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F44E" w14:textId="77777777" w:rsidR="006719BA" w:rsidRPr="006719BA" w:rsidRDefault="006719BA" w:rsidP="006719BA">
      <w:r w:rsidRPr="006719BA">
        <w:t>Dear Dokken Hiring Team,</w:t>
      </w:r>
    </w:p>
    <w:p w14:paraId="65843CB6" w14:textId="77777777" w:rsidR="006719BA" w:rsidRPr="006719BA" w:rsidRDefault="006719BA" w:rsidP="006719BA">
      <w:r w:rsidRPr="006719BA">
        <w:t xml:space="preserve">I am a field biologist with experience in ecological monitoring, environmental compliance, and applied data analysis, and I am excited to apply for the Environmental Planner/Regulatory Specialist position in your Irvine office. I am currently completing my M.S. in Biology at California State University, Northridge, where my research focuses on ecological responses to environmental change. </w:t>
      </w:r>
    </w:p>
    <w:p w14:paraId="1D19ECEF" w14:textId="0EF42A67" w:rsidR="006719BA" w:rsidRPr="006719BA" w:rsidRDefault="006719BA" w:rsidP="006719BA">
      <w:r w:rsidRPr="006719BA">
        <w:t xml:space="preserve">I have field experience throughout </w:t>
      </w:r>
      <w:r w:rsidR="00351BFC">
        <w:t>Orange, Los Angeles, and Ventura county</w:t>
      </w:r>
      <w:r w:rsidRPr="006719BA">
        <w:t xml:space="preserve"> conducting vegetation surveys, habitat assessments, and environmental monitoring in sensitive coastal ecosystems. In my roles with Tidal Influence, LLC and the Bolsa Chica Conservancy, I performed vegetation mapping, long-term monitoring, and supported compliance efforts on active restoration and construction-adjacent sites. This work required careful documentation</w:t>
      </w:r>
      <w:r w:rsidR="00213D5B">
        <w:t xml:space="preserve"> </w:t>
      </w:r>
      <w:r w:rsidRPr="006719BA">
        <w:t xml:space="preserve">and an understanding of how field data informs regulatory requirements, mitigation planning, and project implementation. </w:t>
      </w:r>
    </w:p>
    <w:p w14:paraId="06A34600" w14:textId="77777777" w:rsidR="006719BA" w:rsidRPr="006719BA" w:rsidRDefault="006719BA" w:rsidP="006719BA">
      <w:r w:rsidRPr="006719BA">
        <w:t xml:space="preserve">Through both my consulting and research experience, I have developed strong technical writing and analytical skills that I would bring to environmental documentation and permitting. My graduate work involves managing complex datasets, automating analyses in R and Python, and communicating results through technical presentations and reports. I am comfortable synthesizing biological data into clear, structured outputs and am eager to apply these skills toward CEQA/NEPA documentation, biological assessments, and environmental compliance reporting. </w:t>
      </w:r>
    </w:p>
    <w:p w14:paraId="40C111D1" w14:textId="77777777" w:rsidR="006719BA" w:rsidRPr="006719BA" w:rsidRDefault="006719BA" w:rsidP="006719BA">
      <w:r w:rsidRPr="006719BA">
        <w:t>I am particularly drawn to Dokken’s multidisciplinary approach to infrastructure projects and the opportunity to contribute to environmental clearances and permitting for public works across California. My background working alongside restoration practitioners and in construction-adjacent environments has prepared me to collaborate with engineers, planners, and regulatory specialists while ensuring environmental commitments are effectively implemented in the field.</w:t>
      </w:r>
    </w:p>
    <w:p w14:paraId="49D55205" w14:textId="75848A5D" w:rsidR="006719BA" w:rsidRPr="006719BA" w:rsidRDefault="006719BA" w:rsidP="006719BA">
      <w:r w:rsidRPr="006719BA">
        <w:t xml:space="preserve">In addition, my experience as a docent, education intern, and university instructor has strengthened my communication skills and ability </w:t>
      </w:r>
      <w:r w:rsidR="00655999">
        <w:t>to work with team members and the general public alike</w:t>
      </w:r>
      <w:r w:rsidRPr="006719BA">
        <w:t>. I bring strong attention to detail, initiative, and a genuine interest in learning the regulatory processes that guide responsible development.</w:t>
      </w:r>
    </w:p>
    <w:p w14:paraId="17B87484" w14:textId="77777777" w:rsidR="006719BA" w:rsidRPr="006719BA" w:rsidRDefault="006719BA" w:rsidP="006719BA">
      <w:r w:rsidRPr="006719BA">
        <w:t>I would welcome the opportunity to contribute my field experience, technical skills, and collaborative mindset to Dokken’s environmental team. Thank you for your time and consideration.</w:t>
      </w:r>
    </w:p>
    <w:p w14:paraId="5F06BC30" w14:textId="7018815D" w:rsidR="00F61E96" w:rsidRDefault="006719BA">
      <w:r w:rsidRPr="006719BA">
        <w:t>Sincerely,</w:t>
      </w:r>
      <w:r w:rsidRPr="006719BA">
        <w:br/>
        <w:t>Alex Mendelson</w:t>
      </w:r>
    </w:p>
    <w:sectPr w:rsidR="00F61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9BA"/>
    <w:rsid w:val="000C70D4"/>
    <w:rsid w:val="00213D5B"/>
    <w:rsid w:val="002B0DD4"/>
    <w:rsid w:val="00351BFC"/>
    <w:rsid w:val="00490FE2"/>
    <w:rsid w:val="00655999"/>
    <w:rsid w:val="006719BA"/>
    <w:rsid w:val="006E217E"/>
    <w:rsid w:val="00C41275"/>
    <w:rsid w:val="00D41075"/>
    <w:rsid w:val="00E41084"/>
    <w:rsid w:val="00F46D9E"/>
    <w:rsid w:val="00F61E96"/>
    <w:rsid w:val="00FB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699FE"/>
  <w15:chartTrackingRefBased/>
  <w15:docId w15:val="{6101B2A8-8E94-4566-970E-24298DB5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9BA"/>
    <w:rPr>
      <w:rFonts w:eastAsiaTheme="majorEastAsia" w:cstheme="majorBidi"/>
      <w:color w:val="272727" w:themeColor="text1" w:themeTint="D8"/>
    </w:rPr>
  </w:style>
  <w:style w:type="paragraph" w:styleId="Title">
    <w:name w:val="Title"/>
    <w:basedOn w:val="Normal"/>
    <w:next w:val="Normal"/>
    <w:link w:val="TitleChar"/>
    <w:uiPriority w:val="10"/>
    <w:qFormat/>
    <w:rsid w:val="00671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9BA"/>
    <w:pPr>
      <w:spacing w:before="160"/>
      <w:jc w:val="center"/>
    </w:pPr>
    <w:rPr>
      <w:i/>
      <w:iCs/>
      <w:color w:val="404040" w:themeColor="text1" w:themeTint="BF"/>
    </w:rPr>
  </w:style>
  <w:style w:type="character" w:customStyle="1" w:styleId="QuoteChar">
    <w:name w:val="Quote Char"/>
    <w:basedOn w:val="DefaultParagraphFont"/>
    <w:link w:val="Quote"/>
    <w:uiPriority w:val="29"/>
    <w:rsid w:val="006719BA"/>
    <w:rPr>
      <w:i/>
      <w:iCs/>
      <w:color w:val="404040" w:themeColor="text1" w:themeTint="BF"/>
    </w:rPr>
  </w:style>
  <w:style w:type="paragraph" w:styleId="ListParagraph">
    <w:name w:val="List Paragraph"/>
    <w:basedOn w:val="Normal"/>
    <w:uiPriority w:val="34"/>
    <w:qFormat/>
    <w:rsid w:val="006719BA"/>
    <w:pPr>
      <w:ind w:left="720"/>
      <w:contextualSpacing/>
    </w:pPr>
  </w:style>
  <w:style w:type="character" w:styleId="IntenseEmphasis">
    <w:name w:val="Intense Emphasis"/>
    <w:basedOn w:val="DefaultParagraphFont"/>
    <w:uiPriority w:val="21"/>
    <w:qFormat/>
    <w:rsid w:val="006719BA"/>
    <w:rPr>
      <w:i/>
      <w:iCs/>
      <w:color w:val="0F4761" w:themeColor="accent1" w:themeShade="BF"/>
    </w:rPr>
  </w:style>
  <w:style w:type="paragraph" w:styleId="IntenseQuote">
    <w:name w:val="Intense Quote"/>
    <w:basedOn w:val="Normal"/>
    <w:next w:val="Normal"/>
    <w:link w:val="IntenseQuoteChar"/>
    <w:uiPriority w:val="30"/>
    <w:qFormat/>
    <w:rsid w:val="00671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9BA"/>
    <w:rPr>
      <w:i/>
      <w:iCs/>
      <w:color w:val="0F4761" w:themeColor="accent1" w:themeShade="BF"/>
    </w:rPr>
  </w:style>
  <w:style w:type="character" w:styleId="IntenseReference">
    <w:name w:val="Intense Reference"/>
    <w:basedOn w:val="DefaultParagraphFont"/>
    <w:uiPriority w:val="32"/>
    <w:qFormat/>
    <w:rsid w:val="00671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6</cp:revision>
  <dcterms:created xsi:type="dcterms:W3CDTF">2026-04-21T14:56:00Z</dcterms:created>
  <dcterms:modified xsi:type="dcterms:W3CDTF">2026-04-21T14:59:00Z</dcterms:modified>
</cp:coreProperties>
</file>