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399F6" w14:textId="22EAF156" w:rsidR="002D6954" w:rsidRPr="002D6954" w:rsidRDefault="00F851AD" w:rsidP="002D6954">
      <w:pPr>
        <w:jc w:val="right"/>
        <w:rPr>
          <w:rFonts w:ascii="Times New Roman" w:eastAsia="Times New Roman" w:hAnsi="Times New Roman" w:cs="Times New Roman"/>
        </w:rPr>
      </w:pPr>
      <w:r>
        <w:rPr>
          <w:rFonts w:ascii="Times New Roman" w:eastAsia="Times New Roman" w:hAnsi="Times New Roman" w:cs="Times New Roman"/>
        </w:rPr>
        <w:t>22</w:t>
      </w:r>
      <w:r w:rsidR="002D6954" w:rsidRPr="002D6954">
        <w:rPr>
          <w:rFonts w:ascii="Times New Roman" w:eastAsia="Times New Roman" w:hAnsi="Times New Roman" w:cs="Times New Roman"/>
        </w:rPr>
        <w:t xml:space="preserve"> Sep 2025</w:t>
      </w:r>
    </w:p>
    <w:p w14:paraId="7FB6277D" w14:textId="77777777" w:rsidR="002D6954" w:rsidRPr="002D6954" w:rsidRDefault="002D6954" w:rsidP="002D6954">
      <w:pPr>
        <w:rPr>
          <w:rFonts w:ascii="Times New Roman" w:eastAsia="Times New Roman" w:hAnsi="Times New Roman" w:cs="Times New Roman"/>
        </w:rPr>
      </w:pPr>
    </w:p>
    <w:p w14:paraId="0A15DE4D" w14:textId="77777777" w:rsidR="002D6954" w:rsidRPr="002D6954" w:rsidRDefault="002D6954" w:rsidP="002D6954">
      <w:pPr>
        <w:rPr>
          <w:rFonts w:ascii="Times New Roman" w:eastAsia="Times New Roman" w:hAnsi="Times New Roman" w:cs="Times New Roman"/>
        </w:rPr>
      </w:pPr>
      <w:r w:rsidRPr="002D6954">
        <w:rPr>
          <w:rFonts w:ascii="Times New Roman" w:eastAsia="Times New Roman" w:hAnsi="Times New Roman" w:cs="Times New Roman"/>
        </w:rPr>
        <w:t>Dear Dr. Allen,</w:t>
      </w:r>
    </w:p>
    <w:p w14:paraId="03FDD511" w14:textId="77777777" w:rsidR="002D6954" w:rsidRPr="002D6954" w:rsidRDefault="002D6954" w:rsidP="002D6954">
      <w:pPr>
        <w:rPr>
          <w:rFonts w:ascii="Times New Roman" w:eastAsia="Times New Roman" w:hAnsi="Times New Roman" w:cs="Times New Roman"/>
        </w:rPr>
      </w:pPr>
    </w:p>
    <w:p w14:paraId="3BE39D48" w14:textId="626A3599" w:rsidR="002D6954" w:rsidRPr="002D6954" w:rsidRDefault="002D6954" w:rsidP="002D6954">
      <w:pPr>
        <w:contextualSpacing/>
        <w:rPr>
          <w:rFonts w:ascii="Times New Roman" w:eastAsia="Times New Roman" w:hAnsi="Times New Roman" w:cs="Times New Roman"/>
          <w:color w:val="000000"/>
        </w:rPr>
      </w:pPr>
      <w:r w:rsidRPr="002D6954">
        <w:rPr>
          <w:rFonts w:ascii="Times New Roman" w:eastAsia="Times New Roman" w:hAnsi="Times New Roman" w:cs="Times New Roman"/>
          <w:color w:val="000000"/>
        </w:rPr>
        <w:t xml:space="preserve">Thank you for the rapid turnaround of reviews and </w:t>
      </w:r>
      <w:r w:rsidR="00530870">
        <w:rPr>
          <w:rFonts w:ascii="Times New Roman" w:eastAsia="Times New Roman" w:hAnsi="Times New Roman" w:cs="Times New Roman"/>
          <w:color w:val="000000"/>
        </w:rPr>
        <w:t xml:space="preserve">the </w:t>
      </w:r>
      <w:r w:rsidRPr="002D6954">
        <w:rPr>
          <w:rFonts w:ascii="Times New Roman" w:eastAsia="Times New Roman" w:hAnsi="Times New Roman" w:cs="Times New Roman"/>
          <w:color w:val="000000"/>
        </w:rPr>
        <w:t xml:space="preserve">initial decision on our manuscript. We greatly appreciate the reviewers’ suggestions; they have been very helpful in improving the manuscript. Below we provide a numbered list of all the comments made by reviewers, with our responses to each. We made changes to the manuscript in response to </w:t>
      </w:r>
      <w:r w:rsidR="00304C0E">
        <w:rPr>
          <w:rFonts w:ascii="Times New Roman" w:eastAsia="Times New Roman" w:hAnsi="Times New Roman" w:cs="Times New Roman"/>
          <w:color w:val="000000"/>
        </w:rPr>
        <w:t>many</w:t>
      </w:r>
      <w:r w:rsidRPr="002D6954">
        <w:rPr>
          <w:rFonts w:ascii="Times New Roman" w:eastAsia="Times New Roman" w:hAnsi="Times New Roman" w:cs="Times New Roman"/>
          <w:color w:val="000000"/>
        </w:rPr>
        <w:t xml:space="preserve"> </w:t>
      </w:r>
      <w:proofErr w:type="gramStart"/>
      <w:r w:rsidRPr="002D6954">
        <w:rPr>
          <w:rFonts w:ascii="Times New Roman" w:eastAsia="Times New Roman" w:hAnsi="Times New Roman" w:cs="Times New Roman"/>
          <w:color w:val="000000"/>
        </w:rPr>
        <w:t>comments</w:t>
      </w:r>
      <w:r w:rsidR="00304C0E">
        <w:rPr>
          <w:rFonts w:ascii="Times New Roman" w:eastAsia="Times New Roman" w:hAnsi="Times New Roman" w:cs="Times New Roman"/>
          <w:color w:val="000000"/>
        </w:rPr>
        <w:t>, and</w:t>
      </w:r>
      <w:proofErr w:type="gramEnd"/>
      <w:r w:rsidR="00304C0E">
        <w:rPr>
          <w:rFonts w:ascii="Times New Roman" w:eastAsia="Times New Roman" w:hAnsi="Times New Roman" w:cs="Times New Roman"/>
          <w:color w:val="000000"/>
        </w:rPr>
        <w:t xml:space="preserve"> discussed why we did not make changes in response to other comments</w:t>
      </w:r>
      <w:r w:rsidRPr="002D6954">
        <w:rPr>
          <w:rFonts w:ascii="Times New Roman" w:eastAsia="Times New Roman" w:hAnsi="Times New Roman" w:cs="Times New Roman"/>
          <w:color w:val="000000"/>
        </w:rPr>
        <w:t>. We also carefully reread the manuscript and made additional</w:t>
      </w:r>
      <w:r w:rsidR="00304C0E">
        <w:rPr>
          <w:rFonts w:ascii="Times New Roman" w:eastAsia="Times New Roman" w:hAnsi="Times New Roman" w:cs="Times New Roman"/>
          <w:color w:val="000000"/>
        </w:rPr>
        <w:t xml:space="preserve"> minor</w:t>
      </w:r>
      <w:r w:rsidRPr="002D6954">
        <w:rPr>
          <w:rFonts w:ascii="Times New Roman" w:eastAsia="Times New Roman" w:hAnsi="Times New Roman" w:cs="Times New Roman"/>
          <w:color w:val="000000"/>
        </w:rPr>
        <w:t xml:space="preserve"> changes for clarity. </w:t>
      </w:r>
    </w:p>
    <w:p w14:paraId="26159E29" w14:textId="77777777" w:rsidR="002D6954" w:rsidRPr="002D6954" w:rsidRDefault="002D6954" w:rsidP="002D6954">
      <w:pPr>
        <w:contextualSpacing/>
        <w:rPr>
          <w:rFonts w:ascii="Times New Roman" w:eastAsia="Times New Roman" w:hAnsi="Times New Roman" w:cs="Times New Roman"/>
          <w:color w:val="000000"/>
        </w:rPr>
      </w:pPr>
    </w:p>
    <w:p w14:paraId="26615DEB" w14:textId="1728A8C1" w:rsidR="002D6954" w:rsidRPr="002D6954" w:rsidRDefault="002D6954" w:rsidP="002D6954">
      <w:pPr>
        <w:contextualSpacing/>
        <w:rPr>
          <w:rFonts w:ascii="Times New Roman" w:eastAsia="Times New Roman" w:hAnsi="Times New Roman" w:cs="Times New Roman"/>
          <w:color w:val="000000"/>
        </w:rPr>
      </w:pPr>
      <w:r w:rsidRPr="002D6954">
        <w:rPr>
          <w:rFonts w:ascii="Times New Roman" w:eastAsia="Times New Roman" w:hAnsi="Times New Roman" w:cs="Times New Roman"/>
          <w:color w:val="000000"/>
        </w:rPr>
        <w:t>We attach a revision without tracked changes (Revision1_</w:t>
      </w:r>
      <w:r>
        <w:rPr>
          <w:rFonts w:ascii="Times New Roman" w:eastAsia="Times New Roman" w:hAnsi="Times New Roman" w:cs="Times New Roman"/>
          <w:color w:val="000000"/>
        </w:rPr>
        <w:t>15Sep25</w:t>
      </w:r>
      <w:r w:rsidRPr="002D6954">
        <w:rPr>
          <w:rFonts w:ascii="Times New Roman" w:eastAsia="Times New Roman" w:hAnsi="Times New Roman" w:cs="Times New Roman"/>
          <w:color w:val="000000"/>
        </w:rPr>
        <w:t>), as well as a version with all changes tracked (Revision1_</w:t>
      </w:r>
      <w:r>
        <w:rPr>
          <w:rFonts w:ascii="Times New Roman" w:eastAsia="Times New Roman" w:hAnsi="Times New Roman" w:cs="Times New Roman"/>
          <w:color w:val="000000"/>
        </w:rPr>
        <w:t>15Sep25</w:t>
      </w:r>
      <w:r w:rsidRPr="002D6954">
        <w:rPr>
          <w:rFonts w:ascii="Times New Roman" w:eastAsia="Times New Roman" w:hAnsi="Times New Roman" w:cs="Times New Roman"/>
          <w:color w:val="000000"/>
        </w:rPr>
        <w:t xml:space="preserve">_changes tracked). </w:t>
      </w:r>
    </w:p>
    <w:p w14:paraId="005CBDBE" w14:textId="77777777" w:rsidR="002D6954" w:rsidRPr="002D6954" w:rsidRDefault="002D6954" w:rsidP="002D6954">
      <w:pPr>
        <w:contextualSpacing/>
        <w:rPr>
          <w:rFonts w:ascii="Times New Roman" w:eastAsia="Times New Roman" w:hAnsi="Times New Roman" w:cs="Times New Roman"/>
          <w:color w:val="000000"/>
        </w:rPr>
      </w:pPr>
    </w:p>
    <w:p w14:paraId="145595DD" w14:textId="6980B656" w:rsidR="002D6954" w:rsidRPr="0012385C" w:rsidRDefault="002D6954" w:rsidP="002D6954">
      <w:pPr>
        <w:contextualSpacing/>
        <w:rPr>
          <w:rFonts w:ascii="Times New Roman" w:eastAsia="Times New Roman" w:hAnsi="Times New Roman" w:cs="Times New Roman"/>
          <w:color w:val="000000"/>
        </w:rPr>
      </w:pPr>
      <w:r w:rsidRPr="002D6954">
        <w:rPr>
          <w:rFonts w:ascii="Times New Roman" w:eastAsia="Times New Roman" w:hAnsi="Times New Roman" w:cs="Times New Roman"/>
          <w:color w:val="000000"/>
        </w:rPr>
        <w:t>All authors have approved this revision.</w:t>
      </w:r>
    </w:p>
    <w:p w14:paraId="3262EC51" w14:textId="77777777" w:rsidR="002D6954" w:rsidRPr="002D6954" w:rsidRDefault="002D6954" w:rsidP="002D6954">
      <w:pPr>
        <w:rPr>
          <w:rFonts w:ascii="Times New Roman" w:eastAsia="Times New Roman" w:hAnsi="Times New Roman" w:cs="Times New Roman"/>
        </w:rPr>
      </w:pPr>
    </w:p>
    <w:p w14:paraId="1810BFA3" w14:textId="77777777" w:rsidR="002D6954" w:rsidRPr="002D6954" w:rsidRDefault="002D6954" w:rsidP="002D6954">
      <w:pPr>
        <w:rPr>
          <w:rFonts w:ascii="Times New Roman" w:eastAsia="Times New Roman" w:hAnsi="Times New Roman" w:cs="Times New Roman"/>
        </w:rPr>
      </w:pPr>
      <w:r w:rsidRPr="002D6954">
        <w:rPr>
          <w:rFonts w:ascii="Times New Roman" w:eastAsia="Times New Roman" w:hAnsi="Times New Roman" w:cs="Times New Roman"/>
        </w:rPr>
        <w:t>Best,</w:t>
      </w:r>
    </w:p>
    <w:p w14:paraId="55948C62" w14:textId="77777777" w:rsidR="002D6954" w:rsidRPr="002D6954" w:rsidRDefault="002D6954" w:rsidP="002D6954">
      <w:pPr>
        <w:rPr>
          <w:rFonts w:ascii="Times New Roman" w:eastAsia="Times New Roman" w:hAnsi="Times New Roman" w:cs="Times New Roman"/>
        </w:rPr>
      </w:pPr>
      <w:r w:rsidRPr="002D6954">
        <w:rPr>
          <w:rFonts w:ascii="Times New Roman" w:eastAsia="Times New Roman" w:hAnsi="Times New Roman" w:cs="Times New Roman"/>
          <w:noProof/>
        </w:rPr>
        <w:drawing>
          <wp:inline distT="0" distB="0" distL="0" distR="0" wp14:anchorId="6EAFC672" wp14:editId="3456515E">
            <wp:extent cx="2311400" cy="55880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11400" cy="558800"/>
                    </a:xfrm>
                    <a:prstGeom prst="rect">
                      <a:avLst/>
                    </a:prstGeom>
                  </pic:spPr>
                </pic:pic>
              </a:graphicData>
            </a:graphic>
          </wp:inline>
        </w:drawing>
      </w:r>
    </w:p>
    <w:p w14:paraId="3EDA5FF9" w14:textId="77777777" w:rsidR="002D6954" w:rsidRPr="002D6954" w:rsidRDefault="002D6954" w:rsidP="002D6954">
      <w:pPr>
        <w:rPr>
          <w:rFonts w:ascii="Times New Roman" w:eastAsia="Times New Roman" w:hAnsi="Times New Roman" w:cs="Times New Roman"/>
        </w:rPr>
      </w:pPr>
    </w:p>
    <w:p w14:paraId="5AA09B29" w14:textId="77777777" w:rsidR="002D6954" w:rsidRPr="002D6954" w:rsidRDefault="002D6954" w:rsidP="002D6954">
      <w:pPr>
        <w:rPr>
          <w:rFonts w:ascii="Times New Roman" w:eastAsia="Times New Roman" w:hAnsi="Times New Roman" w:cs="Times New Roman"/>
        </w:rPr>
      </w:pPr>
      <w:r w:rsidRPr="002D6954">
        <w:rPr>
          <w:rFonts w:ascii="Times New Roman" w:eastAsia="Times New Roman" w:hAnsi="Times New Roman" w:cs="Times New Roman"/>
        </w:rPr>
        <w:t>Dr. Bruno Pernet</w:t>
      </w:r>
    </w:p>
    <w:p w14:paraId="5E6D6D94" w14:textId="77777777" w:rsidR="002D6954" w:rsidRPr="002D6954" w:rsidRDefault="002D6954" w:rsidP="002D6954">
      <w:pPr>
        <w:rPr>
          <w:rFonts w:ascii="Times New Roman" w:eastAsia="Times New Roman" w:hAnsi="Times New Roman" w:cs="Times New Roman"/>
        </w:rPr>
      </w:pPr>
      <w:r w:rsidRPr="002D6954">
        <w:rPr>
          <w:rFonts w:ascii="Times New Roman" w:eastAsia="Times New Roman" w:hAnsi="Times New Roman" w:cs="Times New Roman"/>
        </w:rPr>
        <w:t>Professor Emeritus of Biological Sciences</w:t>
      </w:r>
    </w:p>
    <w:p w14:paraId="2711A002" w14:textId="77777777" w:rsidR="002D6954" w:rsidRPr="002D6954" w:rsidRDefault="002D6954" w:rsidP="002D6954">
      <w:pPr>
        <w:rPr>
          <w:rFonts w:ascii="Times New Roman" w:eastAsia="Times New Roman" w:hAnsi="Times New Roman" w:cs="Times New Roman"/>
        </w:rPr>
      </w:pPr>
      <w:r w:rsidRPr="002D6954">
        <w:rPr>
          <w:rFonts w:ascii="Times New Roman" w:eastAsia="Times New Roman" w:hAnsi="Times New Roman" w:cs="Times New Roman"/>
        </w:rPr>
        <w:t>California State University, Long Beach</w:t>
      </w:r>
    </w:p>
    <w:p w14:paraId="6A342D03" w14:textId="77777777" w:rsidR="002D6954" w:rsidRPr="002D6954" w:rsidRDefault="002D6954" w:rsidP="002D6954">
      <w:pPr>
        <w:rPr>
          <w:rFonts w:ascii="Times New Roman" w:eastAsia="Times New Roman" w:hAnsi="Times New Roman" w:cs="Times New Roman"/>
        </w:rPr>
      </w:pPr>
      <w:hyperlink r:id="rId5" w:history="1">
        <w:r w:rsidRPr="002D6954">
          <w:rPr>
            <w:rStyle w:val="Hyperlink"/>
            <w:rFonts w:ascii="Times New Roman" w:eastAsia="Times New Roman" w:hAnsi="Times New Roman" w:cs="Times New Roman"/>
          </w:rPr>
          <w:t>bruno.pernet@csulb.edu</w:t>
        </w:r>
      </w:hyperlink>
    </w:p>
    <w:p w14:paraId="1C0919BD" w14:textId="77777777" w:rsidR="002D6954" w:rsidRPr="002D6954" w:rsidRDefault="002D6954">
      <w:pPr>
        <w:rPr>
          <w:rFonts w:ascii="Times New Roman" w:hAnsi="Times New Roman" w:cs="Times New Roman"/>
        </w:rPr>
      </w:pPr>
    </w:p>
    <w:p w14:paraId="74E677CF" w14:textId="488F44E6" w:rsidR="002D6954" w:rsidRPr="002D6954" w:rsidRDefault="002D6954">
      <w:pPr>
        <w:rPr>
          <w:rFonts w:ascii="Times New Roman" w:hAnsi="Times New Roman" w:cs="Times New Roman"/>
        </w:rPr>
      </w:pPr>
      <w:r>
        <w:rPr>
          <w:rFonts w:ascii="Times New Roman" w:hAnsi="Times New Roman" w:cs="Times New Roman"/>
        </w:rPr>
        <w:t>**********************************************************************</w:t>
      </w:r>
    </w:p>
    <w:p w14:paraId="437609DE" w14:textId="1E940983" w:rsidR="002D6954" w:rsidRPr="002D6954" w:rsidRDefault="002D6954">
      <w:pPr>
        <w:rPr>
          <w:rFonts w:ascii="Times New Roman" w:hAnsi="Times New Roman" w:cs="Times New Roman"/>
          <w:b/>
          <w:bCs/>
        </w:rPr>
      </w:pPr>
      <w:r>
        <w:rPr>
          <w:rFonts w:ascii="Times New Roman" w:hAnsi="Times New Roman" w:cs="Times New Roman"/>
          <w:b/>
          <w:bCs/>
        </w:rPr>
        <w:t xml:space="preserve">RESPONSES TO </w:t>
      </w:r>
      <w:r w:rsidR="0012385C">
        <w:rPr>
          <w:rFonts w:ascii="Times New Roman" w:hAnsi="Times New Roman" w:cs="Times New Roman"/>
          <w:b/>
          <w:bCs/>
        </w:rPr>
        <w:t xml:space="preserve">EDITORIAL STAFF AND </w:t>
      </w:r>
      <w:r>
        <w:rPr>
          <w:rFonts w:ascii="Times New Roman" w:hAnsi="Times New Roman" w:cs="Times New Roman"/>
          <w:b/>
          <w:bCs/>
        </w:rPr>
        <w:t>REVIEWER COMMENTS</w:t>
      </w:r>
    </w:p>
    <w:p w14:paraId="3C45F77E" w14:textId="77777777" w:rsidR="002D6954" w:rsidRDefault="002D6954">
      <w:pPr>
        <w:rPr>
          <w:rFonts w:ascii="Times New Roman" w:hAnsi="Times New Roman" w:cs="Times New Roman"/>
          <w:b/>
          <w:bCs/>
          <w:color w:val="000000"/>
        </w:rPr>
      </w:pPr>
    </w:p>
    <w:p w14:paraId="1EBCFE86" w14:textId="25B64BC3" w:rsidR="002D6954" w:rsidRPr="00300536" w:rsidRDefault="002D6954">
      <w:pPr>
        <w:rPr>
          <w:rFonts w:ascii="Times New Roman" w:hAnsi="Times New Roman" w:cs="Times New Roman"/>
          <w:b/>
          <w:bCs/>
          <w:color w:val="000000"/>
        </w:rPr>
      </w:pPr>
      <w:r w:rsidRPr="00300536">
        <w:rPr>
          <w:rFonts w:ascii="Times New Roman" w:hAnsi="Times New Roman" w:cs="Times New Roman"/>
          <w:b/>
          <w:bCs/>
          <w:color w:val="000000"/>
        </w:rPr>
        <w:t>Editorial staff</w:t>
      </w:r>
    </w:p>
    <w:p w14:paraId="16AE3DF3" w14:textId="713CAC2D" w:rsidR="002D6954" w:rsidRPr="00300536" w:rsidRDefault="002D6954">
      <w:pPr>
        <w:rPr>
          <w:rFonts w:ascii="Times New Roman" w:hAnsi="Times New Roman" w:cs="Times New Roman"/>
          <w:i/>
          <w:iCs/>
          <w:color w:val="000000"/>
        </w:rPr>
      </w:pPr>
      <w:r w:rsidRPr="00300536">
        <w:rPr>
          <w:rFonts w:ascii="Times New Roman" w:hAnsi="Times New Roman" w:cs="Times New Roman"/>
          <w:i/>
          <w:iCs/>
          <w:color w:val="000000"/>
        </w:rPr>
        <w:t>1. Our editorial staff has requested the following changes, to conform with Biological Bulletin style. Specifically: Please start the figure legends on a separate page after the Literature Cited.</w:t>
      </w:r>
    </w:p>
    <w:p w14:paraId="53859F6B" w14:textId="1EA5DFA8" w:rsidR="002D6954" w:rsidRDefault="00300536">
      <w:pPr>
        <w:rPr>
          <w:rFonts w:ascii="Times New Roman" w:hAnsi="Times New Roman" w:cs="Times New Roman"/>
          <w:color w:val="000000"/>
        </w:rPr>
      </w:pPr>
      <w:r w:rsidRPr="00300536">
        <w:rPr>
          <w:rFonts w:ascii="Times New Roman" w:hAnsi="Times New Roman" w:cs="Times New Roman"/>
          <w:color w:val="000000"/>
        </w:rPr>
        <w:t>Done as requested.</w:t>
      </w:r>
    </w:p>
    <w:p w14:paraId="00CD83B3" w14:textId="77777777" w:rsidR="00300536" w:rsidRPr="002D6954" w:rsidRDefault="00300536">
      <w:pPr>
        <w:rPr>
          <w:rFonts w:ascii="Times New Roman" w:hAnsi="Times New Roman" w:cs="Times New Roman"/>
          <w:color w:val="000000"/>
        </w:rPr>
      </w:pPr>
    </w:p>
    <w:p w14:paraId="632F8A44" w14:textId="5C9A4CD7" w:rsidR="00A3521D" w:rsidRPr="00CF0EEE" w:rsidRDefault="002D6954" w:rsidP="002D6954">
      <w:pPr>
        <w:rPr>
          <w:rFonts w:ascii="Times New Roman" w:hAnsi="Times New Roman" w:cs="Times New Roman"/>
          <w:color w:val="000000"/>
        </w:rPr>
      </w:pPr>
      <w:r w:rsidRPr="002D6954">
        <w:rPr>
          <w:rFonts w:ascii="Times New Roman" w:hAnsi="Times New Roman" w:cs="Times New Roman"/>
          <w:b/>
          <w:bCs/>
          <w:color w:val="000000"/>
        </w:rPr>
        <w:t>Reviewer #1</w:t>
      </w:r>
      <w:r w:rsidRPr="002D6954">
        <w:rPr>
          <w:rFonts w:ascii="Times New Roman" w:hAnsi="Times New Roman" w:cs="Times New Roman"/>
          <w:color w:val="000000"/>
        </w:rPr>
        <w:br/>
      </w:r>
      <w:r w:rsidRPr="00A3521D">
        <w:rPr>
          <w:rFonts w:ascii="Times New Roman" w:hAnsi="Times New Roman" w:cs="Times New Roman"/>
          <w:i/>
          <w:iCs/>
          <w:color w:val="000000"/>
        </w:rPr>
        <w:t>2. I stopped copy-editing manuscripts some time ago but would recommend that the authors simplify sentence structure and check mechanics throughout. The first sentence of the abstract is a good example: sentence break with hyphens is clunky, use of "where," etc.</w:t>
      </w:r>
      <w:r w:rsidRPr="00A3521D">
        <w:rPr>
          <w:rFonts w:ascii="Times New Roman" w:hAnsi="Times New Roman" w:cs="Times New Roman"/>
          <w:color w:val="000000"/>
        </w:rPr>
        <w:br/>
      </w:r>
      <w:r w:rsidR="00A3521D" w:rsidRPr="00A3521D">
        <w:rPr>
          <w:rFonts w:ascii="Times New Roman" w:hAnsi="Times New Roman" w:cs="Times New Roman"/>
          <w:color w:val="000000"/>
        </w:rPr>
        <w:t xml:space="preserve">We have carefully reviewed the whole manuscript for “clunkiness” and have made some minor </w:t>
      </w:r>
      <w:r w:rsidR="00A3521D" w:rsidRPr="00CF0EEE">
        <w:rPr>
          <w:rFonts w:ascii="Times New Roman" w:hAnsi="Times New Roman" w:cs="Times New Roman"/>
          <w:color w:val="000000"/>
        </w:rPr>
        <w:t>changes (including removing hyphens in the first sentence of the abstract) to reduce it.</w:t>
      </w:r>
      <w:r w:rsidR="002B1F3F" w:rsidRPr="00CF0EEE">
        <w:rPr>
          <w:rFonts w:ascii="Times New Roman" w:hAnsi="Times New Roman" w:cs="Times New Roman"/>
          <w:color w:val="000000"/>
        </w:rPr>
        <w:t xml:space="preserve"> </w:t>
      </w:r>
    </w:p>
    <w:p w14:paraId="0B730856" w14:textId="77777777" w:rsidR="00317E09" w:rsidRDefault="002D6954" w:rsidP="002D6954">
      <w:pPr>
        <w:rPr>
          <w:rFonts w:ascii="Times New Roman" w:hAnsi="Times New Roman" w:cs="Times New Roman"/>
          <w:i/>
          <w:iCs/>
          <w:color w:val="000000"/>
        </w:rPr>
      </w:pPr>
      <w:r w:rsidRPr="00CF0EEE">
        <w:rPr>
          <w:rFonts w:ascii="Times New Roman" w:hAnsi="Times New Roman" w:cs="Times New Roman"/>
          <w:color w:val="000000"/>
        </w:rPr>
        <w:br/>
      </w:r>
      <w:r w:rsidRPr="00CF0EEE">
        <w:rPr>
          <w:rFonts w:ascii="Times New Roman" w:hAnsi="Times New Roman" w:cs="Times New Roman"/>
          <w:i/>
          <w:iCs/>
          <w:color w:val="000000"/>
        </w:rPr>
        <w:t xml:space="preserve">3. Regarding context, the paper is missing a broader comparison of gregarious settlement among other invertebrates. How does percentage settlement of this species compare with other others in still water experiments? </w:t>
      </w:r>
      <w:proofErr w:type="gramStart"/>
      <w:r w:rsidRPr="00CF0EEE">
        <w:rPr>
          <w:rFonts w:ascii="Times New Roman" w:hAnsi="Times New Roman" w:cs="Times New Roman"/>
          <w:i/>
          <w:iCs/>
          <w:color w:val="000000"/>
        </w:rPr>
        <w:t>In particular, there</w:t>
      </w:r>
      <w:proofErr w:type="gramEnd"/>
      <w:r w:rsidRPr="00CF0EEE">
        <w:rPr>
          <w:rFonts w:ascii="Times New Roman" w:hAnsi="Times New Roman" w:cs="Times New Roman"/>
          <w:i/>
          <w:iCs/>
          <w:color w:val="000000"/>
        </w:rPr>
        <w:t xml:space="preserve"> is no mention of gregarious settlement of </w:t>
      </w:r>
      <w:proofErr w:type="spellStart"/>
      <w:r w:rsidRPr="00CF0EEE">
        <w:rPr>
          <w:rFonts w:ascii="Times New Roman" w:hAnsi="Times New Roman" w:cs="Times New Roman"/>
          <w:i/>
          <w:iCs/>
          <w:color w:val="000000"/>
        </w:rPr>
        <w:t>sabellariid</w:t>
      </w:r>
      <w:proofErr w:type="spellEnd"/>
      <w:r w:rsidRPr="00CF0EEE">
        <w:rPr>
          <w:rFonts w:ascii="Times New Roman" w:hAnsi="Times New Roman" w:cs="Times New Roman"/>
          <w:i/>
          <w:iCs/>
          <w:color w:val="000000"/>
        </w:rPr>
        <w:t xml:space="preserve"> worms, about which much is known, including variation in settlement responses across species (including sympatric species) and responses of larvae to cues associated with </w:t>
      </w:r>
      <w:r w:rsidRPr="00CF0EEE">
        <w:rPr>
          <w:rFonts w:ascii="Times New Roman" w:hAnsi="Times New Roman" w:cs="Times New Roman"/>
          <w:i/>
          <w:iCs/>
          <w:color w:val="000000"/>
        </w:rPr>
        <w:lastRenderedPageBreak/>
        <w:t xml:space="preserve">conspecific tubes in flowing water. Unlike </w:t>
      </w:r>
      <w:proofErr w:type="spellStart"/>
      <w:r w:rsidRPr="00CF0EEE">
        <w:rPr>
          <w:rFonts w:ascii="Times New Roman" w:hAnsi="Times New Roman" w:cs="Times New Roman"/>
          <w:i/>
          <w:iCs/>
          <w:color w:val="000000"/>
        </w:rPr>
        <w:t>serpulids</w:t>
      </w:r>
      <w:proofErr w:type="spellEnd"/>
      <w:r w:rsidRPr="00CF0EEE">
        <w:rPr>
          <w:rFonts w:ascii="Times New Roman" w:hAnsi="Times New Roman" w:cs="Times New Roman"/>
          <w:i/>
          <w:iCs/>
          <w:color w:val="000000"/>
        </w:rPr>
        <w:t xml:space="preserve">, </w:t>
      </w:r>
      <w:proofErr w:type="spellStart"/>
      <w:r w:rsidRPr="00CF0EEE">
        <w:rPr>
          <w:rFonts w:ascii="Times New Roman" w:hAnsi="Times New Roman" w:cs="Times New Roman"/>
          <w:i/>
          <w:iCs/>
          <w:color w:val="000000"/>
        </w:rPr>
        <w:t>sabellariids</w:t>
      </w:r>
      <w:proofErr w:type="spellEnd"/>
      <w:r w:rsidRPr="00CF0EEE">
        <w:rPr>
          <w:rFonts w:ascii="Times New Roman" w:hAnsi="Times New Roman" w:cs="Times New Roman"/>
          <w:i/>
          <w:iCs/>
          <w:color w:val="000000"/>
        </w:rPr>
        <w:t xml:space="preserve"> have a much longer larval development time, and exhibit ontogenetic plasticity in that they may move in and out of competence depending on food availability. These comparisons warrant discussion because </w:t>
      </w:r>
      <w:proofErr w:type="spellStart"/>
      <w:r w:rsidRPr="00CF0EEE">
        <w:rPr>
          <w:rFonts w:ascii="Times New Roman" w:hAnsi="Times New Roman" w:cs="Times New Roman"/>
          <w:i/>
          <w:iCs/>
          <w:color w:val="000000"/>
        </w:rPr>
        <w:t>Ficopomatus</w:t>
      </w:r>
      <w:proofErr w:type="spellEnd"/>
      <w:r w:rsidRPr="00CF0EEE">
        <w:rPr>
          <w:rFonts w:ascii="Times New Roman" w:hAnsi="Times New Roman" w:cs="Times New Roman"/>
          <w:i/>
          <w:iCs/>
          <w:color w:val="000000"/>
        </w:rPr>
        <w:t xml:space="preserve"> and some </w:t>
      </w:r>
      <w:proofErr w:type="spellStart"/>
      <w:r w:rsidRPr="00CF0EEE">
        <w:rPr>
          <w:rFonts w:ascii="Times New Roman" w:hAnsi="Times New Roman" w:cs="Times New Roman"/>
          <w:i/>
          <w:iCs/>
          <w:color w:val="000000"/>
        </w:rPr>
        <w:t>sabellariid</w:t>
      </w:r>
      <w:proofErr w:type="spellEnd"/>
      <w:r w:rsidRPr="00CF0EEE">
        <w:rPr>
          <w:rFonts w:ascii="Times New Roman" w:hAnsi="Times New Roman" w:cs="Times New Roman"/>
          <w:i/>
          <w:iCs/>
          <w:color w:val="000000"/>
        </w:rPr>
        <w:t xml:space="preserve"> species can make reefs that are subject to a combination of larval responses to cues and hydrodynamic larval concentration (e.g., Delaware Bay, Bay of St. Mont Michel).</w:t>
      </w:r>
    </w:p>
    <w:p w14:paraId="16009C4F" w14:textId="71594427" w:rsidR="007A24C1" w:rsidRDefault="008D1B45" w:rsidP="002D6954">
      <w:pPr>
        <w:rPr>
          <w:rFonts w:ascii="Times New Roman" w:hAnsi="Times New Roman" w:cs="Times New Roman"/>
          <w:color w:val="000000"/>
        </w:rPr>
      </w:pPr>
      <w:r>
        <w:rPr>
          <w:rFonts w:ascii="Times New Roman" w:hAnsi="Times New Roman" w:cs="Times New Roman"/>
          <w:color w:val="000000"/>
        </w:rPr>
        <w:t>In this comment the</w:t>
      </w:r>
      <w:r w:rsidR="007A24C1">
        <w:rPr>
          <w:rFonts w:ascii="Times New Roman" w:hAnsi="Times New Roman" w:cs="Times New Roman"/>
          <w:color w:val="000000"/>
        </w:rPr>
        <w:t xml:space="preserve"> reviewer asks for three things</w:t>
      </w:r>
      <w:r w:rsidR="001C4648">
        <w:rPr>
          <w:rFonts w:ascii="Times New Roman" w:hAnsi="Times New Roman" w:cs="Times New Roman"/>
          <w:color w:val="000000"/>
        </w:rPr>
        <w:t>. We address each separately.</w:t>
      </w:r>
    </w:p>
    <w:p w14:paraId="0D86F63C" w14:textId="22919020" w:rsidR="001C4648" w:rsidRDefault="007A24C1" w:rsidP="002D6954">
      <w:pPr>
        <w:rPr>
          <w:rFonts w:ascii="Times New Roman" w:hAnsi="Times New Roman" w:cs="Times New Roman"/>
          <w:color w:val="000000"/>
        </w:rPr>
      </w:pPr>
      <w:r>
        <w:rPr>
          <w:rFonts w:ascii="Times New Roman" w:hAnsi="Times New Roman" w:cs="Times New Roman"/>
          <w:color w:val="000000"/>
        </w:rPr>
        <w:t xml:space="preserve">a) </w:t>
      </w:r>
      <w:r w:rsidRPr="001C4648">
        <w:rPr>
          <w:rFonts w:ascii="Times New Roman" w:hAnsi="Times New Roman" w:cs="Times New Roman"/>
          <w:color w:val="000000"/>
          <w:u w:val="single"/>
        </w:rPr>
        <w:t>a broader comparison of gregarious settlement among invertebrates</w:t>
      </w:r>
      <w:r>
        <w:rPr>
          <w:rFonts w:ascii="Times New Roman" w:hAnsi="Times New Roman" w:cs="Times New Roman"/>
          <w:color w:val="000000"/>
        </w:rPr>
        <w:t xml:space="preserve">. </w:t>
      </w:r>
      <w:r w:rsidR="00AE1481">
        <w:rPr>
          <w:rFonts w:ascii="Times New Roman" w:hAnsi="Times New Roman" w:cs="Times New Roman"/>
          <w:color w:val="000000"/>
        </w:rPr>
        <w:t>I</w:t>
      </w:r>
      <w:r w:rsidR="0090265E">
        <w:rPr>
          <w:rFonts w:ascii="Times New Roman" w:hAnsi="Times New Roman" w:cs="Times New Roman"/>
          <w:color w:val="000000"/>
        </w:rPr>
        <w:t>n</w:t>
      </w:r>
      <w:r w:rsidR="001C4648">
        <w:rPr>
          <w:rFonts w:ascii="Times New Roman" w:hAnsi="Times New Roman" w:cs="Times New Roman"/>
          <w:color w:val="000000"/>
        </w:rPr>
        <w:t xml:space="preserve"> aggregation-forming species whose aggregations are formed by gregarious settlement, new aggregations are likely formed by “solitary” settlement. </w:t>
      </w:r>
      <w:r w:rsidR="00AE1481">
        <w:rPr>
          <w:rFonts w:ascii="Times New Roman" w:hAnsi="Times New Roman" w:cs="Times New Roman"/>
          <w:color w:val="000000"/>
        </w:rPr>
        <w:t>Our manuscript is tightly focused on one question: h</w:t>
      </w:r>
      <w:r w:rsidR="001C4648">
        <w:rPr>
          <w:rFonts w:ascii="Times New Roman" w:hAnsi="Times New Roman" w:cs="Times New Roman"/>
          <w:color w:val="000000"/>
        </w:rPr>
        <w:t xml:space="preserve">ow is this intraspecific variation in larval settlement behavior set up? Even more specifically, we aim to test the “genetically determined settlement dimorphism” hypothesis in </w:t>
      </w:r>
      <w:proofErr w:type="spellStart"/>
      <w:r w:rsidR="001C4648">
        <w:rPr>
          <w:rFonts w:ascii="Times New Roman" w:hAnsi="Times New Roman" w:cs="Times New Roman"/>
          <w:color w:val="000000"/>
        </w:rPr>
        <w:t>Ficopomatus</w:t>
      </w:r>
      <w:proofErr w:type="spellEnd"/>
      <w:r w:rsidR="001C4648">
        <w:rPr>
          <w:rFonts w:ascii="Times New Roman" w:hAnsi="Times New Roman" w:cs="Times New Roman"/>
          <w:color w:val="000000"/>
        </w:rPr>
        <w:t xml:space="preserve"> </w:t>
      </w:r>
      <w:proofErr w:type="spellStart"/>
      <w:r w:rsidR="001C4648">
        <w:rPr>
          <w:rFonts w:ascii="Times New Roman" w:hAnsi="Times New Roman" w:cs="Times New Roman"/>
          <w:color w:val="000000"/>
        </w:rPr>
        <w:t>enigmaticus</w:t>
      </w:r>
      <w:proofErr w:type="spellEnd"/>
      <w:r w:rsidR="001C4648">
        <w:rPr>
          <w:rFonts w:ascii="Times New Roman" w:hAnsi="Times New Roman" w:cs="Times New Roman"/>
          <w:color w:val="000000"/>
        </w:rPr>
        <w:t xml:space="preserve">. What would </w:t>
      </w:r>
      <w:r w:rsidR="00AE1481">
        <w:rPr>
          <w:rFonts w:ascii="Times New Roman" w:hAnsi="Times New Roman" w:cs="Times New Roman"/>
          <w:color w:val="000000"/>
        </w:rPr>
        <w:t xml:space="preserve">indeed </w:t>
      </w:r>
      <w:r w:rsidR="001C4648">
        <w:rPr>
          <w:rFonts w:ascii="Times New Roman" w:hAnsi="Times New Roman" w:cs="Times New Roman"/>
          <w:color w:val="000000"/>
        </w:rPr>
        <w:t xml:space="preserve">be useful to </w:t>
      </w:r>
      <w:r w:rsidR="00AE1481">
        <w:rPr>
          <w:rFonts w:ascii="Times New Roman" w:hAnsi="Times New Roman" w:cs="Times New Roman"/>
          <w:color w:val="000000"/>
        </w:rPr>
        <w:t>discuss</w:t>
      </w:r>
      <w:r w:rsidR="001C4648">
        <w:rPr>
          <w:rFonts w:ascii="Times New Roman" w:hAnsi="Times New Roman" w:cs="Times New Roman"/>
          <w:color w:val="000000"/>
        </w:rPr>
        <w:t xml:space="preserve"> here is information on how such intraspecific variation is set up in other species of invertebrates… but </w:t>
      </w:r>
      <w:r w:rsidR="00AE1481">
        <w:rPr>
          <w:rFonts w:ascii="Times New Roman" w:hAnsi="Times New Roman" w:cs="Times New Roman"/>
          <w:color w:val="000000"/>
        </w:rPr>
        <w:t xml:space="preserve">as we note in the manuscript, </w:t>
      </w:r>
      <w:r w:rsidR="001C4648">
        <w:rPr>
          <w:rFonts w:ascii="Times New Roman" w:hAnsi="Times New Roman" w:cs="Times New Roman"/>
          <w:color w:val="000000"/>
        </w:rPr>
        <w:t xml:space="preserve">we are not aware of any information on this at all for any other species, except for the </w:t>
      </w:r>
      <w:proofErr w:type="spellStart"/>
      <w:r w:rsidR="001C4648">
        <w:rPr>
          <w:rFonts w:ascii="Times New Roman" w:hAnsi="Times New Roman" w:cs="Times New Roman"/>
          <w:color w:val="000000"/>
        </w:rPr>
        <w:t>serpulid</w:t>
      </w:r>
      <w:proofErr w:type="spellEnd"/>
      <w:r w:rsidR="001C4648">
        <w:rPr>
          <w:rFonts w:ascii="Times New Roman" w:hAnsi="Times New Roman" w:cs="Times New Roman"/>
          <w:color w:val="000000"/>
        </w:rPr>
        <w:t xml:space="preserve"> </w:t>
      </w:r>
      <w:proofErr w:type="spellStart"/>
      <w:r w:rsidR="001C4648">
        <w:rPr>
          <w:rFonts w:ascii="Times New Roman" w:hAnsi="Times New Roman" w:cs="Times New Roman"/>
          <w:color w:val="000000"/>
        </w:rPr>
        <w:t>Hydroides</w:t>
      </w:r>
      <w:proofErr w:type="spellEnd"/>
      <w:r w:rsidR="001C4648">
        <w:rPr>
          <w:rFonts w:ascii="Times New Roman" w:hAnsi="Times New Roman" w:cs="Times New Roman"/>
          <w:color w:val="000000"/>
        </w:rPr>
        <w:t xml:space="preserve"> dianthus, which we discuss at length in the manuscript. It’s not clear to us why a </w:t>
      </w:r>
      <w:r w:rsidR="0090265E">
        <w:rPr>
          <w:rFonts w:ascii="Times New Roman" w:hAnsi="Times New Roman" w:cs="Times New Roman"/>
          <w:color w:val="000000"/>
        </w:rPr>
        <w:t>“</w:t>
      </w:r>
      <w:r w:rsidR="001C4648">
        <w:rPr>
          <w:rFonts w:ascii="Times New Roman" w:hAnsi="Times New Roman" w:cs="Times New Roman"/>
          <w:color w:val="000000"/>
        </w:rPr>
        <w:t>broad</w:t>
      </w:r>
      <w:r w:rsidR="0090265E">
        <w:rPr>
          <w:rFonts w:ascii="Times New Roman" w:hAnsi="Times New Roman" w:cs="Times New Roman"/>
          <w:color w:val="000000"/>
        </w:rPr>
        <w:t>er</w:t>
      </w:r>
      <w:r w:rsidR="001C4648">
        <w:rPr>
          <w:rFonts w:ascii="Times New Roman" w:hAnsi="Times New Roman" w:cs="Times New Roman"/>
          <w:color w:val="000000"/>
        </w:rPr>
        <w:t xml:space="preserve"> comparison of gregarious settlement</w:t>
      </w:r>
      <w:r w:rsidR="0090265E">
        <w:rPr>
          <w:rFonts w:ascii="Times New Roman" w:hAnsi="Times New Roman" w:cs="Times New Roman"/>
          <w:color w:val="000000"/>
        </w:rPr>
        <w:t>”</w:t>
      </w:r>
      <w:r w:rsidR="001C4648">
        <w:rPr>
          <w:rFonts w:ascii="Times New Roman" w:hAnsi="Times New Roman" w:cs="Times New Roman"/>
          <w:color w:val="000000"/>
        </w:rPr>
        <w:t xml:space="preserve"> would be useful</w:t>
      </w:r>
      <w:r w:rsidR="0090265E">
        <w:rPr>
          <w:rFonts w:ascii="Times New Roman" w:hAnsi="Times New Roman" w:cs="Times New Roman"/>
          <w:color w:val="000000"/>
        </w:rPr>
        <w:t xml:space="preserve">; in </w:t>
      </w:r>
      <w:proofErr w:type="gramStart"/>
      <w:r w:rsidR="0090265E">
        <w:rPr>
          <w:rFonts w:ascii="Times New Roman" w:hAnsi="Times New Roman" w:cs="Times New Roman"/>
          <w:color w:val="000000"/>
        </w:rPr>
        <w:t>fact</w:t>
      </w:r>
      <w:proofErr w:type="gramEnd"/>
      <w:r w:rsidR="0090265E">
        <w:rPr>
          <w:rFonts w:ascii="Times New Roman" w:hAnsi="Times New Roman" w:cs="Times New Roman"/>
          <w:color w:val="000000"/>
        </w:rPr>
        <w:t xml:space="preserve"> we worry that it would d</w:t>
      </w:r>
      <w:r w:rsidR="00CF0EEE">
        <w:rPr>
          <w:rFonts w:ascii="Times New Roman" w:hAnsi="Times New Roman" w:cs="Times New Roman"/>
          <w:color w:val="000000"/>
        </w:rPr>
        <w:t>is</w:t>
      </w:r>
      <w:r w:rsidR="0090265E">
        <w:rPr>
          <w:rFonts w:ascii="Times New Roman" w:hAnsi="Times New Roman" w:cs="Times New Roman"/>
          <w:color w:val="000000"/>
        </w:rPr>
        <w:t xml:space="preserve">tract from our </w:t>
      </w:r>
      <w:r w:rsidR="00CF0EEE">
        <w:rPr>
          <w:rFonts w:ascii="Times New Roman" w:hAnsi="Times New Roman" w:cs="Times New Roman"/>
          <w:color w:val="000000"/>
        </w:rPr>
        <w:t>actual</w:t>
      </w:r>
      <w:r w:rsidR="0090265E">
        <w:rPr>
          <w:rFonts w:ascii="Times New Roman" w:hAnsi="Times New Roman" w:cs="Times New Roman"/>
          <w:color w:val="000000"/>
        </w:rPr>
        <w:t xml:space="preserve"> question. </w:t>
      </w:r>
      <w:proofErr w:type="gramStart"/>
      <w:r w:rsidR="0090265E">
        <w:rPr>
          <w:rFonts w:ascii="Times New Roman" w:hAnsi="Times New Roman" w:cs="Times New Roman"/>
          <w:color w:val="000000"/>
        </w:rPr>
        <w:t>Thus</w:t>
      </w:r>
      <w:proofErr w:type="gramEnd"/>
      <w:r w:rsidR="0090265E">
        <w:rPr>
          <w:rFonts w:ascii="Times New Roman" w:hAnsi="Times New Roman" w:cs="Times New Roman"/>
          <w:color w:val="000000"/>
        </w:rPr>
        <w:t xml:space="preserve"> we have not </w:t>
      </w:r>
      <w:r w:rsidR="00AE1481">
        <w:rPr>
          <w:rFonts w:ascii="Times New Roman" w:hAnsi="Times New Roman" w:cs="Times New Roman"/>
          <w:color w:val="000000"/>
        </w:rPr>
        <w:t>made any changes in response to this suggestion</w:t>
      </w:r>
      <w:r w:rsidR="0090265E">
        <w:rPr>
          <w:rFonts w:ascii="Times New Roman" w:hAnsi="Times New Roman" w:cs="Times New Roman"/>
          <w:color w:val="000000"/>
        </w:rPr>
        <w:t>. We note, however, that in the first paragraph of the introduction we cite several reviews of gregarious settlement</w:t>
      </w:r>
      <w:r w:rsidR="009E6D15">
        <w:rPr>
          <w:rFonts w:ascii="Times New Roman" w:hAnsi="Times New Roman" w:cs="Times New Roman"/>
          <w:color w:val="000000"/>
        </w:rPr>
        <w:t>; perhaps this is sufficient to address the reviewer’s concerns</w:t>
      </w:r>
      <w:r w:rsidR="0090265E">
        <w:rPr>
          <w:rFonts w:ascii="Times New Roman" w:hAnsi="Times New Roman" w:cs="Times New Roman"/>
          <w:color w:val="000000"/>
        </w:rPr>
        <w:t>.</w:t>
      </w:r>
    </w:p>
    <w:p w14:paraId="321AB761" w14:textId="17458216" w:rsidR="003754B5" w:rsidRPr="003754B5" w:rsidRDefault="007A24C1" w:rsidP="002D6954">
      <w:pPr>
        <w:rPr>
          <w:rFonts w:ascii="Times New Roman" w:hAnsi="Times New Roman" w:cs="Times New Roman"/>
          <w:color w:val="000000"/>
        </w:rPr>
      </w:pPr>
      <w:r>
        <w:rPr>
          <w:rFonts w:ascii="Times New Roman" w:hAnsi="Times New Roman" w:cs="Times New Roman"/>
          <w:color w:val="000000"/>
        </w:rPr>
        <w:t xml:space="preserve">b) </w:t>
      </w:r>
      <w:r w:rsidRPr="0090265E">
        <w:rPr>
          <w:rFonts w:ascii="Times New Roman" w:hAnsi="Times New Roman" w:cs="Times New Roman"/>
          <w:color w:val="000000"/>
          <w:u w:val="single"/>
        </w:rPr>
        <w:t xml:space="preserve">an answer to the question “how does percentage settlement of F. </w:t>
      </w:r>
      <w:proofErr w:type="spellStart"/>
      <w:r w:rsidRPr="0090265E">
        <w:rPr>
          <w:rFonts w:ascii="Times New Roman" w:hAnsi="Times New Roman" w:cs="Times New Roman"/>
          <w:color w:val="000000"/>
          <w:u w:val="single"/>
        </w:rPr>
        <w:t>enigmaticus</w:t>
      </w:r>
      <w:proofErr w:type="spellEnd"/>
      <w:r w:rsidRPr="0090265E">
        <w:rPr>
          <w:rFonts w:ascii="Times New Roman" w:hAnsi="Times New Roman" w:cs="Times New Roman"/>
          <w:color w:val="000000"/>
          <w:u w:val="single"/>
        </w:rPr>
        <w:t xml:space="preserve"> compare with others in still-water experiments?”</w:t>
      </w:r>
      <w:r w:rsidR="003754B5">
        <w:rPr>
          <w:rFonts w:ascii="Times New Roman" w:hAnsi="Times New Roman" w:cs="Times New Roman"/>
          <w:color w:val="000000"/>
        </w:rPr>
        <w:t xml:space="preserve">. Again, it’s unclear to us how this addressing this </w:t>
      </w:r>
      <w:proofErr w:type="gramStart"/>
      <w:r w:rsidR="009E6D15">
        <w:rPr>
          <w:rFonts w:ascii="Times New Roman" w:hAnsi="Times New Roman" w:cs="Times New Roman"/>
          <w:color w:val="000000"/>
        </w:rPr>
        <w:t xml:space="preserve">particular </w:t>
      </w:r>
      <w:r w:rsidR="003754B5">
        <w:rPr>
          <w:rFonts w:ascii="Times New Roman" w:hAnsi="Times New Roman" w:cs="Times New Roman"/>
          <w:color w:val="000000"/>
        </w:rPr>
        <w:t>question</w:t>
      </w:r>
      <w:proofErr w:type="gramEnd"/>
      <w:r w:rsidR="003754B5">
        <w:rPr>
          <w:rFonts w:ascii="Times New Roman" w:hAnsi="Times New Roman" w:cs="Times New Roman"/>
          <w:color w:val="000000"/>
        </w:rPr>
        <w:t xml:space="preserve"> would contribute to the manuscript’s actual focus. We have not addressed this question in the </w:t>
      </w:r>
      <w:r w:rsidR="002537AE">
        <w:rPr>
          <w:rFonts w:ascii="Times New Roman" w:hAnsi="Times New Roman" w:cs="Times New Roman"/>
          <w:color w:val="000000"/>
        </w:rPr>
        <w:t xml:space="preserve">revised </w:t>
      </w:r>
      <w:r w:rsidR="003754B5">
        <w:rPr>
          <w:rFonts w:ascii="Times New Roman" w:hAnsi="Times New Roman" w:cs="Times New Roman"/>
          <w:color w:val="000000"/>
        </w:rPr>
        <w:t>manuscript.</w:t>
      </w:r>
    </w:p>
    <w:p w14:paraId="44F47972" w14:textId="653072D1" w:rsidR="003475C3" w:rsidRPr="003754B5" w:rsidRDefault="007A24C1" w:rsidP="003475C3">
      <w:pPr>
        <w:rPr>
          <w:rFonts w:ascii="Times New Roman" w:hAnsi="Times New Roman" w:cs="Times New Roman"/>
          <w:color w:val="000000"/>
        </w:rPr>
      </w:pPr>
      <w:r>
        <w:rPr>
          <w:rFonts w:ascii="Times New Roman" w:hAnsi="Times New Roman" w:cs="Times New Roman"/>
          <w:color w:val="000000"/>
        </w:rPr>
        <w:t xml:space="preserve">c) </w:t>
      </w:r>
      <w:r w:rsidRPr="008D77D6">
        <w:rPr>
          <w:rFonts w:ascii="Times New Roman" w:hAnsi="Times New Roman" w:cs="Times New Roman"/>
          <w:color w:val="000000"/>
          <w:u w:val="single"/>
        </w:rPr>
        <w:t xml:space="preserve">discussion of </w:t>
      </w:r>
      <w:proofErr w:type="spellStart"/>
      <w:r w:rsidRPr="008D77D6">
        <w:rPr>
          <w:rFonts w:ascii="Times New Roman" w:hAnsi="Times New Roman" w:cs="Times New Roman"/>
          <w:color w:val="000000"/>
          <w:u w:val="single"/>
        </w:rPr>
        <w:t>sabellariid</w:t>
      </w:r>
      <w:proofErr w:type="spellEnd"/>
      <w:r w:rsidRPr="008D77D6">
        <w:rPr>
          <w:rFonts w:ascii="Times New Roman" w:hAnsi="Times New Roman" w:cs="Times New Roman"/>
          <w:color w:val="000000"/>
          <w:u w:val="single"/>
        </w:rPr>
        <w:t xml:space="preserve"> </w:t>
      </w:r>
      <w:proofErr w:type="gramStart"/>
      <w:r w:rsidRPr="008D77D6">
        <w:rPr>
          <w:rFonts w:ascii="Times New Roman" w:hAnsi="Times New Roman" w:cs="Times New Roman"/>
          <w:color w:val="000000"/>
          <w:u w:val="single"/>
        </w:rPr>
        <w:t>annelids in</w:t>
      </w:r>
      <w:r w:rsidRPr="003475C3">
        <w:rPr>
          <w:rFonts w:ascii="Times New Roman" w:hAnsi="Times New Roman" w:cs="Times New Roman"/>
          <w:color w:val="000000"/>
          <w:u w:val="single"/>
        </w:rPr>
        <w:t xml:space="preserve"> particular</w:t>
      </w:r>
      <w:proofErr w:type="gramEnd"/>
      <w:r>
        <w:rPr>
          <w:rFonts w:ascii="Times New Roman" w:hAnsi="Times New Roman" w:cs="Times New Roman"/>
          <w:color w:val="000000"/>
        </w:rPr>
        <w:t>.</w:t>
      </w:r>
      <w:r w:rsidR="003475C3">
        <w:rPr>
          <w:rFonts w:ascii="Times New Roman" w:hAnsi="Times New Roman" w:cs="Times New Roman"/>
          <w:color w:val="000000"/>
        </w:rPr>
        <w:t xml:space="preserve"> As the reviewer indicates, quite a lot is known about gregarious settlement in </w:t>
      </w:r>
      <w:proofErr w:type="spellStart"/>
      <w:r w:rsidR="003475C3">
        <w:rPr>
          <w:rFonts w:ascii="Times New Roman" w:hAnsi="Times New Roman" w:cs="Times New Roman"/>
          <w:color w:val="000000"/>
        </w:rPr>
        <w:t>sabellariids</w:t>
      </w:r>
      <w:proofErr w:type="spellEnd"/>
      <w:r w:rsidR="003475C3">
        <w:rPr>
          <w:rFonts w:ascii="Times New Roman" w:hAnsi="Times New Roman" w:cs="Times New Roman"/>
          <w:color w:val="000000"/>
        </w:rPr>
        <w:t xml:space="preserve"> (especially re: the actual chemical cues inducing settlement). However, to our knowledge </w:t>
      </w:r>
      <w:r w:rsidR="00705B2C">
        <w:rPr>
          <w:rFonts w:ascii="Times New Roman" w:hAnsi="Times New Roman" w:cs="Times New Roman"/>
          <w:color w:val="000000"/>
        </w:rPr>
        <w:t xml:space="preserve">absolutely </w:t>
      </w:r>
      <w:r w:rsidR="003475C3">
        <w:rPr>
          <w:rFonts w:ascii="Times New Roman" w:hAnsi="Times New Roman" w:cs="Times New Roman"/>
          <w:color w:val="000000"/>
        </w:rPr>
        <w:t xml:space="preserve">nothing is known about how intraspecific variation in larval settlement behavior is set up in </w:t>
      </w:r>
      <w:proofErr w:type="spellStart"/>
      <w:r w:rsidR="003475C3">
        <w:rPr>
          <w:rFonts w:ascii="Times New Roman" w:hAnsi="Times New Roman" w:cs="Times New Roman"/>
          <w:color w:val="000000"/>
        </w:rPr>
        <w:t>sabellariids</w:t>
      </w:r>
      <w:proofErr w:type="spellEnd"/>
      <w:r w:rsidR="003475C3">
        <w:rPr>
          <w:rFonts w:ascii="Times New Roman" w:hAnsi="Times New Roman" w:cs="Times New Roman"/>
          <w:color w:val="000000"/>
        </w:rPr>
        <w:t xml:space="preserve">. Some </w:t>
      </w:r>
      <w:proofErr w:type="spellStart"/>
      <w:r w:rsidR="003475C3">
        <w:rPr>
          <w:rFonts w:ascii="Times New Roman" w:hAnsi="Times New Roman" w:cs="Times New Roman"/>
          <w:color w:val="000000"/>
        </w:rPr>
        <w:t>sabellariid</w:t>
      </w:r>
      <w:proofErr w:type="spellEnd"/>
      <w:r w:rsidR="003475C3">
        <w:rPr>
          <w:rFonts w:ascii="Times New Roman" w:hAnsi="Times New Roman" w:cs="Times New Roman"/>
          <w:color w:val="000000"/>
        </w:rPr>
        <w:t xml:space="preserve"> larvae must settle in the absence of adult cues </w:t>
      </w:r>
      <w:proofErr w:type="gramStart"/>
      <w:r w:rsidR="003475C3">
        <w:rPr>
          <w:rFonts w:ascii="Times New Roman" w:hAnsi="Times New Roman" w:cs="Times New Roman"/>
          <w:color w:val="000000"/>
        </w:rPr>
        <w:t>in order to</w:t>
      </w:r>
      <w:proofErr w:type="gramEnd"/>
      <w:r w:rsidR="003475C3">
        <w:rPr>
          <w:rFonts w:ascii="Times New Roman" w:hAnsi="Times New Roman" w:cs="Times New Roman"/>
          <w:color w:val="000000"/>
        </w:rPr>
        <w:t xml:space="preserve"> establish new aggregations, but to our knowledge that behavior has never been studied at all. Thus, again, it’s unclear to us what a discussion of </w:t>
      </w:r>
      <w:proofErr w:type="spellStart"/>
      <w:r w:rsidR="003475C3">
        <w:rPr>
          <w:rFonts w:ascii="Times New Roman" w:hAnsi="Times New Roman" w:cs="Times New Roman"/>
          <w:color w:val="000000"/>
        </w:rPr>
        <w:t>sabellariids</w:t>
      </w:r>
      <w:proofErr w:type="spellEnd"/>
      <w:r w:rsidR="003475C3">
        <w:rPr>
          <w:rFonts w:ascii="Times New Roman" w:hAnsi="Times New Roman" w:cs="Times New Roman"/>
          <w:color w:val="000000"/>
        </w:rPr>
        <w:t xml:space="preserve"> would contribute to our manuscript. Gregarious settlement in </w:t>
      </w:r>
      <w:proofErr w:type="spellStart"/>
      <w:r w:rsidR="003475C3">
        <w:rPr>
          <w:rFonts w:ascii="Times New Roman" w:hAnsi="Times New Roman" w:cs="Times New Roman"/>
          <w:color w:val="000000"/>
        </w:rPr>
        <w:t>sabellariids</w:t>
      </w:r>
      <w:proofErr w:type="spellEnd"/>
      <w:r w:rsidR="003475C3">
        <w:rPr>
          <w:rFonts w:ascii="Times New Roman" w:hAnsi="Times New Roman" w:cs="Times New Roman"/>
          <w:color w:val="000000"/>
        </w:rPr>
        <w:t xml:space="preserve"> is well-reviewed in some of our citations (e.g., Pawlik 1992). We have not added material on </w:t>
      </w:r>
      <w:proofErr w:type="spellStart"/>
      <w:r w:rsidR="003475C3">
        <w:rPr>
          <w:rFonts w:ascii="Times New Roman" w:hAnsi="Times New Roman" w:cs="Times New Roman"/>
          <w:color w:val="000000"/>
        </w:rPr>
        <w:t>sabellariids</w:t>
      </w:r>
      <w:proofErr w:type="spellEnd"/>
      <w:r w:rsidR="003475C3">
        <w:rPr>
          <w:rFonts w:ascii="Times New Roman" w:hAnsi="Times New Roman" w:cs="Times New Roman"/>
          <w:color w:val="000000"/>
        </w:rPr>
        <w:t xml:space="preserve"> to the manuscript.</w:t>
      </w:r>
    </w:p>
    <w:p w14:paraId="3F181F0B" w14:textId="11663620" w:rsidR="001510C5" w:rsidRDefault="002D6954" w:rsidP="002D6954">
      <w:pPr>
        <w:rPr>
          <w:rFonts w:ascii="Times New Roman" w:hAnsi="Times New Roman" w:cs="Times New Roman"/>
          <w:color w:val="000000"/>
        </w:rPr>
      </w:pPr>
      <w:r w:rsidRPr="002D6954">
        <w:rPr>
          <w:rFonts w:ascii="Times New Roman" w:hAnsi="Times New Roman" w:cs="Times New Roman"/>
          <w:color w:val="000000"/>
        </w:rPr>
        <w:br/>
      </w:r>
      <w:r w:rsidRPr="002932FC">
        <w:rPr>
          <w:rFonts w:ascii="Times New Roman" w:hAnsi="Times New Roman" w:cs="Times New Roman"/>
          <w:i/>
          <w:iCs/>
          <w:color w:val="000000"/>
        </w:rPr>
        <w:t>4. L.49: Is there really any good evidence for soluble cues? They certainly wouldn't work very well in flowing seawater.</w:t>
      </w:r>
      <w:r w:rsidRPr="002D6954">
        <w:rPr>
          <w:rFonts w:ascii="Times New Roman" w:hAnsi="Times New Roman" w:cs="Times New Roman"/>
          <w:color w:val="000000"/>
        </w:rPr>
        <w:br/>
      </w:r>
      <w:r w:rsidR="001510C5">
        <w:rPr>
          <w:rFonts w:ascii="Times New Roman" w:hAnsi="Times New Roman" w:cs="Times New Roman"/>
          <w:color w:val="000000"/>
        </w:rPr>
        <w:t xml:space="preserve">We could easily </w:t>
      </w:r>
      <w:r w:rsidR="004B3F96">
        <w:rPr>
          <w:rFonts w:ascii="Times New Roman" w:hAnsi="Times New Roman" w:cs="Times New Roman"/>
          <w:color w:val="000000"/>
        </w:rPr>
        <w:t xml:space="preserve">deal with this comment by </w:t>
      </w:r>
      <w:r w:rsidR="001510C5">
        <w:rPr>
          <w:rFonts w:ascii="Times New Roman" w:hAnsi="Times New Roman" w:cs="Times New Roman"/>
          <w:color w:val="000000"/>
        </w:rPr>
        <w:t xml:space="preserve">omitting the words “of dissolved or surface-bound” </w:t>
      </w:r>
      <w:r w:rsidR="004B3F96">
        <w:rPr>
          <w:rFonts w:ascii="Times New Roman" w:hAnsi="Times New Roman" w:cs="Times New Roman"/>
          <w:color w:val="000000"/>
        </w:rPr>
        <w:t>from the relevant sentence</w:t>
      </w:r>
      <w:r w:rsidR="001510C5">
        <w:rPr>
          <w:rFonts w:ascii="Times New Roman" w:hAnsi="Times New Roman" w:cs="Times New Roman"/>
          <w:color w:val="000000"/>
        </w:rPr>
        <w:t>. But… the reviewer raises</w:t>
      </w:r>
      <w:r w:rsidR="004B3F96">
        <w:rPr>
          <w:rFonts w:ascii="Times New Roman" w:hAnsi="Times New Roman" w:cs="Times New Roman"/>
          <w:color w:val="000000"/>
        </w:rPr>
        <w:t xml:space="preserve"> two</w:t>
      </w:r>
      <w:r w:rsidR="001510C5">
        <w:rPr>
          <w:rFonts w:ascii="Times New Roman" w:hAnsi="Times New Roman" w:cs="Times New Roman"/>
          <w:color w:val="000000"/>
        </w:rPr>
        <w:t xml:space="preserve"> interesting points. </w:t>
      </w:r>
      <w:r w:rsidR="0063752F">
        <w:rPr>
          <w:rFonts w:ascii="Times New Roman" w:hAnsi="Times New Roman" w:cs="Times New Roman"/>
          <w:color w:val="000000"/>
        </w:rPr>
        <w:t>First, is there good evidence for soluble compounds that increase settlement? Yes. For example, Toonen and Pawlik (1996, Marine Biology 126:725) provide fairly strong evidence for soluble cues in H. dianthus. As another example, McGee and Targett (1989</w:t>
      </w:r>
      <w:r w:rsidR="001510C5">
        <w:rPr>
          <w:rFonts w:ascii="Times New Roman" w:hAnsi="Times New Roman" w:cs="Times New Roman"/>
          <w:color w:val="000000"/>
        </w:rPr>
        <w:t>, JEMBE 131:195</w:t>
      </w:r>
      <w:r w:rsidR="0063752F">
        <w:rPr>
          <w:rFonts w:ascii="Times New Roman" w:hAnsi="Times New Roman" w:cs="Times New Roman"/>
          <w:color w:val="000000"/>
        </w:rPr>
        <w:t xml:space="preserve">) showed that water conditioned by adult Crepidula </w:t>
      </w:r>
      <w:proofErr w:type="spellStart"/>
      <w:r w:rsidR="0063752F">
        <w:rPr>
          <w:rFonts w:ascii="Times New Roman" w:hAnsi="Times New Roman" w:cs="Times New Roman"/>
          <w:color w:val="000000"/>
        </w:rPr>
        <w:t>fornicata</w:t>
      </w:r>
      <w:proofErr w:type="spellEnd"/>
      <w:r w:rsidR="0063752F">
        <w:rPr>
          <w:rFonts w:ascii="Times New Roman" w:hAnsi="Times New Roman" w:cs="Times New Roman"/>
          <w:color w:val="000000"/>
        </w:rPr>
        <w:t xml:space="preserve"> increased settlement of conspecific larvae. </w:t>
      </w:r>
    </w:p>
    <w:p w14:paraId="124C0454" w14:textId="77777777" w:rsidR="001510C5" w:rsidRDefault="001510C5" w:rsidP="002D6954">
      <w:pPr>
        <w:rPr>
          <w:rFonts w:ascii="Times New Roman" w:hAnsi="Times New Roman" w:cs="Times New Roman"/>
          <w:color w:val="000000"/>
        </w:rPr>
      </w:pPr>
    </w:p>
    <w:p w14:paraId="2CB02ACE" w14:textId="78A87CC1" w:rsidR="002932FC" w:rsidRDefault="0063752F" w:rsidP="002D6954">
      <w:pPr>
        <w:rPr>
          <w:rFonts w:ascii="Times New Roman" w:hAnsi="Times New Roman" w:cs="Times New Roman"/>
          <w:color w:val="000000"/>
        </w:rPr>
      </w:pPr>
      <w:r>
        <w:rPr>
          <w:rFonts w:ascii="Times New Roman" w:hAnsi="Times New Roman" w:cs="Times New Roman"/>
          <w:color w:val="000000"/>
        </w:rPr>
        <w:t xml:space="preserve">The </w:t>
      </w:r>
      <w:r w:rsidR="001510C5">
        <w:rPr>
          <w:rFonts w:ascii="Times New Roman" w:hAnsi="Times New Roman" w:cs="Times New Roman"/>
          <w:color w:val="000000"/>
        </w:rPr>
        <w:t xml:space="preserve">comment also includes </w:t>
      </w:r>
      <w:r w:rsidR="004B3F96">
        <w:rPr>
          <w:rFonts w:ascii="Times New Roman" w:hAnsi="Times New Roman" w:cs="Times New Roman"/>
          <w:color w:val="000000"/>
        </w:rPr>
        <w:t>the</w:t>
      </w:r>
      <w:r w:rsidR="001510C5">
        <w:rPr>
          <w:rFonts w:ascii="Times New Roman" w:hAnsi="Times New Roman" w:cs="Times New Roman"/>
          <w:color w:val="000000"/>
        </w:rPr>
        <w:t xml:space="preserve"> </w:t>
      </w:r>
      <w:r w:rsidR="004B3F96">
        <w:rPr>
          <w:rFonts w:ascii="Times New Roman" w:hAnsi="Times New Roman" w:cs="Times New Roman"/>
          <w:color w:val="000000"/>
        </w:rPr>
        <w:t xml:space="preserve">statement that soluble cues wouldn’t work well in flowing seawater. </w:t>
      </w:r>
      <w:r w:rsidR="00681246">
        <w:rPr>
          <w:rFonts w:ascii="Times New Roman" w:hAnsi="Times New Roman" w:cs="Times New Roman"/>
          <w:color w:val="000000"/>
        </w:rPr>
        <w:t xml:space="preserve">Several examples suggest to us that that is </w:t>
      </w:r>
      <w:r w:rsidR="00AB6BD8">
        <w:rPr>
          <w:rFonts w:ascii="Times New Roman" w:hAnsi="Times New Roman" w:cs="Times New Roman"/>
          <w:color w:val="000000"/>
        </w:rPr>
        <w:t>in</w:t>
      </w:r>
      <w:r w:rsidR="00681246">
        <w:rPr>
          <w:rFonts w:ascii="Times New Roman" w:hAnsi="Times New Roman" w:cs="Times New Roman"/>
          <w:color w:val="000000"/>
        </w:rPr>
        <w:t>correct.</w:t>
      </w:r>
      <w:r w:rsidR="004B3F96">
        <w:rPr>
          <w:rFonts w:ascii="Times New Roman" w:hAnsi="Times New Roman" w:cs="Times New Roman"/>
          <w:color w:val="000000"/>
        </w:rPr>
        <w:t xml:space="preserve"> </w:t>
      </w:r>
      <w:r w:rsidR="002932FC">
        <w:rPr>
          <w:rFonts w:ascii="Times New Roman" w:hAnsi="Times New Roman" w:cs="Times New Roman"/>
          <w:color w:val="000000"/>
        </w:rPr>
        <w:t xml:space="preserve">Larvae of the nudibranch </w:t>
      </w:r>
      <w:proofErr w:type="spellStart"/>
      <w:r w:rsidR="002932FC">
        <w:rPr>
          <w:rFonts w:ascii="Times New Roman" w:hAnsi="Times New Roman" w:cs="Times New Roman"/>
          <w:color w:val="000000"/>
        </w:rPr>
        <w:t>Phestilla</w:t>
      </w:r>
      <w:proofErr w:type="spellEnd"/>
      <w:r w:rsidR="002932FC">
        <w:rPr>
          <w:rFonts w:ascii="Times New Roman" w:hAnsi="Times New Roman" w:cs="Times New Roman"/>
          <w:color w:val="000000"/>
        </w:rPr>
        <w:t xml:space="preserve"> </w:t>
      </w:r>
      <w:proofErr w:type="spellStart"/>
      <w:r w:rsidR="002932FC">
        <w:rPr>
          <w:rFonts w:ascii="Times New Roman" w:hAnsi="Times New Roman" w:cs="Times New Roman"/>
          <w:color w:val="000000"/>
        </w:rPr>
        <w:t>sibogae</w:t>
      </w:r>
      <w:proofErr w:type="spellEnd"/>
      <w:r w:rsidR="002932FC">
        <w:rPr>
          <w:rFonts w:ascii="Times New Roman" w:hAnsi="Times New Roman" w:cs="Times New Roman"/>
          <w:color w:val="000000"/>
        </w:rPr>
        <w:t xml:space="preserve"> change behavior in ways that increase the chance of settlement when encountering </w:t>
      </w:r>
      <w:r w:rsidR="002932FC">
        <w:rPr>
          <w:rFonts w:ascii="Times New Roman" w:hAnsi="Times New Roman" w:cs="Times New Roman"/>
          <w:color w:val="000000"/>
        </w:rPr>
        <w:lastRenderedPageBreak/>
        <w:t>soluble cues from prey (e.g., Hadfield and Koehl 2004, Biol Bull 207). Larvae of the oyster Crassostrea virginica do something similar in response to conspecific cues (Tamburri et al. 1996, Biol Bull 191:367)</w:t>
      </w:r>
      <w:r w:rsidR="000A0D7C">
        <w:rPr>
          <w:rFonts w:ascii="Times New Roman" w:hAnsi="Times New Roman" w:cs="Times New Roman"/>
          <w:color w:val="000000"/>
        </w:rPr>
        <w:t>, leading to gregarious settlement</w:t>
      </w:r>
      <w:r w:rsidR="002932FC">
        <w:rPr>
          <w:rFonts w:ascii="Times New Roman" w:hAnsi="Times New Roman" w:cs="Times New Roman"/>
          <w:color w:val="000000"/>
        </w:rPr>
        <w:t>.</w:t>
      </w:r>
    </w:p>
    <w:p w14:paraId="70361B3A" w14:textId="77777777" w:rsidR="002932FC" w:rsidRDefault="002932FC" w:rsidP="002D6954">
      <w:pPr>
        <w:rPr>
          <w:rFonts w:ascii="Times New Roman" w:hAnsi="Times New Roman" w:cs="Times New Roman"/>
          <w:color w:val="000000"/>
        </w:rPr>
      </w:pPr>
    </w:p>
    <w:p w14:paraId="715BC456" w14:textId="599CD01C" w:rsidR="0063752F" w:rsidRDefault="002932FC" w:rsidP="002D6954">
      <w:pPr>
        <w:rPr>
          <w:rFonts w:ascii="Times New Roman" w:hAnsi="Times New Roman" w:cs="Times New Roman"/>
          <w:color w:val="000000"/>
        </w:rPr>
      </w:pPr>
      <w:r>
        <w:rPr>
          <w:rFonts w:ascii="Times New Roman" w:hAnsi="Times New Roman" w:cs="Times New Roman"/>
          <w:color w:val="000000"/>
        </w:rPr>
        <w:t xml:space="preserve">Soluble cues thus seem </w:t>
      </w:r>
      <w:r w:rsidR="00277D70">
        <w:rPr>
          <w:rFonts w:ascii="Times New Roman" w:hAnsi="Times New Roman" w:cs="Times New Roman"/>
          <w:color w:val="000000"/>
        </w:rPr>
        <w:t xml:space="preserve">both </w:t>
      </w:r>
      <w:r>
        <w:rPr>
          <w:rFonts w:ascii="Times New Roman" w:hAnsi="Times New Roman" w:cs="Times New Roman"/>
          <w:color w:val="000000"/>
        </w:rPr>
        <w:t xml:space="preserve">to exist and </w:t>
      </w:r>
      <w:r w:rsidR="00277D70">
        <w:rPr>
          <w:rFonts w:ascii="Times New Roman" w:hAnsi="Times New Roman" w:cs="Times New Roman"/>
          <w:color w:val="000000"/>
        </w:rPr>
        <w:t xml:space="preserve">to </w:t>
      </w:r>
      <w:r>
        <w:rPr>
          <w:rFonts w:ascii="Times New Roman" w:hAnsi="Times New Roman" w:cs="Times New Roman"/>
          <w:color w:val="000000"/>
        </w:rPr>
        <w:t xml:space="preserve">work in nature. </w:t>
      </w:r>
      <w:proofErr w:type="gramStart"/>
      <w:r>
        <w:rPr>
          <w:rFonts w:ascii="Times New Roman" w:hAnsi="Times New Roman" w:cs="Times New Roman"/>
          <w:color w:val="000000"/>
        </w:rPr>
        <w:t>Thus</w:t>
      </w:r>
      <w:proofErr w:type="gramEnd"/>
      <w:r>
        <w:rPr>
          <w:rFonts w:ascii="Times New Roman" w:hAnsi="Times New Roman" w:cs="Times New Roman"/>
          <w:color w:val="000000"/>
        </w:rPr>
        <w:t xml:space="preserve"> we have decided not to make changes in response to this reviewer comment.</w:t>
      </w:r>
    </w:p>
    <w:p w14:paraId="0F6C4BC7" w14:textId="13E466FD" w:rsidR="003945CF" w:rsidRDefault="002D6954" w:rsidP="002D6954">
      <w:pPr>
        <w:rPr>
          <w:rFonts w:ascii="Times New Roman" w:hAnsi="Times New Roman" w:cs="Times New Roman"/>
          <w:color w:val="000000"/>
        </w:rPr>
      </w:pPr>
      <w:r w:rsidRPr="002D6954">
        <w:rPr>
          <w:rFonts w:ascii="Times New Roman" w:hAnsi="Times New Roman" w:cs="Times New Roman"/>
          <w:color w:val="000000"/>
        </w:rPr>
        <w:br/>
      </w:r>
      <w:r w:rsidRPr="003945CF">
        <w:rPr>
          <w:rFonts w:ascii="Times New Roman" w:hAnsi="Times New Roman" w:cs="Times New Roman"/>
          <w:i/>
          <w:iCs/>
          <w:color w:val="000000"/>
        </w:rPr>
        <w:t>5. L.99: This paragraph is mostly information that belongs in the discussion or abstract. Instead, re-write this paragraph to clearly outline the goals of the study in a prospective manner.</w:t>
      </w:r>
      <w:r w:rsidRPr="003945CF">
        <w:rPr>
          <w:rFonts w:ascii="Times New Roman" w:hAnsi="Times New Roman" w:cs="Times New Roman"/>
          <w:i/>
          <w:iCs/>
          <w:color w:val="000000"/>
        </w:rPr>
        <w:br/>
      </w:r>
      <w:r w:rsidR="003945CF">
        <w:rPr>
          <w:rFonts w:ascii="Times New Roman" w:hAnsi="Times New Roman" w:cs="Times New Roman"/>
          <w:color w:val="000000"/>
        </w:rPr>
        <w:t xml:space="preserve">We feel that the goals of the study are clearly </w:t>
      </w:r>
      <w:r w:rsidR="00DE15CA">
        <w:rPr>
          <w:rFonts w:ascii="Times New Roman" w:hAnsi="Times New Roman" w:cs="Times New Roman"/>
          <w:color w:val="000000"/>
        </w:rPr>
        <w:t>indicated</w:t>
      </w:r>
      <w:r w:rsidR="003945CF">
        <w:rPr>
          <w:rFonts w:ascii="Times New Roman" w:hAnsi="Times New Roman" w:cs="Times New Roman"/>
          <w:color w:val="000000"/>
        </w:rPr>
        <w:t xml:space="preserve"> in this paragraph (the final paragraph of the introduction): to determine if larvae of </w:t>
      </w:r>
      <w:r w:rsidR="003945CF" w:rsidRPr="003945CF">
        <w:rPr>
          <w:rFonts w:ascii="Times New Roman" w:hAnsi="Times New Roman" w:cs="Times New Roman"/>
          <w:i/>
          <w:iCs/>
          <w:color w:val="000000"/>
        </w:rPr>
        <w:t xml:space="preserve">F. </w:t>
      </w:r>
      <w:proofErr w:type="spellStart"/>
      <w:r w:rsidR="003945CF" w:rsidRPr="003945CF">
        <w:rPr>
          <w:rFonts w:ascii="Times New Roman" w:hAnsi="Times New Roman" w:cs="Times New Roman"/>
          <w:i/>
          <w:iCs/>
          <w:color w:val="000000"/>
        </w:rPr>
        <w:t>enigmaticus</w:t>
      </w:r>
      <w:proofErr w:type="spellEnd"/>
      <w:r w:rsidR="003945CF">
        <w:rPr>
          <w:rFonts w:ascii="Times New Roman" w:hAnsi="Times New Roman" w:cs="Times New Roman"/>
          <w:color w:val="000000"/>
        </w:rPr>
        <w:t xml:space="preserve"> settle gregariously, and to then </w:t>
      </w:r>
      <w:r w:rsidR="003945CF" w:rsidRPr="004E5BFA">
        <w:rPr>
          <w:rFonts w:ascii="Times New Roman" w:hAnsi="Times New Roman" w:cs="Times New Roman"/>
        </w:rPr>
        <w:t xml:space="preserve">determine if larvae of </w:t>
      </w:r>
      <w:r w:rsidR="003945CF" w:rsidRPr="004E5BFA">
        <w:rPr>
          <w:rFonts w:ascii="Times New Roman" w:hAnsi="Times New Roman" w:cs="Times New Roman"/>
          <w:i/>
          <w:iCs/>
        </w:rPr>
        <w:t xml:space="preserve">F. </w:t>
      </w:r>
      <w:proofErr w:type="spellStart"/>
      <w:r w:rsidR="003945CF" w:rsidRPr="004E5BFA">
        <w:rPr>
          <w:rFonts w:ascii="Times New Roman" w:hAnsi="Times New Roman" w:cs="Times New Roman"/>
          <w:i/>
          <w:iCs/>
        </w:rPr>
        <w:t>enigmaticus</w:t>
      </w:r>
      <w:proofErr w:type="spellEnd"/>
      <w:r w:rsidR="003945CF" w:rsidRPr="004E5BFA">
        <w:rPr>
          <w:rFonts w:ascii="Times New Roman" w:hAnsi="Times New Roman" w:cs="Times New Roman"/>
        </w:rPr>
        <w:t xml:space="preserve"> have a genetically determined settlement dimorphism similar to that of </w:t>
      </w:r>
      <w:r w:rsidR="003945CF" w:rsidRPr="004E5BFA">
        <w:rPr>
          <w:rFonts w:ascii="Times New Roman" w:hAnsi="Times New Roman" w:cs="Times New Roman"/>
          <w:i/>
          <w:iCs/>
        </w:rPr>
        <w:t>H. dianthus</w:t>
      </w:r>
      <w:r w:rsidR="003945CF">
        <w:rPr>
          <w:rFonts w:ascii="Times New Roman" w:hAnsi="Times New Roman" w:cs="Times New Roman"/>
          <w:color w:val="000000"/>
        </w:rPr>
        <w:t xml:space="preserve">. The reviewer prefers that we not not include </w:t>
      </w:r>
      <w:proofErr w:type="gramStart"/>
      <w:r w:rsidR="003945CF">
        <w:rPr>
          <w:rFonts w:ascii="Times New Roman" w:hAnsi="Times New Roman" w:cs="Times New Roman"/>
          <w:color w:val="000000"/>
        </w:rPr>
        <w:t>a brief summary</w:t>
      </w:r>
      <w:proofErr w:type="gramEnd"/>
      <w:r w:rsidR="003945CF">
        <w:rPr>
          <w:rFonts w:ascii="Times New Roman" w:hAnsi="Times New Roman" w:cs="Times New Roman"/>
          <w:color w:val="000000"/>
        </w:rPr>
        <w:t xml:space="preserve"> of </w:t>
      </w:r>
      <w:r w:rsidR="008A1BDE">
        <w:rPr>
          <w:rFonts w:ascii="Times New Roman" w:hAnsi="Times New Roman" w:cs="Times New Roman"/>
          <w:color w:val="000000"/>
        </w:rPr>
        <w:t>results</w:t>
      </w:r>
      <w:r w:rsidR="003945CF">
        <w:rPr>
          <w:rFonts w:ascii="Times New Roman" w:hAnsi="Times New Roman" w:cs="Times New Roman"/>
          <w:color w:val="000000"/>
        </w:rPr>
        <w:t xml:space="preserve"> in this paragraph. </w:t>
      </w:r>
      <w:r w:rsidR="00DE15CA">
        <w:rPr>
          <w:rFonts w:ascii="Times New Roman" w:hAnsi="Times New Roman" w:cs="Times New Roman"/>
          <w:color w:val="000000"/>
        </w:rPr>
        <w:t>We feel that this is just a matter of preference, however, and o</w:t>
      </w:r>
      <w:r w:rsidR="003945CF">
        <w:rPr>
          <w:rFonts w:ascii="Times New Roman" w:hAnsi="Times New Roman" w:cs="Times New Roman"/>
          <w:color w:val="000000"/>
        </w:rPr>
        <w:t>ur</w:t>
      </w:r>
      <w:r w:rsidR="000A1F25">
        <w:rPr>
          <w:rFonts w:ascii="Times New Roman" w:hAnsi="Times New Roman" w:cs="Times New Roman"/>
          <w:color w:val="000000"/>
        </w:rPr>
        <w:t xml:space="preserve"> preference</w:t>
      </w:r>
      <w:r w:rsidR="008A1BDE">
        <w:rPr>
          <w:rFonts w:ascii="Times New Roman" w:hAnsi="Times New Roman" w:cs="Times New Roman"/>
          <w:color w:val="000000"/>
        </w:rPr>
        <w:t xml:space="preserve"> </w:t>
      </w:r>
      <w:r w:rsidR="003945CF">
        <w:rPr>
          <w:rFonts w:ascii="Times New Roman" w:hAnsi="Times New Roman" w:cs="Times New Roman"/>
          <w:color w:val="000000"/>
        </w:rPr>
        <w:t>conflicts with that of the reviewer</w:t>
      </w:r>
      <w:r w:rsidR="00DE15CA">
        <w:rPr>
          <w:rFonts w:ascii="Times New Roman" w:hAnsi="Times New Roman" w:cs="Times New Roman"/>
          <w:color w:val="000000"/>
        </w:rPr>
        <w:t>. W</w:t>
      </w:r>
      <w:r w:rsidR="003945CF">
        <w:rPr>
          <w:rFonts w:ascii="Times New Roman" w:hAnsi="Times New Roman" w:cs="Times New Roman"/>
          <w:color w:val="000000"/>
        </w:rPr>
        <w:t>e prefer to include such a summary. If the editor agrees with the reviewer that we should remove any hint of summarized results from this paragraph we would be okay making that change.</w:t>
      </w:r>
    </w:p>
    <w:p w14:paraId="6A37BF7C" w14:textId="79236365" w:rsidR="00B862FA" w:rsidRPr="00B862FA" w:rsidRDefault="002D6954" w:rsidP="002D6954">
      <w:pPr>
        <w:rPr>
          <w:rFonts w:ascii="Times New Roman" w:hAnsi="Times New Roman" w:cs="Times New Roman"/>
          <w:i/>
          <w:iCs/>
          <w:color w:val="000000"/>
        </w:rPr>
      </w:pPr>
      <w:r w:rsidRPr="00B862FA">
        <w:rPr>
          <w:rFonts w:ascii="Times New Roman" w:hAnsi="Times New Roman" w:cs="Times New Roman"/>
          <w:i/>
          <w:iCs/>
          <w:color w:val="000000"/>
        </w:rPr>
        <w:br/>
        <w:t>6. L.118: Considering the variability used in the literature, it may be good to clearly define "settlement" and "metamorphosis" for this study.</w:t>
      </w:r>
      <w:r w:rsidRPr="00B862FA">
        <w:rPr>
          <w:rFonts w:ascii="Times New Roman" w:hAnsi="Times New Roman" w:cs="Times New Roman"/>
          <w:i/>
          <w:iCs/>
          <w:color w:val="000000"/>
        </w:rPr>
        <w:br/>
      </w:r>
      <w:r w:rsidR="00B862FA" w:rsidRPr="00B862FA">
        <w:rPr>
          <w:rFonts w:ascii="Times New Roman" w:hAnsi="Times New Roman" w:cs="Times New Roman"/>
          <w:color w:val="000000"/>
        </w:rPr>
        <w:t xml:space="preserve">We appreciate this suggestion and have added a definition to the first paragraph of the introduction. In this paper we use </w:t>
      </w:r>
      <w:r w:rsidR="00B862FA">
        <w:rPr>
          <w:rFonts w:ascii="Times New Roman" w:hAnsi="Times New Roman" w:cs="Times New Roman"/>
          <w:color w:val="000000"/>
        </w:rPr>
        <w:t>“settlement”</w:t>
      </w:r>
      <w:r w:rsidR="00B862FA" w:rsidRPr="00B862FA">
        <w:rPr>
          <w:rFonts w:ascii="Times New Roman" w:hAnsi="Times New Roman" w:cs="Times New Roman"/>
          <w:color w:val="000000"/>
        </w:rPr>
        <w:t xml:space="preserve"> in the broad sense of Pawlik (1992) to encompass the whole process of habitat transition from the plankton to the benthos and morphological transition from larva to juvenile.</w:t>
      </w:r>
      <w:r w:rsidR="000129D8">
        <w:rPr>
          <w:rFonts w:ascii="Times New Roman" w:hAnsi="Times New Roman" w:cs="Times New Roman"/>
          <w:color w:val="000000"/>
        </w:rPr>
        <w:t xml:space="preserve"> Because in this broad sense metamorphosis is a part of settlement, and because we use the word “metamorphosis” only once in the manuscript, where its meaning seems clear, we do not provide a separate definition of metamorphosis.</w:t>
      </w:r>
      <w:r w:rsidR="00EB3CBC">
        <w:rPr>
          <w:rFonts w:ascii="Times New Roman" w:hAnsi="Times New Roman" w:cs="Times New Roman"/>
          <w:color w:val="000000"/>
        </w:rPr>
        <w:t xml:space="preserve"> We are happy to revisit this if the editor feels that any confusion remains.</w:t>
      </w:r>
    </w:p>
    <w:p w14:paraId="42263E78" w14:textId="7E6E209D" w:rsidR="00BA481A" w:rsidRDefault="002D6954" w:rsidP="002D6954">
      <w:pPr>
        <w:rPr>
          <w:rFonts w:ascii="Times New Roman" w:hAnsi="Times New Roman" w:cs="Times New Roman"/>
          <w:color w:val="000000"/>
        </w:rPr>
      </w:pPr>
      <w:r w:rsidRPr="002926BD">
        <w:rPr>
          <w:rFonts w:ascii="Times New Roman" w:hAnsi="Times New Roman" w:cs="Times New Roman"/>
          <w:i/>
          <w:iCs/>
          <w:color w:val="000000"/>
          <w:highlight w:val="yellow"/>
        </w:rPr>
        <w:br/>
      </w:r>
      <w:r w:rsidRPr="00412DA1">
        <w:rPr>
          <w:rFonts w:ascii="Times New Roman" w:hAnsi="Times New Roman" w:cs="Times New Roman"/>
          <w:i/>
          <w:iCs/>
          <w:color w:val="000000"/>
        </w:rPr>
        <w:t>7. L181: Was there any evidence that settlement was clumped when multiple larvae were present in an assay? This would be interesting information to share in the discussion.</w:t>
      </w:r>
      <w:r w:rsidRPr="00412DA1">
        <w:rPr>
          <w:rFonts w:ascii="Times New Roman" w:hAnsi="Times New Roman" w:cs="Times New Roman"/>
          <w:i/>
          <w:iCs/>
          <w:color w:val="000000"/>
        </w:rPr>
        <w:br/>
      </w:r>
      <w:r w:rsidR="00412DA1" w:rsidRPr="00412DA1">
        <w:rPr>
          <w:rFonts w:ascii="Times New Roman" w:hAnsi="Times New Roman" w:cs="Times New Roman"/>
          <w:color w:val="000000"/>
        </w:rPr>
        <w:t>We agree with the reviewer</w:t>
      </w:r>
      <w:r w:rsidR="00BA481A">
        <w:rPr>
          <w:rFonts w:ascii="Times New Roman" w:hAnsi="Times New Roman" w:cs="Times New Roman"/>
          <w:color w:val="000000"/>
        </w:rPr>
        <w:t xml:space="preserve"> –</w:t>
      </w:r>
      <w:r w:rsidR="00412DA1" w:rsidRPr="00412DA1">
        <w:rPr>
          <w:rFonts w:ascii="Times New Roman" w:hAnsi="Times New Roman" w:cs="Times New Roman"/>
          <w:color w:val="000000"/>
        </w:rPr>
        <w:t xml:space="preserve"> this would</w:t>
      </w:r>
      <w:r w:rsidR="00BA481A">
        <w:rPr>
          <w:rFonts w:ascii="Times New Roman" w:hAnsi="Times New Roman" w:cs="Times New Roman"/>
          <w:color w:val="000000"/>
        </w:rPr>
        <w:t xml:space="preserve"> </w:t>
      </w:r>
      <w:r w:rsidR="00412DA1" w:rsidRPr="00412DA1">
        <w:rPr>
          <w:rFonts w:ascii="Times New Roman" w:hAnsi="Times New Roman" w:cs="Times New Roman"/>
          <w:color w:val="000000"/>
        </w:rPr>
        <w:t xml:space="preserve">be interesting. </w:t>
      </w:r>
      <w:proofErr w:type="gramStart"/>
      <w:r w:rsidR="00412DA1" w:rsidRPr="00412DA1">
        <w:rPr>
          <w:rFonts w:ascii="Times New Roman" w:hAnsi="Times New Roman" w:cs="Times New Roman"/>
          <w:color w:val="000000"/>
        </w:rPr>
        <w:t>Unfortunately</w:t>
      </w:r>
      <w:proofErr w:type="gramEnd"/>
      <w:r w:rsidR="00412DA1" w:rsidRPr="00412DA1">
        <w:rPr>
          <w:rFonts w:ascii="Times New Roman" w:hAnsi="Times New Roman" w:cs="Times New Roman"/>
          <w:color w:val="000000"/>
        </w:rPr>
        <w:t xml:space="preserve"> </w:t>
      </w:r>
      <w:r w:rsidR="00BA481A">
        <w:rPr>
          <w:rFonts w:ascii="Times New Roman" w:hAnsi="Times New Roman" w:cs="Times New Roman"/>
          <w:color w:val="000000"/>
        </w:rPr>
        <w:t>we</w:t>
      </w:r>
      <w:r w:rsidR="00412DA1" w:rsidRPr="00412DA1">
        <w:rPr>
          <w:rFonts w:ascii="Times New Roman" w:hAnsi="Times New Roman" w:cs="Times New Roman"/>
          <w:color w:val="000000"/>
        </w:rPr>
        <w:t xml:space="preserve"> did not </w:t>
      </w:r>
      <w:r w:rsidR="00BA481A">
        <w:rPr>
          <w:rFonts w:ascii="Times New Roman" w:hAnsi="Times New Roman" w:cs="Times New Roman"/>
          <w:color w:val="000000"/>
        </w:rPr>
        <w:t>carry out any</w:t>
      </w:r>
      <w:r w:rsidR="00412DA1" w:rsidRPr="00412DA1">
        <w:rPr>
          <w:rFonts w:ascii="Times New Roman" w:hAnsi="Times New Roman" w:cs="Times New Roman"/>
          <w:color w:val="000000"/>
        </w:rPr>
        <w:t xml:space="preserve"> settlement assays with groups of larvae</w:t>
      </w:r>
      <w:r w:rsidR="005C7486">
        <w:rPr>
          <w:rFonts w:ascii="Times New Roman" w:hAnsi="Times New Roman" w:cs="Times New Roman"/>
          <w:color w:val="000000"/>
        </w:rPr>
        <w:t xml:space="preserve"> (we studied only the behavior of isolated larvae)</w:t>
      </w:r>
      <w:r w:rsidR="00BA481A">
        <w:rPr>
          <w:rFonts w:ascii="Times New Roman" w:hAnsi="Times New Roman" w:cs="Times New Roman"/>
          <w:color w:val="000000"/>
        </w:rPr>
        <w:t xml:space="preserve">, so we don’t have relevant information to share here. </w:t>
      </w:r>
    </w:p>
    <w:p w14:paraId="5631500A" w14:textId="3B00A42F" w:rsidR="003110D2" w:rsidRDefault="002D6954" w:rsidP="002D6954">
      <w:pPr>
        <w:rPr>
          <w:rFonts w:ascii="Times New Roman" w:hAnsi="Times New Roman" w:cs="Times New Roman"/>
          <w:i/>
          <w:iCs/>
          <w:color w:val="000000"/>
          <w:highlight w:val="yellow"/>
        </w:rPr>
      </w:pPr>
      <w:r w:rsidRPr="002926BD">
        <w:rPr>
          <w:rFonts w:ascii="Times New Roman" w:hAnsi="Times New Roman" w:cs="Times New Roman"/>
          <w:i/>
          <w:iCs/>
          <w:color w:val="000000"/>
          <w:highlight w:val="yellow"/>
        </w:rPr>
        <w:br/>
      </w:r>
      <w:r w:rsidRPr="003110D2">
        <w:rPr>
          <w:rFonts w:ascii="Times New Roman" w:hAnsi="Times New Roman" w:cs="Times New Roman"/>
          <w:i/>
          <w:iCs/>
          <w:color w:val="000000"/>
        </w:rPr>
        <w:t>8. L269: As with the figure legends (below), please define N for these means. Were means of families taken, then means of means?</w:t>
      </w:r>
      <w:r w:rsidRPr="003110D2">
        <w:rPr>
          <w:rFonts w:ascii="Times New Roman" w:hAnsi="Times New Roman" w:cs="Times New Roman"/>
          <w:i/>
          <w:iCs/>
          <w:color w:val="000000"/>
        </w:rPr>
        <w:br/>
      </w:r>
      <w:r w:rsidR="003110D2" w:rsidRPr="003110D2">
        <w:rPr>
          <w:rFonts w:ascii="Times New Roman" w:hAnsi="Times New Roman" w:cs="Times New Roman"/>
          <w:color w:val="000000"/>
        </w:rPr>
        <w:t xml:space="preserve">We </w:t>
      </w:r>
      <w:r w:rsidR="003110D2">
        <w:rPr>
          <w:rFonts w:ascii="Times New Roman" w:hAnsi="Times New Roman" w:cs="Times New Roman"/>
          <w:color w:val="000000"/>
        </w:rPr>
        <w:t xml:space="preserve">appreciate this </w:t>
      </w:r>
      <w:proofErr w:type="gramStart"/>
      <w:r w:rsidR="003110D2">
        <w:rPr>
          <w:rFonts w:ascii="Times New Roman" w:hAnsi="Times New Roman" w:cs="Times New Roman"/>
          <w:color w:val="000000"/>
        </w:rPr>
        <w:t>comment, and</w:t>
      </w:r>
      <w:proofErr w:type="gramEnd"/>
      <w:r w:rsidR="003110D2">
        <w:rPr>
          <w:rFonts w:ascii="Times New Roman" w:hAnsi="Times New Roman" w:cs="Times New Roman"/>
          <w:color w:val="000000"/>
        </w:rPr>
        <w:t xml:space="preserve"> </w:t>
      </w:r>
      <w:r w:rsidR="003110D2" w:rsidRPr="003110D2">
        <w:rPr>
          <w:rFonts w:ascii="Times New Roman" w:hAnsi="Times New Roman" w:cs="Times New Roman"/>
          <w:color w:val="000000"/>
        </w:rPr>
        <w:t>have clarified this in the relevant line. Only one mean was calculated. For each family, we estimated a single settlement rate for each treatment. The reported means are across the four families (N=4).</w:t>
      </w:r>
      <w:r w:rsidR="00B825DC">
        <w:rPr>
          <w:rFonts w:ascii="Times New Roman" w:hAnsi="Times New Roman" w:cs="Times New Roman"/>
          <w:color w:val="000000"/>
        </w:rPr>
        <w:t xml:space="preserve"> We have added the analogous clarification in the results for Experiment 2, as well.</w:t>
      </w:r>
      <w:r w:rsidR="00510DFF">
        <w:rPr>
          <w:rFonts w:ascii="Times New Roman" w:hAnsi="Times New Roman" w:cs="Times New Roman"/>
          <w:color w:val="000000"/>
        </w:rPr>
        <w:t xml:space="preserve"> See our responses to comments 12-14, as well.</w:t>
      </w:r>
    </w:p>
    <w:p w14:paraId="7D22FDE1" w14:textId="398AEB49" w:rsidR="00D945BE" w:rsidRDefault="002D6954" w:rsidP="002D6954">
      <w:pPr>
        <w:rPr>
          <w:rFonts w:ascii="Times New Roman" w:eastAsia="Times New Roman" w:hAnsi="Times New Roman" w:cs="Times New Roman"/>
        </w:rPr>
      </w:pPr>
      <w:r w:rsidRPr="002926BD">
        <w:rPr>
          <w:rFonts w:ascii="Times New Roman" w:hAnsi="Times New Roman" w:cs="Times New Roman"/>
          <w:i/>
          <w:iCs/>
          <w:color w:val="000000"/>
          <w:highlight w:val="yellow"/>
        </w:rPr>
        <w:br/>
      </w:r>
      <w:r w:rsidRPr="00D945BE">
        <w:rPr>
          <w:rFonts w:ascii="Times New Roman" w:hAnsi="Times New Roman" w:cs="Times New Roman"/>
          <w:i/>
          <w:iCs/>
          <w:color w:val="000000"/>
        </w:rPr>
        <w:t>9. L.342: you mean pieces of colonies falling from boat hulls?  Please specify.</w:t>
      </w:r>
      <w:r w:rsidRPr="00D945BE">
        <w:rPr>
          <w:rFonts w:ascii="Times New Roman" w:hAnsi="Times New Roman" w:cs="Times New Roman"/>
          <w:i/>
          <w:iCs/>
          <w:color w:val="000000"/>
        </w:rPr>
        <w:br/>
      </w:r>
      <w:r w:rsidR="00D945BE" w:rsidRPr="00D945BE">
        <w:rPr>
          <w:rFonts w:ascii="Times New Roman" w:hAnsi="Times New Roman" w:cs="Times New Roman"/>
          <w:color w:val="000000"/>
        </w:rPr>
        <w:t>That is indeed what we mean. We have modified the sentence to read “</w:t>
      </w:r>
      <w:r w:rsidR="00D945BE" w:rsidRPr="00D945BE">
        <w:rPr>
          <w:rFonts w:ascii="Times New Roman" w:eastAsia="Times New Roman" w:hAnsi="Times New Roman" w:cs="Times New Roman"/>
        </w:rPr>
        <w:t>Initial colonization of a new location may occur by movement of adult</w:t>
      </w:r>
      <w:r w:rsidR="00507D00">
        <w:rPr>
          <w:rFonts w:ascii="Times New Roman" w:eastAsia="Times New Roman" w:hAnsi="Times New Roman" w:cs="Times New Roman"/>
        </w:rPr>
        <w:t xml:space="preserve">s </w:t>
      </w:r>
      <w:r w:rsidR="00D945BE" w:rsidRPr="00D945BE">
        <w:rPr>
          <w:rFonts w:ascii="Times New Roman" w:eastAsia="Times New Roman" w:hAnsi="Times New Roman" w:cs="Times New Roman"/>
        </w:rPr>
        <w:t>(e.g., by all or part of an aggregation on a boat hull falling off into the new location) or by larval settlement…” Hopefully that is clear.</w:t>
      </w:r>
    </w:p>
    <w:p w14:paraId="6DE12E81" w14:textId="0C75A583" w:rsidR="00DD2418" w:rsidRPr="00DD2418" w:rsidRDefault="002D6954" w:rsidP="002D6954">
      <w:pPr>
        <w:rPr>
          <w:rFonts w:ascii="Times New Roman" w:hAnsi="Times New Roman" w:cs="Times New Roman"/>
          <w:color w:val="000000"/>
        </w:rPr>
      </w:pPr>
      <w:r w:rsidRPr="002926BD">
        <w:rPr>
          <w:rFonts w:ascii="Times New Roman" w:hAnsi="Times New Roman" w:cs="Times New Roman"/>
          <w:i/>
          <w:iCs/>
          <w:color w:val="000000"/>
          <w:highlight w:val="yellow"/>
        </w:rPr>
        <w:lastRenderedPageBreak/>
        <w:br/>
      </w:r>
      <w:r w:rsidRPr="00DD2418">
        <w:rPr>
          <w:rFonts w:ascii="Times New Roman" w:hAnsi="Times New Roman" w:cs="Times New Roman"/>
          <w:i/>
          <w:iCs/>
          <w:color w:val="000000"/>
        </w:rPr>
        <w:t>10. L403, 421: Has nobody done simple experiments to characterize the chemical cue in the tube of this worm? Remove biofilm, treat with bleach, proteases, acid, base, de-calcify? I would have thought that this was the first thing someone would have done.</w:t>
      </w:r>
      <w:r w:rsidRPr="00DD2418">
        <w:rPr>
          <w:rFonts w:ascii="Times New Roman" w:hAnsi="Times New Roman" w:cs="Times New Roman"/>
          <w:i/>
          <w:iCs/>
          <w:color w:val="000000"/>
        </w:rPr>
        <w:br/>
      </w:r>
      <w:r w:rsidR="00DD2418" w:rsidRPr="00DD2418">
        <w:rPr>
          <w:rFonts w:ascii="Times New Roman" w:hAnsi="Times New Roman" w:cs="Times New Roman"/>
          <w:color w:val="000000"/>
        </w:rPr>
        <w:t xml:space="preserve">To our knowledge, no one has done those simple experiments </w:t>
      </w:r>
      <w:r w:rsidR="00EB6D4D">
        <w:rPr>
          <w:rFonts w:ascii="Times New Roman" w:hAnsi="Times New Roman" w:cs="Times New Roman"/>
          <w:color w:val="000000"/>
        </w:rPr>
        <w:t>in</w:t>
      </w:r>
      <w:r w:rsidR="00DD2418" w:rsidRPr="00DD2418">
        <w:rPr>
          <w:rFonts w:ascii="Times New Roman" w:hAnsi="Times New Roman" w:cs="Times New Roman"/>
          <w:color w:val="000000"/>
        </w:rPr>
        <w:t xml:space="preserve"> </w:t>
      </w:r>
      <w:proofErr w:type="spellStart"/>
      <w:r w:rsidR="00DD2418" w:rsidRPr="00DD2418">
        <w:rPr>
          <w:rFonts w:ascii="Times New Roman" w:hAnsi="Times New Roman" w:cs="Times New Roman"/>
          <w:color w:val="000000"/>
        </w:rPr>
        <w:t>Ficopomatus</w:t>
      </w:r>
      <w:proofErr w:type="spellEnd"/>
      <w:r w:rsidR="00EB6D4D">
        <w:rPr>
          <w:rFonts w:ascii="Times New Roman" w:hAnsi="Times New Roman" w:cs="Times New Roman"/>
          <w:color w:val="000000"/>
        </w:rPr>
        <w:t xml:space="preserve"> </w:t>
      </w:r>
      <w:proofErr w:type="spellStart"/>
      <w:r w:rsidR="00EB6D4D">
        <w:rPr>
          <w:rFonts w:ascii="Times New Roman" w:hAnsi="Times New Roman" w:cs="Times New Roman"/>
          <w:color w:val="000000"/>
        </w:rPr>
        <w:t>enigmaticus</w:t>
      </w:r>
      <w:proofErr w:type="spellEnd"/>
      <w:r w:rsidR="00DD2418" w:rsidRPr="00DD2418">
        <w:rPr>
          <w:rFonts w:ascii="Times New Roman" w:hAnsi="Times New Roman" w:cs="Times New Roman"/>
          <w:color w:val="000000"/>
        </w:rPr>
        <w:t xml:space="preserve">. </w:t>
      </w:r>
      <w:r w:rsidR="00DD2418">
        <w:rPr>
          <w:rFonts w:ascii="Times New Roman" w:hAnsi="Times New Roman" w:cs="Times New Roman"/>
          <w:color w:val="000000"/>
        </w:rPr>
        <w:t xml:space="preserve">As we mention in the manuscript, </w:t>
      </w:r>
      <w:r w:rsidR="00565B8F">
        <w:rPr>
          <w:rFonts w:ascii="Times New Roman" w:hAnsi="Times New Roman" w:cs="Times New Roman"/>
          <w:color w:val="000000"/>
        </w:rPr>
        <w:t xml:space="preserve">even </w:t>
      </w:r>
      <w:r w:rsidR="00DD2418">
        <w:rPr>
          <w:rFonts w:ascii="Times New Roman" w:hAnsi="Times New Roman" w:cs="Times New Roman"/>
          <w:color w:val="000000"/>
        </w:rPr>
        <w:t xml:space="preserve">the evidence that adult tube induced </w:t>
      </w:r>
      <w:r w:rsidR="00EB6D4D">
        <w:rPr>
          <w:rFonts w:ascii="Times New Roman" w:hAnsi="Times New Roman" w:cs="Times New Roman"/>
          <w:color w:val="000000"/>
        </w:rPr>
        <w:t>settlement</w:t>
      </w:r>
      <w:r w:rsidR="00DD2418">
        <w:rPr>
          <w:rFonts w:ascii="Times New Roman" w:hAnsi="Times New Roman" w:cs="Times New Roman"/>
          <w:color w:val="000000"/>
        </w:rPr>
        <w:t xml:space="preserve"> in larvae of this species was </w:t>
      </w:r>
      <w:proofErr w:type="gramStart"/>
      <w:r w:rsidR="00DD2418">
        <w:rPr>
          <w:rFonts w:ascii="Times New Roman" w:hAnsi="Times New Roman" w:cs="Times New Roman"/>
          <w:color w:val="000000"/>
        </w:rPr>
        <w:t>pretty limited</w:t>
      </w:r>
      <w:proofErr w:type="gramEnd"/>
      <w:r w:rsidR="00DD2418">
        <w:rPr>
          <w:rFonts w:ascii="Times New Roman" w:hAnsi="Times New Roman" w:cs="Times New Roman"/>
          <w:color w:val="000000"/>
        </w:rPr>
        <w:t xml:space="preserve"> prior to Ye</w:t>
      </w:r>
      <w:r w:rsidR="00565B8F">
        <w:rPr>
          <w:rFonts w:ascii="Times New Roman" w:hAnsi="Times New Roman" w:cs="Times New Roman"/>
          <w:color w:val="000000"/>
        </w:rPr>
        <w:t>e’s</w:t>
      </w:r>
      <w:r w:rsidR="00DD2418">
        <w:rPr>
          <w:rFonts w:ascii="Times New Roman" w:hAnsi="Times New Roman" w:cs="Times New Roman"/>
          <w:color w:val="000000"/>
        </w:rPr>
        <w:t xml:space="preserve"> (2019)</w:t>
      </w:r>
      <w:r w:rsidR="00565B8F">
        <w:rPr>
          <w:rFonts w:ascii="Times New Roman" w:hAnsi="Times New Roman" w:cs="Times New Roman"/>
          <w:color w:val="000000"/>
        </w:rPr>
        <w:t xml:space="preserve"> </w:t>
      </w:r>
      <w:r w:rsidR="00DD2418">
        <w:rPr>
          <w:rFonts w:ascii="Times New Roman" w:hAnsi="Times New Roman" w:cs="Times New Roman"/>
          <w:color w:val="000000"/>
        </w:rPr>
        <w:t xml:space="preserve">unpublished master’s thesis, and </w:t>
      </w:r>
      <w:r w:rsidR="00565B8F">
        <w:rPr>
          <w:rFonts w:ascii="Times New Roman" w:hAnsi="Times New Roman" w:cs="Times New Roman"/>
          <w:color w:val="000000"/>
        </w:rPr>
        <w:t xml:space="preserve">now </w:t>
      </w:r>
      <w:r w:rsidR="00DD2418">
        <w:rPr>
          <w:rFonts w:ascii="Times New Roman" w:hAnsi="Times New Roman" w:cs="Times New Roman"/>
          <w:color w:val="000000"/>
        </w:rPr>
        <w:t xml:space="preserve">this study. Now that it is established, perhaps someone will do </w:t>
      </w:r>
      <w:r w:rsidR="00D92BE3">
        <w:rPr>
          <w:rFonts w:ascii="Times New Roman" w:hAnsi="Times New Roman" w:cs="Times New Roman"/>
          <w:color w:val="000000"/>
        </w:rPr>
        <w:t>the</w:t>
      </w:r>
      <w:r w:rsidR="00DD2418">
        <w:rPr>
          <w:rFonts w:ascii="Times New Roman" w:hAnsi="Times New Roman" w:cs="Times New Roman"/>
          <w:color w:val="000000"/>
        </w:rPr>
        <w:t xml:space="preserve"> type of work</w:t>
      </w:r>
      <w:r w:rsidR="00D92BE3">
        <w:rPr>
          <w:rFonts w:ascii="Times New Roman" w:hAnsi="Times New Roman" w:cs="Times New Roman"/>
          <w:color w:val="000000"/>
        </w:rPr>
        <w:t xml:space="preserve"> the reviewer suggests.</w:t>
      </w:r>
    </w:p>
    <w:p w14:paraId="72D4102A" w14:textId="0A6EF947" w:rsidR="004F494A" w:rsidRDefault="002D6954" w:rsidP="002D6954">
      <w:pPr>
        <w:rPr>
          <w:rFonts w:ascii="Times New Roman" w:hAnsi="Times New Roman" w:cs="Times New Roman"/>
          <w:color w:val="000000"/>
          <w:highlight w:val="yellow"/>
        </w:rPr>
      </w:pPr>
      <w:r w:rsidRPr="002926BD">
        <w:rPr>
          <w:rFonts w:ascii="Times New Roman" w:hAnsi="Times New Roman" w:cs="Times New Roman"/>
          <w:i/>
          <w:iCs/>
          <w:color w:val="000000"/>
          <w:highlight w:val="yellow"/>
        </w:rPr>
        <w:br/>
      </w:r>
      <w:r w:rsidRPr="004F494A">
        <w:rPr>
          <w:rFonts w:ascii="Times New Roman" w:hAnsi="Times New Roman" w:cs="Times New Roman"/>
          <w:i/>
          <w:iCs/>
          <w:color w:val="000000"/>
        </w:rPr>
        <w:t>11. Figures: Do you have photos of competent larvae and post-metamorphic juveniles in their tubes?  These would be useful additions.</w:t>
      </w:r>
      <w:r w:rsidRPr="004F494A">
        <w:rPr>
          <w:rFonts w:ascii="Times New Roman" w:hAnsi="Times New Roman" w:cs="Times New Roman"/>
          <w:i/>
          <w:iCs/>
          <w:color w:val="000000"/>
        </w:rPr>
        <w:br/>
      </w:r>
      <w:r w:rsidR="004F494A" w:rsidRPr="004F494A">
        <w:rPr>
          <w:rFonts w:ascii="Times New Roman" w:hAnsi="Times New Roman" w:cs="Times New Roman"/>
          <w:color w:val="000000"/>
        </w:rPr>
        <w:t xml:space="preserve">Most species of </w:t>
      </w:r>
      <w:proofErr w:type="spellStart"/>
      <w:r w:rsidR="004F494A" w:rsidRPr="004F494A">
        <w:rPr>
          <w:rFonts w:ascii="Times New Roman" w:hAnsi="Times New Roman" w:cs="Times New Roman"/>
          <w:color w:val="000000"/>
        </w:rPr>
        <w:t>serpulids</w:t>
      </w:r>
      <w:proofErr w:type="spellEnd"/>
      <w:r w:rsidR="004F494A" w:rsidRPr="004F494A">
        <w:rPr>
          <w:rFonts w:ascii="Times New Roman" w:hAnsi="Times New Roman" w:cs="Times New Roman"/>
          <w:color w:val="000000"/>
        </w:rPr>
        <w:t xml:space="preserve"> have planktotrophic larvae, and to the best of our knowledge, these </w:t>
      </w:r>
      <w:r w:rsidR="004F494A">
        <w:rPr>
          <w:rFonts w:ascii="Times New Roman" w:hAnsi="Times New Roman" w:cs="Times New Roman"/>
          <w:color w:val="000000"/>
        </w:rPr>
        <w:t>all look basically</w:t>
      </w:r>
      <w:r w:rsidR="004F494A" w:rsidRPr="004F494A">
        <w:rPr>
          <w:rFonts w:ascii="Times New Roman" w:hAnsi="Times New Roman" w:cs="Times New Roman"/>
          <w:color w:val="000000"/>
        </w:rPr>
        <w:t xml:space="preserve"> identical, as do newly settled juveniles. If shown photos of larvae or recently settled juveniles of F. </w:t>
      </w:r>
      <w:proofErr w:type="spellStart"/>
      <w:r w:rsidR="004F494A" w:rsidRPr="004F494A">
        <w:rPr>
          <w:rFonts w:ascii="Times New Roman" w:hAnsi="Times New Roman" w:cs="Times New Roman"/>
          <w:color w:val="000000"/>
        </w:rPr>
        <w:t>enigmaticus</w:t>
      </w:r>
      <w:proofErr w:type="spellEnd"/>
      <w:r w:rsidR="004F494A" w:rsidRPr="004F494A">
        <w:rPr>
          <w:rFonts w:ascii="Times New Roman" w:hAnsi="Times New Roman" w:cs="Times New Roman"/>
          <w:color w:val="000000"/>
        </w:rPr>
        <w:t xml:space="preserve"> and H. dianthus</w:t>
      </w:r>
      <w:r w:rsidR="004F494A">
        <w:rPr>
          <w:rFonts w:ascii="Times New Roman" w:hAnsi="Times New Roman" w:cs="Times New Roman"/>
          <w:color w:val="000000"/>
        </w:rPr>
        <w:t>, for example</w:t>
      </w:r>
      <w:r w:rsidR="004F494A" w:rsidRPr="004F494A">
        <w:rPr>
          <w:rFonts w:ascii="Times New Roman" w:hAnsi="Times New Roman" w:cs="Times New Roman"/>
          <w:color w:val="000000"/>
        </w:rPr>
        <w:t xml:space="preserve"> (or any of the ~200 other species in the group that have planktotrophic larvae)</w:t>
      </w:r>
      <w:r w:rsidR="004F494A">
        <w:rPr>
          <w:rFonts w:ascii="Times New Roman" w:hAnsi="Times New Roman" w:cs="Times New Roman"/>
          <w:color w:val="000000"/>
        </w:rPr>
        <w:t>,</w:t>
      </w:r>
      <w:r w:rsidR="004F494A" w:rsidRPr="004F494A">
        <w:rPr>
          <w:rFonts w:ascii="Times New Roman" w:hAnsi="Times New Roman" w:cs="Times New Roman"/>
          <w:color w:val="000000"/>
        </w:rPr>
        <w:t xml:space="preserve"> we would be extremely hard pressed to distinguish between them. So, while we do have photos of larvae and juveniles that we could make a figure with… we don’t know what it would add to the manuscript. They </w:t>
      </w:r>
      <w:r w:rsidR="00FD15A7">
        <w:rPr>
          <w:rFonts w:ascii="Times New Roman" w:hAnsi="Times New Roman" w:cs="Times New Roman"/>
          <w:color w:val="000000"/>
        </w:rPr>
        <w:t xml:space="preserve">are </w:t>
      </w:r>
      <w:proofErr w:type="gramStart"/>
      <w:r w:rsidR="00FD15A7">
        <w:rPr>
          <w:rFonts w:ascii="Times New Roman" w:hAnsi="Times New Roman" w:cs="Times New Roman"/>
          <w:color w:val="000000"/>
        </w:rPr>
        <w:t>more or less indistinguishable</w:t>
      </w:r>
      <w:proofErr w:type="gramEnd"/>
      <w:r w:rsidR="00FD15A7">
        <w:rPr>
          <w:rFonts w:ascii="Times New Roman" w:hAnsi="Times New Roman" w:cs="Times New Roman"/>
          <w:color w:val="000000"/>
        </w:rPr>
        <w:t xml:space="preserve"> from</w:t>
      </w:r>
      <w:r w:rsidR="004F494A" w:rsidRPr="004F494A">
        <w:rPr>
          <w:rFonts w:ascii="Times New Roman" w:hAnsi="Times New Roman" w:cs="Times New Roman"/>
          <w:color w:val="000000"/>
        </w:rPr>
        <w:t xml:space="preserve"> the larvae and juveniles of every other </w:t>
      </w:r>
      <w:proofErr w:type="spellStart"/>
      <w:r w:rsidR="004F494A" w:rsidRPr="004F494A">
        <w:rPr>
          <w:rFonts w:ascii="Times New Roman" w:hAnsi="Times New Roman" w:cs="Times New Roman"/>
          <w:color w:val="000000"/>
        </w:rPr>
        <w:t>serpulid</w:t>
      </w:r>
      <w:proofErr w:type="spellEnd"/>
      <w:r w:rsidR="004F494A" w:rsidRPr="004F494A">
        <w:rPr>
          <w:rFonts w:ascii="Times New Roman" w:hAnsi="Times New Roman" w:cs="Times New Roman"/>
          <w:color w:val="000000"/>
        </w:rPr>
        <w:t xml:space="preserve"> with planktotrophic larvae. </w:t>
      </w:r>
      <w:r w:rsidR="004F494A">
        <w:rPr>
          <w:rFonts w:ascii="Times New Roman" w:hAnsi="Times New Roman" w:cs="Times New Roman"/>
          <w:color w:val="000000"/>
        </w:rPr>
        <w:t xml:space="preserve">Though we don’t see how a figure of larvae/juveniles would add to the manuscript, if the editor thinks that adding such a figure would be valuable, we </w:t>
      </w:r>
      <w:r w:rsidR="00FD15A7">
        <w:rPr>
          <w:rFonts w:ascii="Times New Roman" w:hAnsi="Times New Roman" w:cs="Times New Roman"/>
          <w:color w:val="000000"/>
        </w:rPr>
        <w:t>can do that.</w:t>
      </w:r>
    </w:p>
    <w:p w14:paraId="043BEE5B" w14:textId="77777777" w:rsidR="004F494A" w:rsidRDefault="004F494A" w:rsidP="002D6954">
      <w:pPr>
        <w:rPr>
          <w:rFonts w:ascii="Times New Roman" w:hAnsi="Times New Roman" w:cs="Times New Roman"/>
          <w:color w:val="000000"/>
          <w:highlight w:val="yellow"/>
        </w:rPr>
      </w:pPr>
    </w:p>
    <w:p w14:paraId="7FD9F855" w14:textId="39D03A68" w:rsidR="004F494A" w:rsidRPr="004F494A" w:rsidRDefault="002D6954" w:rsidP="002D6954">
      <w:pPr>
        <w:rPr>
          <w:rFonts w:ascii="Times New Roman" w:hAnsi="Times New Roman" w:cs="Times New Roman"/>
          <w:color w:val="000000"/>
        </w:rPr>
      </w:pPr>
      <w:r w:rsidRPr="004F494A">
        <w:rPr>
          <w:rFonts w:ascii="Times New Roman" w:hAnsi="Times New Roman" w:cs="Times New Roman"/>
          <w:i/>
          <w:iCs/>
          <w:color w:val="000000"/>
        </w:rPr>
        <w:t>12. Fig. 1: What is N for this figure? There are 4 families, but how many replicate assays are used to provide means for the families and for the treatment?</w:t>
      </w:r>
      <w:r w:rsidRPr="004F494A">
        <w:rPr>
          <w:rFonts w:ascii="Times New Roman" w:hAnsi="Times New Roman" w:cs="Times New Roman"/>
          <w:i/>
          <w:iCs/>
          <w:color w:val="000000"/>
        </w:rPr>
        <w:br/>
      </w:r>
      <w:r w:rsidR="004F494A" w:rsidRPr="004F494A">
        <w:rPr>
          <w:rFonts w:ascii="Times New Roman" w:hAnsi="Times New Roman" w:cs="Times New Roman"/>
          <w:color w:val="000000"/>
        </w:rPr>
        <w:t>Families are replicates in this experiment. For each treatment, 8 larvae were followed and a settlement percentage calculated from that</w:t>
      </w:r>
      <w:r w:rsidR="00FD15A7">
        <w:rPr>
          <w:rFonts w:ascii="Times New Roman" w:hAnsi="Times New Roman" w:cs="Times New Roman"/>
          <w:color w:val="000000"/>
        </w:rPr>
        <w:t xml:space="preserve"> (as # settled divided by 8)</w:t>
      </w:r>
      <w:r w:rsidR="004F494A" w:rsidRPr="004F494A">
        <w:rPr>
          <w:rFonts w:ascii="Times New Roman" w:hAnsi="Times New Roman" w:cs="Times New Roman"/>
          <w:color w:val="000000"/>
        </w:rPr>
        <w:t xml:space="preserve">. </w:t>
      </w:r>
      <w:r w:rsidR="00FD15A7" w:rsidRPr="006E417B">
        <w:rPr>
          <w:rFonts w:ascii="Times New Roman" w:hAnsi="Times New Roman" w:cs="Times New Roman"/>
          <w:color w:val="000000"/>
        </w:rPr>
        <w:t xml:space="preserve">Means are averages for each of the </w:t>
      </w:r>
      <w:r w:rsidR="00FD15A7">
        <w:rPr>
          <w:rFonts w:ascii="Times New Roman" w:hAnsi="Times New Roman" w:cs="Times New Roman"/>
          <w:color w:val="000000"/>
        </w:rPr>
        <w:t>four</w:t>
      </w:r>
      <w:r w:rsidR="00FD15A7" w:rsidRPr="006E417B">
        <w:rPr>
          <w:rFonts w:ascii="Times New Roman" w:hAnsi="Times New Roman" w:cs="Times New Roman"/>
          <w:color w:val="000000"/>
        </w:rPr>
        <w:t xml:space="preserve"> families. Thus N=</w:t>
      </w:r>
      <w:r w:rsidR="00FD15A7">
        <w:rPr>
          <w:rFonts w:ascii="Times New Roman" w:hAnsi="Times New Roman" w:cs="Times New Roman"/>
          <w:color w:val="000000"/>
        </w:rPr>
        <w:t>4</w:t>
      </w:r>
      <w:r w:rsidR="00FD15A7" w:rsidRPr="006E417B">
        <w:rPr>
          <w:rFonts w:ascii="Times New Roman" w:hAnsi="Times New Roman" w:cs="Times New Roman"/>
          <w:color w:val="000000"/>
        </w:rPr>
        <w:t xml:space="preserve"> for all bars in the plot. </w:t>
      </w:r>
      <w:r w:rsidR="004F494A" w:rsidRPr="004F494A">
        <w:rPr>
          <w:rFonts w:ascii="Times New Roman" w:hAnsi="Times New Roman" w:cs="Times New Roman"/>
          <w:color w:val="000000"/>
        </w:rPr>
        <w:t>The change we made in the results in response to comment 8 hopefully clarifies this, in part. We have also added a statement to the figure legend that clarifies this as well.</w:t>
      </w:r>
    </w:p>
    <w:p w14:paraId="1A5A67E6" w14:textId="77777777" w:rsidR="004F494A" w:rsidRPr="002926BD" w:rsidRDefault="004F494A" w:rsidP="002D6954">
      <w:pPr>
        <w:rPr>
          <w:rFonts w:ascii="Times New Roman" w:hAnsi="Times New Roman" w:cs="Times New Roman"/>
          <w:i/>
          <w:iCs/>
          <w:color w:val="000000"/>
          <w:highlight w:val="yellow"/>
        </w:rPr>
      </w:pPr>
    </w:p>
    <w:p w14:paraId="147E7781" w14:textId="1E77D339" w:rsidR="002D6954" w:rsidRPr="004A6DEE" w:rsidRDefault="002D6954" w:rsidP="002D6954">
      <w:pPr>
        <w:rPr>
          <w:rFonts w:ascii="Times New Roman" w:hAnsi="Times New Roman" w:cs="Times New Roman"/>
          <w:color w:val="000000"/>
        </w:rPr>
      </w:pPr>
      <w:r w:rsidRPr="004A6DEE">
        <w:rPr>
          <w:rFonts w:ascii="Times New Roman" w:hAnsi="Times New Roman" w:cs="Times New Roman"/>
          <w:i/>
          <w:iCs/>
          <w:color w:val="000000"/>
        </w:rPr>
        <w:t>13. Fig 2: Are these time-points means? If so, what is N and SE?</w:t>
      </w:r>
      <w:r w:rsidRPr="004A6DEE">
        <w:rPr>
          <w:rFonts w:ascii="Times New Roman" w:hAnsi="Times New Roman" w:cs="Times New Roman"/>
          <w:i/>
          <w:iCs/>
          <w:color w:val="000000"/>
        </w:rPr>
        <w:br/>
      </w:r>
      <w:r w:rsidR="004A6DEE" w:rsidRPr="004A6DEE">
        <w:rPr>
          <w:rFonts w:ascii="Times New Roman" w:hAnsi="Times New Roman" w:cs="Times New Roman"/>
          <w:color w:val="000000"/>
        </w:rPr>
        <w:t>These are not means</w:t>
      </w:r>
      <w:r w:rsidR="006E417B">
        <w:rPr>
          <w:rFonts w:ascii="Times New Roman" w:hAnsi="Times New Roman" w:cs="Times New Roman"/>
          <w:color w:val="000000"/>
        </w:rPr>
        <w:t>. P</w:t>
      </w:r>
      <w:r w:rsidR="004A6DEE" w:rsidRPr="004A6DEE">
        <w:rPr>
          <w:rFonts w:ascii="Times New Roman" w:hAnsi="Times New Roman" w:cs="Times New Roman"/>
          <w:color w:val="000000"/>
        </w:rPr>
        <w:t xml:space="preserve">oints represent cumulative settlement expressed as a percentage of larvae in that </w:t>
      </w:r>
      <w:proofErr w:type="gramStart"/>
      <w:r w:rsidR="004A6DEE" w:rsidRPr="004A6DEE">
        <w:rPr>
          <w:rFonts w:ascii="Times New Roman" w:hAnsi="Times New Roman" w:cs="Times New Roman"/>
          <w:color w:val="000000"/>
        </w:rPr>
        <w:t>particular family/treatment</w:t>
      </w:r>
      <w:proofErr w:type="gramEnd"/>
      <w:r w:rsidR="004A6DEE" w:rsidRPr="004A6DEE">
        <w:rPr>
          <w:rFonts w:ascii="Times New Roman" w:hAnsi="Times New Roman" w:cs="Times New Roman"/>
          <w:color w:val="000000"/>
        </w:rPr>
        <w:t xml:space="preserve"> combination. At each time point settlement was calculated as a percentage of the larvae exposed to each treatment (30 larvae per treatment in Family 1, 36 per treatment in Families 2-6).</w:t>
      </w:r>
    </w:p>
    <w:p w14:paraId="0E4CD621" w14:textId="77777777" w:rsidR="004A6DEE" w:rsidRPr="002926BD" w:rsidRDefault="004A6DEE" w:rsidP="002D6954">
      <w:pPr>
        <w:rPr>
          <w:rFonts w:ascii="Times New Roman" w:hAnsi="Times New Roman" w:cs="Times New Roman"/>
          <w:i/>
          <w:iCs/>
          <w:color w:val="000000"/>
          <w:highlight w:val="yellow"/>
        </w:rPr>
      </w:pPr>
    </w:p>
    <w:p w14:paraId="4D4AE8B0" w14:textId="4B1B4848" w:rsidR="004A6DEE" w:rsidRPr="004F494A" w:rsidRDefault="002D6954" w:rsidP="004A6DEE">
      <w:pPr>
        <w:rPr>
          <w:rFonts w:ascii="Times New Roman" w:hAnsi="Times New Roman" w:cs="Times New Roman"/>
          <w:color w:val="000000"/>
        </w:rPr>
      </w:pPr>
      <w:r w:rsidRPr="006E417B">
        <w:rPr>
          <w:rFonts w:ascii="Times New Roman" w:hAnsi="Times New Roman" w:cs="Times New Roman"/>
          <w:i/>
          <w:iCs/>
          <w:color w:val="000000"/>
        </w:rPr>
        <w:t>14. Fig 3: same as 1, what is N?</w:t>
      </w:r>
      <w:r w:rsidRPr="006E417B">
        <w:rPr>
          <w:rFonts w:ascii="Times New Roman" w:hAnsi="Times New Roman" w:cs="Times New Roman"/>
          <w:color w:val="000000"/>
        </w:rPr>
        <w:br/>
      </w:r>
      <w:r w:rsidR="004A6DEE" w:rsidRPr="006E417B">
        <w:rPr>
          <w:rFonts w:ascii="Times New Roman" w:hAnsi="Times New Roman" w:cs="Times New Roman"/>
          <w:color w:val="000000"/>
        </w:rPr>
        <w:t xml:space="preserve">Families are replicates in this experiment. For each treatment, 30 (Family 1) or 36 (Families 2-6) larvae were followed and </w:t>
      </w:r>
      <w:r w:rsidR="006E417B" w:rsidRPr="006E417B">
        <w:rPr>
          <w:rFonts w:ascii="Times New Roman" w:hAnsi="Times New Roman" w:cs="Times New Roman"/>
          <w:color w:val="000000"/>
        </w:rPr>
        <w:t xml:space="preserve">the </w:t>
      </w:r>
      <w:r w:rsidR="004A6DEE" w:rsidRPr="006E417B">
        <w:rPr>
          <w:rFonts w:ascii="Times New Roman" w:hAnsi="Times New Roman" w:cs="Times New Roman"/>
          <w:color w:val="000000"/>
        </w:rPr>
        <w:t xml:space="preserve">percentage </w:t>
      </w:r>
      <w:r w:rsidR="006E417B" w:rsidRPr="006E417B">
        <w:rPr>
          <w:rFonts w:ascii="Times New Roman" w:hAnsi="Times New Roman" w:cs="Times New Roman"/>
          <w:color w:val="000000"/>
        </w:rPr>
        <w:t xml:space="preserve">of larvae that ended up in each state </w:t>
      </w:r>
      <w:r w:rsidR="004A6DEE" w:rsidRPr="006E417B">
        <w:rPr>
          <w:rFonts w:ascii="Times New Roman" w:hAnsi="Times New Roman" w:cs="Times New Roman"/>
          <w:color w:val="000000"/>
        </w:rPr>
        <w:t xml:space="preserve">calculated from that. </w:t>
      </w:r>
      <w:r w:rsidR="006E417B" w:rsidRPr="006E417B">
        <w:rPr>
          <w:rFonts w:ascii="Times New Roman" w:hAnsi="Times New Roman" w:cs="Times New Roman"/>
          <w:color w:val="000000"/>
        </w:rPr>
        <w:t xml:space="preserve">Means are averages for each of the six families. </w:t>
      </w:r>
      <w:r w:rsidR="004A6DEE" w:rsidRPr="006E417B">
        <w:rPr>
          <w:rFonts w:ascii="Times New Roman" w:hAnsi="Times New Roman" w:cs="Times New Roman"/>
          <w:color w:val="000000"/>
        </w:rPr>
        <w:t>Thus N=6 for all bars in the plot. We have added a statement to the figure legend that clarifies this.</w:t>
      </w:r>
    </w:p>
    <w:p w14:paraId="5AF85170" w14:textId="4F9ABADA" w:rsidR="002D6954" w:rsidRPr="00F00DFF" w:rsidRDefault="002D6954" w:rsidP="002D6954">
      <w:pPr>
        <w:rPr>
          <w:rFonts w:ascii="Times New Roman" w:hAnsi="Times New Roman" w:cs="Times New Roman"/>
          <w:color w:val="000000"/>
        </w:rPr>
      </w:pPr>
      <w:r w:rsidRPr="002D6954">
        <w:rPr>
          <w:rFonts w:ascii="Times New Roman" w:hAnsi="Times New Roman" w:cs="Times New Roman"/>
          <w:color w:val="000000"/>
        </w:rPr>
        <w:br/>
      </w:r>
      <w:r w:rsidRPr="00F00DFF">
        <w:rPr>
          <w:rFonts w:ascii="Times New Roman" w:hAnsi="Times New Roman" w:cs="Times New Roman"/>
          <w:b/>
          <w:bCs/>
          <w:color w:val="000000"/>
        </w:rPr>
        <w:t>Reviewer #2</w:t>
      </w:r>
    </w:p>
    <w:p w14:paraId="71327E4C" w14:textId="77777777" w:rsidR="00530870" w:rsidRPr="00F00DFF" w:rsidRDefault="002D6954" w:rsidP="002D6954">
      <w:pPr>
        <w:rPr>
          <w:rFonts w:ascii="Times New Roman" w:hAnsi="Times New Roman" w:cs="Times New Roman"/>
          <w:i/>
          <w:iCs/>
          <w:color w:val="000000"/>
        </w:rPr>
      </w:pPr>
      <w:r w:rsidRPr="00F00DFF">
        <w:rPr>
          <w:rFonts w:ascii="Times New Roman" w:hAnsi="Times New Roman" w:cs="Times New Roman"/>
          <w:i/>
          <w:iCs/>
          <w:color w:val="000000"/>
        </w:rPr>
        <w:t xml:space="preserve">15. Lines 35-38 and elsewhere. I have been mulling over this idea that summing percentages of larvae that settle is a definitive test of the dimorphic larva hypothesis.  Technically this is true, </w:t>
      </w:r>
      <w:r w:rsidRPr="00F00DFF">
        <w:rPr>
          <w:rFonts w:ascii="Times New Roman" w:hAnsi="Times New Roman" w:cs="Times New Roman"/>
          <w:i/>
          <w:iCs/>
          <w:color w:val="000000"/>
        </w:rPr>
        <w:lastRenderedPageBreak/>
        <w:t>and it mirrors the arguments made in the classic papers by Toonen &amp; Pawlik cited in the manuscript.  But I have three nuanced comments here:</w:t>
      </w:r>
    </w:p>
    <w:p w14:paraId="36EA12DD" w14:textId="77777777" w:rsidR="00A17A25" w:rsidRPr="00F00DFF" w:rsidRDefault="002D6954" w:rsidP="00530870">
      <w:pPr>
        <w:rPr>
          <w:rFonts w:ascii="Times New Roman" w:hAnsi="Times New Roman" w:cs="Times New Roman"/>
          <w:i/>
          <w:iCs/>
          <w:color w:val="000000"/>
        </w:rPr>
      </w:pPr>
      <w:r w:rsidRPr="00F00DFF">
        <w:rPr>
          <w:rFonts w:ascii="Times New Roman" w:hAnsi="Times New Roman" w:cs="Times New Roman"/>
          <w:i/>
          <w:iCs/>
          <w:color w:val="000000"/>
        </w:rPr>
        <w:t xml:space="preserve">(1) This only really would hold in truly dimorphic larvae with no overlap or 'slop' of any kind.  In other words: zero plasticity/environmental (or </w:t>
      </w:r>
      <w:proofErr w:type="spellStart"/>
      <w:r w:rsidRPr="00F00DFF">
        <w:rPr>
          <w:rFonts w:ascii="Times New Roman" w:hAnsi="Times New Roman" w:cs="Times New Roman"/>
          <w:i/>
          <w:iCs/>
          <w:color w:val="000000"/>
        </w:rPr>
        <w:t>GxE</w:t>
      </w:r>
      <w:proofErr w:type="spellEnd"/>
      <w:r w:rsidRPr="00F00DFF">
        <w:rPr>
          <w:rFonts w:ascii="Times New Roman" w:hAnsi="Times New Roman" w:cs="Times New Roman"/>
          <w:i/>
          <w:iCs/>
          <w:color w:val="000000"/>
        </w:rPr>
        <w:t xml:space="preserve">) contribution to the gregarious vs founder settlement decision, no intermediate larvae (as one might expect if the control were polygenic), etc.  The Toonen &amp; Pawlik results are -- to me -- </w:t>
      </w:r>
      <w:proofErr w:type="gramStart"/>
      <w:r w:rsidRPr="00F00DFF">
        <w:rPr>
          <w:rFonts w:ascii="Times New Roman" w:hAnsi="Times New Roman" w:cs="Times New Roman"/>
          <w:i/>
          <w:iCs/>
          <w:color w:val="000000"/>
        </w:rPr>
        <w:t>pretty remarkable</w:t>
      </w:r>
      <w:proofErr w:type="gramEnd"/>
      <w:r w:rsidRPr="00F00DFF">
        <w:rPr>
          <w:rFonts w:ascii="Times New Roman" w:hAnsi="Times New Roman" w:cs="Times New Roman"/>
          <w:i/>
          <w:iCs/>
          <w:color w:val="000000"/>
        </w:rPr>
        <w:t xml:space="preserve"> in how clean they are.  Almost everything else I know about settlement in marine invertebrates is much messier.</w:t>
      </w:r>
    </w:p>
    <w:p w14:paraId="7BBA9131" w14:textId="43F54511" w:rsidR="00023DAF" w:rsidRPr="00F00DFF" w:rsidRDefault="00023DAF" w:rsidP="00530870">
      <w:pPr>
        <w:rPr>
          <w:rFonts w:ascii="Times New Roman" w:hAnsi="Times New Roman" w:cs="Times New Roman"/>
          <w:color w:val="000000"/>
        </w:rPr>
      </w:pPr>
      <w:r w:rsidRPr="00F00DFF">
        <w:rPr>
          <w:rFonts w:ascii="Times New Roman" w:hAnsi="Times New Roman" w:cs="Times New Roman"/>
          <w:color w:val="000000"/>
        </w:rPr>
        <w:t xml:space="preserve">We agree – the Toonen and Pawlik results are amazingly clean in this regard. We were particularly impressed once we </w:t>
      </w:r>
      <w:proofErr w:type="gramStart"/>
      <w:r w:rsidRPr="00F00DFF">
        <w:rPr>
          <w:rFonts w:ascii="Times New Roman" w:hAnsi="Times New Roman" w:cs="Times New Roman"/>
          <w:color w:val="000000"/>
        </w:rPr>
        <w:t>counted up</w:t>
      </w:r>
      <w:proofErr w:type="gramEnd"/>
      <w:r w:rsidRPr="00F00DFF">
        <w:rPr>
          <w:rFonts w:ascii="Times New Roman" w:hAnsi="Times New Roman" w:cs="Times New Roman"/>
          <w:color w:val="000000"/>
        </w:rPr>
        <w:t xml:space="preserve"> the number of </w:t>
      </w:r>
      <w:r w:rsidR="0042728B" w:rsidRPr="00F00DFF">
        <w:rPr>
          <w:rFonts w:ascii="Times New Roman" w:hAnsi="Times New Roman" w:cs="Times New Roman"/>
          <w:color w:val="000000"/>
        </w:rPr>
        <w:t>families (~90)</w:t>
      </w:r>
      <w:r w:rsidRPr="00F00DFF">
        <w:rPr>
          <w:rFonts w:ascii="Times New Roman" w:hAnsi="Times New Roman" w:cs="Times New Roman"/>
          <w:color w:val="000000"/>
        </w:rPr>
        <w:t xml:space="preserve"> in which T&amp;P had estimated the frequency of founders and aggregators </w:t>
      </w:r>
      <w:proofErr w:type="gramStart"/>
      <w:r w:rsidRPr="00F00DFF">
        <w:rPr>
          <w:rFonts w:ascii="Times New Roman" w:hAnsi="Times New Roman" w:cs="Times New Roman"/>
          <w:color w:val="000000"/>
        </w:rPr>
        <w:t>independently, and</w:t>
      </w:r>
      <w:proofErr w:type="gramEnd"/>
      <w:r w:rsidRPr="00F00DFF">
        <w:rPr>
          <w:rFonts w:ascii="Times New Roman" w:hAnsi="Times New Roman" w:cs="Times New Roman"/>
          <w:color w:val="000000"/>
        </w:rPr>
        <w:t xml:space="preserve"> realized that the 100% criterion was met in </w:t>
      </w:r>
      <w:r w:rsidR="0042728B" w:rsidRPr="00F00DFF">
        <w:rPr>
          <w:rFonts w:ascii="Times New Roman" w:hAnsi="Times New Roman" w:cs="Times New Roman"/>
          <w:color w:val="000000"/>
        </w:rPr>
        <w:t>every single one of them</w:t>
      </w:r>
      <w:r w:rsidRPr="00F00DFF">
        <w:rPr>
          <w:rFonts w:ascii="Times New Roman" w:hAnsi="Times New Roman" w:cs="Times New Roman"/>
          <w:color w:val="000000"/>
        </w:rPr>
        <w:t>. Not only does this suggest no or only very limited plasticity in this behavioral trait (</w:t>
      </w:r>
      <w:r w:rsidR="0042728B" w:rsidRPr="00F00DFF">
        <w:rPr>
          <w:rFonts w:ascii="Times New Roman" w:hAnsi="Times New Roman" w:cs="Times New Roman"/>
          <w:color w:val="000000"/>
        </w:rPr>
        <w:t>as the reviewer points out</w:t>
      </w:r>
      <w:r w:rsidRPr="00F00DFF">
        <w:rPr>
          <w:rFonts w:ascii="Times New Roman" w:hAnsi="Times New Roman" w:cs="Times New Roman"/>
          <w:color w:val="000000"/>
        </w:rPr>
        <w:t>), but it also suggests that sampling error in the ~180 experiments required to estimate these parameters was low</w:t>
      </w:r>
      <w:r w:rsidR="0042728B" w:rsidRPr="00F00DFF">
        <w:rPr>
          <w:rFonts w:ascii="Times New Roman" w:hAnsi="Times New Roman" w:cs="Times New Roman"/>
          <w:color w:val="000000"/>
        </w:rPr>
        <w:t xml:space="preserve">, something that is </w:t>
      </w:r>
      <w:r w:rsidR="00F145F8" w:rsidRPr="00F00DFF">
        <w:rPr>
          <w:rFonts w:ascii="Times New Roman" w:hAnsi="Times New Roman" w:cs="Times New Roman"/>
          <w:color w:val="000000"/>
        </w:rPr>
        <w:t xml:space="preserve">similarly </w:t>
      </w:r>
      <w:r w:rsidR="0042728B" w:rsidRPr="00F00DFF">
        <w:rPr>
          <w:rFonts w:ascii="Times New Roman" w:hAnsi="Times New Roman" w:cs="Times New Roman"/>
          <w:color w:val="000000"/>
        </w:rPr>
        <w:t>surprising.</w:t>
      </w:r>
    </w:p>
    <w:p w14:paraId="2782B696" w14:textId="77777777" w:rsidR="00F00DFF" w:rsidRDefault="00F00DFF" w:rsidP="00530870">
      <w:pPr>
        <w:rPr>
          <w:rFonts w:ascii="Times New Roman" w:hAnsi="Times New Roman" w:cs="Times New Roman"/>
          <w:color w:val="000000"/>
        </w:rPr>
      </w:pPr>
    </w:p>
    <w:p w14:paraId="01A8C39F" w14:textId="1DC6487D" w:rsidR="00F00DFF" w:rsidRPr="002D292A" w:rsidRDefault="00510F27" w:rsidP="00530870">
      <w:pPr>
        <w:rPr>
          <w:rFonts w:ascii="Times New Roman" w:eastAsia="Times New Roman" w:hAnsi="Times New Roman" w:cs="Times New Roman"/>
        </w:rPr>
      </w:pPr>
      <w:r>
        <w:rPr>
          <w:rFonts w:ascii="Times New Roman" w:hAnsi="Times New Roman" w:cs="Times New Roman"/>
          <w:color w:val="000000"/>
        </w:rPr>
        <w:t>We have made only one change to the manuscript in response to this pattern, pointing out and discounting the sampling error possibility in the discussion: “</w:t>
      </w:r>
      <w:r>
        <w:rPr>
          <w:rFonts w:ascii="Times New Roman" w:eastAsia="Times New Roman" w:hAnsi="Times New Roman" w:cs="Times New Roman"/>
        </w:rPr>
        <w:t>The consistent direction and subs</w:t>
      </w:r>
      <w:r w:rsidRPr="002D292A">
        <w:rPr>
          <w:rFonts w:ascii="Times New Roman" w:eastAsia="Times New Roman" w:hAnsi="Times New Roman" w:cs="Times New Roman"/>
        </w:rPr>
        <w:t xml:space="preserve">tantial magnitude of this difference, and the relatively high sample sizes of larvae in each treatment (30 per treatment in Family 1, and 36 per treatment in Families 2-6) suggest that it is unlikely to be due to sampling error.” </w:t>
      </w:r>
      <w:r w:rsidR="00F00DFF" w:rsidRPr="002D292A">
        <w:rPr>
          <w:rFonts w:ascii="Times New Roman" w:hAnsi="Times New Roman" w:cs="Times New Roman"/>
          <w:color w:val="000000"/>
        </w:rPr>
        <w:t xml:space="preserve">We haven’t made any </w:t>
      </w:r>
      <w:r w:rsidRPr="002D292A">
        <w:rPr>
          <w:rFonts w:ascii="Times New Roman" w:hAnsi="Times New Roman" w:cs="Times New Roman"/>
          <w:color w:val="000000"/>
        </w:rPr>
        <w:t xml:space="preserve">other </w:t>
      </w:r>
      <w:r w:rsidR="00F00DFF" w:rsidRPr="002D292A">
        <w:rPr>
          <w:rFonts w:ascii="Times New Roman" w:hAnsi="Times New Roman" w:cs="Times New Roman"/>
          <w:color w:val="000000"/>
        </w:rPr>
        <w:t xml:space="preserve">changes to the manuscript in response to this comment, because we think that </w:t>
      </w:r>
      <w:r w:rsidRPr="002D292A">
        <w:rPr>
          <w:rFonts w:ascii="Times New Roman" w:hAnsi="Times New Roman" w:cs="Times New Roman"/>
          <w:color w:val="000000"/>
        </w:rPr>
        <w:t>it is already clear that the</w:t>
      </w:r>
      <w:r w:rsidR="00F00DFF" w:rsidRPr="002D292A">
        <w:rPr>
          <w:rFonts w:ascii="Times New Roman" w:hAnsi="Times New Roman" w:cs="Times New Roman"/>
          <w:color w:val="000000"/>
        </w:rPr>
        <w:t xml:space="preserve"> larvae of F. </w:t>
      </w:r>
      <w:proofErr w:type="spellStart"/>
      <w:r w:rsidR="00F00DFF" w:rsidRPr="002D292A">
        <w:rPr>
          <w:rFonts w:ascii="Times New Roman" w:hAnsi="Times New Roman" w:cs="Times New Roman"/>
          <w:color w:val="000000"/>
        </w:rPr>
        <w:t>enigmaticus</w:t>
      </w:r>
      <w:proofErr w:type="spellEnd"/>
      <w:r w:rsidR="00F00DFF" w:rsidRPr="002D292A">
        <w:rPr>
          <w:rFonts w:ascii="Times New Roman" w:hAnsi="Times New Roman" w:cs="Times New Roman"/>
          <w:color w:val="000000"/>
        </w:rPr>
        <w:t xml:space="preserve"> do not follow the “no slop” pattern of H. dianthus.</w:t>
      </w:r>
    </w:p>
    <w:p w14:paraId="29EE888E" w14:textId="5CB0079C" w:rsidR="00A17A25" w:rsidRPr="002D292A" w:rsidRDefault="002D6954" w:rsidP="00530870">
      <w:pPr>
        <w:rPr>
          <w:rFonts w:ascii="Times New Roman" w:hAnsi="Times New Roman" w:cs="Times New Roman"/>
          <w:i/>
          <w:iCs/>
          <w:color w:val="000000"/>
        </w:rPr>
      </w:pPr>
      <w:r w:rsidRPr="002D292A">
        <w:rPr>
          <w:rFonts w:ascii="Times New Roman" w:hAnsi="Times New Roman" w:cs="Times New Roman"/>
          <w:i/>
          <w:iCs/>
          <w:color w:val="000000"/>
          <w:highlight w:val="yellow"/>
        </w:rPr>
        <w:br/>
      </w:r>
      <w:r w:rsidRPr="002D292A">
        <w:rPr>
          <w:rFonts w:ascii="Times New Roman" w:hAnsi="Times New Roman" w:cs="Times New Roman"/>
          <w:i/>
          <w:iCs/>
          <w:color w:val="000000"/>
        </w:rPr>
        <w:t>(2) Even these clean results from Toonen &amp; Pawlik have one significant difference...</w:t>
      </w:r>
    </w:p>
    <w:p w14:paraId="301FB996" w14:textId="7062FC43" w:rsidR="00A17A25" w:rsidRPr="002D292A" w:rsidRDefault="00A17A25" w:rsidP="00530870">
      <w:pPr>
        <w:rPr>
          <w:rFonts w:ascii="Times New Roman" w:hAnsi="Times New Roman" w:cs="Times New Roman"/>
          <w:color w:val="000000"/>
        </w:rPr>
      </w:pPr>
      <w:r w:rsidRPr="002D292A">
        <w:rPr>
          <w:rFonts w:ascii="Times New Roman" w:hAnsi="Times New Roman" w:cs="Times New Roman"/>
          <w:color w:val="000000"/>
        </w:rPr>
        <w:t xml:space="preserve">We wonder if the reviewer meant to add </w:t>
      </w:r>
      <w:r w:rsidR="00F145F8" w:rsidRPr="002D292A">
        <w:rPr>
          <w:rFonts w:ascii="Times New Roman" w:hAnsi="Times New Roman" w:cs="Times New Roman"/>
          <w:color w:val="000000"/>
        </w:rPr>
        <w:t>more words to this</w:t>
      </w:r>
      <w:r w:rsidRPr="002D292A">
        <w:rPr>
          <w:rFonts w:ascii="Times New Roman" w:hAnsi="Times New Roman" w:cs="Times New Roman"/>
          <w:color w:val="000000"/>
        </w:rPr>
        <w:t xml:space="preserve"> </w:t>
      </w:r>
      <w:proofErr w:type="spellStart"/>
      <w:r w:rsidRPr="002D292A">
        <w:rPr>
          <w:rFonts w:ascii="Times New Roman" w:hAnsi="Times New Roman" w:cs="Times New Roman"/>
          <w:color w:val="000000"/>
        </w:rPr>
        <w:t>subcomment</w:t>
      </w:r>
      <w:proofErr w:type="spellEnd"/>
      <w:r w:rsidR="00F145F8" w:rsidRPr="002D292A">
        <w:rPr>
          <w:rFonts w:ascii="Times New Roman" w:hAnsi="Times New Roman" w:cs="Times New Roman"/>
          <w:color w:val="000000"/>
        </w:rPr>
        <w:t>?</w:t>
      </w:r>
      <w:r w:rsidRPr="002D292A">
        <w:rPr>
          <w:rFonts w:ascii="Times New Roman" w:hAnsi="Times New Roman" w:cs="Times New Roman"/>
          <w:color w:val="000000"/>
        </w:rPr>
        <w:t xml:space="preserve"> The thought seems unfinished, unless it is intended to lead into </w:t>
      </w:r>
      <w:proofErr w:type="spellStart"/>
      <w:r w:rsidRPr="002D292A">
        <w:rPr>
          <w:rFonts w:ascii="Times New Roman" w:hAnsi="Times New Roman" w:cs="Times New Roman"/>
          <w:color w:val="000000"/>
        </w:rPr>
        <w:t>subcomment</w:t>
      </w:r>
      <w:proofErr w:type="spellEnd"/>
      <w:r w:rsidRPr="002D292A">
        <w:rPr>
          <w:rFonts w:ascii="Times New Roman" w:hAnsi="Times New Roman" w:cs="Times New Roman"/>
          <w:color w:val="000000"/>
        </w:rPr>
        <w:t xml:space="preserve"> (3) below</w:t>
      </w:r>
      <w:r w:rsidR="006130DA" w:rsidRPr="002D292A">
        <w:rPr>
          <w:rFonts w:ascii="Times New Roman" w:hAnsi="Times New Roman" w:cs="Times New Roman"/>
          <w:color w:val="000000"/>
        </w:rPr>
        <w:t xml:space="preserve"> (in which case we don’t know why it’s numbered separately)</w:t>
      </w:r>
      <w:r w:rsidRPr="002D292A">
        <w:rPr>
          <w:rFonts w:ascii="Times New Roman" w:hAnsi="Times New Roman" w:cs="Times New Roman"/>
          <w:color w:val="000000"/>
        </w:rPr>
        <w:t xml:space="preserve">. In </w:t>
      </w:r>
      <w:r w:rsidR="006130DA" w:rsidRPr="002D292A">
        <w:rPr>
          <w:rFonts w:ascii="Times New Roman" w:hAnsi="Times New Roman" w:cs="Times New Roman"/>
          <w:color w:val="000000"/>
        </w:rPr>
        <w:t>any</w:t>
      </w:r>
      <w:r w:rsidRPr="002D292A">
        <w:rPr>
          <w:rFonts w:ascii="Times New Roman" w:hAnsi="Times New Roman" w:cs="Times New Roman"/>
          <w:color w:val="000000"/>
        </w:rPr>
        <w:t xml:space="preserve"> case we don’t know how to respond to it so have not made any changes in response to </w:t>
      </w:r>
      <w:proofErr w:type="spellStart"/>
      <w:r w:rsidRPr="002D292A">
        <w:rPr>
          <w:rFonts w:ascii="Times New Roman" w:hAnsi="Times New Roman" w:cs="Times New Roman"/>
          <w:color w:val="000000"/>
        </w:rPr>
        <w:t>subcomment</w:t>
      </w:r>
      <w:proofErr w:type="spellEnd"/>
      <w:r w:rsidRPr="002D292A">
        <w:rPr>
          <w:rFonts w:ascii="Times New Roman" w:hAnsi="Times New Roman" w:cs="Times New Roman"/>
          <w:color w:val="000000"/>
        </w:rPr>
        <w:t xml:space="preserve"> (2).</w:t>
      </w:r>
    </w:p>
    <w:p w14:paraId="26761B76" w14:textId="5ACA15C8" w:rsidR="00CA2718" w:rsidRPr="002D292A" w:rsidRDefault="002D6954" w:rsidP="00023DAF">
      <w:pPr>
        <w:rPr>
          <w:rFonts w:ascii="Times New Roman" w:hAnsi="Times New Roman" w:cs="Times New Roman"/>
          <w:color w:val="000000"/>
        </w:rPr>
      </w:pPr>
      <w:r w:rsidRPr="002D292A">
        <w:rPr>
          <w:rFonts w:ascii="Times New Roman" w:hAnsi="Times New Roman" w:cs="Times New Roman"/>
          <w:i/>
          <w:iCs/>
          <w:color w:val="000000"/>
          <w:highlight w:val="yellow"/>
        </w:rPr>
        <w:br/>
      </w:r>
      <w:r w:rsidRPr="002D292A">
        <w:rPr>
          <w:rFonts w:ascii="Times New Roman" w:hAnsi="Times New Roman" w:cs="Times New Roman"/>
          <w:i/>
          <w:iCs/>
          <w:color w:val="000000"/>
        </w:rPr>
        <w:t xml:space="preserve">(3) Is it possible that F. </w:t>
      </w:r>
      <w:proofErr w:type="spellStart"/>
      <w:r w:rsidRPr="002D292A">
        <w:rPr>
          <w:rFonts w:ascii="Times New Roman" w:hAnsi="Times New Roman" w:cs="Times New Roman"/>
          <w:i/>
          <w:iCs/>
          <w:color w:val="000000"/>
        </w:rPr>
        <w:t>enigmaticus</w:t>
      </w:r>
      <w:proofErr w:type="spellEnd"/>
      <w:r w:rsidRPr="002D292A">
        <w:rPr>
          <w:rFonts w:ascii="Times New Roman" w:hAnsi="Times New Roman" w:cs="Times New Roman"/>
          <w:i/>
          <w:iCs/>
          <w:color w:val="000000"/>
        </w:rPr>
        <w:t xml:space="preserve"> has 2 types of larvae: one type that is obligate gregarious and others that are facultative gregarious, as subtly contrasted with gregarious and "founders" per se? That would explain settlement sum &gt;100%.</w:t>
      </w:r>
      <w:r w:rsidRPr="002D292A">
        <w:rPr>
          <w:rFonts w:ascii="Times New Roman" w:hAnsi="Times New Roman" w:cs="Times New Roman"/>
          <w:i/>
          <w:iCs/>
          <w:color w:val="000000"/>
        </w:rPr>
        <w:br/>
      </w:r>
      <w:r w:rsidR="0049156D" w:rsidRPr="002D292A">
        <w:rPr>
          <w:rFonts w:ascii="Times New Roman" w:hAnsi="Times New Roman" w:cs="Times New Roman"/>
          <w:color w:val="000000"/>
        </w:rPr>
        <w:t xml:space="preserve">This, and any number of other </w:t>
      </w:r>
      <w:r w:rsidR="00F145F8" w:rsidRPr="002D292A">
        <w:rPr>
          <w:rFonts w:ascii="Times New Roman" w:hAnsi="Times New Roman" w:cs="Times New Roman"/>
          <w:color w:val="000000"/>
        </w:rPr>
        <w:t>hypotheses</w:t>
      </w:r>
      <w:r w:rsidR="0049156D" w:rsidRPr="002D292A">
        <w:rPr>
          <w:rFonts w:ascii="Times New Roman" w:hAnsi="Times New Roman" w:cs="Times New Roman"/>
          <w:color w:val="000000"/>
        </w:rPr>
        <w:t xml:space="preserve"> of equal or greater complexity, </w:t>
      </w:r>
      <w:r w:rsidR="00F145F8" w:rsidRPr="002D292A">
        <w:rPr>
          <w:rFonts w:ascii="Times New Roman" w:hAnsi="Times New Roman" w:cs="Times New Roman"/>
          <w:color w:val="000000"/>
        </w:rPr>
        <w:t xml:space="preserve">are </w:t>
      </w:r>
      <w:proofErr w:type="gramStart"/>
      <w:r w:rsidR="00F145F8" w:rsidRPr="002D292A">
        <w:rPr>
          <w:rFonts w:ascii="Times New Roman" w:hAnsi="Times New Roman" w:cs="Times New Roman"/>
          <w:color w:val="000000"/>
        </w:rPr>
        <w:t>definitely</w:t>
      </w:r>
      <w:r w:rsidR="0049156D" w:rsidRPr="002D292A">
        <w:rPr>
          <w:rFonts w:ascii="Times New Roman" w:hAnsi="Times New Roman" w:cs="Times New Roman"/>
          <w:color w:val="000000"/>
        </w:rPr>
        <w:t xml:space="preserve"> possible</w:t>
      </w:r>
      <w:proofErr w:type="gramEnd"/>
      <w:r w:rsidR="0049156D" w:rsidRPr="002D292A">
        <w:rPr>
          <w:rFonts w:ascii="Times New Roman" w:hAnsi="Times New Roman" w:cs="Times New Roman"/>
          <w:color w:val="000000"/>
        </w:rPr>
        <w:t>.</w:t>
      </w:r>
      <w:r w:rsidR="00656BCE" w:rsidRPr="002D292A">
        <w:rPr>
          <w:rFonts w:ascii="Times New Roman" w:hAnsi="Times New Roman" w:cs="Times New Roman"/>
          <w:color w:val="000000"/>
        </w:rPr>
        <w:t xml:space="preserve"> </w:t>
      </w:r>
      <w:r w:rsidR="00F145F8" w:rsidRPr="002D292A">
        <w:rPr>
          <w:rFonts w:ascii="Times New Roman" w:hAnsi="Times New Roman" w:cs="Times New Roman"/>
          <w:color w:val="000000"/>
        </w:rPr>
        <w:t>We hinted at this possibility in the discussion – e.g., “</w:t>
      </w:r>
      <w:r w:rsidR="00F145F8" w:rsidRPr="002D292A">
        <w:rPr>
          <w:rFonts w:ascii="Times New Roman" w:eastAsia="Times New Roman" w:hAnsi="Times New Roman" w:cs="Times New Roman"/>
        </w:rPr>
        <w:t xml:space="preserve">This means that at least some </w:t>
      </w:r>
      <w:r w:rsidR="00F00DFF" w:rsidRPr="002D292A">
        <w:rPr>
          <w:rFonts w:ascii="Times New Roman" w:eastAsia="Times New Roman" w:hAnsi="Times New Roman" w:cs="Times New Roman"/>
        </w:rPr>
        <w:t xml:space="preserve">(and perhaps all) </w:t>
      </w:r>
      <w:r w:rsidR="00F145F8" w:rsidRPr="002D292A">
        <w:rPr>
          <w:rFonts w:ascii="Times New Roman" w:eastAsia="Times New Roman" w:hAnsi="Times New Roman" w:cs="Times New Roman"/>
        </w:rPr>
        <w:t xml:space="preserve">larvae of </w:t>
      </w:r>
      <w:r w:rsidR="00F145F8" w:rsidRPr="002D292A">
        <w:rPr>
          <w:rFonts w:ascii="Times New Roman" w:eastAsia="Times New Roman" w:hAnsi="Times New Roman" w:cs="Times New Roman"/>
          <w:i/>
          <w:iCs/>
        </w:rPr>
        <w:t xml:space="preserve">F. </w:t>
      </w:r>
      <w:proofErr w:type="spellStart"/>
      <w:r w:rsidR="00F145F8" w:rsidRPr="002D292A">
        <w:rPr>
          <w:rFonts w:ascii="Times New Roman" w:eastAsia="Times New Roman" w:hAnsi="Times New Roman" w:cs="Times New Roman"/>
          <w:i/>
          <w:iCs/>
        </w:rPr>
        <w:t>enigmaticus</w:t>
      </w:r>
      <w:proofErr w:type="spellEnd"/>
      <w:r w:rsidR="00F145F8" w:rsidRPr="002D292A">
        <w:rPr>
          <w:rFonts w:ascii="Times New Roman" w:eastAsia="Times New Roman" w:hAnsi="Times New Roman" w:cs="Times New Roman"/>
        </w:rPr>
        <w:t xml:space="preserve"> are capable of settling in response to multiple types of </w:t>
      </w:r>
      <w:proofErr w:type="gramStart"/>
      <w:r w:rsidR="00F145F8" w:rsidRPr="002D292A">
        <w:rPr>
          <w:rFonts w:ascii="Times New Roman" w:eastAsia="Times New Roman" w:hAnsi="Times New Roman" w:cs="Times New Roman"/>
        </w:rPr>
        <w:t>cue</w:t>
      </w:r>
      <w:proofErr w:type="gramEnd"/>
      <w:r w:rsidR="00F145F8" w:rsidRPr="002D292A">
        <w:rPr>
          <w:rFonts w:ascii="Times New Roman" w:eastAsia="Times New Roman" w:hAnsi="Times New Roman" w:cs="Times New Roman"/>
        </w:rPr>
        <w:t xml:space="preserve">”. We prefer the simple hypothesis that ALL larvae of F. </w:t>
      </w:r>
      <w:proofErr w:type="spellStart"/>
      <w:r w:rsidR="00F145F8" w:rsidRPr="002D292A">
        <w:rPr>
          <w:rFonts w:ascii="Times New Roman" w:eastAsia="Times New Roman" w:hAnsi="Times New Roman" w:cs="Times New Roman"/>
        </w:rPr>
        <w:t>enigmaticus</w:t>
      </w:r>
      <w:proofErr w:type="spellEnd"/>
      <w:r w:rsidR="00F145F8" w:rsidRPr="002D292A">
        <w:rPr>
          <w:rFonts w:ascii="Times New Roman" w:eastAsia="Times New Roman" w:hAnsi="Times New Roman" w:cs="Times New Roman"/>
        </w:rPr>
        <w:t xml:space="preserve"> </w:t>
      </w:r>
      <w:proofErr w:type="gramStart"/>
      <w:r w:rsidR="00F145F8" w:rsidRPr="002D292A">
        <w:rPr>
          <w:rFonts w:ascii="Times New Roman" w:eastAsia="Times New Roman" w:hAnsi="Times New Roman" w:cs="Times New Roman"/>
        </w:rPr>
        <w:t>are capable of settling</w:t>
      </w:r>
      <w:proofErr w:type="gramEnd"/>
      <w:r w:rsidR="00F145F8" w:rsidRPr="002D292A">
        <w:rPr>
          <w:rFonts w:ascii="Times New Roman" w:eastAsia="Times New Roman" w:hAnsi="Times New Roman" w:cs="Times New Roman"/>
        </w:rPr>
        <w:t xml:space="preserve"> in response to multiple types of cues</w:t>
      </w:r>
      <w:r w:rsidR="006911B6" w:rsidRPr="002D292A">
        <w:rPr>
          <w:rFonts w:ascii="Times New Roman" w:eastAsia="Times New Roman" w:hAnsi="Times New Roman" w:cs="Times New Roman"/>
        </w:rPr>
        <w:t xml:space="preserve"> to the more complex hypothesis </w:t>
      </w:r>
      <w:r w:rsidR="00F00DFF" w:rsidRPr="002D292A">
        <w:rPr>
          <w:rFonts w:ascii="Times New Roman" w:eastAsia="Times New Roman" w:hAnsi="Times New Roman" w:cs="Times New Roman"/>
        </w:rPr>
        <w:t xml:space="preserve">that only some of them are, as </w:t>
      </w:r>
      <w:r w:rsidR="006911B6" w:rsidRPr="002D292A">
        <w:rPr>
          <w:rFonts w:ascii="Times New Roman" w:eastAsia="Times New Roman" w:hAnsi="Times New Roman" w:cs="Times New Roman"/>
        </w:rPr>
        <w:t xml:space="preserve">suggested by the reviewer, but we admit that that is in part because we cannot figure </w:t>
      </w:r>
      <w:r w:rsidR="00F00DFF" w:rsidRPr="002D292A">
        <w:rPr>
          <w:rFonts w:ascii="Times New Roman" w:eastAsia="Times New Roman" w:hAnsi="Times New Roman" w:cs="Times New Roman"/>
        </w:rPr>
        <w:t>out how we could</w:t>
      </w:r>
      <w:r w:rsidR="006911B6" w:rsidRPr="002D292A">
        <w:rPr>
          <w:rFonts w:ascii="Times New Roman" w:eastAsia="Times New Roman" w:hAnsi="Times New Roman" w:cs="Times New Roman"/>
        </w:rPr>
        <w:t xml:space="preserve"> </w:t>
      </w:r>
      <w:r w:rsidR="00F94901" w:rsidRPr="002D292A">
        <w:rPr>
          <w:rFonts w:ascii="Times New Roman" w:eastAsia="Times New Roman" w:hAnsi="Times New Roman" w:cs="Times New Roman"/>
        </w:rPr>
        <w:t xml:space="preserve">experimentally test </w:t>
      </w:r>
      <w:r w:rsidR="006911B6" w:rsidRPr="002D292A">
        <w:rPr>
          <w:rFonts w:ascii="Times New Roman" w:eastAsia="Times New Roman" w:hAnsi="Times New Roman" w:cs="Times New Roman"/>
        </w:rPr>
        <w:t>that</w:t>
      </w:r>
      <w:r w:rsidR="00F94901" w:rsidRPr="002D292A">
        <w:rPr>
          <w:rFonts w:ascii="Times New Roman" w:eastAsia="Times New Roman" w:hAnsi="Times New Roman" w:cs="Times New Roman"/>
        </w:rPr>
        <w:t xml:space="preserve"> more complex </w:t>
      </w:r>
      <w:r w:rsidR="00F145F8" w:rsidRPr="002D292A">
        <w:rPr>
          <w:rFonts w:ascii="Times New Roman" w:eastAsia="Times New Roman" w:hAnsi="Times New Roman" w:cs="Times New Roman"/>
        </w:rPr>
        <w:t>hypothesis</w:t>
      </w:r>
      <w:r w:rsidR="006911B6" w:rsidRPr="002D292A">
        <w:rPr>
          <w:rFonts w:ascii="Times New Roman" w:eastAsia="Times New Roman" w:hAnsi="Times New Roman" w:cs="Times New Roman"/>
        </w:rPr>
        <w:t>.</w:t>
      </w:r>
      <w:r w:rsidR="00656BCE" w:rsidRPr="002D292A">
        <w:rPr>
          <w:rFonts w:ascii="Times New Roman" w:eastAsia="Times New Roman" w:hAnsi="Times New Roman" w:cs="Times New Roman"/>
        </w:rPr>
        <w:t xml:space="preserve"> We have not suggested this more complex hypothesis in the manuscript; we hope that our hint (mentioned above) is sufficient to convey it to readers.</w:t>
      </w:r>
    </w:p>
    <w:p w14:paraId="07200CF2" w14:textId="25075906" w:rsidR="002D292A" w:rsidRDefault="002D6954" w:rsidP="002D292A">
      <w:pPr>
        <w:pStyle w:val="p1"/>
        <w:rPr>
          <w:rFonts w:ascii="Times New Roman" w:hAnsi="Times New Roman"/>
          <w:sz w:val="24"/>
          <w:szCs w:val="24"/>
        </w:rPr>
      </w:pPr>
      <w:r w:rsidRPr="002D292A">
        <w:rPr>
          <w:rFonts w:ascii="Times New Roman" w:hAnsi="Times New Roman"/>
          <w:color w:val="000000"/>
          <w:sz w:val="24"/>
          <w:szCs w:val="24"/>
        </w:rPr>
        <w:br/>
      </w:r>
      <w:r w:rsidRPr="001279C8">
        <w:rPr>
          <w:rFonts w:ascii="Times New Roman" w:hAnsi="Times New Roman"/>
          <w:i/>
          <w:iCs/>
          <w:color w:val="000000"/>
          <w:sz w:val="24"/>
          <w:szCs w:val="24"/>
        </w:rPr>
        <w:t>16. Line 69-70 and 366. The wording here implies that the desperate larva and variable retention hypotheses are two terms for the same thing.  They aren't really.  Larval desperation is really about energy whereas the variable retention hypothesis seeks to explain superficially similar larval behavior by a different mechanism.  Specifically, "desperate larvae" are non-</w:t>
      </w:r>
      <w:r w:rsidRPr="001279C8">
        <w:rPr>
          <w:rFonts w:ascii="Times New Roman" w:hAnsi="Times New Roman"/>
          <w:i/>
          <w:iCs/>
          <w:color w:val="000000"/>
          <w:sz w:val="24"/>
          <w:szCs w:val="24"/>
        </w:rPr>
        <w:lastRenderedPageBreak/>
        <w:t xml:space="preserve">feeding (or non-feeding stages, like e.g., </w:t>
      </w:r>
      <w:proofErr w:type="spellStart"/>
      <w:r w:rsidRPr="001279C8">
        <w:rPr>
          <w:rFonts w:ascii="Times New Roman" w:hAnsi="Times New Roman"/>
          <w:i/>
          <w:iCs/>
          <w:color w:val="000000"/>
          <w:sz w:val="24"/>
          <w:szCs w:val="24"/>
        </w:rPr>
        <w:t>doliolaria</w:t>
      </w:r>
      <w:proofErr w:type="spellEnd"/>
      <w:r w:rsidRPr="001279C8">
        <w:rPr>
          <w:rFonts w:ascii="Times New Roman" w:hAnsi="Times New Roman"/>
          <w:i/>
          <w:iCs/>
          <w:color w:val="000000"/>
          <w:sz w:val="24"/>
          <w:szCs w:val="24"/>
        </w:rPr>
        <w:t>, cyprid). Variable retention larvae in some cases can continue to feed throughout the competent period,</w:t>
      </w:r>
      <w:r w:rsidRPr="002D292A">
        <w:rPr>
          <w:rFonts w:ascii="Times New Roman" w:hAnsi="Times New Roman"/>
          <w:color w:val="000000"/>
          <w:sz w:val="24"/>
          <w:szCs w:val="24"/>
        </w:rPr>
        <w:br/>
      </w:r>
      <w:r w:rsidR="006130DA" w:rsidRPr="002D292A">
        <w:rPr>
          <w:rFonts w:ascii="Times New Roman" w:hAnsi="Times New Roman"/>
          <w:color w:val="000000"/>
          <w:sz w:val="24"/>
          <w:szCs w:val="24"/>
        </w:rPr>
        <w:t xml:space="preserve">The reviewer suggests above that these two hypotheses are distinct because they apply to different classes of larvae – the desperate larva hypothesis is energetic and applies to non-feeding larvae or stages, and the variable retention hypothesis explains similar larval behavior in feeding larvae. We </w:t>
      </w:r>
      <w:r w:rsidR="00A97798">
        <w:rPr>
          <w:rFonts w:ascii="Times New Roman" w:hAnsi="Times New Roman"/>
          <w:color w:val="000000"/>
          <w:sz w:val="24"/>
          <w:szCs w:val="24"/>
        </w:rPr>
        <w:t>believe</w:t>
      </w:r>
      <w:r w:rsidR="001279C8">
        <w:rPr>
          <w:rFonts w:ascii="Times New Roman" w:hAnsi="Times New Roman"/>
          <w:color w:val="000000"/>
          <w:sz w:val="24"/>
          <w:szCs w:val="24"/>
        </w:rPr>
        <w:t xml:space="preserve"> that the situation is more ambiguous than that</w:t>
      </w:r>
      <w:r w:rsidR="006130DA" w:rsidRPr="002D292A">
        <w:rPr>
          <w:rFonts w:ascii="Times New Roman" w:hAnsi="Times New Roman"/>
          <w:color w:val="000000"/>
          <w:sz w:val="24"/>
          <w:szCs w:val="24"/>
        </w:rPr>
        <w:t xml:space="preserve">. The desperate larva hypothesis is </w:t>
      </w:r>
      <w:proofErr w:type="gramStart"/>
      <w:r w:rsidR="006130DA" w:rsidRPr="002D292A">
        <w:rPr>
          <w:rFonts w:ascii="Times New Roman" w:hAnsi="Times New Roman"/>
          <w:color w:val="000000"/>
          <w:sz w:val="24"/>
          <w:szCs w:val="24"/>
        </w:rPr>
        <w:t>fairly old</w:t>
      </w:r>
      <w:proofErr w:type="gramEnd"/>
      <w:r w:rsidR="006130DA" w:rsidRPr="002D292A">
        <w:rPr>
          <w:rFonts w:ascii="Times New Roman" w:hAnsi="Times New Roman"/>
          <w:color w:val="000000"/>
          <w:sz w:val="24"/>
          <w:szCs w:val="24"/>
        </w:rPr>
        <w:t xml:space="preserve">, but to our knowledge the variable retention hypothesis was first formalized and contrasted with it in 2006 (Bishop et al., ICB 46:662). Bishop et al. (2006) </w:t>
      </w:r>
      <w:r w:rsidR="002D292A">
        <w:rPr>
          <w:rFonts w:ascii="Times New Roman" w:hAnsi="Times New Roman"/>
          <w:color w:val="000000"/>
          <w:sz w:val="24"/>
          <w:szCs w:val="24"/>
        </w:rPr>
        <w:t>are</w:t>
      </w:r>
      <w:r w:rsidR="006130DA" w:rsidRPr="002D292A">
        <w:rPr>
          <w:rFonts w:ascii="Times New Roman" w:hAnsi="Times New Roman"/>
          <w:color w:val="000000"/>
          <w:sz w:val="24"/>
          <w:szCs w:val="24"/>
        </w:rPr>
        <w:t xml:space="preserve"> </w:t>
      </w:r>
      <w:proofErr w:type="gramStart"/>
      <w:r w:rsidR="002D292A">
        <w:rPr>
          <w:rFonts w:ascii="Times New Roman" w:hAnsi="Times New Roman"/>
          <w:color w:val="000000"/>
          <w:sz w:val="24"/>
          <w:szCs w:val="24"/>
        </w:rPr>
        <w:t>fairly</w:t>
      </w:r>
      <w:r w:rsidR="0044745A" w:rsidRPr="002D292A">
        <w:rPr>
          <w:rFonts w:ascii="Times New Roman" w:hAnsi="Times New Roman"/>
          <w:color w:val="000000"/>
          <w:sz w:val="24"/>
          <w:szCs w:val="24"/>
        </w:rPr>
        <w:t xml:space="preserve"> </w:t>
      </w:r>
      <w:r w:rsidR="002D292A" w:rsidRPr="002D292A">
        <w:rPr>
          <w:rFonts w:ascii="Times New Roman" w:hAnsi="Times New Roman"/>
          <w:color w:val="000000"/>
          <w:sz w:val="24"/>
          <w:szCs w:val="24"/>
        </w:rPr>
        <w:t>unclear</w:t>
      </w:r>
      <w:proofErr w:type="gramEnd"/>
      <w:r w:rsidR="002D292A" w:rsidRPr="002D292A">
        <w:rPr>
          <w:rFonts w:ascii="Times New Roman" w:hAnsi="Times New Roman"/>
          <w:color w:val="000000"/>
          <w:sz w:val="24"/>
          <w:szCs w:val="24"/>
        </w:rPr>
        <w:t xml:space="preserve"> about how the two hypotheses are distinguished. </w:t>
      </w:r>
      <w:proofErr w:type="gramStart"/>
      <w:r w:rsidR="002D292A" w:rsidRPr="002D292A">
        <w:rPr>
          <w:rFonts w:ascii="Times New Roman" w:hAnsi="Times New Roman"/>
          <w:color w:val="000000"/>
          <w:sz w:val="24"/>
          <w:szCs w:val="24"/>
        </w:rPr>
        <w:t>First of all</w:t>
      </w:r>
      <w:proofErr w:type="gramEnd"/>
      <w:r w:rsidR="002D292A" w:rsidRPr="002D292A">
        <w:rPr>
          <w:rFonts w:ascii="Times New Roman" w:hAnsi="Times New Roman"/>
          <w:color w:val="000000"/>
          <w:sz w:val="24"/>
          <w:szCs w:val="24"/>
        </w:rPr>
        <w:t xml:space="preserve">, </w:t>
      </w:r>
      <w:r w:rsidR="002D292A">
        <w:rPr>
          <w:rFonts w:ascii="Times New Roman" w:hAnsi="Times New Roman"/>
          <w:color w:val="000000"/>
          <w:sz w:val="24"/>
          <w:szCs w:val="24"/>
        </w:rPr>
        <w:t>though they imply that</w:t>
      </w:r>
      <w:r w:rsidR="002D292A" w:rsidRPr="002D292A">
        <w:rPr>
          <w:rFonts w:ascii="Times New Roman" w:hAnsi="Times New Roman"/>
          <w:color w:val="000000"/>
          <w:sz w:val="24"/>
          <w:szCs w:val="24"/>
        </w:rPr>
        <w:t xml:space="preserve"> the desperate larva hypothesis applies only to nonfeeding larvae</w:t>
      </w:r>
      <w:r w:rsidR="002D292A">
        <w:rPr>
          <w:rFonts w:ascii="Times New Roman" w:hAnsi="Times New Roman"/>
          <w:color w:val="000000"/>
          <w:sz w:val="24"/>
          <w:szCs w:val="24"/>
        </w:rPr>
        <w:t>, they</w:t>
      </w:r>
      <w:r w:rsidR="002D292A" w:rsidRPr="002D292A">
        <w:rPr>
          <w:rFonts w:ascii="Times New Roman" w:hAnsi="Times New Roman"/>
          <w:color w:val="000000"/>
          <w:sz w:val="24"/>
          <w:szCs w:val="24"/>
        </w:rPr>
        <w:t xml:space="preserve"> </w:t>
      </w:r>
      <w:r w:rsidR="002D292A">
        <w:rPr>
          <w:rFonts w:ascii="Times New Roman" w:hAnsi="Times New Roman"/>
          <w:color w:val="000000"/>
          <w:sz w:val="24"/>
          <w:szCs w:val="24"/>
        </w:rPr>
        <w:t>cite a study of feeding larvae as a test of that hypothesis (</w:t>
      </w:r>
      <w:r w:rsidR="002D292A" w:rsidRPr="002D292A">
        <w:rPr>
          <w:rFonts w:ascii="Times New Roman" w:hAnsi="Times New Roman"/>
          <w:color w:val="000000"/>
          <w:sz w:val="24"/>
          <w:szCs w:val="24"/>
        </w:rPr>
        <w:t>Toonen and Pawlik 2001)</w:t>
      </w:r>
      <w:r w:rsidR="002D292A">
        <w:rPr>
          <w:rFonts w:ascii="Times New Roman" w:hAnsi="Times New Roman"/>
          <w:color w:val="000000"/>
          <w:sz w:val="24"/>
          <w:szCs w:val="24"/>
        </w:rPr>
        <w:t xml:space="preserve">. </w:t>
      </w:r>
      <w:r w:rsidR="002D292A" w:rsidRPr="002D292A">
        <w:rPr>
          <w:rFonts w:ascii="Times New Roman" w:hAnsi="Times New Roman"/>
          <w:color w:val="000000"/>
          <w:sz w:val="24"/>
          <w:szCs w:val="24"/>
        </w:rPr>
        <w:t xml:space="preserve">Second, </w:t>
      </w:r>
      <w:r w:rsidR="002D292A">
        <w:rPr>
          <w:rFonts w:ascii="Times New Roman" w:hAnsi="Times New Roman"/>
          <w:color w:val="000000"/>
          <w:sz w:val="24"/>
          <w:szCs w:val="24"/>
        </w:rPr>
        <w:t>they</w:t>
      </w:r>
      <w:r w:rsidR="002D292A" w:rsidRPr="002D292A">
        <w:rPr>
          <w:rFonts w:ascii="Times New Roman" w:hAnsi="Times New Roman"/>
          <w:color w:val="000000"/>
          <w:sz w:val="24"/>
          <w:szCs w:val="24"/>
        </w:rPr>
        <w:t xml:space="preserve"> note that “</w:t>
      </w:r>
      <w:r w:rsidR="002D292A" w:rsidRPr="006761AC">
        <w:rPr>
          <w:rFonts w:ascii="Times New Roman" w:hAnsi="Times New Roman"/>
          <w:i/>
          <w:iCs/>
          <w:sz w:val="24"/>
          <w:szCs w:val="24"/>
        </w:rPr>
        <w:t>the “variable retention” tendency is less likely to be linked to food limitation. Nevertheless, it is possible for feeding larvae to become energy-limited either because of increases in metabolic demands from developing juvenile tissues or because of patchy food resources</w:t>
      </w:r>
      <w:r w:rsidR="002D292A" w:rsidRPr="002D292A">
        <w:rPr>
          <w:rFonts w:ascii="Times New Roman" w:hAnsi="Times New Roman"/>
          <w:sz w:val="24"/>
          <w:szCs w:val="24"/>
        </w:rPr>
        <w:t>.</w:t>
      </w:r>
      <w:r w:rsidR="002D292A">
        <w:rPr>
          <w:rFonts w:ascii="Times New Roman" w:hAnsi="Times New Roman"/>
          <w:sz w:val="24"/>
          <w:szCs w:val="24"/>
        </w:rPr>
        <w:t xml:space="preserve">” </w:t>
      </w:r>
      <w:proofErr w:type="gramStart"/>
      <w:r w:rsidR="002D292A">
        <w:rPr>
          <w:rFonts w:ascii="Times New Roman" w:hAnsi="Times New Roman"/>
          <w:sz w:val="24"/>
          <w:szCs w:val="24"/>
        </w:rPr>
        <w:t>Thus</w:t>
      </w:r>
      <w:proofErr w:type="gramEnd"/>
      <w:r w:rsidR="002D292A">
        <w:rPr>
          <w:rFonts w:ascii="Times New Roman" w:hAnsi="Times New Roman"/>
          <w:sz w:val="24"/>
          <w:szCs w:val="24"/>
        </w:rPr>
        <w:t xml:space="preserve"> the variable retention hypothesis may also be driven by energetic limitation. Bishop et al. (2006) </w:t>
      </w:r>
      <w:r w:rsidR="006761AC">
        <w:rPr>
          <w:rFonts w:ascii="Times New Roman" w:hAnsi="Times New Roman"/>
          <w:sz w:val="24"/>
          <w:szCs w:val="24"/>
        </w:rPr>
        <w:t>conclude that</w:t>
      </w:r>
      <w:r w:rsidR="002D292A">
        <w:rPr>
          <w:rFonts w:ascii="Times New Roman" w:hAnsi="Times New Roman"/>
          <w:sz w:val="24"/>
          <w:szCs w:val="24"/>
        </w:rPr>
        <w:t xml:space="preserve"> the distinction between the two hypotheses “is not sharp”. </w:t>
      </w:r>
    </w:p>
    <w:p w14:paraId="7FFA2835" w14:textId="77777777" w:rsidR="002D292A" w:rsidRDefault="002D292A" w:rsidP="002D292A">
      <w:pPr>
        <w:pStyle w:val="p1"/>
        <w:rPr>
          <w:rFonts w:ascii="Times New Roman" w:hAnsi="Times New Roman"/>
          <w:sz w:val="24"/>
          <w:szCs w:val="24"/>
        </w:rPr>
      </w:pPr>
    </w:p>
    <w:p w14:paraId="114325BD" w14:textId="7D6AE34D" w:rsidR="002D292A" w:rsidRPr="002D292A" w:rsidRDefault="002D292A" w:rsidP="002D292A">
      <w:pPr>
        <w:pStyle w:val="p1"/>
        <w:rPr>
          <w:rFonts w:ascii="Times New Roman" w:hAnsi="Times New Roman"/>
          <w:sz w:val="24"/>
          <w:szCs w:val="24"/>
        </w:rPr>
      </w:pPr>
      <w:r>
        <w:rPr>
          <w:rFonts w:ascii="Times New Roman" w:hAnsi="Times New Roman"/>
          <w:sz w:val="24"/>
          <w:szCs w:val="24"/>
        </w:rPr>
        <w:t xml:space="preserve">That said, even though we agree these two hypotheses are not </w:t>
      </w:r>
      <w:r w:rsidR="00980BC1">
        <w:rPr>
          <w:rFonts w:ascii="Times New Roman" w:hAnsi="Times New Roman"/>
          <w:sz w:val="24"/>
          <w:szCs w:val="24"/>
        </w:rPr>
        <w:t xml:space="preserve">always </w:t>
      </w:r>
      <w:r>
        <w:rPr>
          <w:rFonts w:ascii="Times New Roman" w:hAnsi="Times New Roman"/>
          <w:sz w:val="24"/>
          <w:szCs w:val="24"/>
        </w:rPr>
        <w:t>clearly distinguish</w:t>
      </w:r>
      <w:r w:rsidR="006761AC">
        <w:rPr>
          <w:rFonts w:ascii="Times New Roman" w:hAnsi="Times New Roman"/>
          <w:sz w:val="24"/>
          <w:szCs w:val="24"/>
        </w:rPr>
        <w:t xml:space="preserve">able, we have tried to more clearly indicate </w:t>
      </w:r>
      <w:r w:rsidR="00980BC1">
        <w:rPr>
          <w:rFonts w:ascii="Times New Roman" w:hAnsi="Times New Roman"/>
          <w:sz w:val="24"/>
          <w:szCs w:val="24"/>
        </w:rPr>
        <w:t xml:space="preserve">that some people consider them different </w:t>
      </w:r>
      <w:r w:rsidR="006761AC">
        <w:rPr>
          <w:rFonts w:ascii="Times New Roman" w:hAnsi="Times New Roman"/>
          <w:sz w:val="24"/>
          <w:szCs w:val="24"/>
        </w:rPr>
        <w:t xml:space="preserve">in the two places the reviewer </w:t>
      </w:r>
      <w:r w:rsidR="00165C6A">
        <w:rPr>
          <w:rFonts w:ascii="Times New Roman" w:hAnsi="Times New Roman"/>
          <w:sz w:val="24"/>
          <w:szCs w:val="24"/>
        </w:rPr>
        <w:t>refers to in the comment</w:t>
      </w:r>
      <w:r w:rsidR="006761AC">
        <w:rPr>
          <w:rFonts w:ascii="Times New Roman" w:hAnsi="Times New Roman"/>
          <w:sz w:val="24"/>
          <w:szCs w:val="24"/>
        </w:rPr>
        <w:t>.</w:t>
      </w:r>
    </w:p>
    <w:p w14:paraId="16CE497F" w14:textId="7101706E" w:rsidR="00537033" w:rsidRDefault="002D6954" w:rsidP="00023DAF">
      <w:pPr>
        <w:rPr>
          <w:rFonts w:ascii="Times New Roman" w:hAnsi="Times New Roman" w:cs="Times New Roman"/>
          <w:color w:val="000000"/>
        </w:rPr>
      </w:pPr>
      <w:r w:rsidRPr="002D6954">
        <w:rPr>
          <w:rFonts w:ascii="Times New Roman" w:hAnsi="Times New Roman" w:cs="Times New Roman"/>
          <w:color w:val="000000"/>
        </w:rPr>
        <w:br/>
      </w:r>
      <w:r w:rsidRPr="00AC65A2">
        <w:rPr>
          <w:rFonts w:ascii="Times New Roman" w:hAnsi="Times New Roman" w:cs="Times New Roman"/>
          <w:i/>
          <w:iCs/>
          <w:color w:val="000000"/>
        </w:rPr>
        <w:t>17. Line 84. For readers who don't know what a "</w:t>
      </w:r>
      <w:proofErr w:type="spellStart"/>
      <w:r w:rsidRPr="00AC65A2">
        <w:rPr>
          <w:rFonts w:ascii="Times New Roman" w:hAnsi="Times New Roman" w:cs="Times New Roman"/>
          <w:i/>
          <w:iCs/>
          <w:color w:val="000000"/>
        </w:rPr>
        <w:t>serpulid</w:t>
      </w:r>
      <w:proofErr w:type="spellEnd"/>
      <w:r w:rsidRPr="00AC65A2">
        <w:rPr>
          <w:rFonts w:ascii="Times New Roman" w:hAnsi="Times New Roman" w:cs="Times New Roman"/>
          <w:i/>
          <w:iCs/>
          <w:color w:val="000000"/>
        </w:rPr>
        <w:t xml:space="preserve">" is maybe change this to read "...larvae of the </w:t>
      </w:r>
      <w:proofErr w:type="spellStart"/>
      <w:r w:rsidRPr="00AC65A2">
        <w:rPr>
          <w:rFonts w:ascii="Times New Roman" w:hAnsi="Times New Roman" w:cs="Times New Roman"/>
          <w:i/>
          <w:iCs/>
          <w:color w:val="000000"/>
        </w:rPr>
        <w:t>serpulid</w:t>
      </w:r>
      <w:proofErr w:type="spellEnd"/>
      <w:r w:rsidRPr="00AC65A2">
        <w:rPr>
          <w:rFonts w:ascii="Times New Roman" w:hAnsi="Times New Roman" w:cs="Times New Roman"/>
          <w:i/>
          <w:iCs/>
          <w:color w:val="000000"/>
        </w:rPr>
        <w:t xml:space="preserve"> </w:t>
      </w:r>
      <w:proofErr w:type="spellStart"/>
      <w:r w:rsidRPr="00AC65A2">
        <w:rPr>
          <w:rFonts w:ascii="Times New Roman" w:hAnsi="Times New Roman" w:cs="Times New Roman"/>
          <w:i/>
          <w:iCs/>
          <w:color w:val="000000"/>
        </w:rPr>
        <w:t>polychaete</w:t>
      </w:r>
      <w:proofErr w:type="spellEnd"/>
      <w:r w:rsidRPr="00AC65A2">
        <w:rPr>
          <w:rFonts w:ascii="Times New Roman" w:hAnsi="Times New Roman" w:cs="Times New Roman"/>
          <w:i/>
          <w:iCs/>
          <w:color w:val="000000"/>
        </w:rPr>
        <w:t xml:space="preserve"> </w:t>
      </w:r>
      <w:proofErr w:type="spellStart"/>
      <w:r w:rsidRPr="00AC65A2">
        <w:rPr>
          <w:rFonts w:ascii="Times New Roman" w:hAnsi="Times New Roman" w:cs="Times New Roman"/>
          <w:i/>
          <w:iCs/>
          <w:color w:val="000000"/>
        </w:rPr>
        <w:t>Hydroides</w:t>
      </w:r>
      <w:proofErr w:type="spellEnd"/>
      <w:r w:rsidRPr="00AC65A2">
        <w:rPr>
          <w:rFonts w:ascii="Times New Roman" w:hAnsi="Times New Roman" w:cs="Times New Roman"/>
          <w:i/>
          <w:iCs/>
          <w:color w:val="000000"/>
        </w:rPr>
        <w:t xml:space="preserve"> dianthus (Annelida: </w:t>
      </w:r>
      <w:proofErr w:type="spellStart"/>
      <w:r w:rsidRPr="00AC65A2">
        <w:rPr>
          <w:rFonts w:ascii="Times New Roman" w:hAnsi="Times New Roman" w:cs="Times New Roman"/>
          <w:i/>
          <w:iCs/>
          <w:color w:val="000000"/>
        </w:rPr>
        <w:t>Serpulidae</w:t>
      </w:r>
      <w:proofErr w:type="spellEnd"/>
      <w:r w:rsidRPr="00AC65A2">
        <w:rPr>
          <w:rFonts w:ascii="Times New Roman" w:hAnsi="Times New Roman" w:cs="Times New Roman"/>
          <w:i/>
          <w:iCs/>
          <w:color w:val="000000"/>
        </w:rPr>
        <w:t>) respond..."</w:t>
      </w:r>
      <w:r w:rsidRPr="00AC65A2">
        <w:rPr>
          <w:rFonts w:ascii="Times New Roman" w:hAnsi="Times New Roman" w:cs="Times New Roman"/>
          <w:i/>
          <w:iCs/>
          <w:color w:val="000000"/>
        </w:rPr>
        <w:br/>
      </w:r>
      <w:r w:rsidR="00AC65A2" w:rsidRPr="00AC65A2">
        <w:rPr>
          <w:rFonts w:ascii="Times New Roman" w:hAnsi="Times New Roman" w:cs="Times New Roman"/>
          <w:color w:val="000000"/>
        </w:rPr>
        <w:t xml:space="preserve">We </w:t>
      </w:r>
      <w:proofErr w:type="gramStart"/>
      <w:r w:rsidR="00AC65A2" w:rsidRPr="00AC65A2">
        <w:rPr>
          <w:rFonts w:ascii="Times New Roman" w:hAnsi="Times New Roman" w:cs="Times New Roman"/>
          <w:color w:val="000000"/>
        </w:rPr>
        <w:t>agree, and</w:t>
      </w:r>
      <w:proofErr w:type="gramEnd"/>
      <w:r w:rsidR="00AC65A2" w:rsidRPr="00AC65A2">
        <w:rPr>
          <w:rFonts w:ascii="Times New Roman" w:hAnsi="Times New Roman" w:cs="Times New Roman"/>
          <w:color w:val="000000"/>
        </w:rPr>
        <w:t xml:space="preserve"> have modified the sentence as suggested.</w:t>
      </w:r>
    </w:p>
    <w:p w14:paraId="660EEBBB" w14:textId="3F05ED20" w:rsidR="00DE15CA" w:rsidRPr="00C271B4" w:rsidRDefault="002D6954" w:rsidP="00530870">
      <w:pPr>
        <w:rPr>
          <w:rFonts w:ascii="Times New Roman" w:hAnsi="Times New Roman" w:cs="Times New Roman"/>
          <w:color w:val="000000"/>
        </w:rPr>
      </w:pPr>
      <w:r w:rsidRPr="002D6954">
        <w:rPr>
          <w:rFonts w:ascii="Times New Roman" w:hAnsi="Times New Roman" w:cs="Times New Roman"/>
          <w:color w:val="000000"/>
        </w:rPr>
        <w:br/>
      </w:r>
      <w:r w:rsidR="00197F15" w:rsidRPr="00C271B4">
        <w:rPr>
          <w:rFonts w:ascii="Times New Roman" w:hAnsi="Times New Roman" w:cs="Times New Roman"/>
          <w:i/>
          <w:iCs/>
          <w:color w:val="000000"/>
        </w:rPr>
        <w:t xml:space="preserve">18. </w:t>
      </w:r>
      <w:r w:rsidRPr="00C271B4">
        <w:rPr>
          <w:rFonts w:ascii="Times New Roman" w:hAnsi="Times New Roman" w:cs="Times New Roman"/>
          <w:i/>
          <w:iCs/>
          <w:color w:val="000000"/>
        </w:rPr>
        <w:t xml:space="preserve">Line 108-9. I would take out the parentheses.  This latter part of the sentence within the parentheses is </w:t>
      </w:r>
      <w:proofErr w:type="gramStart"/>
      <w:r w:rsidRPr="00C271B4">
        <w:rPr>
          <w:rFonts w:ascii="Times New Roman" w:hAnsi="Times New Roman" w:cs="Times New Roman"/>
          <w:i/>
          <w:iCs/>
          <w:color w:val="000000"/>
        </w:rPr>
        <w:t>pretty important</w:t>
      </w:r>
      <w:proofErr w:type="gramEnd"/>
      <w:r w:rsidRPr="00C271B4">
        <w:rPr>
          <w:rFonts w:ascii="Times New Roman" w:hAnsi="Times New Roman" w:cs="Times New Roman"/>
          <w:i/>
          <w:iCs/>
          <w:color w:val="000000"/>
        </w:rPr>
        <w:t>.</w:t>
      </w:r>
      <w:r w:rsidRPr="00C271B4">
        <w:rPr>
          <w:rFonts w:ascii="Times New Roman" w:hAnsi="Times New Roman" w:cs="Times New Roman"/>
          <w:i/>
          <w:iCs/>
          <w:color w:val="000000"/>
        </w:rPr>
        <w:br/>
      </w:r>
      <w:r w:rsidR="00C271B4" w:rsidRPr="00C271B4">
        <w:rPr>
          <w:rFonts w:ascii="Times New Roman" w:hAnsi="Times New Roman" w:cs="Times New Roman"/>
          <w:color w:val="000000"/>
        </w:rPr>
        <w:t xml:space="preserve">Done as </w:t>
      </w:r>
      <w:r w:rsidR="00C271B4">
        <w:rPr>
          <w:rFonts w:ascii="Times New Roman" w:hAnsi="Times New Roman" w:cs="Times New Roman"/>
          <w:color w:val="000000"/>
        </w:rPr>
        <w:t>suggested</w:t>
      </w:r>
      <w:r w:rsidR="00C271B4" w:rsidRPr="00C271B4">
        <w:rPr>
          <w:rFonts w:ascii="Times New Roman" w:hAnsi="Times New Roman" w:cs="Times New Roman"/>
          <w:color w:val="000000"/>
        </w:rPr>
        <w:t>. We have also slightly modified the first part of this sentence to simplify it slightly.</w:t>
      </w:r>
      <w:r w:rsidR="00DE15CA" w:rsidRPr="00C271B4">
        <w:rPr>
          <w:rFonts w:ascii="Times New Roman" w:hAnsi="Times New Roman" w:cs="Times New Roman"/>
          <w:color w:val="000000"/>
        </w:rPr>
        <w:t xml:space="preserve"> </w:t>
      </w:r>
    </w:p>
    <w:p w14:paraId="4DD2F9EA" w14:textId="4A87063E" w:rsidR="00920C6F" w:rsidRPr="00920C6F" w:rsidRDefault="002D6954" w:rsidP="00530870">
      <w:pPr>
        <w:rPr>
          <w:rFonts w:ascii="Times New Roman" w:hAnsi="Times New Roman" w:cs="Times New Roman"/>
          <w:i/>
          <w:iCs/>
          <w:color w:val="000000"/>
        </w:rPr>
      </w:pPr>
      <w:r w:rsidRPr="00920C6F">
        <w:rPr>
          <w:rFonts w:ascii="Times New Roman" w:hAnsi="Times New Roman" w:cs="Times New Roman"/>
          <w:i/>
          <w:iCs/>
          <w:color w:val="000000"/>
        </w:rPr>
        <w:br/>
      </w:r>
      <w:r w:rsidR="00197F15" w:rsidRPr="00920C6F">
        <w:rPr>
          <w:rFonts w:ascii="Times New Roman" w:hAnsi="Times New Roman" w:cs="Times New Roman"/>
          <w:i/>
          <w:iCs/>
          <w:color w:val="000000"/>
        </w:rPr>
        <w:t xml:space="preserve">19. </w:t>
      </w:r>
      <w:r w:rsidRPr="00920C6F">
        <w:rPr>
          <w:rFonts w:ascii="Times New Roman" w:hAnsi="Times New Roman" w:cs="Times New Roman"/>
          <w:i/>
          <w:iCs/>
          <w:color w:val="000000"/>
        </w:rPr>
        <w:t>Line 112 and throughout. I think of substrate as for example part of a chemical reaction.  I think the better term here is substratum (or substrata if plural).</w:t>
      </w:r>
      <w:r w:rsidRPr="00920C6F">
        <w:rPr>
          <w:rFonts w:ascii="Times New Roman" w:hAnsi="Times New Roman" w:cs="Times New Roman"/>
          <w:i/>
          <w:iCs/>
          <w:color w:val="000000"/>
        </w:rPr>
        <w:br/>
      </w:r>
      <w:r w:rsidR="00920C6F" w:rsidRPr="00920C6F">
        <w:rPr>
          <w:rFonts w:ascii="Times New Roman" w:hAnsi="Times New Roman" w:cs="Times New Roman"/>
          <w:color w:val="000000"/>
        </w:rPr>
        <w:t>Done as requested. This was just carelessness on our part, and we appreciate the correction.</w:t>
      </w:r>
    </w:p>
    <w:p w14:paraId="569534DC" w14:textId="396185B6" w:rsidR="00C95B2C" w:rsidRPr="00907D12" w:rsidRDefault="002D6954" w:rsidP="00530870">
      <w:pPr>
        <w:rPr>
          <w:rFonts w:ascii="Times New Roman" w:hAnsi="Times New Roman" w:cs="Times New Roman"/>
          <w:color w:val="000000"/>
        </w:rPr>
      </w:pPr>
      <w:r w:rsidRPr="002926BD">
        <w:rPr>
          <w:rFonts w:ascii="Times New Roman" w:hAnsi="Times New Roman" w:cs="Times New Roman"/>
          <w:i/>
          <w:iCs/>
          <w:color w:val="000000"/>
          <w:highlight w:val="yellow"/>
        </w:rPr>
        <w:br/>
      </w:r>
      <w:r w:rsidR="00197F15" w:rsidRPr="00907D12">
        <w:rPr>
          <w:rFonts w:ascii="Times New Roman" w:hAnsi="Times New Roman" w:cs="Times New Roman"/>
          <w:i/>
          <w:iCs/>
          <w:color w:val="000000"/>
        </w:rPr>
        <w:t xml:space="preserve">20. </w:t>
      </w:r>
      <w:r w:rsidRPr="00907D12">
        <w:rPr>
          <w:rFonts w:ascii="Times New Roman" w:hAnsi="Times New Roman" w:cs="Times New Roman"/>
          <w:i/>
          <w:iCs/>
          <w:color w:val="000000"/>
        </w:rPr>
        <w:t>Line 147. Authors could consider calling this "forward filtration" and referencing Hodin et al. 2019, on which the corresponding author is a co-author, and indeed that paper includes a figure demonstrating this technique from his lab.</w:t>
      </w:r>
      <w:r w:rsidRPr="00907D12">
        <w:rPr>
          <w:rFonts w:ascii="Times New Roman" w:hAnsi="Times New Roman" w:cs="Times New Roman"/>
          <w:i/>
          <w:iCs/>
          <w:color w:val="000000"/>
        </w:rPr>
        <w:br/>
      </w:r>
      <w:r w:rsidR="00907D12" w:rsidRPr="00907D12">
        <w:rPr>
          <w:rFonts w:ascii="Times New Roman" w:hAnsi="Times New Roman" w:cs="Times New Roman"/>
          <w:color w:val="000000"/>
        </w:rPr>
        <w:t>This sentence has been revised to include that term and citation.</w:t>
      </w:r>
    </w:p>
    <w:p w14:paraId="2ABC1FDA" w14:textId="6484D2BB" w:rsidR="00EC5927" w:rsidRPr="00E8655A" w:rsidRDefault="002D6954" w:rsidP="00530870">
      <w:pPr>
        <w:rPr>
          <w:rFonts w:ascii="Times New Roman" w:hAnsi="Times New Roman" w:cs="Times New Roman"/>
          <w:color w:val="000000"/>
        </w:rPr>
      </w:pPr>
      <w:r w:rsidRPr="002926BD">
        <w:rPr>
          <w:rFonts w:ascii="Times New Roman" w:hAnsi="Times New Roman" w:cs="Times New Roman"/>
          <w:i/>
          <w:iCs/>
          <w:color w:val="000000"/>
          <w:highlight w:val="yellow"/>
        </w:rPr>
        <w:br/>
      </w:r>
      <w:r w:rsidR="00197F15" w:rsidRPr="003945CF">
        <w:rPr>
          <w:rFonts w:ascii="Times New Roman" w:hAnsi="Times New Roman" w:cs="Times New Roman"/>
          <w:i/>
          <w:iCs/>
          <w:color w:val="000000"/>
        </w:rPr>
        <w:t xml:space="preserve">21. </w:t>
      </w:r>
      <w:r w:rsidRPr="003945CF">
        <w:rPr>
          <w:rFonts w:ascii="Times New Roman" w:hAnsi="Times New Roman" w:cs="Times New Roman"/>
          <w:i/>
          <w:iCs/>
          <w:color w:val="000000"/>
        </w:rPr>
        <w:t>Line 153. Can you please list the reference for the f/2 (either protocol if made up themselves, or the supplier if purchased)?  Different f/2 formulations are different.</w:t>
      </w:r>
      <w:r w:rsidRPr="003945CF">
        <w:rPr>
          <w:rFonts w:ascii="Times New Roman" w:hAnsi="Times New Roman" w:cs="Times New Roman"/>
          <w:i/>
          <w:iCs/>
          <w:color w:val="000000"/>
        </w:rPr>
        <w:br/>
      </w:r>
      <w:r w:rsidR="00251649" w:rsidRPr="003945CF">
        <w:rPr>
          <w:rFonts w:ascii="Times New Roman" w:hAnsi="Times New Roman" w:cs="Times New Roman"/>
          <w:color w:val="000000"/>
        </w:rPr>
        <w:t>We have modified this sentence to read: “</w:t>
      </w:r>
      <w:proofErr w:type="spellStart"/>
      <w:r w:rsidR="00251649" w:rsidRPr="003945CF">
        <w:rPr>
          <w:rFonts w:ascii="Times New Roman" w:hAnsi="Times New Roman" w:cs="Times New Roman"/>
          <w:i/>
          <w:iCs/>
        </w:rPr>
        <w:t>Isochrysis</w:t>
      </w:r>
      <w:proofErr w:type="spellEnd"/>
      <w:r w:rsidR="00251649" w:rsidRPr="003945CF">
        <w:rPr>
          <w:rFonts w:ascii="Times New Roman" w:hAnsi="Times New Roman" w:cs="Times New Roman"/>
          <w:i/>
          <w:iCs/>
        </w:rPr>
        <w:t xml:space="preserve"> </w:t>
      </w:r>
      <w:proofErr w:type="spellStart"/>
      <w:r w:rsidR="00251649" w:rsidRPr="003945CF">
        <w:rPr>
          <w:rFonts w:ascii="Times New Roman" w:hAnsi="Times New Roman" w:cs="Times New Roman"/>
          <w:i/>
          <w:iCs/>
        </w:rPr>
        <w:t>galbana</w:t>
      </w:r>
      <w:proofErr w:type="spellEnd"/>
      <w:r w:rsidR="00251649" w:rsidRPr="003945CF">
        <w:rPr>
          <w:rFonts w:ascii="Times New Roman" w:hAnsi="Times New Roman" w:cs="Times New Roman"/>
          <w:i/>
          <w:iCs/>
        </w:rPr>
        <w:t xml:space="preserve"> </w:t>
      </w:r>
      <w:r w:rsidR="00251649" w:rsidRPr="003945CF">
        <w:rPr>
          <w:rFonts w:ascii="Times New Roman" w:hAnsi="Times New Roman" w:cs="Times New Roman"/>
        </w:rPr>
        <w:t xml:space="preserve">was cultured at room temperature in natural light in sterile f/2 medium made up in FSW using KENT Marine Pro-Culture </w:t>
      </w:r>
      <w:r w:rsidR="00251649" w:rsidRPr="00E8655A">
        <w:rPr>
          <w:rFonts w:ascii="Times New Roman" w:hAnsi="Times New Roman" w:cs="Times New Roman"/>
        </w:rPr>
        <w:t>concentrates A and B, following manufacturer’s instructions.”</w:t>
      </w:r>
      <w:r w:rsidR="00251649" w:rsidRPr="00E8655A">
        <w:rPr>
          <w:rFonts w:ascii="Times New Roman" w:hAnsi="Times New Roman" w:cs="Times New Roman"/>
          <w:color w:val="000000"/>
        </w:rPr>
        <w:t xml:space="preserve"> </w:t>
      </w:r>
    </w:p>
    <w:p w14:paraId="7E384BAF" w14:textId="77777777" w:rsidR="00E8655A" w:rsidRPr="00E8655A" w:rsidRDefault="002D6954" w:rsidP="00530870">
      <w:pPr>
        <w:rPr>
          <w:rFonts w:ascii="Times New Roman" w:hAnsi="Times New Roman" w:cs="Times New Roman"/>
          <w:i/>
          <w:iCs/>
          <w:color w:val="000000"/>
        </w:rPr>
      </w:pPr>
      <w:r w:rsidRPr="00E8655A">
        <w:rPr>
          <w:rFonts w:ascii="Times New Roman" w:hAnsi="Times New Roman" w:cs="Times New Roman"/>
          <w:i/>
          <w:iCs/>
          <w:color w:val="000000"/>
        </w:rPr>
        <w:br/>
      </w:r>
      <w:r w:rsidR="00197F15" w:rsidRPr="00E8655A">
        <w:rPr>
          <w:rFonts w:ascii="Times New Roman" w:hAnsi="Times New Roman" w:cs="Times New Roman"/>
          <w:i/>
          <w:iCs/>
          <w:color w:val="000000"/>
        </w:rPr>
        <w:t xml:space="preserve">22. </w:t>
      </w:r>
      <w:r w:rsidRPr="00E8655A">
        <w:rPr>
          <w:rFonts w:ascii="Times New Roman" w:hAnsi="Times New Roman" w:cs="Times New Roman"/>
          <w:i/>
          <w:iCs/>
          <w:color w:val="000000"/>
        </w:rPr>
        <w:t xml:space="preserve">Line 164 and again somewhere in the Discussion. The salinity control is a good thing to </w:t>
      </w:r>
      <w:r w:rsidRPr="00E8655A">
        <w:rPr>
          <w:rFonts w:ascii="Times New Roman" w:hAnsi="Times New Roman" w:cs="Times New Roman"/>
          <w:i/>
          <w:iCs/>
          <w:color w:val="000000"/>
        </w:rPr>
        <w:lastRenderedPageBreak/>
        <w:t>mention here.  I am just also noting that there could be alkalinity-driven differences in biofilm composition as well, as the reduced salinity SW used by the authors assumed that the Los Angeles River water had zero alkalinity.  Likewise other differences (e.g. contaminant loads) between the water from the collection site and the lab water used for the experiments might well influence the biofilm.</w:t>
      </w:r>
    </w:p>
    <w:p w14:paraId="2B17A2D4" w14:textId="2996BF02" w:rsidR="00E8655A" w:rsidRDefault="00E8655A" w:rsidP="00530870">
      <w:pPr>
        <w:rPr>
          <w:rFonts w:ascii="Times New Roman" w:hAnsi="Times New Roman" w:cs="Times New Roman"/>
        </w:rPr>
      </w:pPr>
      <w:r w:rsidRPr="00E8655A">
        <w:rPr>
          <w:rFonts w:ascii="Times New Roman" w:hAnsi="Times New Roman" w:cs="Times New Roman"/>
          <w:color w:val="000000"/>
        </w:rPr>
        <w:t xml:space="preserve">We appreciate this </w:t>
      </w:r>
      <w:proofErr w:type="gramStart"/>
      <w:r w:rsidRPr="00E8655A">
        <w:rPr>
          <w:rFonts w:ascii="Times New Roman" w:hAnsi="Times New Roman" w:cs="Times New Roman"/>
          <w:color w:val="000000"/>
        </w:rPr>
        <w:t>comment, and</w:t>
      </w:r>
      <w:proofErr w:type="gramEnd"/>
      <w:r w:rsidRPr="00E8655A">
        <w:rPr>
          <w:rFonts w:ascii="Times New Roman" w:hAnsi="Times New Roman" w:cs="Times New Roman"/>
          <w:color w:val="000000"/>
        </w:rPr>
        <w:t xml:space="preserve"> have added a sentence to the 2</w:t>
      </w:r>
      <w:r w:rsidRPr="00E8655A">
        <w:rPr>
          <w:rFonts w:ascii="Times New Roman" w:hAnsi="Times New Roman" w:cs="Times New Roman"/>
          <w:color w:val="000000"/>
          <w:vertAlign w:val="superscript"/>
        </w:rPr>
        <w:t>nd</w:t>
      </w:r>
      <w:r w:rsidRPr="00E8655A">
        <w:rPr>
          <w:rFonts w:ascii="Times New Roman" w:hAnsi="Times New Roman" w:cs="Times New Roman"/>
          <w:color w:val="000000"/>
        </w:rPr>
        <w:t xml:space="preserve"> paragraph of the methods indicating that “</w:t>
      </w:r>
      <w:r w:rsidRPr="00E8655A">
        <w:rPr>
          <w:rFonts w:ascii="Times New Roman" w:hAnsi="Times New Roman" w:cs="Times New Roman"/>
        </w:rPr>
        <w:t>We made no attempt to match the alkalinity or pollutant profile of FSW to that of field-collected water.” This of course was also implied</w:t>
      </w:r>
      <w:r>
        <w:rPr>
          <w:rFonts w:ascii="Times New Roman" w:hAnsi="Times New Roman" w:cs="Times New Roman"/>
        </w:rPr>
        <w:t xml:space="preserve"> by not mentioning it previously</w:t>
      </w:r>
      <w:r w:rsidRPr="00E8655A">
        <w:rPr>
          <w:rFonts w:ascii="Times New Roman" w:hAnsi="Times New Roman" w:cs="Times New Roman"/>
        </w:rPr>
        <w:t xml:space="preserve">, but we now make it explicit. </w:t>
      </w:r>
    </w:p>
    <w:p w14:paraId="3DC05519" w14:textId="77777777" w:rsidR="00E8655A" w:rsidRDefault="00E8655A" w:rsidP="00530870">
      <w:pPr>
        <w:rPr>
          <w:rFonts w:ascii="Times New Roman" w:hAnsi="Times New Roman" w:cs="Times New Roman"/>
        </w:rPr>
      </w:pPr>
    </w:p>
    <w:p w14:paraId="4B976FFB" w14:textId="44CE69DE" w:rsidR="00151D4B" w:rsidRDefault="00197F15" w:rsidP="00530870">
      <w:pPr>
        <w:rPr>
          <w:rFonts w:ascii="Times New Roman" w:hAnsi="Times New Roman" w:cs="Times New Roman"/>
          <w:color w:val="000000"/>
          <w:highlight w:val="yellow"/>
        </w:rPr>
      </w:pPr>
      <w:r w:rsidRPr="002926BD">
        <w:rPr>
          <w:rFonts w:ascii="Times New Roman" w:hAnsi="Times New Roman" w:cs="Times New Roman"/>
          <w:i/>
          <w:iCs/>
          <w:color w:val="000000"/>
          <w:highlight w:val="yellow"/>
        </w:rPr>
        <w:t xml:space="preserve">23. </w:t>
      </w:r>
      <w:r w:rsidR="002D6954" w:rsidRPr="002926BD">
        <w:rPr>
          <w:rFonts w:ascii="Times New Roman" w:hAnsi="Times New Roman" w:cs="Times New Roman"/>
          <w:i/>
          <w:iCs/>
          <w:color w:val="000000"/>
          <w:highlight w:val="yellow"/>
        </w:rPr>
        <w:t>Line 157. "Two reasons".  I am puzzled about this, unless the "only mucous tube" observation was made on day 10 but not before.  Since these larvae were observed daily for 5 days, one would expect that most of these cases of incomplete settlement could be ascribed to one of the two reasons: i.e. they were stuck at the mucous stage for several days (true incomplete settlement), they were at the mucous stage and then the next day had calcified (a transient observation of partial settlement), or they were swimming thru day 9 and only settled and formed a mucous tube on day 10 (inconclusive).</w:t>
      </w:r>
      <w:r w:rsidR="002D6954" w:rsidRPr="002926BD">
        <w:rPr>
          <w:rFonts w:ascii="Times New Roman" w:hAnsi="Times New Roman" w:cs="Times New Roman"/>
          <w:i/>
          <w:iCs/>
          <w:color w:val="000000"/>
          <w:highlight w:val="yellow"/>
        </w:rPr>
        <w:br/>
      </w:r>
      <w:r w:rsidR="002D6954" w:rsidRPr="002926BD">
        <w:rPr>
          <w:rFonts w:ascii="Times New Roman" w:hAnsi="Times New Roman" w:cs="Times New Roman"/>
          <w:i/>
          <w:iCs/>
          <w:color w:val="000000"/>
          <w:highlight w:val="yellow"/>
        </w:rPr>
        <w:br/>
      </w:r>
      <w:r w:rsidRPr="003213D9">
        <w:rPr>
          <w:rFonts w:ascii="Times New Roman" w:hAnsi="Times New Roman" w:cs="Times New Roman"/>
          <w:i/>
          <w:iCs/>
          <w:color w:val="000000"/>
        </w:rPr>
        <w:t xml:space="preserve">24. </w:t>
      </w:r>
      <w:r w:rsidR="002D6954" w:rsidRPr="003213D9">
        <w:rPr>
          <w:rFonts w:ascii="Times New Roman" w:hAnsi="Times New Roman" w:cs="Times New Roman"/>
          <w:i/>
          <w:iCs/>
          <w:color w:val="000000"/>
        </w:rPr>
        <w:t xml:space="preserve">Line 315. "To our knowledge there are only two studies..." It sounds like one of the two is the present </w:t>
      </w:r>
      <w:proofErr w:type="gramStart"/>
      <w:r w:rsidR="002D6954" w:rsidRPr="003213D9">
        <w:rPr>
          <w:rFonts w:ascii="Times New Roman" w:hAnsi="Times New Roman" w:cs="Times New Roman"/>
          <w:i/>
          <w:iCs/>
          <w:color w:val="000000"/>
        </w:rPr>
        <w:t>study?</w:t>
      </w:r>
      <w:proofErr w:type="gramEnd"/>
      <w:r w:rsidR="002D6954" w:rsidRPr="003213D9">
        <w:rPr>
          <w:rFonts w:ascii="Times New Roman" w:hAnsi="Times New Roman" w:cs="Times New Roman"/>
          <w:i/>
          <w:iCs/>
          <w:color w:val="000000"/>
        </w:rPr>
        <w:t xml:space="preserve">  In that case, the wording here is confusing (I was expecting two studies from the prior literature).  Maybe change to read: "To our knowledge there is only one prior study..."</w:t>
      </w:r>
      <w:r w:rsidR="002D6954" w:rsidRPr="003213D9">
        <w:rPr>
          <w:rFonts w:ascii="Times New Roman" w:hAnsi="Times New Roman" w:cs="Times New Roman"/>
          <w:i/>
          <w:iCs/>
          <w:color w:val="000000"/>
        </w:rPr>
        <w:br/>
      </w:r>
      <w:r w:rsidR="00151D4B" w:rsidRPr="003213D9">
        <w:rPr>
          <w:rFonts w:ascii="Times New Roman" w:hAnsi="Times New Roman" w:cs="Times New Roman"/>
          <w:color w:val="000000"/>
        </w:rPr>
        <w:t>Done as suggested.</w:t>
      </w:r>
    </w:p>
    <w:p w14:paraId="61D9F52E" w14:textId="2D14007F" w:rsidR="003840FB" w:rsidRPr="003840FB" w:rsidRDefault="002D6954" w:rsidP="00530870">
      <w:pPr>
        <w:rPr>
          <w:rFonts w:ascii="Times New Roman" w:hAnsi="Times New Roman" w:cs="Times New Roman"/>
          <w:color w:val="000000"/>
          <w:highlight w:val="yellow"/>
        </w:rPr>
      </w:pPr>
      <w:r w:rsidRPr="002926BD">
        <w:rPr>
          <w:rFonts w:ascii="Times New Roman" w:hAnsi="Times New Roman" w:cs="Times New Roman"/>
          <w:i/>
          <w:iCs/>
          <w:color w:val="000000"/>
          <w:highlight w:val="yellow"/>
        </w:rPr>
        <w:br/>
      </w:r>
      <w:r w:rsidR="00197F15" w:rsidRPr="003840FB">
        <w:rPr>
          <w:rFonts w:ascii="Times New Roman" w:hAnsi="Times New Roman" w:cs="Times New Roman"/>
          <w:i/>
          <w:iCs/>
          <w:color w:val="000000"/>
        </w:rPr>
        <w:t xml:space="preserve">25. </w:t>
      </w:r>
      <w:r w:rsidRPr="003840FB">
        <w:rPr>
          <w:rFonts w:ascii="Times New Roman" w:hAnsi="Times New Roman" w:cs="Times New Roman"/>
          <w:i/>
          <w:iCs/>
          <w:color w:val="000000"/>
        </w:rPr>
        <w:t xml:space="preserve">Lines 343-345.  Maybe consider rewording this.  When I read "Thus there must be variation in the behavior of larvae of F. </w:t>
      </w:r>
      <w:proofErr w:type="spellStart"/>
      <w:r w:rsidRPr="003840FB">
        <w:rPr>
          <w:rFonts w:ascii="Times New Roman" w:hAnsi="Times New Roman" w:cs="Times New Roman"/>
          <w:i/>
          <w:iCs/>
          <w:color w:val="000000"/>
        </w:rPr>
        <w:t>enigmaticus</w:t>
      </w:r>
      <w:proofErr w:type="spellEnd"/>
      <w:r w:rsidRPr="003840FB">
        <w:rPr>
          <w:rFonts w:ascii="Times New Roman" w:hAnsi="Times New Roman" w:cs="Times New Roman"/>
          <w:i/>
          <w:iCs/>
          <w:color w:val="000000"/>
        </w:rPr>
        <w:t xml:space="preserve">, with some settling on conspecific adults, but others settling on other substrates...." that started to sound like the authors were implying that F. </w:t>
      </w:r>
      <w:proofErr w:type="spellStart"/>
      <w:r w:rsidRPr="003840FB">
        <w:rPr>
          <w:rFonts w:ascii="Times New Roman" w:hAnsi="Times New Roman" w:cs="Times New Roman"/>
          <w:i/>
          <w:iCs/>
          <w:color w:val="000000"/>
        </w:rPr>
        <w:t>enigmaticus</w:t>
      </w:r>
      <w:proofErr w:type="spellEnd"/>
      <w:r w:rsidRPr="003840FB">
        <w:rPr>
          <w:rFonts w:ascii="Times New Roman" w:hAnsi="Times New Roman" w:cs="Times New Roman"/>
          <w:i/>
          <w:iCs/>
          <w:color w:val="000000"/>
        </w:rPr>
        <w:t xml:space="preserve"> has two types of larvae - akin to H. dianthus - a conclusion that the authors do not favor.</w:t>
      </w:r>
      <w:r w:rsidRPr="003840FB">
        <w:rPr>
          <w:rFonts w:ascii="Times New Roman" w:hAnsi="Times New Roman" w:cs="Times New Roman"/>
          <w:i/>
          <w:iCs/>
          <w:color w:val="000000"/>
        </w:rPr>
        <w:br/>
      </w:r>
      <w:r w:rsidR="003840FB" w:rsidRPr="003840FB">
        <w:rPr>
          <w:rFonts w:ascii="Times New Roman" w:hAnsi="Times New Roman" w:cs="Times New Roman"/>
          <w:color w:val="000000"/>
        </w:rPr>
        <w:t xml:space="preserve">While we understand the reviewer’s point, the sentence is actually true – there is behavioral variation in larvae of F. </w:t>
      </w:r>
      <w:proofErr w:type="spellStart"/>
      <w:r w:rsidR="003840FB" w:rsidRPr="003840FB">
        <w:rPr>
          <w:rFonts w:ascii="Times New Roman" w:hAnsi="Times New Roman" w:cs="Times New Roman"/>
          <w:color w:val="000000"/>
        </w:rPr>
        <w:t>enigmaticus</w:t>
      </w:r>
      <w:proofErr w:type="spellEnd"/>
      <w:r w:rsidR="003840FB" w:rsidRPr="003840FB">
        <w:rPr>
          <w:rFonts w:ascii="Times New Roman" w:hAnsi="Times New Roman" w:cs="Times New Roman"/>
          <w:color w:val="000000"/>
        </w:rPr>
        <w:t xml:space="preserve">. Some do one thing, some do another. </w:t>
      </w:r>
      <w:proofErr w:type="gramStart"/>
      <w:r w:rsidR="003840FB" w:rsidRPr="003840FB">
        <w:rPr>
          <w:rFonts w:ascii="Times New Roman" w:hAnsi="Times New Roman" w:cs="Times New Roman"/>
          <w:color w:val="000000"/>
        </w:rPr>
        <w:t>Fortunately</w:t>
      </w:r>
      <w:proofErr w:type="gramEnd"/>
      <w:r w:rsidR="003840FB" w:rsidRPr="003840FB">
        <w:rPr>
          <w:rFonts w:ascii="Times New Roman" w:hAnsi="Times New Roman" w:cs="Times New Roman"/>
          <w:color w:val="000000"/>
        </w:rPr>
        <w:t xml:space="preserve"> we think the reviewer’s concern is dealt with in the very next sentence, which reads: “</w:t>
      </w:r>
      <w:r w:rsidR="003840FB" w:rsidRPr="003840FB">
        <w:rPr>
          <w:rFonts w:ascii="Times New Roman" w:eastAsia="Times New Roman" w:hAnsi="Times New Roman" w:cs="Times New Roman"/>
        </w:rPr>
        <w:t xml:space="preserve">What might explain this variation in settlement behavior in larvae of </w:t>
      </w:r>
      <w:r w:rsidR="003840FB" w:rsidRPr="003840FB">
        <w:rPr>
          <w:rFonts w:ascii="Times New Roman" w:eastAsia="Times New Roman" w:hAnsi="Times New Roman" w:cs="Times New Roman"/>
          <w:i/>
          <w:iCs/>
        </w:rPr>
        <w:t xml:space="preserve">F. </w:t>
      </w:r>
      <w:proofErr w:type="spellStart"/>
      <w:r w:rsidR="003840FB" w:rsidRPr="003840FB">
        <w:rPr>
          <w:rFonts w:ascii="Times New Roman" w:eastAsia="Times New Roman" w:hAnsi="Times New Roman" w:cs="Times New Roman"/>
          <w:i/>
          <w:iCs/>
        </w:rPr>
        <w:t>enigmaticus</w:t>
      </w:r>
      <w:proofErr w:type="spellEnd"/>
      <w:r w:rsidR="003840FB" w:rsidRPr="003840FB">
        <w:rPr>
          <w:rFonts w:ascii="Times New Roman" w:eastAsia="Times New Roman" w:hAnsi="Times New Roman" w:cs="Times New Roman"/>
        </w:rPr>
        <w:t xml:space="preserve">?” We then go on to evaluate the genetic dimorphism, broadening of preferences over time, and stable ranked preferences ideas, one by one. </w:t>
      </w:r>
      <w:proofErr w:type="gramStart"/>
      <w:r w:rsidR="003840FB">
        <w:rPr>
          <w:rFonts w:ascii="Times New Roman" w:eastAsia="Times New Roman" w:hAnsi="Times New Roman" w:cs="Times New Roman"/>
        </w:rPr>
        <w:t>Thus</w:t>
      </w:r>
      <w:proofErr w:type="gramEnd"/>
      <w:r w:rsidR="003840FB">
        <w:rPr>
          <w:rFonts w:ascii="Times New Roman" w:eastAsia="Times New Roman" w:hAnsi="Times New Roman" w:cs="Times New Roman"/>
        </w:rPr>
        <w:t xml:space="preserve"> we have not made changes in response to this comment. </w:t>
      </w:r>
    </w:p>
    <w:p w14:paraId="0E087ECD" w14:textId="4E7461D5" w:rsidR="002051A2" w:rsidRPr="002051A2" w:rsidRDefault="002D6954" w:rsidP="00530870">
      <w:pPr>
        <w:rPr>
          <w:rFonts w:ascii="Times New Roman" w:hAnsi="Times New Roman" w:cs="Times New Roman"/>
          <w:color w:val="000000"/>
          <w:highlight w:val="yellow"/>
        </w:rPr>
      </w:pPr>
      <w:r w:rsidRPr="002926BD">
        <w:rPr>
          <w:rFonts w:ascii="Times New Roman" w:hAnsi="Times New Roman" w:cs="Times New Roman"/>
          <w:i/>
          <w:iCs/>
          <w:color w:val="000000"/>
          <w:highlight w:val="yellow"/>
        </w:rPr>
        <w:br/>
      </w:r>
      <w:r w:rsidR="00197F15" w:rsidRPr="002051A2">
        <w:rPr>
          <w:rFonts w:ascii="Times New Roman" w:hAnsi="Times New Roman" w:cs="Times New Roman"/>
          <w:i/>
          <w:iCs/>
          <w:color w:val="000000"/>
        </w:rPr>
        <w:t xml:space="preserve">26. </w:t>
      </w:r>
      <w:r w:rsidRPr="002051A2">
        <w:rPr>
          <w:rFonts w:ascii="Times New Roman" w:hAnsi="Times New Roman" w:cs="Times New Roman"/>
          <w:i/>
          <w:iCs/>
          <w:color w:val="000000"/>
        </w:rPr>
        <w:t>Line 359. "</w:t>
      </w:r>
      <w:proofErr w:type="gramStart"/>
      <w:r w:rsidRPr="002051A2">
        <w:rPr>
          <w:rFonts w:ascii="Times New Roman" w:hAnsi="Times New Roman" w:cs="Times New Roman"/>
          <w:i/>
          <w:iCs/>
          <w:color w:val="000000"/>
        </w:rPr>
        <w:t>but</w:t>
      </w:r>
      <w:proofErr w:type="gramEnd"/>
      <w:r w:rsidRPr="002051A2">
        <w:rPr>
          <w:rFonts w:ascii="Times New Roman" w:hAnsi="Times New Roman" w:cs="Times New Roman"/>
          <w:i/>
          <w:iCs/>
          <w:color w:val="000000"/>
        </w:rPr>
        <w:t xml:space="preserve"> at least some individual larvae</w:t>
      </w:r>
      <w:proofErr w:type="gramStart"/>
      <w:r w:rsidRPr="002051A2">
        <w:rPr>
          <w:rFonts w:ascii="Times New Roman" w:hAnsi="Times New Roman" w:cs="Times New Roman"/>
          <w:i/>
          <w:iCs/>
          <w:color w:val="000000"/>
        </w:rPr>
        <w:t>"  See</w:t>
      </w:r>
      <w:proofErr w:type="gramEnd"/>
      <w:r w:rsidRPr="002051A2">
        <w:rPr>
          <w:rFonts w:ascii="Times New Roman" w:hAnsi="Times New Roman" w:cs="Times New Roman"/>
          <w:i/>
          <w:iCs/>
          <w:color w:val="000000"/>
        </w:rPr>
        <w:t xml:space="preserve"> my earlier comment.  The authors here allude to but don't directly state the possibility that there are 2 types of larvae in F. </w:t>
      </w:r>
      <w:proofErr w:type="spellStart"/>
      <w:r w:rsidRPr="002051A2">
        <w:rPr>
          <w:rFonts w:ascii="Times New Roman" w:hAnsi="Times New Roman" w:cs="Times New Roman"/>
          <w:i/>
          <w:iCs/>
          <w:color w:val="000000"/>
        </w:rPr>
        <w:t>enigmaticus</w:t>
      </w:r>
      <w:proofErr w:type="spellEnd"/>
      <w:r w:rsidRPr="002051A2">
        <w:rPr>
          <w:rFonts w:ascii="Times New Roman" w:hAnsi="Times New Roman" w:cs="Times New Roman"/>
          <w:i/>
          <w:iCs/>
          <w:color w:val="000000"/>
        </w:rPr>
        <w:t>: obligate gregarious settlers and facultative gregarious settlers.</w:t>
      </w:r>
      <w:r w:rsidRPr="002051A2">
        <w:rPr>
          <w:rFonts w:ascii="Times New Roman" w:hAnsi="Times New Roman" w:cs="Times New Roman"/>
          <w:i/>
          <w:iCs/>
          <w:color w:val="000000"/>
        </w:rPr>
        <w:br/>
      </w:r>
      <w:r w:rsidR="002051A2" w:rsidRPr="002051A2">
        <w:rPr>
          <w:rFonts w:ascii="Times New Roman" w:hAnsi="Times New Roman" w:cs="Times New Roman"/>
          <w:color w:val="000000"/>
        </w:rPr>
        <w:t>See our response to comment 15 (3), above. We have modified this slightly to read “</w:t>
      </w:r>
      <w:r w:rsidR="002051A2" w:rsidRPr="002051A2">
        <w:rPr>
          <w:rFonts w:ascii="Times New Roman" w:eastAsia="Times New Roman" w:hAnsi="Times New Roman" w:cs="Times New Roman"/>
        </w:rPr>
        <w:t xml:space="preserve">This means that at least some (and perhaps all) larvae of </w:t>
      </w:r>
      <w:r w:rsidR="002051A2" w:rsidRPr="002051A2">
        <w:rPr>
          <w:rFonts w:ascii="Times New Roman" w:eastAsia="Times New Roman" w:hAnsi="Times New Roman" w:cs="Times New Roman"/>
          <w:i/>
          <w:iCs/>
        </w:rPr>
        <w:t xml:space="preserve">F. </w:t>
      </w:r>
      <w:proofErr w:type="spellStart"/>
      <w:r w:rsidR="002051A2" w:rsidRPr="002051A2">
        <w:rPr>
          <w:rFonts w:ascii="Times New Roman" w:eastAsia="Times New Roman" w:hAnsi="Times New Roman" w:cs="Times New Roman"/>
          <w:i/>
          <w:iCs/>
        </w:rPr>
        <w:t>enigmaticus</w:t>
      </w:r>
      <w:proofErr w:type="spellEnd"/>
      <w:r w:rsidR="002051A2" w:rsidRPr="002051A2">
        <w:rPr>
          <w:rFonts w:ascii="Times New Roman" w:eastAsia="Times New Roman" w:hAnsi="Times New Roman" w:cs="Times New Roman"/>
        </w:rPr>
        <w:t xml:space="preserve"> are capable of settling in response to multiple types of </w:t>
      </w:r>
      <w:proofErr w:type="gramStart"/>
      <w:r w:rsidR="002051A2" w:rsidRPr="002051A2">
        <w:rPr>
          <w:rFonts w:ascii="Times New Roman" w:eastAsia="Times New Roman" w:hAnsi="Times New Roman" w:cs="Times New Roman"/>
        </w:rPr>
        <w:t>cue</w:t>
      </w:r>
      <w:proofErr w:type="gramEnd"/>
      <w:r w:rsidR="002051A2" w:rsidRPr="002051A2">
        <w:rPr>
          <w:rFonts w:ascii="Times New Roman" w:eastAsia="Times New Roman" w:hAnsi="Times New Roman" w:cs="Times New Roman"/>
        </w:rPr>
        <w:t xml:space="preserve">.” We think that this fairly directly states that either all larvae of F. </w:t>
      </w:r>
      <w:proofErr w:type="spellStart"/>
      <w:r w:rsidR="002051A2" w:rsidRPr="002051A2">
        <w:rPr>
          <w:rFonts w:ascii="Times New Roman" w:eastAsia="Times New Roman" w:hAnsi="Times New Roman" w:cs="Times New Roman"/>
        </w:rPr>
        <w:t>enigmaticus</w:t>
      </w:r>
      <w:proofErr w:type="spellEnd"/>
      <w:r w:rsidR="002051A2" w:rsidRPr="002051A2">
        <w:rPr>
          <w:rFonts w:ascii="Times New Roman" w:eastAsia="Times New Roman" w:hAnsi="Times New Roman" w:cs="Times New Roman"/>
        </w:rPr>
        <w:t xml:space="preserve"> can respond to multiple cues, or there are two types of larvae as the reviewer suggests, with only “some” of them being able to respond to multiple cues.</w:t>
      </w:r>
    </w:p>
    <w:p w14:paraId="5F1F9605" w14:textId="6218EF63" w:rsidR="0059285D" w:rsidRDefault="002D6954" w:rsidP="00530870">
      <w:pPr>
        <w:rPr>
          <w:rFonts w:ascii="Times New Roman" w:hAnsi="Times New Roman" w:cs="Times New Roman"/>
          <w:i/>
          <w:iCs/>
          <w:color w:val="000000"/>
          <w:highlight w:val="yellow"/>
        </w:rPr>
      </w:pPr>
      <w:r w:rsidRPr="002926BD">
        <w:rPr>
          <w:rFonts w:ascii="Times New Roman" w:hAnsi="Times New Roman" w:cs="Times New Roman"/>
          <w:i/>
          <w:iCs/>
          <w:color w:val="000000"/>
          <w:highlight w:val="yellow"/>
        </w:rPr>
        <w:br/>
      </w:r>
      <w:r w:rsidR="00197F15" w:rsidRPr="0059285D">
        <w:rPr>
          <w:rFonts w:ascii="Times New Roman" w:hAnsi="Times New Roman" w:cs="Times New Roman"/>
          <w:i/>
          <w:iCs/>
          <w:color w:val="000000"/>
        </w:rPr>
        <w:t xml:space="preserve">27. </w:t>
      </w:r>
      <w:r w:rsidRPr="0059285D">
        <w:rPr>
          <w:rFonts w:ascii="Times New Roman" w:hAnsi="Times New Roman" w:cs="Times New Roman"/>
          <w:i/>
          <w:iCs/>
          <w:color w:val="000000"/>
        </w:rPr>
        <w:t xml:space="preserve">Line 384.  I don't necessarily think the supplemental food would have been a "better" design, though it would allow one to falsify the hypothesis that the authors allude to here.  I would </w:t>
      </w:r>
      <w:r w:rsidRPr="0059285D">
        <w:rPr>
          <w:rFonts w:ascii="Times New Roman" w:hAnsi="Times New Roman" w:cs="Times New Roman"/>
          <w:i/>
          <w:iCs/>
          <w:color w:val="000000"/>
        </w:rPr>
        <w:lastRenderedPageBreak/>
        <w:t xml:space="preserve">rewrite this sentence to just describe what additional experiments could be done to address this </w:t>
      </w:r>
      <w:proofErr w:type="gramStart"/>
      <w:r w:rsidRPr="0059285D">
        <w:rPr>
          <w:rFonts w:ascii="Times New Roman" w:hAnsi="Times New Roman" w:cs="Times New Roman"/>
          <w:i/>
          <w:iCs/>
          <w:color w:val="000000"/>
        </w:rPr>
        <w:t>question, and</w:t>
      </w:r>
      <w:proofErr w:type="gramEnd"/>
      <w:r w:rsidRPr="0059285D">
        <w:rPr>
          <w:rFonts w:ascii="Times New Roman" w:hAnsi="Times New Roman" w:cs="Times New Roman"/>
          <w:i/>
          <w:iCs/>
          <w:color w:val="000000"/>
        </w:rPr>
        <w:t xml:space="preserve"> leave out the judgement of "better" experiments.  The authors' design (without the supplemented food) is suitable from other perspectives.</w:t>
      </w:r>
      <w:r w:rsidRPr="0059285D">
        <w:rPr>
          <w:rFonts w:ascii="Times New Roman" w:hAnsi="Times New Roman" w:cs="Times New Roman"/>
          <w:i/>
          <w:iCs/>
          <w:color w:val="000000"/>
        </w:rPr>
        <w:br/>
      </w:r>
      <w:r w:rsidR="0059285D" w:rsidRPr="0059285D">
        <w:rPr>
          <w:rFonts w:ascii="Times New Roman" w:hAnsi="Times New Roman" w:cs="Times New Roman"/>
          <w:color w:val="000000"/>
        </w:rPr>
        <w:t>We appreciate this comment and have altered this text to specify an additional experiment that would help to clarify this issue.</w:t>
      </w:r>
    </w:p>
    <w:p w14:paraId="422A2983" w14:textId="4384F7B4" w:rsidR="00BF5822" w:rsidRPr="005D7987" w:rsidRDefault="002D6954" w:rsidP="00530870">
      <w:pPr>
        <w:rPr>
          <w:rFonts w:ascii="Times New Roman" w:hAnsi="Times New Roman"/>
        </w:rPr>
      </w:pPr>
      <w:r w:rsidRPr="002926BD">
        <w:rPr>
          <w:rFonts w:ascii="Times New Roman" w:hAnsi="Times New Roman" w:cs="Times New Roman"/>
          <w:i/>
          <w:iCs/>
          <w:color w:val="000000"/>
          <w:highlight w:val="yellow"/>
        </w:rPr>
        <w:br/>
      </w:r>
      <w:r w:rsidR="00197F15" w:rsidRPr="005D7987">
        <w:rPr>
          <w:rFonts w:ascii="Times New Roman" w:hAnsi="Times New Roman" w:cs="Times New Roman"/>
          <w:i/>
          <w:iCs/>
          <w:color w:val="000000"/>
        </w:rPr>
        <w:t xml:space="preserve">28. </w:t>
      </w:r>
      <w:r w:rsidRPr="005D7987">
        <w:rPr>
          <w:rFonts w:ascii="Times New Roman" w:hAnsi="Times New Roman" w:cs="Times New Roman"/>
          <w:i/>
          <w:iCs/>
          <w:color w:val="000000"/>
        </w:rPr>
        <w:t xml:space="preserve">Line 400.  Just noting that the variable retention </w:t>
      </w:r>
      <w:proofErr w:type="spellStart"/>
      <w:r w:rsidRPr="005D7987">
        <w:rPr>
          <w:rFonts w:ascii="Times New Roman" w:hAnsi="Times New Roman" w:cs="Times New Roman"/>
          <w:i/>
          <w:iCs/>
          <w:color w:val="000000"/>
        </w:rPr>
        <w:t>hyp</w:t>
      </w:r>
      <w:proofErr w:type="spellEnd"/>
      <w:r w:rsidRPr="005D7987">
        <w:rPr>
          <w:rFonts w:ascii="Times New Roman" w:hAnsi="Times New Roman" w:cs="Times New Roman"/>
          <w:i/>
          <w:iCs/>
          <w:color w:val="000000"/>
        </w:rPr>
        <w:t xml:space="preserve"> does not have to do with energy, so the "broadening preferences" idea might likewise not simply have to do with energy. See my earlier comment on this.</w:t>
      </w:r>
      <w:r w:rsidRPr="005D7987">
        <w:rPr>
          <w:rFonts w:ascii="Times New Roman" w:hAnsi="Times New Roman" w:cs="Times New Roman"/>
          <w:i/>
          <w:iCs/>
          <w:color w:val="000000"/>
        </w:rPr>
        <w:br/>
      </w:r>
      <w:r w:rsidR="00BF5822" w:rsidRPr="005D7987">
        <w:rPr>
          <w:rFonts w:ascii="Times New Roman" w:hAnsi="Times New Roman" w:cs="Times New Roman"/>
          <w:color w:val="000000"/>
        </w:rPr>
        <w:t>See our response to com</w:t>
      </w:r>
      <w:r w:rsidR="005D7987" w:rsidRPr="005D7987">
        <w:rPr>
          <w:rFonts w:ascii="Times New Roman" w:hAnsi="Times New Roman" w:cs="Times New Roman"/>
          <w:color w:val="000000"/>
        </w:rPr>
        <w:t>m</w:t>
      </w:r>
      <w:r w:rsidR="00BF5822" w:rsidRPr="005D7987">
        <w:rPr>
          <w:rFonts w:ascii="Times New Roman" w:hAnsi="Times New Roman" w:cs="Times New Roman"/>
          <w:color w:val="000000"/>
        </w:rPr>
        <w:t>ent 16. The first sentence in th</w:t>
      </w:r>
      <w:r w:rsidR="005D7987" w:rsidRPr="005D7987">
        <w:rPr>
          <w:rFonts w:ascii="Times New Roman" w:hAnsi="Times New Roman" w:cs="Times New Roman"/>
          <w:color w:val="000000"/>
        </w:rPr>
        <w:t>is</w:t>
      </w:r>
      <w:r w:rsidR="00BF5822" w:rsidRPr="005D7987">
        <w:rPr>
          <w:rFonts w:ascii="Times New Roman" w:hAnsi="Times New Roman" w:cs="Times New Roman"/>
          <w:color w:val="000000"/>
        </w:rPr>
        <w:t xml:space="preserve"> comment contradicts the original definition of the variable retention hypothesis (which we think is by Bishop et al. 2006; at least, we are not aware of earlier definitions). Bishop et al. note that “</w:t>
      </w:r>
      <w:r w:rsidR="00BF5822" w:rsidRPr="005D7987">
        <w:rPr>
          <w:rFonts w:ascii="Times New Roman" w:hAnsi="Times New Roman"/>
          <w:i/>
          <w:iCs/>
        </w:rPr>
        <w:t>the “variable retention” tendency is less likely to be linked to food limitation. Nevertheless, it is possible for feeding larvae to become energy-limited either because of increases in metabolic demands from developing juvenile tissues or because of patchy food resources</w:t>
      </w:r>
      <w:r w:rsidR="00BF5822" w:rsidRPr="005D7987">
        <w:rPr>
          <w:rFonts w:ascii="Times New Roman" w:hAnsi="Times New Roman"/>
        </w:rPr>
        <w:t xml:space="preserve">.” Really the issue here is that the “variable retention” hypothesis is not clearly different from the desperate larva hypothesis. As an aside, instead of defining them these two hypotheses as applying to feeding (variable retention) vs. non-feeding (desperate) larvae, as the reviewer does here and as Bishop et al. imply, we think it might be clearer to focus on the mechanism – is the broadening of settlement preferences due to energetic limitations, or to some clearly distinct developmental process? But that is not an issue we feel we need to address here. </w:t>
      </w:r>
    </w:p>
    <w:p w14:paraId="5D6334E9" w14:textId="77777777" w:rsidR="005D7987" w:rsidRPr="005D7987" w:rsidRDefault="005D7987" w:rsidP="00530870">
      <w:pPr>
        <w:rPr>
          <w:rFonts w:ascii="Times New Roman" w:hAnsi="Times New Roman"/>
        </w:rPr>
      </w:pPr>
    </w:p>
    <w:p w14:paraId="702C9F75" w14:textId="56C5B4D7" w:rsidR="005D7987" w:rsidRPr="005D7987" w:rsidRDefault="005D7987" w:rsidP="00530870">
      <w:pPr>
        <w:rPr>
          <w:rFonts w:ascii="Times New Roman" w:hAnsi="Times New Roman" w:cs="Times New Roman"/>
          <w:color w:val="000000"/>
        </w:rPr>
      </w:pPr>
      <w:r w:rsidRPr="005D7987">
        <w:rPr>
          <w:rFonts w:ascii="Times New Roman" w:hAnsi="Times New Roman"/>
        </w:rPr>
        <w:t>In any case, we have left the text as is. Our idea is that energy limitation could have induced broadening of settlement preferences in these larvae, and as discussed above and in our response to comment 16, that seems like it could fall under either of the not-very-clearly-distinguished desperate larva or variable retention hypotheses. We don’t identify which we’re referring to here, we just indicate the possible mechanism of action (energy limitation).</w:t>
      </w:r>
    </w:p>
    <w:p w14:paraId="18FBE2B6" w14:textId="410E814C" w:rsidR="00FA0D95" w:rsidRDefault="002D6954" w:rsidP="00530870">
      <w:pPr>
        <w:rPr>
          <w:rFonts w:ascii="Times New Roman" w:hAnsi="Times New Roman" w:cs="Times New Roman"/>
          <w:color w:val="000000"/>
          <w:highlight w:val="yellow"/>
        </w:rPr>
      </w:pPr>
      <w:r w:rsidRPr="002926BD">
        <w:rPr>
          <w:rFonts w:ascii="Times New Roman" w:hAnsi="Times New Roman" w:cs="Times New Roman"/>
          <w:i/>
          <w:iCs/>
          <w:color w:val="000000"/>
          <w:highlight w:val="yellow"/>
        </w:rPr>
        <w:br/>
      </w:r>
      <w:r w:rsidR="00197F15" w:rsidRPr="005979F9">
        <w:rPr>
          <w:rFonts w:ascii="Times New Roman" w:hAnsi="Times New Roman" w:cs="Times New Roman"/>
          <w:i/>
          <w:iCs/>
          <w:color w:val="000000"/>
        </w:rPr>
        <w:t xml:space="preserve">29. </w:t>
      </w:r>
      <w:r w:rsidRPr="005979F9">
        <w:rPr>
          <w:rFonts w:ascii="Times New Roman" w:hAnsi="Times New Roman" w:cs="Times New Roman"/>
          <w:i/>
          <w:iCs/>
          <w:color w:val="000000"/>
        </w:rPr>
        <w:t xml:space="preserve">Line 423.  On cue integration, maybe add a reference or two here?  This idea has been talked about in a variety of papers (with unfortunately precious few studies though that </w:t>
      </w:r>
      <w:proofErr w:type="gramStart"/>
      <w:r w:rsidRPr="005979F9">
        <w:rPr>
          <w:rFonts w:ascii="Times New Roman" w:hAnsi="Times New Roman" w:cs="Times New Roman"/>
          <w:i/>
          <w:iCs/>
          <w:color w:val="000000"/>
        </w:rPr>
        <w:t>actually look</w:t>
      </w:r>
      <w:proofErr w:type="gramEnd"/>
      <w:r w:rsidRPr="005979F9">
        <w:rPr>
          <w:rFonts w:ascii="Times New Roman" w:hAnsi="Times New Roman" w:cs="Times New Roman"/>
          <w:i/>
          <w:iCs/>
          <w:color w:val="000000"/>
        </w:rPr>
        <w:t xml:space="preserve"> for such integration).</w:t>
      </w:r>
      <w:r w:rsidRPr="005979F9">
        <w:rPr>
          <w:rFonts w:ascii="Times New Roman" w:hAnsi="Times New Roman" w:cs="Times New Roman"/>
          <w:i/>
          <w:iCs/>
          <w:color w:val="000000"/>
        </w:rPr>
        <w:br/>
        <w:t>Perhaps.... Kingsford MJ, Leis JM, Shanks A, Lindeman KC, Morgan SG and J Pineda. 2002. Sensory environments, larval abilities and local self-recruitment. Bull. Mar. Sci., 70 (Supp 1): 309-340.</w:t>
      </w:r>
      <w:r w:rsidRPr="005979F9">
        <w:rPr>
          <w:rFonts w:ascii="Times New Roman" w:hAnsi="Times New Roman" w:cs="Times New Roman"/>
          <w:i/>
          <w:iCs/>
          <w:color w:val="000000"/>
        </w:rPr>
        <w:br/>
      </w:r>
      <w:r w:rsidR="00FA0D95" w:rsidRPr="005979F9">
        <w:rPr>
          <w:rFonts w:ascii="Times New Roman" w:hAnsi="Times New Roman" w:cs="Times New Roman"/>
          <w:color w:val="000000"/>
        </w:rPr>
        <w:t>We have added this reference</w:t>
      </w:r>
      <w:r w:rsidR="005979F9" w:rsidRPr="005979F9">
        <w:rPr>
          <w:rFonts w:ascii="Times New Roman" w:hAnsi="Times New Roman" w:cs="Times New Roman"/>
          <w:color w:val="000000"/>
        </w:rPr>
        <w:t>, as well as a more recent one (Hoyer et al. 2024)</w:t>
      </w:r>
      <w:r w:rsidR="00FA0D95" w:rsidRPr="005979F9">
        <w:rPr>
          <w:rFonts w:ascii="Times New Roman" w:hAnsi="Times New Roman" w:cs="Times New Roman"/>
          <w:color w:val="000000"/>
        </w:rPr>
        <w:t xml:space="preserve"> to this paragraph</w:t>
      </w:r>
      <w:r w:rsidR="005979F9" w:rsidRPr="005979F9">
        <w:rPr>
          <w:rFonts w:ascii="Times New Roman" w:hAnsi="Times New Roman" w:cs="Times New Roman"/>
          <w:color w:val="000000"/>
        </w:rPr>
        <w:t>; we thank the reviewer for the suggestion.</w:t>
      </w:r>
    </w:p>
    <w:p w14:paraId="4F9FA80E" w14:textId="783EB6E8" w:rsidR="00AE6F18" w:rsidRPr="00AE6F18" w:rsidRDefault="002D6954" w:rsidP="00530870">
      <w:pPr>
        <w:rPr>
          <w:rFonts w:ascii="Times New Roman" w:hAnsi="Times New Roman" w:cs="Times New Roman"/>
          <w:i/>
          <w:iCs/>
          <w:color w:val="000000"/>
        </w:rPr>
      </w:pPr>
      <w:r w:rsidRPr="002926BD">
        <w:rPr>
          <w:rFonts w:ascii="Times New Roman" w:hAnsi="Times New Roman" w:cs="Times New Roman"/>
          <w:i/>
          <w:iCs/>
          <w:color w:val="000000"/>
          <w:highlight w:val="yellow"/>
        </w:rPr>
        <w:br/>
      </w:r>
      <w:r w:rsidR="00197F15" w:rsidRPr="00AE6F18">
        <w:rPr>
          <w:rFonts w:ascii="Times New Roman" w:hAnsi="Times New Roman" w:cs="Times New Roman"/>
          <w:i/>
          <w:iCs/>
          <w:color w:val="000000"/>
        </w:rPr>
        <w:t xml:space="preserve">30. </w:t>
      </w:r>
      <w:r w:rsidRPr="00AE6F18">
        <w:rPr>
          <w:rFonts w:ascii="Times New Roman" w:hAnsi="Times New Roman" w:cs="Times New Roman"/>
          <w:i/>
          <w:iCs/>
          <w:color w:val="000000"/>
        </w:rPr>
        <w:t>Lines 451-453. This sentence seems superfluous (repeats what the prior sentence says).</w:t>
      </w:r>
      <w:r w:rsidRPr="00AE6F18">
        <w:rPr>
          <w:rFonts w:ascii="Times New Roman" w:hAnsi="Times New Roman" w:cs="Times New Roman"/>
          <w:i/>
          <w:iCs/>
          <w:color w:val="000000"/>
        </w:rPr>
        <w:br/>
      </w:r>
      <w:r w:rsidR="00AE6F18">
        <w:rPr>
          <w:rFonts w:ascii="Times New Roman" w:hAnsi="Times New Roman" w:cs="Times New Roman"/>
          <w:color w:val="000000"/>
        </w:rPr>
        <w:t>We</w:t>
      </w:r>
      <w:r w:rsidR="00AE6F18" w:rsidRPr="00AE6F18">
        <w:rPr>
          <w:rFonts w:ascii="Times New Roman" w:hAnsi="Times New Roman" w:cs="Times New Roman"/>
          <w:color w:val="000000"/>
        </w:rPr>
        <w:t xml:space="preserve"> removed</w:t>
      </w:r>
      <w:r w:rsidR="00AE6F18">
        <w:rPr>
          <w:rFonts w:ascii="Times New Roman" w:hAnsi="Times New Roman" w:cs="Times New Roman"/>
          <w:color w:val="000000"/>
        </w:rPr>
        <w:t xml:space="preserve"> this sentence and slightly modified </w:t>
      </w:r>
      <w:r w:rsidR="00AE6F18" w:rsidRPr="00AE6F18">
        <w:rPr>
          <w:rFonts w:ascii="Times New Roman" w:hAnsi="Times New Roman" w:cs="Times New Roman"/>
          <w:color w:val="000000"/>
        </w:rPr>
        <w:t>the prior sentence.</w:t>
      </w:r>
    </w:p>
    <w:p w14:paraId="7E21D120" w14:textId="7260BF0B" w:rsidR="00EC086A" w:rsidRPr="00232A4E" w:rsidRDefault="002D6954" w:rsidP="00530870">
      <w:pPr>
        <w:rPr>
          <w:rFonts w:ascii="Times New Roman" w:hAnsi="Times New Roman" w:cs="Times New Roman"/>
          <w:i/>
          <w:iCs/>
          <w:color w:val="000000"/>
        </w:rPr>
      </w:pPr>
      <w:r w:rsidRPr="002926BD">
        <w:rPr>
          <w:rFonts w:ascii="Times New Roman" w:hAnsi="Times New Roman" w:cs="Times New Roman"/>
          <w:i/>
          <w:iCs/>
          <w:color w:val="000000"/>
          <w:highlight w:val="yellow"/>
        </w:rPr>
        <w:br/>
      </w:r>
      <w:r w:rsidR="00197F15" w:rsidRPr="00232A4E">
        <w:rPr>
          <w:rFonts w:ascii="Times New Roman" w:hAnsi="Times New Roman" w:cs="Times New Roman"/>
          <w:i/>
          <w:iCs/>
          <w:color w:val="000000"/>
        </w:rPr>
        <w:t xml:space="preserve">31. </w:t>
      </w:r>
      <w:r w:rsidRPr="00232A4E">
        <w:rPr>
          <w:rFonts w:ascii="Times New Roman" w:hAnsi="Times New Roman" w:cs="Times New Roman"/>
          <w:i/>
          <w:iCs/>
          <w:color w:val="000000"/>
        </w:rPr>
        <w:t xml:space="preserve">Figure 3.  I feel like the authors are underselling what look like some </w:t>
      </w:r>
      <w:proofErr w:type="gramStart"/>
      <w:r w:rsidRPr="00232A4E">
        <w:rPr>
          <w:rFonts w:ascii="Times New Roman" w:hAnsi="Times New Roman" w:cs="Times New Roman"/>
          <w:i/>
          <w:iCs/>
          <w:color w:val="000000"/>
        </w:rPr>
        <w:t>pretty intriguing</w:t>
      </w:r>
      <w:proofErr w:type="gramEnd"/>
      <w:r w:rsidRPr="00232A4E">
        <w:rPr>
          <w:rFonts w:ascii="Times New Roman" w:hAnsi="Times New Roman" w:cs="Times New Roman"/>
          <w:i/>
          <w:iCs/>
          <w:color w:val="000000"/>
        </w:rPr>
        <w:t xml:space="preserve"> differences here between families.  One thing that might help is to start the plots on day 4 (0 settlement in all).  Because that would more clearly show something </w:t>
      </w:r>
      <w:proofErr w:type="gramStart"/>
      <w:r w:rsidRPr="00232A4E">
        <w:rPr>
          <w:rFonts w:ascii="Times New Roman" w:hAnsi="Times New Roman" w:cs="Times New Roman"/>
          <w:i/>
          <w:iCs/>
          <w:color w:val="000000"/>
        </w:rPr>
        <w:t>pretty fascinating</w:t>
      </w:r>
      <w:proofErr w:type="gramEnd"/>
      <w:r w:rsidRPr="00232A4E">
        <w:rPr>
          <w:rFonts w:ascii="Times New Roman" w:hAnsi="Times New Roman" w:cs="Times New Roman"/>
          <w:i/>
          <w:iCs/>
          <w:color w:val="000000"/>
        </w:rPr>
        <w:t xml:space="preserve">: huge variation in the rate of settlement in response to the tubes! After 24 </w:t>
      </w:r>
      <w:proofErr w:type="spellStart"/>
      <w:r w:rsidRPr="00232A4E">
        <w:rPr>
          <w:rFonts w:ascii="Times New Roman" w:hAnsi="Times New Roman" w:cs="Times New Roman"/>
          <w:i/>
          <w:iCs/>
          <w:color w:val="000000"/>
        </w:rPr>
        <w:t>hrs</w:t>
      </w:r>
      <w:proofErr w:type="spellEnd"/>
      <w:r w:rsidRPr="00232A4E">
        <w:rPr>
          <w:rFonts w:ascii="Times New Roman" w:hAnsi="Times New Roman" w:cs="Times New Roman"/>
          <w:i/>
          <w:iCs/>
          <w:color w:val="000000"/>
        </w:rPr>
        <w:t xml:space="preserve">, this varied from 0% settlement (family 6) to 80+% settlement (Family 3). Family 2 is also notable: no preference for tubes vs mussel!  Family 5 is also </w:t>
      </w:r>
      <w:proofErr w:type="gramStart"/>
      <w:r w:rsidRPr="00232A4E">
        <w:rPr>
          <w:rFonts w:ascii="Times New Roman" w:hAnsi="Times New Roman" w:cs="Times New Roman"/>
          <w:i/>
          <w:iCs/>
          <w:color w:val="000000"/>
        </w:rPr>
        <w:t>really interesting</w:t>
      </w:r>
      <w:proofErr w:type="gramEnd"/>
      <w:r w:rsidRPr="00232A4E">
        <w:rPr>
          <w:rFonts w:ascii="Times New Roman" w:hAnsi="Times New Roman" w:cs="Times New Roman"/>
          <w:i/>
          <w:iCs/>
          <w:color w:val="000000"/>
        </w:rPr>
        <w:t xml:space="preserve">: </w:t>
      </w:r>
      <w:proofErr w:type="spellStart"/>
      <w:r w:rsidRPr="00232A4E">
        <w:rPr>
          <w:rFonts w:ascii="Times New Roman" w:hAnsi="Times New Roman" w:cs="Times New Roman"/>
          <w:i/>
          <w:iCs/>
          <w:color w:val="000000"/>
        </w:rPr>
        <w:t>super fast</w:t>
      </w:r>
      <w:proofErr w:type="spellEnd"/>
      <w:r w:rsidRPr="00232A4E">
        <w:rPr>
          <w:rFonts w:ascii="Times New Roman" w:hAnsi="Times New Roman" w:cs="Times New Roman"/>
          <w:i/>
          <w:iCs/>
          <w:color w:val="000000"/>
        </w:rPr>
        <w:t xml:space="preserve"> settlement on tubes increasing to </w:t>
      </w:r>
      <w:r w:rsidRPr="00232A4E">
        <w:rPr>
          <w:rFonts w:ascii="Times New Roman" w:hAnsi="Times New Roman" w:cs="Times New Roman"/>
          <w:i/>
          <w:iCs/>
          <w:color w:val="000000"/>
        </w:rPr>
        <w:lastRenderedPageBreak/>
        <w:t xml:space="preserve">near 100% by 48 </w:t>
      </w:r>
      <w:proofErr w:type="spellStart"/>
      <w:r w:rsidRPr="00232A4E">
        <w:rPr>
          <w:rFonts w:ascii="Times New Roman" w:hAnsi="Times New Roman" w:cs="Times New Roman"/>
          <w:i/>
          <w:iCs/>
          <w:color w:val="000000"/>
        </w:rPr>
        <w:t>hrs</w:t>
      </w:r>
      <w:proofErr w:type="spellEnd"/>
      <w:r w:rsidRPr="00232A4E">
        <w:rPr>
          <w:rFonts w:ascii="Times New Roman" w:hAnsi="Times New Roman" w:cs="Times New Roman"/>
          <w:i/>
          <w:iCs/>
          <w:color w:val="000000"/>
        </w:rPr>
        <w:t>; but then look at the mussel treatment.  It takes 5 days but then also increases to nearly 100%.</w:t>
      </w:r>
      <w:r w:rsidRPr="00232A4E">
        <w:rPr>
          <w:rFonts w:ascii="Times New Roman" w:hAnsi="Times New Roman" w:cs="Times New Roman"/>
          <w:i/>
          <w:iCs/>
          <w:color w:val="000000"/>
        </w:rPr>
        <w:br/>
      </w:r>
      <w:r w:rsidRPr="00232A4E">
        <w:rPr>
          <w:rFonts w:ascii="Times New Roman" w:hAnsi="Times New Roman" w:cs="Times New Roman"/>
          <w:i/>
          <w:iCs/>
          <w:color w:val="000000"/>
        </w:rPr>
        <w:br/>
        <w:t>Comparing Families 3, 4 and 5: 5 is more variable retention like, 3 &amp; 4 look like they might have some 'death before dishonor' like larvae in there (sensu Bishop et al. 2006).</w:t>
      </w:r>
      <w:r w:rsidRPr="00232A4E">
        <w:rPr>
          <w:rFonts w:ascii="Times New Roman" w:hAnsi="Times New Roman" w:cs="Times New Roman"/>
          <w:i/>
          <w:iCs/>
          <w:color w:val="000000"/>
        </w:rPr>
        <w:br/>
      </w:r>
      <w:r w:rsidRPr="00232A4E">
        <w:rPr>
          <w:rFonts w:ascii="Times New Roman" w:hAnsi="Times New Roman" w:cs="Times New Roman"/>
          <w:i/>
          <w:iCs/>
          <w:color w:val="000000"/>
        </w:rPr>
        <w:br/>
        <w:t xml:space="preserve">I feel like the authors may have sort of constrained themselves here by framing the paper as a test of the "bimodal" settlement idea. More generally, there looks to me to be some </w:t>
      </w:r>
      <w:proofErr w:type="gramStart"/>
      <w:r w:rsidRPr="00232A4E">
        <w:rPr>
          <w:rFonts w:ascii="Times New Roman" w:hAnsi="Times New Roman" w:cs="Times New Roman"/>
          <w:i/>
          <w:iCs/>
          <w:color w:val="000000"/>
        </w:rPr>
        <w:t>pretty intriguing</w:t>
      </w:r>
      <w:proofErr w:type="gramEnd"/>
      <w:r w:rsidRPr="00232A4E">
        <w:rPr>
          <w:rFonts w:ascii="Times New Roman" w:hAnsi="Times New Roman" w:cs="Times New Roman"/>
          <w:i/>
          <w:iCs/>
          <w:color w:val="000000"/>
        </w:rPr>
        <w:t xml:space="preserve"> evidence here pointing to </w:t>
      </w:r>
      <w:proofErr w:type="gramStart"/>
      <w:r w:rsidRPr="00232A4E">
        <w:rPr>
          <w:rFonts w:ascii="Times New Roman" w:hAnsi="Times New Roman" w:cs="Times New Roman"/>
          <w:i/>
          <w:iCs/>
          <w:color w:val="000000"/>
        </w:rPr>
        <w:t>some sort of familial</w:t>
      </w:r>
      <w:proofErr w:type="gramEnd"/>
      <w:r w:rsidRPr="00232A4E">
        <w:rPr>
          <w:rFonts w:ascii="Times New Roman" w:hAnsi="Times New Roman" w:cs="Times New Roman"/>
          <w:i/>
          <w:iCs/>
          <w:color w:val="000000"/>
        </w:rPr>
        <w:t xml:space="preserve"> (if not genetic) basis for behavioral variation in settlement responses. That would be big news and thus identify a </w:t>
      </w:r>
      <w:proofErr w:type="gramStart"/>
      <w:r w:rsidRPr="00232A4E">
        <w:rPr>
          <w:rFonts w:ascii="Times New Roman" w:hAnsi="Times New Roman" w:cs="Times New Roman"/>
          <w:i/>
          <w:iCs/>
          <w:color w:val="000000"/>
        </w:rPr>
        <w:t>neat organisms</w:t>
      </w:r>
      <w:proofErr w:type="gramEnd"/>
      <w:r w:rsidRPr="00232A4E">
        <w:rPr>
          <w:rFonts w:ascii="Times New Roman" w:hAnsi="Times New Roman" w:cs="Times New Roman"/>
          <w:i/>
          <w:iCs/>
          <w:color w:val="000000"/>
        </w:rPr>
        <w:t xml:space="preserve"> in which to explore these questions.</w:t>
      </w:r>
    </w:p>
    <w:p w14:paraId="68C0D465" w14:textId="220A3F0E" w:rsidR="00580EFB" w:rsidRPr="00EC086A" w:rsidRDefault="00EC086A" w:rsidP="00530870">
      <w:pPr>
        <w:rPr>
          <w:rFonts w:ascii="Times New Roman" w:hAnsi="Times New Roman" w:cs="Times New Roman"/>
          <w:i/>
          <w:iCs/>
          <w:color w:val="000000"/>
          <w:highlight w:val="yellow"/>
        </w:rPr>
      </w:pPr>
      <w:r w:rsidRPr="00232A4E">
        <w:rPr>
          <w:rFonts w:ascii="Times New Roman" w:hAnsi="Times New Roman" w:cs="Times New Roman"/>
          <w:color w:val="000000"/>
        </w:rPr>
        <w:t>W</w:t>
      </w:r>
      <w:r w:rsidR="00580EFB" w:rsidRPr="00232A4E">
        <w:rPr>
          <w:rFonts w:ascii="Times New Roman" w:hAnsi="Times New Roman" w:cs="Times New Roman"/>
          <w:color w:val="000000"/>
        </w:rPr>
        <w:t>e know very little about the</w:t>
      </w:r>
      <w:r w:rsidR="00580EFB" w:rsidRPr="00EC086A">
        <w:rPr>
          <w:rFonts w:ascii="Times New Roman" w:hAnsi="Times New Roman" w:cs="Times New Roman"/>
          <w:color w:val="000000"/>
        </w:rPr>
        <w:t xml:space="preserve"> causes of among-family variation in settlement behavior in </w:t>
      </w:r>
      <w:proofErr w:type="spellStart"/>
      <w:r w:rsidR="00580EFB" w:rsidRPr="00EC086A">
        <w:rPr>
          <w:rFonts w:ascii="Times New Roman" w:hAnsi="Times New Roman" w:cs="Times New Roman"/>
          <w:color w:val="000000"/>
        </w:rPr>
        <w:t>Expt</w:t>
      </w:r>
      <w:proofErr w:type="spellEnd"/>
      <w:r w:rsidR="00580EFB" w:rsidRPr="00EC086A">
        <w:rPr>
          <w:rFonts w:ascii="Times New Roman" w:hAnsi="Times New Roman" w:cs="Times New Roman"/>
          <w:color w:val="000000"/>
        </w:rPr>
        <w:t xml:space="preserve"> 2. Specifically</w:t>
      </w:r>
      <w:r w:rsidR="00580EFB">
        <w:rPr>
          <w:rFonts w:ascii="Times New Roman" w:hAnsi="Times New Roman" w:cs="Times New Roman"/>
          <w:color w:val="000000"/>
        </w:rPr>
        <w:t>, family-level results could be due to family identity (e.g., genetics), date</w:t>
      </w:r>
      <w:r w:rsidR="00783B37">
        <w:rPr>
          <w:rFonts w:ascii="Times New Roman" w:hAnsi="Times New Roman" w:cs="Times New Roman"/>
          <w:color w:val="000000"/>
        </w:rPr>
        <w:t xml:space="preserve"> of the experiment</w:t>
      </w:r>
      <w:r w:rsidR="00580EFB">
        <w:rPr>
          <w:rFonts w:ascii="Times New Roman" w:hAnsi="Times New Roman" w:cs="Times New Roman"/>
          <w:color w:val="000000"/>
        </w:rPr>
        <w:t xml:space="preserve">, or the </w:t>
      </w:r>
      <w:r w:rsidR="00783B37">
        <w:rPr>
          <w:rFonts w:ascii="Times New Roman" w:hAnsi="Times New Roman" w:cs="Times New Roman"/>
          <w:color w:val="000000"/>
        </w:rPr>
        <w:t xml:space="preserve">specific </w:t>
      </w:r>
      <w:r w:rsidR="00580EFB">
        <w:rPr>
          <w:rFonts w:ascii="Times New Roman" w:hAnsi="Times New Roman" w:cs="Times New Roman"/>
          <w:color w:val="000000"/>
        </w:rPr>
        <w:t xml:space="preserve">set of tissue-culture plates used. It makes </w:t>
      </w:r>
      <w:r w:rsidR="00783B37">
        <w:rPr>
          <w:rFonts w:ascii="Times New Roman" w:hAnsi="Times New Roman" w:cs="Times New Roman"/>
          <w:color w:val="000000"/>
        </w:rPr>
        <w:t xml:space="preserve">a lot of </w:t>
      </w:r>
      <w:r w:rsidR="00580EFB">
        <w:rPr>
          <w:rFonts w:ascii="Times New Roman" w:hAnsi="Times New Roman" w:cs="Times New Roman"/>
          <w:color w:val="000000"/>
        </w:rPr>
        <w:t xml:space="preserve">sense that we don’t know much about the causes of this variation, </w:t>
      </w:r>
      <w:r w:rsidR="00783B37">
        <w:rPr>
          <w:rFonts w:ascii="Times New Roman" w:hAnsi="Times New Roman" w:cs="Times New Roman"/>
          <w:color w:val="000000"/>
        </w:rPr>
        <w:t xml:space="preserve">though, </w:t>
      </w:r>
      <w:r w:rsidR="00580EFB">
        <w:rPr>
          <w:rFonts w:ascii="Times New Roman" w:hAnsi="Times New Roman" w:cs="Times New Roman"/>
          <w:color w:val="000000"/>
        </w:rPr>
        <w:t xml:space="preserve">because our experiments were not designed to explore it or its causes. We were interested in a broader (and simpler) question – are larvae of F. </w:t>
      </w:r>
      <w:proofErr w:type="spellStart"/>
      <w:r w:rsidR="00580EFB">
        <w:rPr>
          <w:rFonts w:ascii="Times New Roman" w:hAnsi="Times New Roman" w:cs="Times New Roman"/>
          <w:color w:val="000000"/>
        </w:rPr>
        <w:t>enigmaticus</w:t>
      </w:r>
      <w:proofErr w:type="spellEnd"/>
      <w:r w:rsidR="00580EFB">
        <w:rPr>
          <w:rFonts w:ascii="Times New Roman" w:hAnsi="Times New Roman" w:cs="Times New Roman"/>
          <w:color w:val="000000"/>
        </w:rPr>
        <w:t xml:space="preserve"> </w:t>
      </w:r>
      <w:proofErr w:type="gramStart"/>
      <w:r w:rsidR="00580EFB">
        <w:rPr>
          <w:rFonts w:ascii="Times New Roman" w:hAnsi="Times New Roman" w:cs="Times New Roman"/>
          <w:color w:val="000000"/>
        </w:rPr>
        <w:t>similar to</w:t>
      </w:r>
      <w:proofErr w:type="gramEnd"/>
      <w:r w:rsidR="00580EFB">
        <w:rPr>
          <w:rFonts w:ascii="Times New Roman" w:hAnsi="Times New Roman" w:cs="Times New Roman"/>
          <w:color w:val="000000"/>
        </w:rPr>
        <w:t xml:space="preserve"> those of H. dianthus in expressing a genetic dimorphism in settlement behavior? We designed the experiment with families as replicates to answer that question. Larvae in all six of our replicate families did not behave as predicted by the genetic dimorphism hypothesis. That is our manuscript’s strong result, and that is the one that we wish to focus on in the manuscript.</w:t>
      </w:r>
    </w:p>
    <w:p w14:paraId="67588824" w14:textId="77777777" w:rsidR="00580EFB" w:rsidRDefault="00580EFB" w:rsidP="00530870">
      <w:pPr>
        <w:rPr>
          <w:rFonts w:ascii="Times New Roman" w:hAnsi="Times New Roman" w:cs="Times New Roman"/>
          <w:color w:val="000000"/>
        </w:rPr>
      </w:pPr>
    </w:p>
    <w:p w14:paraId="4B3CD9B8" w14:textId="77777777" w:rsidR="0081498C" w:rsidRDefault="00AC298C" w:rsidP="00530870">
      <w:pPr>
        <w:rPr>
          <w:rFonts w:ascii="Times New Roman" w:hAnsi="Times New Roman" w:cs="Times New Roman"/>
          <w:color w:val="000000"/>
        </w:rPr>
      </w:pPr>
      <w:r>
        <w:rPr>
          <w:rFonts w:ascii="Times New Roman" w:hAnsi="Times New Roman" w:cs="Times New Roman"/>
          <w:color w:val="000000"/>
        </w:rPr>
        <w:t>Even if the among-family variation is real (that is, not associated with e.g. the sets of plates used), it seems easily explainable by more prosaic mechanisms</w:t>
      </w:r>
      <w:r w:rsidR="00EC086A">
        <w:rPr>
          <w:rFonts w:ascii="Times New Roman" w:hAnsi="Times New Roman" w:cs="Times New Roman"/>
          <w:color w:val="000000"/>
        </w:rPr>
        <w:t xml:space="preserve">. For example, the first fascinating result the reviewer points out is that after 24 hours of exposure to adult tube, settlement varied from 0% to ~80%. But this seems to us to likely represent slight variation in developmental rate among families. We aimed to start experiments at the onset of competence, but we </w:t>
      </w:r>
      <w:r>
        <w:rPr>
          <w:rFonts w:ascii="Times New Roman" w:hAnsi="Times New Roman" w:cs="Times New Roman"/>
          <w:color w:val="000000"/>
        </w:rPr>
        <w:t>identified that as</w:t>
      </w:r>
      <w:r w:rsidR="00EC086A">
        <w:rPr>
          <w:rFonts w:ascii="Times New Roman" w:hAnsi="Times New Roman" w:cs="Times New Roman"/>
          <w:color w:val="000000"/>
        </w:rPr>
        <w:t xml:space="preserve"> the “average” time for onset of competence based on prior studies, </w:t>
      </w:r>
      <w:r>
        <w:rPr>
          <w:rFonts w:ascii="Times New Roman" w:hAnsi="Times New Roman" w:cs="Times New Roman"/>
          <w:color w:val="000000"/>
        </w:rPr>
        <w:t>4</w:t>
      </w:r>
      <w:r w:rsidR="00EC086A">
        <w:rPr>
          <w:rFonts w:ascii="Times New Roman" w:hAnsi="Times New Roman" w:cs="Times New Roman"/>
          <w:color w:val="000000"/>
        </w:rPr>
        <w:t xml:space="preserve"> days post-fertilization. We interpret </w:t>
      </w:r>
      <w:r>
        <w:rPr>
          <w:rFonts w:ascii="Times New Roman" w:hAnsi="Times New Roman" w:cs="Times New Roman"/>
          <w:color w:val="000000"/>
        </w:rPr>
        <w:t>the</w:t>
      </w:r>
      <w:r w:rsidR="00EC086A">
        <w:rPr>
          <w:rFonts w:ascii="Times New Roman" w:hAnsi="Times New Roman" w:cs="Times New Roman"/>
          <w:color w:val="000000"/>
        </w:rPr>
        <w:t xml:space="preserve"> patter</w:t>
      </w:r>
      <w:r>
        <w:rPr>
          <w:rFonts w:ascii="Times New Roman" w:hAnsi="Times New Roman" w:cs="Times New Roman"/>
          <w:color w:val="000000"/>
        </w:rPr>
        <w:t>n we observed</w:t>
      </w:r>
      <w:r w:rsidR="00EC086A">
        <w:rPr>
          <w:rFonts w:ascii="Times New Roman" w:hAnsi="Times New Roman" w:cs="Times New Roman"/>
          <w:color w:val="000000"/>
        </w:rPr>
        <w:t xml:space="preserve"> as indicating that at 4 </w:t>
      </w:r>
      <w:proofErr w:type="spellStart"/>
      <w:r w:rsidR="00EC086A">
        <w:rPr>
          <w:rFonts w:ascii="Times New Roman" w:hAnsi="Times New Roman" w:cs="Times New Roman"/>
          <w:color w:val="000000"/>
        </w:rPr>
        <w:t>dpf</w:t>
      </w:r>
      <w:proofErr w:type="spellEnd"/>
      <w:r w:rsidR="00EC086A">
        <w:rPr>
          <w:rFonts w:ascii="Times New Roman" w:hAnsi="Times New Roman" w:cs="Times New Roman"/>
          <w:color w:val="000000"/>
        </w:rPr>
        <w:t>, only a few (or no) larvae in Families 2, 4, and 6 were competent, but many larvae in the other families were competent.</w:t>
      </w:r>
      <w:r>
        <w:rPr>
          <w:rFonts w:ascii="Times New Roman" w:hAnsi="Times New Roman" w:cs="Times New Roman"/>
          <w:color w:val="000000"/>
        </w:rPr>
        <w:t xml:space="preserve"> This is interesting evidence of slight variation in rates of development, but it doesn’t have much to do with the topic of our manuscript.</w:t>
      </w:r>
      <w:r w:rsidR="0081498C">
        <w:rPr>
          <w:rFonts w:ascii="Times New Roman" w:hAnsi="Times New Roman" w:cs="Times New Roman"/>
          <w:color w:val="000000"/>
        </w:rPr>
        <w:t xml:space="preserve"> </w:t>
      </w:r>
    </w:p>
    <w:p w14:paraId="5ECA00B6" w14:textId="77777777" w:rsidR="00BF5822" w:rsidRDefault="00BF5822" w:rsidP="00530870">
      <w:pPr>
        <w:rPr>
          <w:rFonts w:ascii="Times New Roman" w:hAnsi="Times New Roman" w:cs="Times New Roman"/>
          <w:color w:val="000000"/>
        </w:rPr>
      </w:pPr>
    </w:p>
    <w:p w14:paraId="573A8453" w14:textId="40EB51C1" w:rsidR="00EC086A" w:rsidRDefault="0036733B" w:rsidP="00530870">
      <w:pPr>
        <w:rPr>
          <w:rFonts w:ascii="Times New Roman" w:hAnsi="Times New Roman" w:cs="Times New Roman"/>
          <w:color w:val="000000"/>
        </w:rPr>
      </w:pPr>
      <w:r>
        <w:rPr>
          <w:rFonts w:ascii="Times New Roman" w:hAnsi="Times New Roman" w:cs="Times New Roman"/>
          <w:color w:val="000000"/>
        </w:rPr>
        <w:t xml:space="preserve">For the above reasons, </w:t>
      </w:r>
      <w:r w:rsidR="0081498C">
        <w:rPr>
          <w:rFonts w:ascii="Times New Roman" w:hAnsi="Times New Roman" w:cs="Times New Roman"/>
          <w:color w:val="000000"/>
        </w:rPr>
        <w:t>we have not made changes in response to this reviewer’s comment.</w:t>
      </w:r>
      <w:r w:rsidR="00CD7948">
        <w:rPr>
          <w:rFonts w:ascii="Times New Roman" w:hAnsi="Times New Roman" w:cs="Times New Roman"/>
          <w:color w:val="000000"/>
        </w:rPr>
        <w:t xml:space="preserve"> Of course, any reader is capable – like the reviewer – of looking at our family-specific results and generating hypotheses about the causes of among-family variation in settlement. We would love to see further studies using this system, of course! </w:t>
      </w:r>
    </w:p>
    <w:p w14:paraId="51ADCDBA" w14:textId="75395A9E" w:rsidR="000C04C4" w:rsidRDefault="002D6954" w:rsidP="00530870">
      <w:pPr>
        <w:rPr>
          <w:rFonts w:ascii="Times New Roman" w:hAnsi="Times New Roman" w:cs="Times New Roman"/>
          <w:i/>
          <w:iCs/>
          <w:color w:val="000000"/>
          <w:highlight w:val="yellow"/>
        </w:rPr>
      </w:pPr>
      <w:r w:rsidRPr="002926BD">
        <w:rPr>
          <w:rFonts w:ascii="Times New Roman" w:hAnsi="Times New Roman" w:cs="Times New Roman"/>
          <w:i/>
          <w:iCs/>
          <w:color w:val="000000"/>
          <w:highlight w:val="yellow"/>
        </w:rPr>
        <w:br/>
      </w:r>
      <w:r w:rsidR="00197F15" w:rsidRPr="000C04C4">
        <w:rPr>
          <w:rFonts w:ascii="Times New Roman" w:hAnsi="Times New Roman" w:cs="Times New Roman"/>
          <w:i/>
          <w:iCs/>
          <w:color w:val="000000"/>
        </w:rPr>
        <w:t xml:space="preserve">32. </w:t>
      </w:r>
      <w:r w:rsidRPr="000C04C4">
        <w:rPr>
          <w:rFonts w:ascii="Times New Roman" w:hAnsi="Times New Roman" w:cs="Times New Roman"/>
          <w:i/>
          <w:iCs/>
          <w:color w:val="000000"/>
        </w:rPr>
        <w:t xml:space="preserve">I also do want to pause a bit on the protocol.  The cue is in the well for 5 days, and hence could be concentrating to very high levels, and the biofilm composition could be changing quite a bit over that period.  Maybe the authors should consider suggesting that daily water changes might be an interesting follow up to exclude the unnatural situation of larvae sitting in still water with a cue for 5 days.  This may also have relevance for the speculations the authors make towards the end of the manuscript when it comes to the ecological </w:t>
      </w:r>
      <w:proofErr w:type="gramStart"/>
      <w:r w:rsidRPr="000C04C4">
        <w:rPr>
          <w:rFonts w:ascii="Times New Roman" w:hAnsi="Times New Roman" w:cs="Times New Roman"/>
          <w:i/>
          <w:iCs/>
          <w:color w:val="000000"/>
        </w:rPr>
        <w:t>implications, and</w:t>
      </w:r>
      <w:proofErr w:type="gramEnd"/>
      <w:r w:rsidRPr="000C04C4">
        <w:rPr>
          <w:rFonts w:ascii="Times New Roman" w:hAnsi="Times New Roman" w:cs="Times New Roman"/>
          <w:i/>
          <w:iCs/>
          <w:color w:val="000000"/>
        </w:rPr>
        <w:t xml:space="preserve"> considering how their results might apply in a field context.</w:t>
      </w:r>
      <w:r w:rsidRPr="000C04C4">
        <w:rPr>
          <w:rFonts w:ascii="Times New Roman" w:hAnsi="Times New Roman" w:cs="Times New Roman"/>
          <w:i/>
          <w:iCs/>
          <w:color w:val="000000"/>
        </w:rPr>
        <w:br/>
      </w:r>
      <w:r w:rsidR="000C04C4" w:rsidRPr="000C04C4">
        <w:rPr>
          <w:rFonts w:ascii="Times New Roman" w:hAnsi="Times New Roman" w:cs="Times New Roman"/>
          <w:color w:val="000000"/>
        </w:rPr>
        <w:t xml:space="preserve">We have added a paragraph to the discussion alerting readers to these potential complications, </w:t>
      </w:r>
      <w:r w:rsidR="000C04C4" w:rsidRPr="000C04C4">
        <w:rPr>
          <w:rFonts w:ascii="Times New Roman" w:hAnsi="Times New Roman" w:cs="Times New Roman"/>
          <w:color w:val="000000"/>
        </w:rPr>
        <w:lastRenderedPageBreak/>
        <w:t>and suggesting the idea of subsequent experiments that include daily water changes (or daily substratum changes).</w:t>
      </w:r>
      <w:r w:rsidR="000C04C4">
        <w:rPr>
          <w:rFonts w:ascii="Times New Roman" w:hAnsi="Times New Roman" w:cs="Times New Roman"/>
          <w:color w:val="000000"/>
        </w:rPr>
        <w:t xml:space="preserve"> </w:t>
      </w:r>
    </w:p>
    <w:p w14:paraId="49349BB6" w14:textId="3A7911D4" w:rsidR="002D6954" w:rsidRDefault="002D6954" w:rsidP="00530870">
      <w:pPr>
        <w:rPr>
          <w:rFonts w:ascii="Times New Roman" w:hAnsi="Times New Roman" w:cs="Times New Roman"/>
          <w:i/>
          <w:iCs/>
          <w:color w:val="000000"/>
        </w:rPr>
      </w:pPr>
      <w:r w:rsidRPr="002926BD">
        <w:rPr>
          <w:rFonts w:ascii="Times New Roman" w:hAnsi="Times New Roman" w:cs="Times New Roman"/>
          <w:i/>
          <w:iCs/>
          <w:color w:val="000000"/>
          <w:highlight w:val="yellow"/>
        </w:rPr>
        <w:br/>
      </w:r>
      <w:r w:rsidR="00197F15" w:rsidRPr="00F876E6">
        <w:rPr>
          <w:rFonts w:ascii="Times New Roman" w:hAnsi="Times New Roman" w:cs="Times New Roman"/>
          <w:i/>
          <w:iCs/>
          <w:color w:val="000000"/>
        </w:rPr>
        <w:t xml:space="preserve">33. </w:t>
      </w:r>
      <w:r w:rsidRPr="00F876E6">
        <w:rPr>
          <w:rFonts w:ascii="Times New Roman" w:hAnsi="Times New Roman" w:cs="Times New Roman"/>
          <w:i/>
          <w:iCs/>
          <w:color w:val="000000"/>
        </w:rPr>
        <w:t xml:space="preserve">One very minor methodological point: did the authors test for the effect of well plate (and did the design confound well plate with family in Exp 2)? I have some concern of the bioactive properties of well plates for cell culture when it comes to settlement. Just to make sure the differences in Fig 3 are not </w:t>
      </w:r>
      <w:proofErr w:type="spellStart"/>
      <w:r w:rsidRPr="00F876E6">
        <w:rPr>
          <w:rFonts w:ascii="Times New Roman" w:hAnsi="Times New Roman" w:cs="Times New Roman"/>
          <w:i/>
          <w:iCs/>
          <w:color w:val="000000"/>
        </w:rPr>
        <w:t>do</w:t>
      </w:r>
      <w:proofErr w:type="spellEnd"/>
      <w:r w:rsidRPr="00F876E6">
        <w:rPr>
          <w:rFonts w:ascii="Times New Roman" w:hAnsi="Times New Roman" w:cs="Times New Roman"/>
          <w:i/>
          <w:iCs/>
          <w:color w:val="000000"/>
        </w:rPr>
        <w:t xml:space="preserve"> to well plate but truly to family. Likewise for different settlement cues.</w:t>
      </w:r>
    </w:p>
    <w:p w14:paraId="07AB504E" w14:textId="061FC3F5" w:rsidR="00F876E6" w:rsidRDefault="00333783" w:rsidP="00333783">
      <w:pPr>
        <w:rPr>
          <w:rFonts w:ascii="Times New Roman" w:hAnsi="Times New Roman" w:cs="Times New Roman"/>
          <w:color w:val="000000"/>
        </w:rPr>
      </w:pPr>
      <w:r>
        <w:rPr>
          <w:rFonts w:ascii="Times New Roman" w:hAnsi="Times New Roman" w:cs="Times New Roman"/>
          <w:color w:val="000000"/>
        </w:rPr>
        <w:t xml:space="preserve">We appreciate this comment; on reading it, we realized we had not mentioned a salient point, which is that all experiments were carried out in brand-new tissue culture plates. In </w:t>
      </w:r>
      <w:proofErr w:type="spellStart"/>
      <w:r>
        <w:rPr>
          <w:rFonts w:ascii="Times New Roman" w:hAnsi="Times New Roman" w:cs="Times New Roman"/>
          <w:color w:val="000000"/>
        </w:rPr>
        <w:t>Expt</w:t>
      </w:r>
      <w:proofErr w:type="spellEnd"/>
      <w:r>
        <w:rPr>
          <w:rFonts w:ascii="Times New Roman" w:hAnsi="Times New Roman" w:cs="Times New Roman"/>
          <w:color w:val="000000"/>
        </w:rPr>
        <w:t xml:space="preserve"> 2, larvae of each family were spread out among five (Family 1) or six (Families 2-6) </w:t>
      </w:r>
      <w:r w:rsidR="00A97798">
        <w:rPr>
          <w:rFonts w:ascii="Times New Roman" w:hAnsi="Times New Roman" w:cs="Times New Roman"/>
          <w:color w:val="000000"/>
        </w:rPr>
        <w:t xml:space="preserve">brand-new </w:t>
      </w:r>
      <w:r>
        <w:rPr>
          <w:rFonts w:ascii="Times New Roman" w:hAnsi="Times New Roman" w:cs="Times New Roman"/>
          <w:color w:val="000000"/>
        </w:rPr>
        <w:t xml:space="preserve">tissue culture plates. Treatments were evenly distributed among those five or six plates. After use for one </w:t>
      </w:r>
      <w:r w:rsidR="00083B2A">
        <w:rPr>
          <w:rFonts w:ascii="Times New Roman" w:hAnsi="Times New Roman" w:cs="Times New Roman"/>
          <w:color w:val="000000"/>
        </w:rPr>
        <w:t>family</w:t>
      </w:r>
      <w:r>
        <w:rPr>
          <w:rFonts w:ascii="Times New Roman" w:hAnsi="Times New Roman" w:cs="Times New Roman"/>
          <w:color w:val="000000"/>
        </w:rPr>
        <w:t xml:space="preserve"> (e.g., Family 1), those plates were discarded and </w:t>
      </w:r>
      <w:r w:rsidR="00083B2A">
        <w:rPr>
          <w:rFonts w:ascii="Times New Roman" w:hAnsi="Times New Roman" w:cs="Times New Roman"/>
          <w:color w:val="000000"/>
        </w:rPr>
        <w:t>brand-</w:t>
      </w:r>
      <w:r>
        <w:rPr>
          <w:rFonts w:ascii="Times New Roman" w:hAnsi="Times New Roman" w:cs="Times New Roman"/>
          <w:color w:val="000000"/>
        </w:rPr>
        <w:t xml:space="preserve">new plates used for the next </w:t>
      </w:r>
      <w:r w:rsidR="00083B2A">
        <w:rPr>
          <w:rFonts w:ascii="Times New Roman" w:hAnsi="Times New Roman" w:cs="Times New Roman"/>
          <w:color w:val="000000"/>
        </w:rPr>
        <w:t>family</w:t>
      </w:r>
      <w:r>
        <w:rPr>
          <w:rFonts w:ascii="Times New Roman" w:hAnsi="Times New Roman" w:cs="Times New Roman"/>
          <w:color w:val="000000"/>
        </w:rPr>
        <w:t xml:space="preserve">. </w:t>
      </w:r>
      <w:proofErr w:type="gramStart"/>
      <w:r>
        <w:rPr>
          <w:rFonts w:ascii="Times New Roman" w:hAnsi="Times New Roman" w:cs="Times New Roman"/>
          <w:color w:val="000000"/>
        </w:rPr>
        <w:t>Thus</w:t>
      </w:r>
      <w:proofErr w:type="gramEnd"/>
      <w:r>
        <w:rPr>
          <w:rFonts w:ascii="Times New Roman" w:hAnsi="Times New Roman" w:cs="Times New Roman"/>
          <w:color w:val="000000"/>
        </w:rPr>
        <w:t xml:space="preserve"> larvae from each family were exposed to a unique set of five or six brand-new plates. </w:t>
      </w:r>
      <w:r w:rsidR="00083B2A">
        <w:rPr>
          <w:rFonts w:ascii="Times New Roman" w:hAnsi="Times New Roman" w:cs="Times New Roman"/>
          <w:color w:val="000000"/>
        </w:rPr>
        <w:t>We have added some text to the methods to clarify this.</w:t>
      </w:r>
      <w:r w:rsidR="00F876E6">
        <w:rPr>
          <w:rFonts w:ascii="Times New Roman" w:hAnsi="Times New Roman" w:cs="Times New Roman"/>
          <w:color w:val="000000"/>
        </w:rPr>
        <w:t xml:space="preserve"> </w:t>
      </w:r>
    </w:p>
    <w:p w14:paraId="41C47ECE" w14:textId="77777777" w:rsidR="00F876E6" w:rsidRDefault="00F876E6" w:rsidP="00333783">
      <w:pPr>
        <w:rPr>
          <w:rFonts w:ascii="Times New Roman" w:hAnsi="Times New Roman" w:cs="Times New Roman"/>
          <w:color w:val="000000"/>
        </w:rPr>
      </w:pPr>
    </w:p>
    <w:p w14:paraId="60A322E6" w14:textId="1038BEFB" w:rsidR="0022325A" w:rsidRDefault="00083B2A" w:rsidP="00333783">
      <w:pPr>
        <w:rPr>
          <w:rFonts w:ascii="Times New Roman" w:hAnsi="Times New Roman" w:cs="Times New Roman"/>
          <w:color w:val="000000"/>
        </w:rPr>
      </w:pPr>
      <w:r>
        <w:rPr>
          <w:rFonts w:ascii="Times New Roman" w:hAnsi="Times New Roman" w:cs="Times New Roman"/>
          <w:color w:val="000000"/>
        </w:rPr>
        <w:t>This hopefully makes clear that family is indeed confounded with the set of plates used</w:t>
      </w:r>
      <w:r w:rsidR="00F876E6">
        <w:rPr>
          <w:rFonts w:ascii="Times New Roman" w:hAnsi="Times New Roman" w:cs="Times New Roman"/>
          <w:color w:val="000000"/>
        </w:rPr>
        <w:t xml:space="preserve"> (as well, of course, as with date of the experiment) Formally, we can’t tell if </w:t>
      </w:r>
      <w:r w:rsidR="0022325A">
        <w:rPr>
          <w:rFonts w:ascii="Times New Roman" w:hAnsi="Times New Roman" w:cs="Times New Roman"/>
          <w:color w:val="000000"/>
        </w:rPr>
        <w:t xml:space="preserve">the </w:t>
      </w:r>
      <w:r w:rsidR="00F876E6">
        <w:rPr>
          <w:rFonts w:ascii="Times New Roman" w:hAnsi="Times New Roman" w:cs="Times New Roman"/>
          <w:color w:val="000000"/>
        </w:rPr>
        <w:t>differences we observed among families are due to family (e.g., genetics); date; or the set of plates used. But we</w:t>
      </w:r>
      <w:r w:rsidR="00EB1111">
        <w:rPr>
          <w:rFonts w:ascii="Times New Roman" w:hAnsi="Times New Roman" w:cs="Times New Roman"/>
          <w:color w:val="000000"/>
        </w:rPr>
        <w:t xml:space="preserve"> do not</w:t>
      </w:r>
      <w:r w:rsidR="00F876E6">
        <w:rPr>
          <w:rFonts w:ascii="Times New Roman" w:hAnsi="Times New Roman" w:cs="Times New Roman"/>
          <w:color w:val="000000"/>
        </w:rPr>
        <w:t xml:space="preserve"> feel that </w:t>
      </w:r>
      <w:r w:rsidR="00A97798">
        <w:rPr>
          <w:rFonts w:ascii="Times New Roman" w:hAnsi="Times New Roman" w:cs="Times New Roman"/>
          <w:color w:val="000000"/>
        </w:rPr>
        <w:t xml:space="preserve">there is </w:t>
      </w:r>
      <w:r w:rsidR="00EB1111">
        <w:rPr>
          <w:rFonts w:ascii="Times New Roman" w:hAnsi="Times New Roman" w:cs="Times New Roman"/>
          <w:color w:val="000000"/>
        </w:rPr>
        <w:t>any</w:t>
      </w:r>
      <w:r w:rsidR="00A97798">
        <w:rPr>
          <w:rFonts w:ascii="Times New Roman" w:hAnsi="Times New Roman" w:cs="Times New Roman"/>
          <w:color w:val="000000"/>
        </w:rPr>
        <w:t xml:space="preserve"> reason to suspect systematic variation among the sets of plates used for each family (since plates didn’t have varied histories of use – they were always used only once, when brand-new).</w:t>
      </w:r>
      <w:r w:rsidR="00F876E6">
        <w:rPr>
          <w:rFonts w:ascii="Times New Roman" w:hAnsi="Times New Roman" w:cs="Times New Roman"/>
          <w:color w:val="000000"/>
        </w:rPr>
        <w:t xml:space="preserve"> Because these experiments were quite laborious to set up and monitor, it was simply not possible for us to carry them all out on the same day to eliminate the other factor of date. </w:t>
      </w:r>
    </w:p>
    <w:p w14:paraId="2F4895F3" w14:textId="77777777" w:rsidR="0022325A" w:rsidRDefault="0022325A" w:rsidP="00333783">
      <w:pPr>
        <w:rPr>
          <w:rFonts w:ascii="Times New Roman" w:hAnsi="Times New Roman" w:cs="Times New Roman"/>
          <w:color w:val="000000"/>
        </w:rPr>
      </w:pPr>
    </w:p>
    <w:p w14:paraId="4275965A" w14:textId="5E656E61" w:rsidR="00FF2528" w:rsidRDefault="0022325A" w:rsidP="00333783">
      <w:pPr>
        <w:rPr>
          <w:rFonts w:ascii="Times New Roman" w:hAnsi="Times New Roman" w:cs="Times New Roman"/>
          <w:color w:val="000000"/>
        </w:rPr>
      </w:pPr>
      <w:r>
        <w:rPr>
          <w:rFonts w:ascii="Times New Roman" w:hAnsi="Times New Roman" w:cs="Times New Roman"/>
          <w:color w:val="000000"/>
        </w:rPr>
        <w:t xml:space="preserve">Further, stepping back </w:t>
      </w:r>
      <w:r w:rsidR="00FF2528">
        <w:rPr>
          <w:rFonts w:ascii="Times New Roman" w:hAnsi="Times New Roman" w:cs="Times New Roman"/>
          <w:color w:val="000000"/>
        </w:rPr>
        <w:t xml:space="preserve">for </w:t>
      </w:r>
      <w:r>
        <w:rPr>
          <w:rFonts w:ascii="Times New Roman" w:hAnsi="Times New Roman" w:cs="Times New Roman"/>
          <w:color w:val="000000"/>
        </w:rPr>
        <w:t xml:space="preserve">a moment… </w:t>
      </w:r>
      <w:r w:rsidR="00FF2528">
        <w:rPr>
          <w:rFonts w:ascii="Times New Roman" w:hAnsi="Times New Roman" w:cs="Times New Roman"/>
          <w:color w:val="000000"/>
        </w:rPr>
        <w:t xml:space="preserve">this reviewer’s comment focuses on understanding the causes of among-family variation in results. But in the context of the focus of our manuscript (testing the “genetic dimorphism” hypothesis, </w:t>
      </w:r>
      <w:r>
        <w:rPr>
          <w:rFonts w:ascii="Times New Roman" w:hAnsi="Times New Roman" w:cs="Times New Roman"/>
          <w:color w:val="000000"/>
        </w:rPr>
        <w:t>settlement patterns were actually very similar among the six families that we examined. Larvae in each of the six families appear</w:t>
      </w:r>
      <w:r w:rsidR="00FF2528">
        <w:rPr>
          <w:rFonts w:ascii="Times New Roman" w:hAnsi="Times New Roman" w:cs="Times New Roman"/>
          <w:color w:val="000000"/>
        </w:rPr>
        <w:t>ed</w:t>
      </w:r>
      <w:r>
        <w:rPr>
          <w:rFonts w:ascii="Times New Roman" w:hAnsi="Times New Roman" w:cs="Times New Roman"/>
          <w:color w:val="000000"/>
        </w:rPr>
        <w:t xml:space="preserve"> to violate a </w:t>
      </w:r>
      <w:r w:rsidR="00FF2528">
        <w:rPr>
          <w:rFonts w:ascii="Times New Roman" w:hAnsi="Times New Roman" w:cs="Times New Roman"/>
          <w:color w:val="000000"/>
        </w:rPr>
        <w:t xml:space="preserve">strong </w:t>
      </w:r>
      <w:r>
        <w:rPr>
          <w:rFonts w:ascii="Times New Roman" w:hAnsi="Times New Roman" w:cs="Times New Roman"/>
          <w:color w:val="000000"/>
        </w:rPr>
        <w:t>prediction of the genetic dimorphism hypothesis</w:t>
      </w:r>
      <w:r w:rsidR="00FF2528">
        <w:rPr>
          <w:rFonts w:ascii="Times New Roman" w:hAnsi="Times New Roman" w:cs="Times New Roman"/>
          <w:color w:val="000000"/>
        </w:rPr>
        <w:t>. It is that similarity that is of particular interest to us in this manuscript; we are less interested (or able, given the design) to ascribe mechanisms to the relatively slight among-family variation in settlement behavior.</w:t>
      </w:r>
    </w:p>
    <w:p w14:paraId="52126A13" w14:textId="74487519" w:rsidR="00083B2A" w:rsidRPr="00F876E6" w:rsidRDefault="00083B2A" w:rsidP="00333783">
      <w:pPr>
        <w:rPr>
          <w:rFonts w:ascii="Times New Roman" w:hAnsi="Times New Roman" w:cs="Times New Roman"/>
          <w:color w:val="000000"/>
        </w:rPr>
      </w:pPr>
    </w:p>
    <w:sectPr w:rsidR="00083B2A" w:rsidRPr="00F87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954"/>
    <w:rsid w:val="000129D8"/>
    <w:rsid w:val="00023DAF"/>
    <w:rsid w:val="000833C0"/>
    <w:rsid w:val="00083B2A"/>
    <w:rsid w:val="00087918"/>
    <w:rsid w:val="000A0D7C"/>
    <w:rsid w:val="000A1F25"/>
    <w:rsid w:val="000B64D4"/>
    <w:rsid w:val="000C04C4"/>
    <w:rsid w:val="000C7E3C"/>
    <w:rsid w:val="00113571"/>
    <w:rsid w:val="0012385C"/>
    <w:rsid w:val="001279C8"/>
    <w:rsid w:val="001510C5"/>
    <w:rsid w:val="00151D4B"/>
    <w:rsid w:val="00165C6A"/>
    <w:rsid w:val="00197F15"/>
    <w:rsid w:val="001C4648"/>
    <w:rsid w:val="001F52A3"/>
    <w:rsid w:val="001F7E38"/>
    <w:rsid w:val="002051A2"/>
    <w:rsid w:val="0022325A"/>
    <w:rsid w:val="002235D9"/>
    <w:rsid w:val="00232A4E"/>
    <w:rsid w:val="00251649"/>
    <w:rsid w:val="002537AE"/>
    <w:rsid w:val="00264432"/>
    <w:rsid w:val="00277D70"/>
    <w:rsid w:val="002926BD"/>
    <w:rsid w:val="002932FC"/>
    <w:rsid w:val="002B1F3F"/>
    <w:rsid w:val="002D292A"/>
    <w:rsid w:val="002D3E33"/>
    <w:rsid w:val="002D6954"/>
    <w:rsid w:val="00300536"/>
    <w:rsid w:val="00304C0E"/>
    <w:rsid w:val="003110D2"/>
    <w:rsid w:val="00317E09"/>
    <w:rsid w:val="003213D9"/>
    <w:rsid w:val="00333783"/>
    <w:rsid w:val="003475C3"/>
    <w:rsid w:val="0036733B"/>
    <w:rsid w:val="00373FC6"/>
    <w:rsid w:val="003754B5"/>
    <w:rsid w:val="003840FB"/>
    <w:rsid w:val="003945CF"/>
    <w:rsid w:val="00412DA1"/>
    <w:rsid w:val="0042728B"/>
    <w:rsid w:val="0044745A"/>
    <w:rsid w:val="0049156D"/>
    <w:rsid w:val="004A6DEE"/>
    <w:rsid w:val="004B3F96"/>
    <w:rsid w:val="004E6AB6"/>
    <w:rsid w:val="004F494A"/>
    <w:rsid w:val="00507D00"/>
    <w:rsid w:val="00510DFF"/>
    <w:rsid w:val="00510F27"/>
    <w:rsid w:val="00530870"/>
    <w:rsid w:val="00537033"/>
    <w:rsid w:val="00565B8F"/>
    <w:rsid w:val="005737DA"/>
    <w:rsid w:val="00576C9A"/>
    <w:rsid w:val="00580EFB"/>
    <w:rsid w:val="0059285D"/>
    <w:rsid w:val="0059454B"/>
    <w:rsid w:val="005979F9"/>
    <w:rsid w:val="005C7486"/>
    <w:rsid w:val="005D7987"/>
    <w:rsid w:val="005E5514"/>
    <w:rsid w:val="005F3EF7"/>
    <w:rsid w:val="006130DA"/>
    <w:rsid w:val="0063752F"/>
    <w:rsid w:val="00656BCE"/>
    <w:rsid w:val="006761AC"/>
    <w:rsid w:val="00681246"/>
    <w:rsid w:val="006911B6"/>
    <w:rsid w:val="006E417B"/>
    <w:rsid w:val="00705B2C"/>
    <w:rsid w:val="00783B37"/>
    <w:rsid w:val="007A24C1"/>
    <w:rsid w:val="00811B89"/>
    <w:rsid w:val="0081498C"/>
    <w:rsid w:val="008A1BDE"/>
    <w:rsid w:val="008D1B45"/>
    <w:rsid w:val="008D77D6"/>
    <w:rsid w:val="0090265E"/>
    <w:rsid w:val="00907D12"/>
    <w:rsid w:val="00920C6F"/>
    <w:rsid w:val="0093123E"/>
    <w:rsid w:val="00980BAA"/>
    <w:rsid w:val="00980BC1"/>
    <w:rsid w:val="009E6D15"/>
    <w:rsid w:val="00A17A25"/>
    <w:rsid w:val="00A3521D"/>
    <w:rsid w:val="00A7222E"/>
    <w:rsid w:val="00A97798"/>
    <w:rsid w:val="00AB6BD8"/>
    <w:rsid w:val="00AC298C"/>
    <w:rsid w:val="00AC65A2"/>
    <w:rsid w:val="00AE1481"/>
    <w:rsid w:val="00AE6F18"/>
    <w:rsid w:val="00B35ED6"/>
    <w:rsid w:val="00B825DC"/>
    <w:rsid w:val="00B862FA"/>
    <w:rsid w:val="00BA481A"/>
    <w:rsid w:val="00BF5822"/>
    <w:rsid w:val="00C271B4"/>
    <w:rsid w:val="00C37324"/>
    <w:rsid w:val="00C95B2C"/>
    <w:rsid w:val="00CA2718"/>
    <w:rsid w:val="00CA6C7F"/>
    <w:rsid w:val="00CD7948"/>
    <w:rsid w:val="00CF0EEE"/>
    <w:rsid w:val="00D477B9"/>
    <w:rsid w:val="00D92BE3"/>
    <w:rsid w:val="00D945BE"/>
    <w:rsid w:val="00DD2418"/>
    <w:rsid w:val="00DE15CA"/>
    <w:rsid w:val="00E721F6"/>
    <w:rsid w:val="00E8655A"/>
    <w:rsid w:val="00EA3606"/>
    <w:rsid w:val="00EB1111"/>
    <w:rsid w:val="00EB3CBC"/>
    <w:rsid w:val="00EB6D4D"/>
    <w:rsid w:val="00EC086A"/>
    <w:rsid w:val="00EC5927"/>
    <w:rsid w:val="00F00DFF"/>
    <w:rsid w:val="00F145F8"/>
    <w:rsid w:val="00F851AD"/>
    <w:rsid w:val="00F876E6"/>
    <w:rsid w:val="00F94901"/>
    <w:rsid w:val="00FA0D95"/>
    <w:rsid w:val="00FD15A7"/>
    <w:rsid w:val="00FF2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14E85A"/>
  <w15:chartTrackingRefBased/>
  <w15:docId w15:val="{3798D749-AEED-9445-94A1-B73AC9F57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954"/>
    <w:rPr>
      <w:kern w:val="0"/>
      <w14:ligatures w14:val="none"/>
    </w:rPr>
  </w:style>
  <w:style w:type="paragraph" w:styleId="Heading1">
    <w:name w:val="heading 1"/>
    <w:basedOn w:val="Normal"/>
    <w:next w:val="Normal"/>
    <w:link w:val="Heading1Char"/>
    <w:uiPriority w:val="9"/>
    <w:qFormat/>
    <w:rsid w:val="002D695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D695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D6954"/>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D6954"/>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D6954"/>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D6954"/>
    <w:pPr>
      <w:keepNext/>
      <w:keepLines/>
      <w:spacing w:before="4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D6954"/>
    <w:pPr>
      <w:keepNext/>
      <w:keepLines/>
      <w:spacing w:before="4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D6954"/>
    <w:pPr>
      <w:keepNext/>
      <w:keepLines/>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D6954"/>
    <w:pPr>
      <w:keepNext/>
      <w:keepLines/>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954"/>
    <w:rPr>
      <w:rFonts w:eastAsiaTheme="majorEastAsia" w:cstheme="majorBidi"/>
      <w:color w:val="272727" w:themeColor="text1" w:themeTint="D8"/>
    </w:rPr>
  </w:style>
  <w:style w:type="paragraph" w:styleId="Title">
    <w:name w:val="Title"/>
    <w:basedOn w:val="Normal"/>
    <w:next w:val="Normal"/>
    <w:link w:val="TitleChar"/>
    <w:uiPriority w:val="10"/>
    <w:qFormat/>
    <w:rsid w:val="002D695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D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954"/>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D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954"/>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D6954"/>
    <w:rPr>
      <w:i/>
      <w:iCs/>
      <w:color w:val="404040" w:themeColor="text1" w:themeTint="BF"/>
    </w:rPr>
  </w:style>
  <w:style w:type="paragraph" w:styleId="ListParagraph">
    <w:name w:val="List Paragraph"/>
    <w:basedOn w:val="Normal"/>
    <w:uiPriority w:val="34"/>
    <w:qFormat/>
    <w:rsid w:val="002D6954"/>
    <w:pPr>
      <w:ind w:left="720"/>
      <w:contextualSpacing/>
    </w:pPr>
    <w:rPr>
      <w:kern w:val="2"/>
      <w14:ligatures w14:val="standardContextual"/>
    </w:rPr>
  </w:style>
  <w:style w:type="character" w:styleId="IntenseEmphasis">
    <w:name w:val="Intense Emphasis"/>
    <w:basedOn w:val="DefaultParagraphFont"/>
    <w:uiPriority w:val="21"/>
    <w:qFormat/>
    <w:rsid w:val="002D6954"/>
    <w:rPr>
      <w:i/>
      <w:iCs/>
      <w:color w:val="0F4761" w:themeColor="accent1" w:themeShade="BF"/>
    </w:rPr>
  </w:style>
  <w:style w:type="paragraph" w:styleId="IntenseQuote">
    <w:name w:val="Intense Quote"/>
    <w:basedOn w:val="Normal"/>
    <w:next w:val="Normal"/>
    <w:link w:val="IntenseQuoteChar"/>
    <w:uiPriority w:val="30"/>
    <w:qFormat/>
    <w:rsid w:val="002D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D6954"/>
    <w:rPr>
      <w:i/>
      <w:iCs/>
      <w:color w:val="0F4761" w:themeColor="accent1" w:themeShade="BF"/>
    </w:rPr>
  </w:style>
  <w:style w:type="character" w:styleId="IntenseReference">
    <w:name w:val="Intense Reference"/>
    <w:basedOn w:val="DefaultParagraphFont"/>
    <w:uiPriority w:val="32"/>
    <w:qFormat/>
    <w:rsid w:val="002D6954"/>
    <w:rPr>
      <w:b/>
      <w:bCs/>
      <w:smallCaps/>
      <w:color w:val="0F4761" w:themeColor="accent1" w:themeShade="BF"/>
      <w:spacing w:val="5"/>
    </w:rPr>
  </w:style>
  <w:style w:type="character" w:styleId="Hyperlink">
    <w:name w:val="Hyperlink"/>
    <w:basedOn w:val="DefaultParagraphFont"/>
    <w:uiPriority w:val="99"/>
    <w:unhideWhenUsed/>
    <w:rsid w:val="002D6954"/>
    <w:rPr>
      <w:color w:val="467886" w:themeColor="hyperlink"/>
      <w:u w:val="single"/>
    </w:rPr>
  </w:style>
  <w:style w:type="paragraph" w:customStyle="1" w:styleId="p1">
    <w:name w:val="p1"/>
    <w:basedOn w:val="Normal"/>
    <w:rsid w:val="002D292A"/>
    <w:rPr>
      <w:rFonts w:ascii="Helvetica" w:eastAsia="Times New Roman" w:hAnsi="Helvetica" w:cs="Times New Roman"/>
      <w:color w:val="141413"/>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bruno.pernet@csulb.edu" TargetMode="External"/><Relationship Id="rId4"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10</Pages>
  <Words>4823</Words>
  <Characters>27493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Pernet</dc:creator>
  <cp:keywords/>
  <dc:description/>
  <cp:lastModifiedBy>Bruno Pernet</cp:lastModifiedBy>
  <cp:revision>120</cp:revision>
  <dcterms:created xsi:type="dcterms:W3CDTF">2025-09-15T22:04:00Z</dcterms:created>
  <dcterms:modified xsi:type="dcterms:W3CDTF">2025-09-22T22:34:00Z</dcterms:modified>
</cp:coreProperties>
</file>