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Relazione trimestrale</w:t>
      </w:r>
    </w:p>
    <w:p>
      <w:pPr>
        <w:pStyle w:val="BodyText"/>
        <w:bidi w:val="0"/>
        <w:rPr/>
      </w:pPr>
      <w:r>
        <w:rPr/>
        <w:t>Il fatturato è cresciuto del 12% — città, perché, «virgolette».</w:t>
      </w:r>
    </w:p>
    <w:tbl>
      <w:tblPr>
        <w:tblW w:w="183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20"/>
        <w:gridCol w:w="910"/>
      </w:tblGrid>
      <w:tr>
        <w:trPr/>
        <w:tc>
          <w:tcPr>
            <w:tcW w:w="92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nutotabella"/>
              <w:bidi w:val="0"/>
              <w:spacing w:before="0" w:after="283"/>
              <w:rPr/>
            </w:pPr>
            <w:r>
              <w:rPr/>
              <w:t>Regione</w:t>
            </w:r>
          </w:p>
        </w:tc>
        <w:tc>
          <w:tcPr>
            <w:tcW w:w="91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nutotabella"/>
              <w:bidi w:val="0"/>
              <w:spacing w:before="0" w:after="283"/>
              <w:rPr/>
            </w:pPr>
            <w:r>
              <w:rPr/>
              <w:t>Vendite</w:t>
            </w:r>
          </w:p>
        </w:tc>
      </w:tr>
      <w:tr>
        <w:trPr/>
        <w:tc>
          <w:tcPr>
            <w:tcW w:w="92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nutotabella"/>
              <w:bidi w:val="0"/>
              <w:spacing w:before="0" w:after="283"/>
              <w:rPr/>
            </w:pPr>
            <w:r>
              <w:rPr/>
              <w:t>Nord</w:t>
            </w:r>
          </w:p>
        </w:tc>
        <w:tc>
          <w:tcPr>
            <w:tcW w:w="91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nutotabella"/>
              <w:bidi w:val="0"/>
              <w:spacing w:before="0" w:after="283"/>
              <w:rPr/>
            </w:pPr>
            <w:r>
              <w:rPr/>
              <w:t>1500</w:t>
            </w:r>
          </w:p>
        </w:tc>
      </w:tr>
    </w:tbl>
    <w:p>
      <w:pPr>
        <w:pStyle w:val="BodyText"/>
        <w:bidi w:val="0"/>
        <w:spacing w:before="0" w:after="283"/>
        <w:rPr/>
      </w:pPr>
      <w:r>
        <w:rPr/>
        <w:t>Ultimo paragrafo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sz w:val="24"/>
      <w:szCs w:val="24"/>
      <w:lang w:val="it-IT" w:eastAsia="zh-CN" w:bidi="hi-IN"/>
    </w:rPr>
  </w:style>
  <w:style w:type="paragraph" w:styleId="Heading1">
    <w:name w:val="heading 1"/>
    <w:basedOn w:val="Titolo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tterinotadichiusura">
    <w:name w:val="Caratteri nota di chiusura"/>
    <w:qFormat/>
    <w:rPr/>
  </w:style>
  <w:style w:type="character" w:styleId="Caratterinotaapidipagina">
    <w:name w:val="Caratteri nota a piè di pagina"/>
    <w:qFormat/>
    <w:rPr/>
  </w:style>
  <w:style w:type="character" w:styleId="Hyperlink">
    <w:name w:val="Hyperlink"/>
    <w:rPr>
      <w:color w:val="000080"/>
      <w:u w:val="single"/>
    </w:rPr>
  </w:style>
  <w:style w:type="paragraph" w:styleId="Lineaorizzontale">
    <w:name w:val="Linea orizzontal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utotabella">
    <w:name w:val="Contenuto tabella"/>
    <w:basedOn w:val="BodyText"/>
    <w:qFormat/>
    <w:pPr/>
    <w:rPr/>
  </w:style>
  <w:style w:type="paragraph" w:styleId="Indice">
    <w:name w:val="Indice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Titolo">
    <w:name w:val="Tito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itolotabella">
    <w:name w:val="Titolo tabella"/>
    <w:basedOn w:val="Contenutotabel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LibreOffice_project/680$Build-1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it-IT</dc:language>
  <cp:lastModifiedBy/>
  <cp:revision>0</cp:revision>
  <dc:subject/>
  <dc:title/>
</cp:coreProperties>
</file>