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683DD" w14:textId="77777777" w:rsidR="00FF1365" w:rsidRDefault="00FF1365" w:rsidP="00FF1365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951069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7D30D3">
        <w:rPr>
          <w:rFonts w:ascii="Times New Roman" w:hAnsi="Times New Roman" w:cs="Times New Roman"/>
          <w:b/>
          <w:bCs/>
          <w:color w:val="auto"/>
          <w:sz w:val="28"/>
          <w:szCs w:val="28"/>
        </w:rPr>
        <w:t>ЭКОНОМИЧЕСКИЙ РАЗДЕЛ</w:t>
      </w:r>
      <w:bookmarkEnd w:id="0"/>
    </w:p>
    <w:p w14:paraId="1F9D8FFD" w14:textId="77777777" w:rsidR="00FF1365" w:rsidRDefault="00FF1365" w:rsidP="00FF136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95106992"/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>4.1 Организация и планирование работ по теме</w:t>
      </w:r>
      <w:bookmarkEnd w:id="1"/>
    </w:p>
    <w:p w14:paraId="7AA99ED8" w14:textId="164F2CA5" w:rsidR="00FF1365" w:rsidRDefault="00FF1365" w:rsidP="00881E7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рамках ВКР будет спроектировано и разработано </w:t>
      </w:r>
      <w:r w:rsidR="00B21B8D">
        <w:rPr>
          <w:rFonts w:ascii="Times New Roman" w:hAnsi="Times New Roman" w:cs="Times New Roman"/>
          <w:sz w:val="28"/>
          <w:szCs w:val="28"/>
        </w:rPr>
        <w:t>в</w:t>
      </w:r>
      <w:r w:rsidR="00881E71" w:rsidRPr="00881E71">
        <w:rPr>
          <w:rFonts w:ascii="Times New Roman" w:hAnsi="Times New Roman" w:cs="Times New Roman"/>
          <w:sz w:val="28"/>
          <w:szCs w:val="28"/>
        </w:rPr>
        <w:t>еб-приложение для управления групповыми мероприятиями с функциями разделения бюджета и отслеживания задач</w:t>
      </w:r>
      <w:r>
        <w:rPr>
          <w:rFonts w:ascii="Times New Roman" w:hAnsi="Times New Roman" w:cs="Times New Roman"/>
          <w:sz w:val="28"/>
          <w:szCs w:val="28"/>
        </w:rPr>
        <w:t xml:space="preserve">. Данное </w:t>
      </w:r>
      <w:r w:rsidR="00015C33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приложение позволит </w:t>
      </w:r>
      <w:r w:rsidR="00015C33">
        <w:rPr>
          <w:rFonts w:ascii="Times New Roman" w:hAnsi="Times New Roman" w:cs="Times New Roman"/>
          <w:sz w:val="28"/>
          <w:szCs w:val="28"/>
        </w:rPr>
        <w:t>людям упростить организацию мероприятий, следить за расходами во время подготовки к мероприятию и отслеживать статусы выполнения задач</w:t>
      </w:r>
      <w:r>
        <w:rPr>
          <w:rFonts w:ascii="Times New Roman" w:hAnsi="Times New Roman" w:cs="Times New Roman"/>
          <w:sz w:val="28"/>
          <w:szCs w:val="28"/>
        </w:rPr>
        <w:t xml:space="preserve">. Все это будет оформлено в удобное приложение с дополнительным функционалом, которое повысит эффективность </w:t>
      </w:r>
      <w:r w:rsidR="00015C33">
        <w:rPr>
          <w:rFonts w:ascii="Times New Roman" w:hAnsi="Times New Roman" w:cs="Times New Roman"/>
          <w:sz w:val="28"/>
          <w:szCs w:val="28"/>
        </w:rPr>
        <w:t>организации мероприятий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83FBEAD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выполнения работы было задействовано три человека:</w:t>
      </w:r>
    </w:p>
    <w:p w14:paraId="2082D694" w14:textId="7ED56500" w:rsidR="00FF1365" w:rsidRDefault="00FF1365" w:rsidP="00FF13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руководитель ВКР </w:t>
      </w:r>
      <w:r w:rsidRPr="00765612">
        <w:rPr>
          <w:rFonts w:ascii="Times New Roman" w:hAnsi="Times New Roman" w:cs="Times New Roman"/>
          <w:sz w:val="28"/>
          <w:szCs w:val="28"/>
        </w:rPr>
        <w:t>(</w:t>
      </w:r>
      <w:r w:rsidR="004340E9">
        <w:rPr>
          <w:rFonts w:ascii="Times New Roman" w:hAnsi="Times New Roman" w:cs="Times New Roman"/>
          <w:sz w:val="28"/>
          <w:szCs w:val="28"/>
        </w:rPr>
        <w:t xml:space="preserve">Чупров </w:t>
      </w:r>
      <w:proofErr w:type="spellStart"/>
      <w:r w:rsidR="004340E9">
        <w:rPr>
          <w:rFonts w:ascii="Times New Roman" w:hAnsi="Times New Roman" w:cs="Times New Roman"/>
          <w:sz w:val="28"/>
          <w:szCs w:val="28"/>
        </w:rPr>
        <w:t>Краснослав</w:t>
      </w:r>
      <w:proofErr w:type="spellEnd"/>
      <w:r w:rsidR="004340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340E9">
        <w:rPr>
          <w:rFonts w:ascii="Times New Roman" w:hAnsi="Times New Roman" w:cs="Times New Roman"/>
          <w:sz w:val="28"/>
          <w:szCs w:val="28"/>
        </w:rPr>
        <w:t>Краснославович</w:t>
      </w:r>
      <w:proofErr w:type="spellEnd"/>
      <w:r w:rsidRPr="00765612">
        <w:rPr>
          <w:rFonts w:ascii="Times New Roman" w:hAnsi="Times New Roman" w:cs="Times New Roman"/>
          <w:sz w:val="28"/>
          <w:szCs w:val="28"/>
        </w:rPr>
        <w:t xml:space="preserve">, кандидат </w:t>
      </w:r>
      <w:r w:rsidR="00881E71" w:rsidRPr="00765612">
        <w:rPr>
          <w:rFonts w:ascii="Times New Roman" w:hAnsi="Times New Roman" w:cs="Times New Roman"/>
          <w:sz w:val="28"/>
          <w:szCs w:val="28"/>
        </w:rPr>
        <w:t xml:space="preserve">экономических </w:t>
      </w:r>
      <w:r w:rsidRPr="00765612">
        <w:rPr>
          <w:rFonts w:ascii="Times New Roman" w:hAnsi="Times New Roman" w:cs="Times New Roman"/>
          <w:sz w:val="28"/>
          <w:szCs w:val="28"/>
        </w:rPr>
        <w:t>наук, доцент)</w:t>
      </w:r>
      <w:r>
        <w:rPr>
          <w:rFonts w:ascii="Times New Roman" w:hAnsi="Times New Roman" w:cs="Times New Roman"/>
          <w:sz w:val="28"/>
          <w:szCs w:val="28"/>
        </w:rPr>
        <w:t xml:space="preserve"> – отвечает за грамотную постановку задачи, корректирует при необходимости отдельные этапы работы, следит за ходом выполнения работы</w:t>
      </w:r>
      <w:r w:rsidRPr="00765612">
        <w:rPr>
          <w:rFonts w:ascii="Times New Roman" w:hAnsi="Times New Roman" w:cs="Times New Roman"/>
          <w:sz w:val="28"/>
          <w:szCs w:val="28"/>
        </w:rPr>
        <w:t>;</w:t>
      </w:r>
    </w:p>
    <w:p w14:paraId="566EBC8A" w14:textId="77777777" w:rsidR="00FF1365" w:rsidRDefault="00FF1365" w:rsidP="00FF13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консультант по экономической части </w:t>
      </w:r>
      <w:r w:rsidRPr="0076561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765612">
        <w:rPr>
          <w:rFonts w:ascii="Times New Roman" w:hAnsi="Times New Roman" w:cs="Times New Roman"/>
          <w:sz w:val="28"/>
          <w:szCs w:val="28"/>
        </w:rPr>
        <w:t>Чижанькова</w:t>
      </w:r>
      <w:proofErr w:type="spellEnd"/>
      <w:r w:rsidRPr="00765612">
        <w:rPr>
          <w:rFonts w:ascii="Times New Roman" w:hAnsi="Times New Roman" w:cs="Times New Roman"/>
          <w:sz w:val="28"/>
          <w:szCs w:val="28"/>
        </w:rPr>
        <w:t xml:space="preserve"> Инна Владимировна, кандидат экономических наук, доцент)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Pr="00615153">
        <w:rPr>
          <w:rFonts w:ascii="Times New Roman" w:hAnsi="Times New Roman" w:cs="Times New Roman"/>
          <w:sz w:val="28"/>
          <w:szCs w:val="28"/>
        </w:rPr>
        <w:t>консультирует при выполнении экономической части выпускной квалификационной работы;</w:t>
      </w:r>
    </w:p>
    <w:p w14:paraId="7143CCA0" w14:textId="6A2D0287" w:rsidR="00FF1365" w:rsidRDefault="00FF1365" w:rsidP="00FF1365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 (</w:t>
      </w:r>
      <w:r w:rsidR="00881E71">
        <w:rPr>
          <w:rFonts w:ascii="Times New Roman" w:hAnsi="Times New Roman" w:cs="Times New Roman"/>
          <w:sz w:val="28"/>
          <w:szCs w:val="28"/>
        </w:rPr>
        <w:t>Парусов Павел Андреевич</w:t>
      </w:r>
      <w:r w:rsidRPr="0061515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студент) – анализирует предметную область, производит проектирование информационной системы, разрабатывает </w:t>
      </w:r>
      <w:r w:rsidR="00015C33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>приложение</w:t>
      </w:r>
      <w:r w:rsidRPr="00615153">
        <w:rPr>
          <w:rFonts w:ascii="Times New Roman" w:hAnsi="Times New Roman" w:cs="Times New Roman"/>
          <w:sz w:val="28"/>
          <w:szCs w:val="28"/>
        </w:rPr>
        <w:t>.</w:t>
      </w:r>
    </w:p>
    <w:p w14:paraId="510E15CD" w14:textId="77777777" w:rsidR="00FF1365" w:rsidRDefault="00FF1365" w:rsidP="00FF13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Модель взаимодействия участников работы представлена на рисунке 4.1. Модель разработана с помощью ПО </w:t>
      </w:r>
      <w:r>
        <w:rPr>
          <w:rFonts w:ascii="Times New Roman" w:hAnsi="Times New Roman" w:cs="Times New Roman"/>
          <w:sz w:val="28"/>
          <w:szCs w:val="28"/>
          <w:lang w:val="en-US"/>
        </w:rPr>
        <w:t>draw.io.</w:t>
      </w:r>
    </w:p>
    <w:p w14:paraId="24674718" w14:textId="1149B952" w:rsidR="00FF1365" w:rsidRDefault="004B2A6D" w:rsidP="00FF13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4B2A6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45736FC" wp14:editId="30E5443B">
            <wp:extent cx="5268060" cy="94310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F3398" w14:textId="77777777" w:rsidR="00FF1365" w:rsidRPr="0009426F" w:rsidRDefault="00FF1365" w:rsidP="00FF13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– Модель взаимодействия участников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p w14:paraId="2D0B19D3" w14:textId="77777777" w:rsidR="00FF1365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95106993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4.1.1 Этапы разработки</w:t>
      </w:r>
      <w:bookmarkEnd w:id="2"/>
    </w:p>
    <w:p w14:paraId="421E1395" w14:textId="28037433" w:rsidR="00881E71" w:rsidRDefault="00FF1365" w:rsidP="00B21B8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Определив участников работы, можно подробно расписать этапы разработки, и кто на каждом этапе принимает участие. Этапы разработки отображены на таблице 4.1.</w:t>
      </w:r>
    </w:p>
    <w:p w14:paraId="126870FA" w14:textId="5F56D9BD" w:rsidR="00FF1365" w:rsidRPr="00065669" w:rsidRDefault="00FF1365" w:rsidP="00B21B8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4.1 – Этапы разработки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="00B21B8D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6"/>
        <w:gridCol w:w="3078"/>
        <w:gridCol w:w="1631"/>
        <w:gridCol w:w="1824"/>
        <w:gridCol w:w="2296"/>
      </w:tblGrid>
      <w:tr w:rsidR="00015C33" w14:paraId="151A7A0B" w14:textId="77777777" w:rsidTr="00841A1B">
        <w:tc>
          <w:tcPr>
            <w:tcW w:w="516" w:type="dxa"/>
          </w:tcPr>
          <w:p w14:paraId="3D6A010D" w14:textId="1EF2D102" w:rsidR="00015C33" w:rsidRDefault="00015C33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3078" w:type="dxa"/>
          </w:tcPr>
          <w:p w14:paraId="26B72165" w14:textId="6448FF2F" w:rsidR="00015C33" w:rsidRPr="002334FE" w:rsidRDefault="00015C33" w:rsidP="0001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Название этапа</w:t>
            </w:r>
          </w:p>
        </w:tc>
        <w:tc>
          <w:tcPr>
            <w:tcW w:w="1631" w:type="dxa"/>
          </w:tcPr>
          <w:p w14:paraId="5A88F914" w14:textId="5F729686" w:rsidR="00015C33" w:rsidRDefault="00015C33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824" w:type="dxa"/>
          </w:tcPr>
          <w:p w14:paraId="53C868DA" w14:textId="5EE23D3D" w:rsidR="00015C33" w:rsidRDefault="00015C33" w:rsidP="00FB38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Трудоемкость</w:t>
            </w:r>
            <w:r w:rsidRPr="00F6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="00FB3899">
              <w:rPr>
                <w:rFonts w:ascii="Times New Roman" w:hAnsi="Times New Roman" w:cs="Times New Roman"/>
                <w:sz w:val="24"/>
                <w:szCs w:val="24"/>
              </w:rPr>
              <w:t>дни</w:t>
            </w:r>
            <w:r w:rsidRPr="00F6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="00FB3899">
              <w:rPr>
                <w:rFonts w:ascii="Times New Roman" w:hAnsi="Times New Roman" w:cs="Times New Roman"/>
                <w:sz w:val="24"/>
                <w:szCs w:val="24"/>
              </w:rPr>
              <w:t>чел</w:t>
            </w:r>
          </w:p>
        </w:tc>
        <w:tc>
          <w:tcPr>
            <w:tcW w:w="2296" w:type="dxa"/>
          </w:tcPr>
          <w:p w14:paraId="4A6B6550" w14:textId="4E51AE47" w:rsidR="00015C33" w:rsidRPr="00F64141" w:rsidRDefault="00015C33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>Продолжительность работ</w:t>
            </w:r>
            <w:r w:rsidRPr="00F6414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Pr="00F64141">
              <w:rPr>
                <w:rFonts w:ascii="Times New Roman" w:hAnsi="Times New Roman" w:cs="Times New Roman"/>
                <w:sz w:val="24"/>
                <w:szCs w:val="24"/>
              </w:rPr>
              <w:t xml:space="preserve"> дни</w:t>
            </w:r>
          </w:p>
        </w:tc>
      </w:tr>
      <w:tr w:rsidR="00B21B8D" w14:paraId="0910D062" w14:textId="77777777" w:rsidTr="00841A1B">
        <w:tc>
          <w:tcPr>
            <w:tcW w:w="516" w:type="dxa"/>
          </w:tcPr>
          <w:p w14:paraId="495849B1" w14:textId="2E540F07" w:rsidR="00B21B8D" w:rsidRPr="00F64141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78" w:type="dxa"/>
          </w:tcPr>
          <w:p w14:paraId="5B0FDB3F" w14:textId="7D1263BF" w:rsidR="00B21B8D" w:rsidRPr="00F64141" w:rsidRDefault="00B21B8D" w:rsidP="00015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</w:tc>
        <w:tc>
          <w:tcPr>
            <w:tcW w:w="1631" w:type="dxa"/>
          </w:tcPr>
          <w:p w14:paraId="0A5AF8D3" w14:textId="77777777" w:rsidR="00B21B8D" w:rsidRPr="00F64141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</w:tcPr>
          <w:p w14:paraId="5F087092" w14:textId="77777777" w:rsidR="00B21B8D" w:rsidRPr="00F64141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vMerge w:val="restart"/>
          </w:tcPr>
          <w:p w14:paraId="589D7AB1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E11B858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C1337B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65D2D1F" w14:textId="2F1D778B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7FCA8B" w14:textId="77777777" w:rsidR="00B21B8D" w:rsidRDefault="00B21B8D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D37A89" w14:textId="3DA45C03" w:rsidR="00B21B8D" w:rsidRPr="00F64141" w:rsidRDefault="00C06A0B" w:rsidP="00015C3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B21B8D" w14:paraId="75794BB0" w14:textId="77777777" w:rsidTr="004340E9">
        <w:tc>
          <w:tcPr>
            <w:tcW w:w="516" w:type="dxa"/>
            <w:vAlign w:val="center"/>
          </w:tcPr>
          <w:p w14:paraId="4BC2E071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3078" w:type="dxa"/>
            <w:vAlign w:val="center"/>
          </w:tcPr>
          <w:p w14:paraId="0E291CAE" w14:textId="37442086" w:rsidR="00B21B8D" w:rsidRPr="00F64141" w:rsidRDefault="00DC5186" w:rsidP="00DC5186">
            <w:pPr>
              <w:pStyle w:val="11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Описание предметной области и определение основных требований к разрабатываемой системе</w:t>
            </w:r>
          </w:p>
        </w:tc>
        <w:tc>
          <w:tcPr>
            <w:tcW w:w="1631" w:type="dxa"/>
            <w:vAlign w:val="center"/>
          </w:tcPr>
          <w:p w14:paraId="5A3DF994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169C8FB7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0F421701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11A4A7B9" w14:textId="77777777" w:rsidTr="004340E9">
        <w:tc>
          <w:tcPr>
            <w:tcW w:w="516" w:type="dxa"/>
            <w:vAlign w:val="center"/>
          </w:tcPr>
          <w:p w14:paraId="4959A655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3078" w:type="dxa"/>
            <w:vAlign w:val="center"/>
          </w:tcPr>
          <w:p w14:paraId="0F4EED6A" w14:textId="022365DB" w:rsidR="00B21B8D" w:rsidRPr="00F64141" w:rsidRDefault="00DC5186" w:rsidP="00DC5186">
            <w:pPr>
              <w:pStyle w:val="11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Анализ существующих конкурентных решений</w:t>
            </w:r>
          </w:p>
        </w:tc>
        <w:tc>
          <w:tcPr>
            <w:tcW w:w="1631" w:type="dxa"/>
            <w:vAlign w:val="center"/>
          </w:tcPr>
          <w:p w14:paraId="61F6A983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4ED1F4A9" w14:textId="6A737339" w:rsidR="00B21B8D" w:rsidRPr="00F64141" w:rsidRDefault="00C06A0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67A3CAB6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1130D11D" w14:textId="77777777" w:rsidTr="004340E9">
        <w:tc>
          <w:tcPr>
            <w:tcW w:w="516" w:type="dxa"/>
            <w:vMerge w:val="restart"/>
            <w:vAlign w:val="center"/>
          </w:tcPr>
          <w:p w14:paraId="74C3247E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3078" w:type="dxa"/>
            <w:vMerge w:val="restart"/>
            <w:vAlign w:val="center"/>
          </w:tcPr>
          <w:p w14:paraId="7D5BF021" w14:textId="7A9915FF" w:rsidR="00B21B8D" w:rsidRPr="00454116" w:rsidRDefault="00DC5186" w:rsidP="00DC5186">
            <w:pPr>
              <w:pStyle w:val="11"/>
              <w:widowControl/>
              <w:rPr>
                <w:sz w:val="24"/>
                <w:szCs w:val="24"/>
              </w:rPr>
            </w:pPr>
            <w:r w:rsidRPr="000D2D9B">
              <w:rPr>
                <w:sz w:val="24"/>
                <w:szCs w:val="24"/>
              </w:rPr>
              <w:t>Формирование требований к продукту на основе существующих разработок</w:t>
            </w:r>
          </w:p>
        </w:tc>
        <w:tc>
          <w:tcPr>
            <w:tcW w:w="1631" w:type="dxa"/>
            <w:vAlign w:val="center"/>
          </w:tcPr>
          <w:p w14:paraId="4B1813A7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5B6DCA2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033B336F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0006A038" w14:textId="77777777" w:rsidTr="004340E9">
        <w:tc>
          <w:tcPr>
            <w:tcW w:w="516" w:type="dxa"/>
            <w:vMerge/>
          </w:tcPr>
          <w:p w14:paraId="18D30A53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733FD2E3" w14:textId="77777777" w:rsidR="00B21B8D" w:rsidRPr="00454116" w:rsidRDefault="00B21B8D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28A4C44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E9CCC02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204B3395" w14:textId="77777777" w:rsidR="00B21B8D" w:rsidRPr="00F64141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21B8D" w14:paraId="595DEE10" w14:textId="77777777" w:rsidTr="004340E9">
        <w:tc>
          <w:tcPr>
            <w:tcW w:w="516" w:type="dxa"/>
          </w:tcPr>
          <w:p w14:paraId="02F59164" w14:textId="4D553718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3078" w:type="dxa"/>
            <w:vAlign w:val="center"/>
          </w:tcPr>
          <w:p w14:paraId="21D76C64" w14:textId="5AABFC56" w:rsidR="00B21B8D" w:rsidRPr="002A6FEC" w:rsidRDefault="00DC5186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C5186">
              <w:rPr>
                <w:rFonts w:ascii="Times New Roman" w:hAnsi="Times New Roman" w:cs="Times New Roman"/>
                <w:sz w:val="24"/>
                <w:szCs w:val="24"/>
              </w:rPr>
              <w:t>Выбор инструментов и методов создания веб-приложения</w:t>
            </w:r>
          </w:p>
        </w:tc>
        <w:tc>
          <w:tcPr>
            <w:tcW w:w="1631" w:type="dxa"/>
            <w:vAlign w:val="center"/>
          </w:tcPr>
          <w:p w14:paraId="6066019C" w14:textId="5789CB9B" w:rsidR="00B21B8D" w:rsidRDefault="00DC5186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4458A0E1" w14:textId="5C54CB21" w:rsidR="00B21B8D" w:rsidRDefault="00DC5186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17209E19" w14:textId="77777777" w:rsidR="00B21B8D" w:rsidRDefault="00B21B8D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F1365" w14:paraId="746AC829" w14:textId="77777777" w:rsidTr="004340E9">
        <w:tc>
          <w:tcPr>
            <w:tcW w:w="516" w:type="dxa"/>
          </w:tcPr>
          <w:p w14:paraId="193D2397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078" w:type="dxa"/>
            <w:vAlign w:val="center"/>
          </w:tcPr>
          <w:p w14:paraId="598B27E1" w14:textId="77777777" w:rsidR="00FF1365" w:rsidRPr="00454116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6FEC">
              <w:rPr>
                <w:rFonts w:ascii="Times New Roman" w:hAnsi="Times New Roman" w:cs="Times New Roman"/>
                <w:sz w:val="24"/>
                <w:szCs w:val="24"/>
              </w:rPr>
              <w:t>Проектный раздел</w:t>
            </w:r>
          </w:p>
        </w:tc>
        <w:tc>
          <w:tcPr>
            <w:tcW w:w="1631" w:type="dxa"/>
            <w:vAlign w:val="center"/>
          </w:tcPr>
          <w:p w14:paraId="4A85C9EF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14:paraId="09A0AC5F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96" w:type="dxa"/>
            <w:vMerge w:val="restart"/>
            <w:vAlign w:val="center"/>
          </w:tcPr>
          <w:p w14:paraId="7401641E" w14:textId="77777777" w:rsidR="00FF1365" w:rsidRPr="00F64141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</w:tr>
      <w:tr w:rsidR="00FF1365" w14:paraId="577A4982" w14:textId="77777777" w:rsidTr="004340E9">
        <w:tc>
          <w:tcPr>
            <w:tcW w:w="516" w:type="dxa"/>
            <w:vMerge w:val="restart"/>
            <w:vAlign w:val="center"/>
          </w:tcPr>
          <w:p w14:paraId="3F8DB113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</w:p>
        </w:tc>
        <w:tc>
          <w:tcPr>
            <w:tcW w:w="3078" w:type="dxa"/>
            <w:vMerge w:val="restart"/>
            <w:vAlign w:val="center"/>
          </w:tcPr>
          <w:p w14:paraId="39CEFA33" w14:textId="38EC539B" w:rsidR="00FF1365" w:rsidRPr="003F05D2" w:rsidRDefault="006E6CD8" w:rsidP="006E6CD8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адаптированной модели жизненного цикла системы</w:t>
            </w:r>
          </w:p>
        </w:tc>
        <w:tc>
          <w:tcPr>
            <w:tcW w:w="1631" w:type="dxa"/>
            <w:vAlign w:val="center"/>
          </w:tcPr>
          <w:p w14:paraId="5461374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30920325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6C8F7B4E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DAA1DAF" w14:textId="77777777" w:rsidTr="004340E9">
        <w:tc>
          <w:tcPr>
            <w:tcW w:w="516" w:type="dxa"/>
            <w:vMerge/>
            <w:vAlign w:val="center"/>
          </w:tcPr>
          <w:p w14:paraId="0962E8E8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328DB63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0195379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5481CE14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12CBC0A4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F3BD734" w14:textId="77777777" w:rsidTr="004340E9">
        <w:tc>
          <w:tcPr>
            <w:tcW w:w="516" w:type="dxa"/>
            <w:vMerge w:val="restart"/>
            <w:vAlign w:val="center"/>
          </w:tcPr>
          <w:p w14:paraId="72418EB3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3078" w:type="dxa"/>
            <w:vMerge w:val="restart"/>
            <w:vAlign w:val="center"/>
          </w:tcPr>
          <w:p w14:paraId="580C57D8" w14:textId="2FA6AADB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архитектуры системы</w:t>
            </w:r>
          </w:p>
        </w:tc>
        <w:tc>
          <w:tcPr>
            <w:tcW w:w="1631" w:type="dxa"/>
            <w:vAlign w:val="center"/>
          </w:tcPr>
          <w:p w14:paraId="6C92EC2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5B7BA46F" w14:textId="017F7A03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31601CC1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D1DB1AD" w14:textId="77777777" w:rsidTr="004340E9">
        <w:tc>
          <w:tcPr>
            <w:tcW w:w="516" w:type="dxa"/>
            <w:vMerge/>
            <w:vAlign w:val="center"/>
          </w:tcPr>
          <w:p w14:paraId="45BBBD7B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4E60FE7C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A0FBCFA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48D1AC2B" w14:textId="7B542B32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2EC6D672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D0B0CB5" w14:textId="77777777" w:rsidTr="004340E9">
        <w:tc>
          <w:tcPr>
            <w:tcW w:w="516" w:type="dxa"/>
            <w:vMerge w:val="restart"/>
            <w:vAlign w:val="center"/>
          </w:tcPr>
          <w:p w14:paraId="173600A8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</w:p>
        </w:tc>
        <w:tc>
          <w:tcPr>
            <w:tcW w:w="3078" w:type="dxa"/>
            <w:vMerge w:val="restart"/>
            <w:vAlign w:val="center"/>
          </w:tcPr>
          <w:p w14:paraId="0DC3F976" w14:textId="35566A15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клиентской части системы</w:t>
            </w:r>
          </w:p>
        </w:tc>
        <w:tc>
          <w:tcPr>
            <w:tcW w:w="1631" w:type="dxa"/>
            <w:vAlign w:val="center"/>
          </w:tcPr>
          <w:p w14:paraId="3245E1D6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3DF58A89" w14:textId="360B78E6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  <w:vMerge/>
            <w:vAlign w:val="center"/>
          </w:tcPr>
          <w:p w14:paraId="0FD081AA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756F718" w14:textId="77777777" w:rsidTr="004340E9">
        <w:tc>
          <w:tcPr>
            <w:tcW w:w="516" w:type="dxa"/>
            <w:vMerge/>
            <w:vAlign w:val="center"/>
          </w:tcPr>
          <w:p w14:paraId="3BF34D3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7FE5885F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3ADA57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57B190EF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5211FE55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2109CDD" w14:textId="77777777" w:rsidTr="004340E9">
        <w:tc>
          <w:tcPr>
            <w:tcW w:w="516" w:type="dxa"/>
            <w:vMerge w:val="restart"/>
            <w:vAlign w:val="center"/>
          </w:tcPr>
          <w:p w14:paraId="7E5222FD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</w:p>
        </w:tc>
        <w:tc>
          <w:tcPr>
            <w:tcW w:w="3078" w:type="dxa"/>
            <w:vMerge w:val="restart"/>
            <w:vAlign w:val="center"/>
          </w:tcPr>
          <w:p w14:paraId="30154ADB" w14:textId="0B829F88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серверной части системы</w:t>
            </w:r>
          </w:p>
        </w:tc>
        <w:tc>
          <w:tcPr>
            <w:tcW w:w="1631" w:type="dxa"/>
            <w:vAlign w:val="center"/>
          </w:tcPr>
          <w:p w14:paraId="3BE592A5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1378AAC" w14:textId="14F7EDFB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96" w:type="dxa"/>
            <w:vMerge/>
            <w:vAlign w:val="center"/>
          </w:tcPr>
          <w:p w14:paraId="7ACFD44E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09FDBD3" w14:textId="77777777" w:rsidTr="004340E9">
        <w:tc>
          <w:tcPr>
            <w:tcW w:w="516" w:type="dxa"/>
            <w:vMerge/>
            <w:vAlign w:val="center"/>
          </w:tcPr>
          <w:p w14:paraId="225E8CC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204A59A6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5F5DFC1C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39DB0F7" w14:textId="60E3FD03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439AB1B2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34BD0FD" w14:textId="77777777" w:rsidTr="004340E9">
        <w:tc>
          <w:tcPr>
            <w:tcW w:w="516" w:type="dxa"/>
            <w:vMerge w:val="restart"/>
            <w:vAlign w:val="center"/>
          </w:tcPr>
          <w:p w14:paraId="2FC0DF2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3078" w:type="dxa"/>
            <w:vMerge w:val="restart"/>
            <w:vAlign w:val="center"/>
          </w:tcPr>
          <w:p w14:paraId="153EC407" w14:textId="181F0E1F" w:rsidR="00FF1365" w:rsidRPr="003F05D2" w:rsidRDefault="00AB43E9" w:rsidP="00AB43E9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Проектирование схемы базы данных</w:t>
            </w:r>
          </w:p>
        </w:tc>
        <w:tc>
          <w:tcPr>
            <w:tcW w:w="1631" w:type="dxa"/>
            <w:vAlign w:val="center"/>
          </w:tcPr>
          <w:p w14:paraId="23F2EBA1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394643F9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96" w:type="dxa"/>
            <w:vMerge/>
            <w:vAlign w:val="center"/>
          </w:tcPr>
          <w:p w14:paraId="57AA820B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696FFDDE" w14:textId="77777777" w:rsidTr="004340E9">
        <w:tc>
          <w:tcPr>
            <w:tcW w:w="516" w:type="dxa"/>
            <w:vMerge/>
            <w:vAlign w:val="center"/>
          </w:tcPr>
          <w:p w14:paraId="4E9D507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0424441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E55DB6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ED0156E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4FD2EA36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99E3436" w14:textId="77777777" w:rsidTr="004340E9">
        <w:tc>
          <w:tcPr>
            <w:tcW w:w="516" w:type="dxa"/>
            <w:vAlign w:val="center"/>
          </w:tcPr>
          <w:p w14:paraId="086B2F3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078" w:type="dxa"/>
            <w:vAlign w:val="center"/>
          </w:tcPr>
          <w:p w14:paraId="12FE938B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Технологический раздел</w:t>
            </w:r>
          </w:p>
        </w:tc>
        <w:tc>
          <w:tcPr>
            <w:tcW w:w="1631" w:type="dxa"/>
            <w:vAlign w:val="center"/>
          </w:tcPr>
          <w:p w14:paraId="4B6EF11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14:paraId="7A231481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6" w:type="dxa"/>
            <w:vMerge w:val="restart"/>
            <w:vAlign w:val="center"/>
          </w:tcPr>
          <w:p w14:paraId="2ED69851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</w:tr>
      <w:tr w:rsidR="00FF1365" w14:paraId="38BEF9B9" w14:textId="77777777" w:rsidTr="004340E9">
        <w:tc>
          <w:tcPr>
            <w:tcW w:w="516" w:type="dxa"/>
            <w:vAlign w:val="center"/>
          </w:tcPr>
          <w:p w14:paraId="4546052F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3078" w:type="dxa"/>
            <w:vAlign w:val="center"/>
          </w:tcPr>
          <w:p w14:paraId="2A41C8CC" w14:textId="7F4206A9" w:rsidR="00FF1365" w:rsidRPr="003F05D2" w:rsidRDefault="00B013DB" w:rsidP="00B013DB">
            <w:pPr>
              <w:pStyle w:val="11"/>
              <w:widowControl/>
              <w:rPr>
                <w:sz w:val="24"/>
                <w:szCs w:val="24"/>
              </w:rPr>
            </w:pPr>
            <w:r w:rsidRPr="003F05D2">
              <w:rPr>
                <w:sz w:val="24"/>
                <w:szCs w:val="24"/>
              </w:rPr>
              <w:t>Разработка серверной части системы</w:t>
            </w:r>
          </w:p>
        </w:tc>
        <w:tc>
          <w:tcPr>
            <w:tcW w:w="1631" w:type="dxa"/>
            <w:vAlign w:val="center"/>
          </w:tcPr>
          <w:p w14:paraId="38C1031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5FA0600C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96" w:type="dxa"/>
            <w:vMerge/>
            <w:vAlign w:val="center"/>
          </w:tcPr>
          <w:p w14:paraId="26918C45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0C2833B" w14:textId="77777777" w:rsidTr="004340E9">
        <w:tc>
          <w:tcPr>
            <w:tcW w:w="516" w:type="dxa"/>
            <w:vAlign w:val="center"/>
          </w:tcPr>
          <w:p w14:paraId="117F131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3078" w:type="dxa"/>
            <w:vAlign w:val="center"/>
          </w:tcPr>
          <w:p w14:paraId="530B1305" w14:textId="5D18325B" w:rsidR="00FF1365" w:rsidRPr="003F05D2" w:rsidRDefault="00B013DB" w:rsidP="00B013DB">
            <w:pPr>
              <w:pStyle w:val="docdata"/>
              <w:spacing w:before="0" w:beforeAutospacing="0" w:after="0" w:afterAutospacing="0"/>
            </w:pPr>
            <w:r w:rsidRPr="003F05D2">
              <w:rPr>
                <w:color w:val="000000"/>
              </w:rPr>
              <w:t>Разработка пользовательского интерфейса системы</w:t>
            </w:r>
          </w:p>
        </w:tc>
        <w:tc>
          <w:tcPr>
            <w:tcW w:w="1631" w:type="dxa"/>
            <w:vAlign w:val="center"/>
          </w:tcPr>
          <w:p w14:paraId="6AE58839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02A7D1A5" w14:textId="77777777" w:rsidR="00FF1365" w:rsidRPr="000A3A84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2296" w:type="dxa"/>
            <w:vMerge/>
            <w:vAlign w:val="center"/>
          </w:tcPr>
          <w:p w14:paraId="7B225FCF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786E67B" w14:textId="77777777" w:rsidTr="004340E9">
        <w:tc>
          <w:tcPr>
            <w:tcW w:w="516" w:type="dxa"/>
            <w:vMerge w:val="restart"/>
            <w:vAlign w:val="center"/>
          </w:tcPr>
          <w:p w14:paraId="7131691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3078" w:type="dxa"/>
            <w:vMerge w:val="restart"/>
            <w:vAlign w:val="center"/>
          </w:tcPr>
          <w:p w14:paraId="0F997E89" w14:textId="2560A5AB" w:rsidR="00FF1365" w:rsidRPr="003F05D2" w:rsidRDefault="00B013DB" w:rsidP="00B013DB">
            <w:pPr>
              <w:pStyle w:val="docdata"/>
              <w:spacing w:before="0" w:beforeAutospacing="0" w:after="0" w:afterAutospacing="0"/>
            </w:pPr>
            <w:r w:rsidRPr="003F05D2">
              <w:rPr>
                <w:color w:val="000000"/>
              </w:rPr>
              <w:t>Тестирование веб-приложения</w:t>
            </w:r>
          </w:p>
        </w:tc>
        <w:tc>
          <w:tcPr>
            <w:tcW w:w="1631" w:type="dxa"/>
            <w:vAlign w:val="center"/>
          </w:tcPr>
          <w:p w14:paraId="0E9805E5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926D78A" w14:textId="71F177D2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296" w:type="dxa"/>
            <w:vMerge/>
            <w:vAlign w:val="center"/>
          </w:tcPr>
          <w:p w14:paraId="6227AF8F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40A5EE45" w14:textId="77777777" w:rsidTr="004340E9">
        <w:tc>
          <w:tcPr>
            <w:tcW w:w="516" w:type="dxa"/>
            <w:vMerge/>
            <w:vAlign w:val="center"/>
          </w:tcPr>
          <w:p w14:paraId="7D44B4E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4FDBFE6B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45BC314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5FBA510B" w14:textId="1F66BDCC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09C40950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395D53BE" w14:textId="77777777" w:rsidTr="004340E9">
        <w:tc>
          <w:tcPr>
            <w:tcW w:w="516" w:type="dxa"/>
            <w:vMerge w:val="restart"/>
            <w:vAlign w:val="center"/>
          </w:tcPr>
          <w:p w14:paraId="38B2AD5A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3078" w:type="dxa"/>
            <w:vMerge w:val="restart"/>
            <w:vAlign w:val="center"/>
          </w:tcPr>
          <w:p w14:paraId="39B118D5" w14:textId="5FA3762A" w:rsidR="00FF1365" w:rsidRPr="003F05D2" w:rsidRDefault="00B013DB" w:rsidP="00B013DB">
            <w:pPr>
              <w:pStyle w:val="docdata"/>
              <w:spacing w:before="0" w:beforeAutospacing="0" w:after="0" w:afterAutospacing="0" w:line="252" w:lineRule="auto"/>
            </w:pPr>
            <w:r w:rsidRPr="003F05D2">
              <w:rPr>
                <w:color w:val="000000"/>
              </w:rPr>
              <w:t>Расчёт вычислительной и емкостной сложности</w:t>
            </w:r>
          </w:p>
        </w:tc>
        <w:tc>
          <w:tcPr>
            <w:tcW w:w="1631" w:type="dxa"/>
            <w:vAlign w:val="center"/>
          </w:tcPr>
          <w:p w14:paraId="5A1273A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10EAAF93" w14:textId="4C9E2340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165E43D7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6746E60E" w14:textId="77777777" w:rsidTr="004340E9">
        <w:tc>
          <w:tcPr>
            <w:tcW w:w="516" w:type="dxa"/>
            <w:vMerge/>
            <w:vAlign w:val="center"/>
          </w:tcPr>
          <w:p w14:paraId="4C62622F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755D8DD2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116AEF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7E4244EA" w14:textId="5CD455BD" w:rsidR="00FF1365" w:rsidRPr="000A3A84" w:rsidRDefault="000A3A8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4F5ABE64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1AB8CD5" w14:textId="77777777" w:rsidTr="004340E9">
        <w:tc>
          <w:tcPr>
            <w:tcW w:w="516" w:type="dxa"/>
            <w:vAlign w:val="center"/>
          </w:tcPr>
          <w:p w14:paraId="25F49E39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078" w:type="dxa"/>
            <w:vAlign w:val="center"/>
          </w:tcPr>
          <w:p w14:paraId="3466C334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Экономический раздел</w:t>
            </w:r>
          </w:p>
        </w:tc>
        <w:tc>
          <w:tcPr>
            <w:tcW w:w="1631" w:type="dxa"/>
            <w:vAlign w:val="center"/>
          </w:tcPr>
          <w:p w14:paraId="655B7B3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4" w:type="dxa"/>
            <w:vAlign w:val="center"/>
          </w:tcPr>
          <w:p w14:paraId="01926784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  <w:tc>
          <w:tcPr>
            <w:tcW w:w="2296" w:type="dxa"/>
            <w:vMerge w:val="restart"/>
            <w:vAlign w:val="center"/>
          </w:tcPr>
          <w:p w14:paraId="6899DC76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FF1365" w14:paraId="0E4603B7" w14:textId="77777777" w:rsidTr="004340E9">
        <w:tc>
          <w:tcPr>
            <w:tcW w:w="516" w:type="dxa"/>
            <w:vMerge w:val="restart"/>
            <w:vAlign w:val="center"/>
          </w:tcPr>
          <w:p w14:paraId="5D46B73F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3078" w:type="dxa"/>
            <w:vMerge w:val="restart"/>
            <w:vAlign w:val="center"/>
          </w:tcPr>
          <w:p w14:paraId="7CF0CD11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Организация и планирование работ по теме</w:t>
            </w:r>
          </w:p>
        </w:tc>
        <w:tc>
          <w:tcPr>
            <w:tcW w:w="1631" w:type="dxa"/>
            <w:vAlign w:val="center"/>
          </w:tcPr>
          <w:p w14:paraId="3CF7F59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0F94A733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296" w:type="dxa"/>
            <w:vMerge/>
            <w:vAlign w:val="center"/>
          </w:tcPr>
          <w:p w14:paraId="54DF1C1A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052C04BB" w14:textId="77777777" w:rsidTr="004340E9">
        <w:tc>
          <w:tcPr>
            <w:tcW w:w="516" w:type="dxa"/>
            <w:vMerge/>
            <w:vAlign w:val="center"/>
          </w:tcPr>
          <w:p w14:paraId="2F093708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0F91068D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49B4FE21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3F86069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13B79717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18AC3515" w14:textId="77777777" w:rsidTr="004340E9">
        <w:tc>
          <w:tcPr>
            <w:tcW w:w="516" w:type="dxa"/>
            <w:vMerge/>
            <w:vAlign w:val="center"/>
          </w:tcPr>
          <w:p w14:paraId="04BE365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  <w:vAlign w:val="center"/>
          </w:tcPr>
          <w:p w14:paraId="1036F76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7BEF24E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824" w:type="dxa"/>
            <w:vAlign w:val="center"/>
          </w:tcPr>
          <w:p w14:paraId="63626EC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5240BD55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D802B47" w14:textId="77777777" w:rsidTr="004340E9">
        <w:tc>
          <w:tcPr>
            <w:tcW w:w="516" w:type="dxa"/>
            <w:vMerge w:val="restart"/>
            <w:vAlign w:val="center"/>
          </w:tcPr>
          <w:p w14:paraId="217D19E2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3078" w:type="dxa"/>
            <w:vMerge w:val="restart"/>
            <w:vAlign w:val="center"/>
          </w:tcPr>
          <w:p w14:paraId="5756AFDE" w14:textId="77777777" w:rsidR="00FF1365" w:rsidRPr="003F05D2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Расчет стоимости проведения работ по теме</w:t>
            </w:r>
          </w:p>
        </w:tc>
        <w:tc>
          <w:tcPr>
            <w:tcW w:w="1631" w:type="dxa"/>
            <w:vAlign w:val="center"/>
          </w:tcPr>
          <w:p w14:paraId="33A5BD67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824" w:type="dxa"/>
            <w:vAlign w:val="center"/>
          </w:tcPr>
          <w:p w14:paraId="785FE58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96" w:type="dxa"/>
            <w:vMerge/>
            <w:vAlign w:val="center"/>
          </w:tcPr>
          <w:p w14:paraId="11F4F5A3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2D4CE50A" w14:textId="77777777" w:rsidTr="004340E9">
        <w:tc>
          <w:tcPr>
            <w:tcW w:w="516" w:type="dxa"/>
            <w:vMerge/>
            <w:vAlign w:val="center"/>
          </w:tcPr>
          <w:p w14:paraId="3909446B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</w:tcPr>
          <w:p w14:paraId="3392A001" w14:textId="77777777" w:rsidR="00FF1365" w:rsidRPr="003F05D2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1B1105C1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824" w:type="dxa"/>
            <w:vAlign w:val="center"/>
          </w:tcPr>
          <w:p w14:paraId="77168A36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96" w:type="dxa"/>
            <w:vMerge/>
            <w:vAlign w:val="center"/>
          </w:tcPr>
          <w:p w14:paraId="36C1364C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3F0D4A73" w14:textId="77777777" w:rsidTr="004340E9">
        <w:tc>
          <w:tcPr>
            <w:tcW w:w="516" w:type="dxa"/>
            <w:vMerge/>
            <w:vAlign w:val="center"/>
          </w:tcPr>
          <w:p w14:paraId="79FB8BE4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78" w:type="dxa"/>
            <w:vMerge/>
          </w:tcPr>
          <w:p w14:paraId="4232B32C" w14:textId="77777777" w:rsidR="00FF1365" w:rsidRPr="003F05D2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2E1076E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824" w:type="dxa"/>
            <w:vAlign w:val="center"/>
          </w:tcPr>
          <w:p w14:paraId="48AD4BB0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96" w:type="dxa"/>
            <w:vMerge/>
            <w:vAlign w:val="center"/>
          </w:tcPr>
          <w:p w14:paraId="3B3D7063" w14:textId="77777777" w:rsidR="00FF1365" w:rsidRPr="006E6CD8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</w:p>
        </w:tc>
      </w:tr>
      <w:tr w:rsidR="00FF1365" w14:paraId="771DC0D5" w14:textId="77777777" w:rsidTr="004340E9">
        <w:tc>
          <w:tcPr>
            <w:tcW w:w="7049" w:type="dxa"/>
            <w:gridSpan w:val="4"/>
            <w:vAlign w:val="center"/>
          </w:tcPr>
          <w:p w14:paraId="7BEDF85D" w14:textId="77777777" w:rsidR="00FF1365" w:rsidRPr="003F05D2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05D2"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296" w:type="dxa"/>
            <w:vAlign w:val="center"/>
          </w:tcPr>
          <w:p w14:paraId="735DF8C6" w14:textId="4AD50DAB" w:rsidR="00FF1365" w:rsidRPr="006E6CD8" w:rsidRDefault="000A3A84" w:rsidP="00C06A0B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A3A8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C06A0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4B7BA3CA" w14:textId="08A69CC2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итоге построения таблицы с этапами разработки можно наблюдать, что разработка </w:t>
      </w:r>
      <w:r w:rsidR="000A3A84">
        <w:rPr>
          <w:rFonts w:ascii="Times New Roman" w:hAnsi="Times New Roman" w:cs="Times New Roman"/>
          <w:sz w:val="28"/>
          <w:szCs w:val="28"/>
        </w:rPr>
        <w:t>веб-</w:t>
      </w:r>
      <w:r>
        <w:rPr>
          <w:rFonts w:ascii="Times New Roman" w:hAnsi="Times New Roman" w:cs="Times New Roman"/>
          <w:sz w:val="28"/>
          <w:szCs w:val="28"/>
        </w:rPr>
        <w:t xml:space="preserve">приложения </w:t>
      </w:r>
      <w:r w:rsidR="00C06A0B">
        <w:rPr>
          <w:rFonts w:ascii="Times New Roman" w:hAnsi="Times New Roman" w:cs="Times New Roman"/>
          <w:sz w:val="28"/>
          <w:szCs w:val="28"/>
        </w:rPr>
        <w:t>займет 71 день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1475253" w14:textId="77777777" w:rsidR="00FF1365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95106994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Календарный план выполнения работ</w:t>
      </w:r>
      <w:bookmarkEnd w:id="3"/>
    </w:p>
    <w:p w14:paraId="082E211C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определения этапов разработки можно составить календарный план выполнения работ. Данный план отображен на таблице 4.2.</w:t>
      </w:r>
    </w:p>
    <w:p w14:paraId="6CB8D250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4.2 – Календарный план выполнения работ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681"/>
        <w:gridCol w:w="1320"/>
        <w:gridCol w:w="1296"/>
        <w:gridCol w:w="1417"/>
        <w:gridCol w:w="1631"/>
      </w:tblGrid>
      <w:tr w:rsidR="00FF1365" w14:paraId="3A9A68C9" w14:textId="77777777" w:rsidTr="004340E9">
        <w:tc>
          <w:tcPr>
            <w:tcW w:w="3681" w:type="dxa"/>
            <w:vAlign w:val="center"/>
          </w:tcPr>
          <w:p w14:paraId="0969282C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4188D">
              <w:rPr>
                <w:rFonts w:ascii="Times New Roman" w:hAnsi="Times New Roman" w:cs="Times New Roman"/>
                <w:sz w:val="24"/>
                <w:szCs w:val="24"/>
              </w:rPr>
              <w:t>Этап</w:t>
            </w:r>
          </w:p>
        </w:tc>
        <w:tc>
          <w:tcPr>
            <w:tcW w:w="1320" w:type="dxa"/>
            <w:vAlign w:val="center"/>
          </w:tcPr>
          <w:p w14:paraId="2236E30C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начала</w:t>
            </w:r>
          </w:p>
        </w:tc>
        <w:tc>
          <w:tcPr>
            <w:tcW w:w="1296" w:type="dxa"/>
            <w:vAlign w:val="center"/>
          </w:tcPr>
          <w:p w14:paraId="2EB10CA4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Дата окончания</w:t>
            </w:r>
          </w:p>
        </w:tc>
        <w:tc>
          <w:tcPr>
            <w:tcW w:w="1417" w:type="dxa"/>
            <w:vAlign w:val="center"/>
          </w:tcPr>
          <w:p w14:paraId="593EBBC7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рабочих дней</w:t>
            </w:r>
          </w:p>
        </w:tc>
        <w:tc>
          <w:tcPr>
            <w:tcW w:w="1631" w:type="dxa"/>
            <w:vAlign w:val="center"/>
          </w:tcPr>
          <w:p w14:paraId="56B6B714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Исполнители</w:t>
            </w:r>
          </w:p>
        </w:tc>
      </w:tr>
      <w:tr w:rsidR="00FF1365" w14:paraId="7427AEE5" w14:textId="77777777" w:rsidTr="004340E9">
        <w:tc>
          <w:tcPr>
            <w:tcW w:w="9345" w:type="dxa"/>
            <w:gridSpan w:val="5"/>
          </w:tcPr>
          <w:p w14:paraId="50B2BDC9" w14:textId="77777777" w:rsidR="00FF1365" w:rsidRPr="0054188D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3C3D84">
              <w:rPr>
                <w:rFonts w:ascii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</w:tc>
      </w:tr>
      <w:tr w:rsidR="00FF1365" w14:paraId="469B319B" w14:textId="77777777" w:rsidTr="004340E9">
        <w:tc>
          <w:tcPr>
            <w:tcW w:w="3681" w:type="dxa"/>
            <w:vAlign w:val="center"/>
          </w:tcPr>
          <w:p w14:paraId="316D7018" w14:textId="0F527264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1.1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Описание предметной области и определение основных требований к разрабатываемой системе</w:t>
            </w:r>
          </w:p>
        </w:tc>
        <w:tc>
          <w:tcPr>
            <w:tcW w:w="1320" w:type="dxa"/>
            <w:vAlign w:val="center"/>
          </w:tcPr>
          <w:p w14:paraId="4E720795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10.02.2025</w:t>
            </w:r>
          </w:p>
        </w:tc>
        <w:tc>
          <w:tcPr>
            <w:tcW w:w="1296" w:type="dxa"/>
            <w:vAlign w:val="center"/>
          </w:tcPr>
          <w:p w14:paraId="0799C82F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11.02.2025</w:t>
            </w:r>
          </w:p>
        </w:tc>
        <w:tc>
          <w:tcPr>
            <w:tcW w:w="1417" w:type="dxa"/>
            <w:vAlign w:val="center"/>
          </w:tcPr>
          <w:p w14:paraId="31A15983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15F3D766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7DF40A46" w14:textId="77777777" w:rsidTr="004340E9">
        <w:tc>
          <w:tcPr>
            <w:tcW w:w="3681" w:type="dxa"/>
            <w:vAlign w:val="center"/>
          </w:tcPr>
          <w:p w14:paraId="4ACAE113" w14:textId="1F3F0148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1.2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Анализ существующих конкурентных решений</w:t>
            </w:r>
          </w:p>
        </w:tc>
        <w:tc>
          <w:tcPr>
            <w:tcW w:w="1320" w:type="dxa"/>
            <w:vAlign w:val="center"/>
          </w:tcPr>
          <w:p w14:paraId="6429609B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12.02.2025</w:t>
            </w:r>
          </w:p>
        </w:tc>
        <w:tc>
          <w:tcPr>
            <w:tcW w:w="1296" w:type="dxa"/>
            <w:vAlign w:val="center"/>
          </w:tcPr>
          <w:p w14:paraId="226BF7D2" w14:textId="1E05E53C" w:rsidR="00FF1365" w:rsidRPr="00841A1B" w:rsidRDefault="006A6797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FF1365" w:rsidRPr="00841A1B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417" w:type="dxa"/>
            <w:vAlign w:val="center"/>
          </w:tcPr>
          <w:p w14:paraId="230F0124" w14:textId="5EF6F406" w:rsidR="00FF1365" w:rsidRPr="00841A1B" w:rsidRDefault="00C06A0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11AB915B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09ED9406" w14:textId="77777777" w:rsidTr="004340E9">
        <w:tc>
          <w:tcPr>
            <w:tcW w:w="3681" w:type="dxa"/>
            <w:vAlign w:val="center"/>
          </w:tcPr>
          <w:p w14:paraId="163B24CE" w14:textId="3F25EB92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1.3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Формирование требований к продукту на основе существующих разработок</w:t>
            </w:r>
          </w:p>
        </w:tc>
        <w:tc>
          <w:tcPr>
            <w:tcW w:w="1320" w:type="dxa"/>
            <w:vAlign w:val="center"/>
          </w:tcPr>
          <w:p w14:paraId="75FFB299" w14:textId="0B97F587" w:rsidR="00FF1365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  <w:r w:rsidR="00FF1365" w:rsidRPr="00841A1B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296" w:type="dxa"/>
            <w:vAlign w:val="center"/>
          </w:tcPr>
          <w:p w14:paraId="6D738786" w14:textId="067EA35F" w:rsidR="00FF1365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FF1365" w:rsidRPr="00841A1B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417" w:type="dxa"/>
            <w:vAlign w:val="center"/>
          </w:tcPr>
          <w:p w14:paraId="042307E9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4EF31C3B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5F8EF22D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AD057F" w14:paraId="25AB35AB" w14:textId="77777777" w:rsidTr="004340E9">
        <w:tc>
          <w:tcPr>
            <w:tcW w:w="3681" w:type="dxa"/>
            <w:vAlign w:val="center"/>
          </w:tcPr>
          <w:p w14:paraId="3AD45FBF" w14:textId="6019BE98" w:rsidR="00AD057F" w:rsidRPr="00E4466C" w:rsidRDefault="00AD057F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>1.4 Выбор инструментов и методов создания веб-приложения</w:t>
            </w:r>
          </w:p>
        </w:tc>
        <w:tc>
          <w:tcPr>
            <w:tcW w:w="1320" w:type="dxa"/>
            <w:vAlign w:val="center"/>
          </w:tcPr>
          <w:p w14:paraId="0069F1F7" w14:textId="19AAC662" w:rsidR="00AD057F" w:rsidRPr="00841A1B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14FF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841A1B" w:rsidRPr="00841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.02.2025</w:t>
            </w:r>
          </w:p>
        </w:tc>
        <w:tc>
          <w:tcPr>
            <w:tcW w:w="1296" w:type="dxa"/>
            <w:vAlign w:val="center"/>
          </w:tcPr>
          <w:p w14:paraId="7B744075" w14:textId="6A4C86CE" w:rsidR="00AD057F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17.02.2025</w:t>
            </w:r>
          </w:p>
        </w:tc>
        <w:tc>
          <w:tcPr>
            <w:tcW w:w="1417" w:type="dxa"/>
            <w:vAlign w:val="center"/>
          </w:tcPr>
          <w:p w14:paraId="35D9BD65" w14:textId="14DC8254" w:rsidR="00AD057F" w:rsidRPr="00841A1B" w:rsidRDefault="00841A1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631" w:type="dxa"/>
            <w:vAlign w:val="center"/>
          </w:tcPr>
          <w:p w14:paraId="7D439B56" w14:textId="658F9822" w:rsidR="00AD057F" w:rsidRDefault="00841A1B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11B3A68B" w14:textId="77777777" w:rsidTr="004340E9">
        <w:tc>
          <w:tcPr>
            <w:tcW w:w="9345" w:type="dxa"/>
            <w:gridSpan w:val="5"/>
            <w:vAlign w:val="center"/>
          </w:tcPr>
          <w:p w14:paraId="7A545E54" w14:textId="77777777" w:rsidR="00FF1365" w:rsidRPr="00AD057F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C06A0B">
              <w:rPr>
                <w:rFonts w:ascii="Times New Roman" w:hAnsi="Times New Roman" w:cs="Times New Roman"/>
                <w:sz w:val="24"/>
                <w:szCs w:val="24"/>
              </w:rPr>
              <w:t>2 Проектный раздел</w:t>
            </w:r>
          </w:p>
        </w:tc>
      </w:tr>
      <w:tr w:rsidR="00FF1365" w14:paraId="49E31F49" w14:textId="77777777" w:rsidTr="004340E9">
        <w:tc>
          <w:tcPr>
            <w:tcW w:w="3681" w:type="dxa"/>
            <w:vAlign w:val="center"/>
          </w:tcPr>
          <w:p w14:paraId="3408D6DF" w14:textId="79038F63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2.1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адаптированной модели жизненного цикла системы</w:t>
            </w:r>
          </w:p>
        </w:tc>
        <w:tc>
          <w:tcPr>
            <w:tcW w:w="1320" w:type="dxa"/>
            <w:vAlign w:val="center"/>
          </w:tcPr>
          <w:p w14:paraId="52280194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18.02.2025</w:t>
            </w:r>
          </w:p>
        </w:tc>
        <w:tc>
          <w:tcPr>
            <w:tcW w:w="1296" w:type="dxa"/>
            <w:vAlign w:val="center"/>
          </w:tcPr>
          <w:p w14:paraId="63D15910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19.02.2025</w:t>
            </w:r>
          </w:p>
        </w:tc>
        <w:tc>
          <w:tcPr>
            <w:tcW w:w="1417" w:type="dxa"/>
            <w:vAlign w:val="center"/>
          </w:tcPr>
          <w:p w14:paraId="7152B3E5" w14:textId="77777777" w:rsidR="00FF1365" w:rsidRPr="00841A1B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41A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0CCC466A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13B60B7B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51C5A9B1" w14:textId="77777777" w:rsidTr="004340E9">
        <w:tc>
          <w:tcPr>
            <w:tcW w:w="3681" w:type="dxa"/>
            <w:vAlign w:val="center"/>
          </w:tcPr>
          <w:p w14:paraId="293416CD" w14:textId="1EDCD723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 w:rsidR="00AD057F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архитектуры системы</w:t>
            </w:r>
          </w:p>
        </w:tc>
        <w:tc>
          <w:tcPr>
            <w:tcW w:w="1320" w:type="dxa"/>
            <w:vAlign w:val="center"/>
          </w:tcPr>
          <w:p w14:paraId="4E5B83CC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20.02.2025</w:t>
            </w:r>
          </w:p>
        </w:tc>
        <w:tc>
          <w:tcPr>
            <w:tcW w:w="1296" w:type="dxa"/>
            <w:vAlign w:val="center"/>
          </w:tcPr>
          <w:p w14:paraId="27DC1455" w14:textId="6FC47B6A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011B80" w:rsidRPr="00011B8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417" w:type="dxa"/>
            <w:vAlign w:val="center"/>
          </w:tcPr>
          <w:p w14:paraId="4104D7F2" w14:textId="6EFF8178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631" w:type="dxa"/>
            <w:vAlign w:val="center"/>
          </w:tcPr>
          <w:p w14:paraId="71DD3B4C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F38D163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4C5834F8" w14:textId="77777777" w:rsidTr="004340E9">
        <w:tc>
          <w:tcPr>
            <w:tcW w:w="3681" w:type="dxa"/>
            <w:vAlign w:val="center"/>
          </w:tcPr>
          <w:p w14:paraId="270BC644" w14:textId="6DCA5D12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2.3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клиентской части системы</w:t>
            </w:r>
          </w:p>
        </w:tc>
        <w:tc>
          <w:tcPr>
            <w:tcW w:w="1320" w:type="dxa"/>
            <w:vAlign w:val="center"/>
          </w:tcPr>
          <w:p w14:paraId="09C1E5D0" w14:textId="60BEF3E8" w:rsidR="00FF1365" w:rsidRPr="00011B80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.02.2025</w:t>
            </w:r>
          </w:p>
        </w:tc>
        <w:tc>
          <w:tcPr>
            <w:tcW w:w="1296" w:type="dxa"/>
            <w:vAlign w:val="center"/>
          </w:tcPr>
          <w:p w14:paraId="6E9A1E7F" w14:textId="61AC2699" w:rsidR="00FF1365" w:rsidRPr="00011B80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417" w:type="dxa"/>
            <w:vAlign w:val="center"/>
          </w:tcPr>
          <w:p w14:paraId="2990E859" w14:textId="1579A804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631" w:type="dxa"/>
            <w:vAlign w:val="center"/>
          </w:tcPr>
          <w:p w14:paraId="372E5BB3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0880B2CE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76F748A7" w14:textId="77777777" w:rsidTr="004340E9">
        <w:tc>
          <w:tcPr>
            <w:tcW w:w="3681" w:type="dxa"/>
            <w:vAlign w:val="center"/>
          </w:tcPr>
          <w:p w14:paraId="6EF4E768" w14:textId="5574FB1F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2.4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серверной части системы</w:t>
            </w:r>
          </w:p>
        </w:tc>
        <w:tc>
          <w:tcPr>
            <w:tcW w:w="1320" w:type="dxa"/>
            <w:vAlign w:val="center"/>
          </w:tcPr>
          <w:p w14:paraId="445E6E67" w14:textId="3EDB3018" w:rsidR="00FF1365" w:rsidRPr="00011B80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296" w:type="dxa"/>
            <w:vAlign w:val="center"/>
          </w:tcPr>
          <w:p w14:paraId="75BE355D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06.03.2025</w:t>
            </w:r>
          </w:p>
        </w:tc>
        <w:tc>
          <w:tcPr>
            <w:tcW w:w="1417" w:type="dxa"/>
            <w:vAlign w:val="center"/>
          </w:tcPr>
          <w:p w14:paraId="1D1229B9" w14:textId="6F63CE6A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631" w:type="dxa"/>
            <w:vAlign w:val="center"/>
          </w:tcPr>
          <w:p w14:paraId="5CD75846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C626CDD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6C1468F5" w14:textId="77777777" w:rsidTr="004340E9">
        <w:tc>
          <w:tcPr>
            <w:tcW w:w="3681" w:type="dxa"/>
            <w:vAlign w:val="center"/>
          </w:tcPr>
          <w:p w14:paraId="07AB1DDE" w14:textId="2EFAE57C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2.5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Проектирование схемы базы данных</w:t>
            </w:r>
          </w:p>
        </w:tc>
        <w:tc>
          <w:tcPr>
            <w:tcW w:w="1320" w:type="dxa"/>
            <w:vAlign w:val="center"/>
          </w:tcPr>
          <w:p w14:paraId="4AA5700A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07.03.2025</w:t>
            </w:r>
          </w:p>
        </w:tc>
        <w:tc>
          <w:tcPr>
            <w:tcW w:w="1296" w:type="dxa"/>
            <w:vAlign w:val="center"/>
          </w:tcPr>
          <w:p w14:paraId="47C817C8" w14:textId="185EE212" w:rsidR="00FF1365" w:rsidRPr="00011B80" w:rsidRDefault="00D50C81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417" w:type="dxa"/>
            <w:vAlign w:val="center"/>
          </w:tcPr>
          <w:p w14:paraId="62453FED" w14:textId="10779FFA" w:rsidR="00FF1365" w:rsidRPr="00011B80" w:rsidRDefault="00CB4654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631" w:type="dxa"/>
            <w:vAlign w:val="center"/>
          </w:tcPr>
          <w:p w14:paraId="15B252FF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7526C9B0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626C6261" w14:textId="77777777" w:rsidTr="004340E9">
        <w:tc>
          <w:tcPr>
            <w:tcW w:w="9345" w:type="dxa"/>
            <w:gridSpan w:val="5"/>
            <w:vAlign w:val="center"/>
          </w:tcPr>
          <w:p w14:paraId="660B814D" w14:textId="77777777" w:rsidR="00FF1365" w:rsidRPr="00AD057F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3 Технологический раздел</w:t>
            </w:r>
          </w:p>
        </w:tc>
      </w:tr>
      <w:tr w:rsidR="00FF1365" w14:paraId="7F015BD8" w14:textId="77777777" w:rsidTr="004340E9">
        <w:tc>
          <w:tcPr>
            <w:tcW w:w="3681" w:type="dxa"/>
            <w:vAlign w:val="center"/>
          </w:tcPr>
          <w:p w14:paraId="7307034B" w14:textId="5AF9D3C3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Разработка серверной части системы</w:t>
            </w:r>
          </w:p>
        </w:tc>
        <w:tc>
          <w:tcPr>
            <w:tcW w:w="1320" w:type="dxa"/>
            <w:vAlign w:val="center"/>
          </w:tcPr>
          <w:p w14:paraId="6F164F33" w14:textId="54589C26" w:rsidR="00FF1365" w:rsidRPr="00011B80" w:rsidRDefault="00A17503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296" w:type="dxa"/>
            <w:vAlign w:val="center"/>
          </w:tcPr>
          <w:p w14:paraId="45E95A94" w14:textId="63C327F7" w:rsidR="00FF1365" w:rsidRPr="00011B80" w:rsidRDefault="00A17503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.03.2025</w:t>
            </w:r>
          </w:p>
        </w:tc>
        <w:tc>
          <w:tcPr>
            <w:tcW w:w="1417" w:type="dxa"/>
            <w:vAlign w:val="center"/>
          </w:tcPr>
          <w:p w14:paraId="2444ADC5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1" w:type="dxa"/>
            <w:vAlign w:val="center"/>
          </w:tcPr>
          <w:p w14:paraId="79CB1569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4EBEDD66" w14:textId="77777777" w:rsidTr="004340E9">
        <w:tc>
          <w:tcPr>
            <w:tcW w:w="3681" w:type="dxa"/>
            <w:vAlign w:val="center"/>
          </w:tcPr>
          <w:p w14:paraId="722D73AA" w14:textId="1ED3A2B5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3.2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Разработка пользовательского интерфейса системы</w:t>
            </w:r>
          </w:p>
        </w:tc>
        <w:tc>
          <w:tcPr>
            <w:tcW w:w="1320" w:type="dxa"/>
            <w:vAlign w:val="center"/>
          </w:tcPr>
          <w:p w14:paraId="54BB26E2" w14:textId="1C20C34B" w:rsidR="00FF1365" w:rsidRPr="00011B80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.03.2025</w:t>
            </w:r>
          </w:p>
        </w:tc>
        <w:tc>
          <w:tcPr>
            <w:tcW w:w="1296" w:type="dxa"/>
            <w:vAlign w:val="center"/>
          </w:tcPr>
          <w:p w14:paraId="2ACF9C1F" w14:textId="6E79F6B3" w:rsidR="00FF1365" w:rsidRPr="00011B80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FF1365" w:rsidRPr="00011B80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79A519F0" w14:textId="77777777" w:rsidR="00FF1365" w:rsidRPr="00011B8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11B8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1631" w:type="dxa"/>
            <w:vAlign w:val="center"/>
          </w:tcPr>
          <w:p w14:paraId="4DE113BB" w14:textId="77777777" w:rsidR="00FF1365" w:rsidRPr="00516A7A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</w:tr>
      <w:tr w:rsidR="00FF1365" w14:paraId="42B1FE51" w14:textId="77777777" w:rsidTr="004340E9">
        <w:tc>
          <w:tcPr>
            <w:tcW w:w="3681" w:type="dxa"/>
            <w:vAlign w:val="center"/>
          </w:tcPr>
          <w:p w14:paraId="0B40848C" w14:textId="1E91C3C7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3.3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Тестирование веб-приложения</w:t>
            </w:r>
          </w:p>
        </w:tc>
        <w:tc>
          <w:tcPr>
            <w:tcW w:w="1320" w:type="dxa"/>
            <w:vAlign w:val="center"/>
          </w:tcPr>
          <w:p w14:paraId="4529B751" w14:textId="6C1B64F5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6C6A6AB3" w14:textId="6699EE87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498C51C8" w14:textId="3AF7C48E" w:rsidR="00FF1365" w:rsidRPr="00460F3C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631" w:type="dxa"/>
            <w:vAlign w:val="center"/>
          </w:tcPr>
          <w:p w14:paraId="272A5022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1D50E01A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1CC30F3B" w14:textId="77777777" w:rsidTr="004340E9">
        <w:tc>
          <w:tcPr>
            <w:tcW w:w="3681" w:type="dxa"/>
            <w:vAlign w:val="center"/>
          </w:tcPr>
          <w:p w14:paraId="41763E18" w14:textId="123E4428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 xml:space="preserve">3.4 </w:t>
            </w:r>
            <w:r w:rsidR="00E4466C" w:rsidRPr="00E4466C">
              <w:rPr>
                <w:rFonts w:ascii="Times New Roman" w:hAnsi="Times New Roman" w:cs="Times New Roman"/>
                <w:sz w:val="24"/>
                <w:szCs w:val="24"/>
              </w:rPr>
              <w:t>Расчёт вычислительной и емкостной сложности</w:t>
            </w:r>
          </w:p>
        </w:tc>
        <w:tc>
          <w:tcPr>
            <w:tcW w:w="1320" w:type="dxa"/>
            <w:vAlign w:val="center"/>
          </w:tcPr>
          <w:p w14:paraId="7039024C" w14:textId="58817B86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561A06CF" w14:textId="214E5C44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3F840DF0" w14:textId="006A3EE1" w:rsidR="00FF1365" w:rsidRPr="00460F3C" w:rsidRDefault="00011B8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1" w:type="dxa"/>
            <w:vAlign w:val="center"/>
          </w:tcPr>
          <w:p w14:paraId="481788C1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49E6226A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</w:tr>
      <w:tr w:rsidR="00FF1365" w14:paraId="6FC68223" w14:textId="77777777" w:rsidTr="004340E9">
        <w:tc>
          <w:tcPr>
            <w:tcW w:w="9345" w:type="dxa"/>
            <w:gridSpan w:val="5"/>
            <w:vAlign w:val="center"/>
          </w:tcPr>
          <w:p w14:paraId="022C124B" w14:textId="77777777" w:rsidR="00FF1365" w:rsidRPr="00460F3C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4 Экономический раздел</w:t>
            </w:r>
          </w:p>
        </w:tc>
      </w:tr>
      <w:tr w:rsidR="00FF1365" w14:paraId="55CEE6DC" w14:textId="77777777" w:rsidTr="004340E9">
        <w:tc>
          <w:tcPr>
            <w:tcW w:w="3681" w:type="dxa"/>
            <w:vAlign w:val="center"/>
          </w:tcPr>
          <w:p w14:paraId="2D7B7014" w14:textId="77777777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>4.1 Организация и планирование работ по теме</w:t>
            </w:r>
          </w:p>
        </w:tc>
        <w:tc>
          <w:tcPr>
            <w:tcW w:w="1320" w:type="dxa"/>
            <w:vAlign w:val="center"/>
          </w:tcPr>
          <w:p w14:paraId="7387874E" w14:textId="7F1F4E3A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315EA596" w14:textId="6BBA1FE7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417" w:type="dxa"/>
            <w:vAlign w:val="center"/>
          </w:tcPr>
          <w:p w14:paraId="170334DA" w14:textId="77777777" w:rsidR="00FF1365" w:rsidRPr="00460F3C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31" w:type="dxa"/>
            <w:vAlign w:val="center"/>
          </w:tcPr>
          <w:p w14:paraId="710F3C00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707DBDAA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22E211BB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</w:tr>
      <w:tr w:rsidR="00FF1365" w14:paraId="17A19782" w14:textId="77777777" w:rsidTr="004340E9">
        <w:tc>
          <w:tcPr>
            <w:tcW w:w="3681" w:type="dxa"/>
            <w:vAlign w:val="center"/>
          </w:tcPr>
          <w:p w14:paraId="7D7B5B09" w14:textId="77777777" w:rsidR="00FF1365" w:rsidRPr="00E4466C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4466C">
              <w:rPr>
                <w:rFonts w:ascii="Times New Roman" w:hAnsi="Times New Roman" w:cs="Times New Roman"/>
                <w:sz w:val="24"/>
                <w:szCs w:val="24"/>
              </w:rPr>
              <w:t>4.2 Расчет стоимости проведения работ по теме</w:t>
            </w:r>
          </w:p>
        </w:tc>
        <w:tc>
          <w:tcPr>
            <w:tcW w:w="1320" w:type="dxa"/>
            <w:vAlign w:val="center"/>
          </w:tcPr>
          <w:p w14:paraId="006075AA" w14:textId="787EB1A5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.04.2025</w:t>
            </w:r>
          </w:p>
        </w:tc>
        <w:tc>
          <w:tcPr>
            <w:tcW w:w="1296" w:type="dxa"/>
            <w:vAlign w:val="center"/>
          </w:tcPr>
          <w:p w14:paraId="0F8EA4F2" w14:textId="61AB7C13" w:rsidR="00FF1365" w:rsidRPr="00460F3C" w:rsidRDefault="004C07D8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  <w:r w:rsidR="00FF1365" w:rsidRPr="00460F3C">
              <w:rPr>
                <w:rFonts w:ascii="Times New Roman" w:hAnsi="Times New Roman" w:cs="Times New Roman"/>
                <w:sz w:val="24"/>
                <w:szCs w:val="24"/>
              </w:rPr>
              <w:t>.05.2025</w:t>
            </w:r>
          </w:p>
        </w:tc>
        <w:tc>
          <w:tcPr>
            <w:tcW w:w="1417" w:type="dxa"/>
            <w:vAlign w:val="center"/>
          </w:tcPr>
          <w:p w14:paraId="6E5A9581" w14:textId="77777777" w:rsidR="00FF1365" w:rsidRPr="00460F3C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60F3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31" w:type="dxa"/>
            <w:vAlign w:val="center"/>
          </w:tcPr>
          <w:p w14:paraId="242669E9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  <w:p w14:paraId="70B9D8D9" w14:textId="77777777" w:rsidR="00FF1365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  <w:p w14:paraId="24C0E86E" w14:textId="77777777" w:rsidR="00FF1365" w:rsidRPr="0054188D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</w:tr>
    </w:tbl>
    <w:p w14:paraId="2D3E1E02" w14:textId="06C678B6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Составив календарный план работы, можно наблюд</w:t>
      </w:r>
      <w:r w:rsidR="00460F3C">
        <w:rPr>
          <w:rFonts w:ascii="Times New Roman" w:hAnsi="Times New Roman" w:cs="Times New Roman"/>
          <w:sz w:val="28"/>
          <w:szCs w:val="28"/>
        </w:rPr>
        <w:t>ать, что с учетом выходных дней</w:t>
      </w:r>
      <w:r>
        <w:rPr>
          <w:rFonts w:ascii="Times New Roman" w:hAnsi="Times New Roman" w:cs="Times New Roman"/>
          <w:sz w:val="28"/>
          <w:szCs w:val="28"/>
        </w:rPr>
        <w:t>, полная</w:t>
      </w:r>
      <w:r w:rsidR="00C978C1">
        <w:rPr>
          <w:rFonts w:ascii="Times New Roman" w:hAnsi="Times New Roman" w:cs="Times New Roman"/>
          <w:sz w:val="28"/>
          <w:szCs w:val="28"/>
        </w:rPr>
        <w:t xml:space="preserve"> разработка приложения займет </w:t>
      </w:r>
      <w:r w:rsidR="00545AA9">
        <w:rPr>
          <w:rFonts w:ascii="Times New Roman" w:hAnsi="Times New Roman" w:cs="Times New Roman"/>
          <w:sz w:val="28"/>
          <w:szCs w:val="28"/>
        </w:rPr>
        <w:t>82 дня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3120D04" w14:textId="018DD1D4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визуализации календарного графика была составлена диаграмма </w:t>
      </w:r>
      <w:proofErr w:type="spellStart"/>
      <w:r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D715E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 помощью ПО </w:t>
      </w:r>
      <w:proofErr w:type="spellStart"/>
      <w:r w:rsidR="00CB4654">
        <w:rPr>
          <w:rFonts w:ascii="Times New Roman" w:hAnsi="Times New Roman" w:cs="Times New Roman"/>
          <w:sz w:val="28"/>
          <w:szCs w:val="28"/>
          <w:lang w:val="en-US"/>
        </w:rPr>
        <w:t>GanttPRO</w:t>
      </w:r>
      <w:proofErr w:type="spellEnd"/>
      <w:r>
        <w:rPr>
          <w:rFonts w:ascii="Times New Roman" w:hAnsi="Times New Roman" w:cs="Times New Roman"/>
          <w:sz w:val="28"/>
          <w:szCs w:val="28"/>
        </w:rPr>
        <w:t>, которая представлена на рисунке 4.2.</w:t>
      </w:r>
    </w:p>
    <w:p w14:paraId="268A2793" w14:textId="68F5F60F" w:rsidR="00FF1365" w:rsidRDefault="004C07D8" w:rsidP="00FF13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7D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EED95ED" wp14:editId="4E58D509">
            <wp:extent cx="5940425" cy="2314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F311" w14:textId="77777777" w:rsidR="00FF1365" w:rsidRPr="0009426F" w:rsidRDefault="00FF1365" w:rsidP="00FF136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C07D8">
        <w:rPr>
          <w:rFonts w:ascii="Times New Roman" w:hAnsi="Times New Roman" w:cs="Times New Roman"/>
          <w:sz w:val="28"/>
          <w:szCs w:val="28"/>
        </w:rPr>
        <w:t xml:space="preserve">Рисунок 4.2 – Диаграмма </w:t>
      </w:r>
      <w:proofErr w:type="spellStart"/>
      <w:r w:rsidRPr="004C07D8">
        <w:rPr>
          <w:rFonts w:ascii="Times New Roman" w:hAnsi="Times New Roman" w:cs="Times New Roman"/>
          <w:sz w:val="28"/>
          <w:szCs w:val="28"/>
        </w:rPr>
        <w:t>Ганта</w:t>
      </w:r>
      <w:proofErr w:type="spellEnd"/>
      <w:r w:rsidRPr="004C07D8">
        <w:rPr>
          <w:rFonts w:ascii="Times New Roman" w:hAnsi="Times New Roman" w:cs="Times New Roman"/>
          <w:sz w:val="28"/>
          <w:szCs w:val="28"/>
        </w:rPr>
        <w:t xml:space="preserve"> календарного графика [разработано автором]</w:t>
      </w:r>
    </w:p>
    <w:p w14:paraId="7AA5A3A5" w14:textId="77777777" w:rsidR="00FF1365" w:rsidRDefault="00FF1365" w:rsidP="00FF1365">
      <w:pPr>
        <w:pStyle w:val="2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95106995"/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6806EB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F13426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Расчет стоимости проведения работ по теме</w:t>
      </w:r>
      <w:bookmarkEnd w:id="4"/>
    </w:p>
    <w:p w14:paraId="3F83F44B" w14:textId="73FBA77D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Себестоимость анализа, проектирования и разработки </w:t>
      </w:r>
      <w:r w:rsidR="007F3B09">
        <w:rPr>
          <w:rFonts w:ascii="Times New Roman" w:hAnsi="Times New Roman" w:cs="Times New Roman"/>
          <w:sz w:val="28"/>
          <w:szCs w:val="28"/>
        </w:rPr>
        <w:t>веб-</w:t>
      </w:r>
      <w:bookmarkStart w:id="5" w:name="_GoBack"/>
      <w:bookmarkEnd w:id="5"/>
      <w:r>
        <w:rPr>
          <w:rFonts w:ascii="Times New Roman" w:hAnsi="Times New Roman" w:cs="Times New Roman"/>
          <w:sz w:val="28"/>
          <w:szCs w:val="28"/>
        </w:rPr>
        <w:t xml:space="preserve">приложения для </w:t>
      </w:r>
      <w:r w:rsidR="00011B80">
        <w:rPr>
          <w:rFonts w:ascii="Times New Roman" w:hAnsi="Times New Roman" w:cs="Times New Roman"/>
          <w:sz w:val="28"/>
          <w:szCs w:val="28"/>
        </w:rPr>
        <w:t>управления групповыми мероприятиями</w:t>
      </w:r>
      <w:r>
        <w:rPr>
          <w:rFonts w:ascii="Times New Roman" w:hAnsi="Times New Roman" w:cs="Times New Roman"/>
          <w:sz w:val="28"/>
          <w:szCs w:val="28"/>
        </w:rPr>
        <w:t xml:space="preserve"> складывается из затрат по следующим статьям:</w:t>
      </w:r>
    </w:p>
    <w:p w14:paraId="443FA4C2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«Сырье и материалы» + ТЗР (15%) от ∑ итого по материалам</w:t>
      </w:r>
      <w:r w:rsidRPr="000B54A6">
        <w:rPr>
          <w:rFonts w:ascii="Times New Roman" w:hAnsi="Times New Roman" w:cs="Times New Roman"/>
          <w:sz w:val="28"/>
          <w:szCs w:val="28"/>
        </w:rPr>
        <w:t>;</w:t>
      </w:r>
    </w:p>
    <w:p w14:paraId="58A07334" w14:textId="77777777" w:rsidR="00FF1365" w:rsidRPr="000B54A6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«Основная заработная плата»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E706BBB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«Дополнительная заработная плата» 20-30% от основной заработной платы»</w:t>
      </w:r>
      <w:r w:rsidRPr="000B54A6">
        <w:rPr>
          <w:rFonts w:ascii="Times New Roman" w:hAnsi="Times New Roman" w:cs="Times New Roman"/>
          <w:sz w:val="28"/>
          <w:szCs w:val="28"/>
        </w:rPr>
        <w:t>;</w:t>
      </w:r>
    </w:p>
    <w:p w14:paraId="59E1B69B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 xml:space="preserve">«Страховые </w:t>
      </w:r>
      <w:r>
        <w:rPr>
          <w:rFonts w:ascii="Times New Roman" w:hAnsi="Times New Roman" w:cs="Times New Roman"/>
          <w:sz w:val="28"/>
          <w:szCs w:val="28"/>
        </w:rPr>
        <w:t>взносы</w:t>
      </w:r>
      <w:r w:rsidRPr="00A9289B">
        <w:rPr>
          <w:rFonts w:ascii="Times New Roman" w:hAnsi="Times New Roman" w:cs="Times New Roman"/>
          <w:sz w:val="28"/>
          <w:szCs w:val="28"/>
        </w:rPr>
        <w:t>» - 30% от ФОТ, а также 0,2% ставка за травматизм»</w:t>
      </w:r>
      <w:r w:rsidRPr="000B54A6">
        <w:rPr>
          <w:rFonts w:ascii="Times New Roman" w:hAnsi="Times New Roman" w:cs="Times New Roman"/>
          <w:sz w:val="28"/>
          <w:szCs w:val="28"/>
        </w:rPr>
        <w:t>;</w:t>
      </w:r>
    </w:p>
    <w:p w14:paraId="432731B3" w14:textId="77777777" w:rsidR="00FF1365" w:rsidRPr="000B54A6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«Амортизация»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1AA6E40" w14:textId="77777777" w:rsidR="00FF1365" w:rsidRPr="00BE78A4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289B">
        <w:rPr>
          <w:rFonts w:ascii="Times New Roman" w:hAnsi="Times New Roman" w:cs="Times New Roman"/>
          <w:sz w:val="28"/>
          <w:szCs w:val="28"/>
        </w:rPr>
        <w:t>«Прочие расходы»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2547F5E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95106996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BE78A4">
        <w:rPr>
          <w:rFonts w:ascii="Times New Roman" w:hAnsi="Times New Roman" w:cs="Times New Roman"/>
          <w:b/>
          <w:bCs/>
          <w:color w:val="auto"/>
          <w:sz w:val="28"/>
          <w:szCs w:val="28"/>
        </w:rPr>
        <w:t>«Сырье и материалы»</w:t>
      </w:r>
      <w:bookmarkEnd w:id="6"/>
    </w:p>
    <w:p w14:paraId="4EA70520" w14:textId="77777777" w:rsidR="00FF1365" w:rsidRDefault="00FF1365" w:rsidP="00FF13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данной статье относятся материалы</w:t>
      </w:r>
      <w:r w:rsidRPr="00E20EFE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полуфабрикаты и изделия, что затрачиваются в процессе создания приложения и подготовки ВКР. В общую стоимость также будет включены транспортно-заготовительные расходы, </w:t>
      </w:r>
      <w:r>
        <w:rPr>
          <w:rFonts w:ascii="Times New Roman" w:hAnsi="Times New Roman" w:cs="Times New Roman"/>
          <w:sz w:val="28"/>
          <w:szCs w:val="28"/>
        </w:rPr>
        <w:lastRenderedPageBreak/>
        <w:t>которые будут взяты на уровне 15</w:t>
      </w:r>
      <w:r w:rsidRPr="00E20EFE">
        <w:rPr>
          <w:rFonts w:ascii="Times New Roman" w:hAnsi="Times New Roman" w:cs="Times New Roman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 xml:space="preserve"> от общей стоимости затрат по данной статье. Стоимость материалов представлена на таблице 4.3.</w:t>
      </w:r>
    </w:p>
    <w:p w14:paraId="787C7D81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4.3 – Стоимость материалов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2716"/>
        <w:gridCol w:w="1415"/>
        <w:gridCol w:w="1417"/>
        <w:gridCol w:w="1845"/>
        <w:gridCol w:w="1412"/>
      </w:tblGrid>
      <w:tr w:rsidR="00FF1365" w14:paraId="7EF61CF0" w14:textId="77777777" w:rsidTr="004340E9">
        <w:tc>
          <w:tcPr>
            <w:tcW w:w="540" w:type="dxa"/>
            <w:vAlign w:val="center"/>
          </w:tcPr>
          <w:p w14:paraId="5AE7B8BF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п/п</w:t>
            </w:r>
          </w:p>
        </w:tc>
        <w:tc>
          <w:tcPr>
            <w:tcW w:w="2716" w:type="dxa"/>
            <w:vAlign w:val="center"/>
          </w:tcPr>
          <w:p w14:paraId="06A74D09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материалов</w:t>
            </w:r>
          </w:p>
        </w:tc>
        <w:tc>
          <w:tcPr>
            <w:tcW w:w="1415" w:type="dxa"/>
            <w:vAlign w:val="center"/>
          </w:tcPr>
          <w:p w14:paraId="5B42F6FC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Единица измерения</w:t>
            </w:r>
          </w:p>
        </w:tc>
        <w:tc>
          <w:tcPr>
            <w:tcW w:w="1417" w:type="dxa"/>
            <w:vAlign w:val="center"/>
          </w:tcPr>
          <w:p w14:paraId="3309FB89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</w:t>
            </w:r>
          </w:p>
        </w:tc>
        <w:tc>
          <w:tcPr>
            <w:tcW w:w="1845" w:type="dxa"/>
            <w:vAlign w:val="center"/>
          </w:tcPr>
          <w:p w14:paraId="21039661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 за единицу (руб.)</w:t>
            </w:r>
          </w:p>
        </w:tc>
        <w:tc>
          <w:tcPr>
            <w:tcW w:w="1412" w:type="dxa"/>
            <w:vAlign w:val="center"/>
          </w:tcPr>
          <w:p w14:paraId="21ACD863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Стоимость (руб.)</w:t>
            </w:r>
          </w:p>
        </w:tc>
      </w:tr>
      <w:tr w:rsidR="00FF1365" w14:paraId="226050CC" w14:textId="77777777" w:rsidTr="004340E9">
        <w:tc>
          <w:tcPr>
            <w:tcW w:w="540" w:type="dxa"/>
            <w:vAlign w:val="center"/>
          </w:tcPr>
          <w:p w14:paraId="42C10E43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16" w:type="dxa"/>
          </w:tcPr>
          <w:p w14:paraId="034CE98C" w14:textId="77777777" w:rsidR="00FF1365" w:rsidRPr="00E20EFE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Ручка</w:t>
            </w:r>
          </w:p>
        </w:tc>
        <w:tc>
          <w:tcPr>
            <w:tcW w:w="1415" w:type="dxa"/>
            <w:vAlign w:val="center"/>
          </w:tcPr>
          <w:p w14:paraId="38A86518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vAlign w:val="center"/>
          </w:tcPr>
          <w:p w14:paraId="2F3B1D44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09DE987E" w14:textId="129D3C7E" w:rsidR="00FF1365" w:rsidRPr="00E20EFE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412" w:type="dxa"/>
            <w:vAlign w:val="center"/>
          </w:tcPr>
          <w:p w14:paraId="3B8CC4A2" w14:textId="32ECCD1E" w:rsidR="00FF1365" w:rsidRPr="002A6F6B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FF1365" w14:paraId="584A9EEC" w14:textId="77777777" w:rsidTr="004340E9">
        <w:tc>
          <w:tcPr>
            <w:tcW w:w="540" w:type="dxa"/>
            <w:vAlign w:val="center"/>
          </w:tcPr>
          <w:p w14:paraId="640862B2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16" w:type="dxa"/>
          </w:tcPr>
          <w:p w14:paraId="30BF3689" w14:textId="77777777" w:rsidR="00FF1365" w:rsidRPr="00E20EFE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Бумага А4</w:t>
            </w:r>
          </w:p>
        </w:tc>
        <w:tc>
          <w:tcPr>
            <w:tcW w:w="1415" w:type="dxa"/>
            <w:vAlign w:val="center"/>
          </w:tcPr>
          <w:p w14:paraId="329BE084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упаковка</w:t>
            </w:r>
          </w:p>
        </w:tc>
        <w:tc>
          <w:tcPr>
            <w:tcW w:w="1417" w:type="dxa"/>
            <w:vAlign w:val="center"/>
          </w:tcPr>
          <w:p w14:paraId="2100EB04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B44C1BC" w14:textId="4DEB755F" w:rsidR="00FF1365" w:rsidRPr="00E20EFE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  <w:tc>
          <w:tcPr>
            <w:tcW w:w="1412" w:type="dxa"/>
            <w:vAlign w:val="center"/>
          </w:tcPr>
          <w:p w14:paraId="57C9157F" w14:textId="1570B017" w:rsidR="00FF1365" w:rsidRPr="002A6F6B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400</w:t>
            </w:r>
          </w:p>
        </w:tc>
      </w:tr>
      <w:tr w:rsidR="00FF1365" w14:paraId="7E9B566E" w14:textId="77777777" w:rsidTr="004340E9">
        <w:tc>
          <w:tcPr>
            <w:tcW w:w="540" w:type="dxa"/>
            <w:vAlign w:val="center"/>
          </w:tcPr>
          <w:p w14:paraId="41BFB241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16" w:type="dxa"/>
          </w:tcPr>
          <w:p w14:paraId="72263E61" w14:textId="77777777" w:rsidR="00FF1365" w:rsidRPr="00E20EFE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Флешка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16 ГБ</w:t>
            </w:r>
          </w:p>
        </w:tc>
        <w:tc>
          <w:tcPr>
            <w:tcW w:w="1415" w:type="dxa"/>
            <w:vAlign w:val="center"/>
          </w:tcPr>
          <w:p w14:paraId="4033F61D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vAlign w:val="center"/>
          </w:tcPr>
          <w:p w14:paraId="24759F83" w14:textId="77777777" w:rsidR="00FF1365" w:rsidRPr="00E20EFE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4F752A6C" w14:textId="7D52D859" w:rsidR="00FF1365" w:rsidRPr="00E20EFE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  <w:tc>
          <w:tcPr>
            <w:tcW w:w="1412" w:type="dxa"/>
            <w:vAlign w:val="center"/>
          </w:tcPr>
          <w:p w14:paraId="5CE95629" w14:textId="1AC4745D" w:rsidR="00FF1365" w:rsidRPr="002A6F6B" w:rsidRDefault="002A6F6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</w:t>
            </w:r>
          </w:p>
        </w:tc>
      </w:tr>
      <w:tr w:rsidR="002A6F6B" w14:paraId="75FA2E0D" w14:textId="77777777" w:rsidTr="004340E9">
        <w:tc>
          <w:tcPr>
            <w:tcW w:w="540" w:type="dxa"/>
            <w:vAlign w:val="center"/>
          </w:tcPr>
          <w:p w14:paraId="21A8CB15" w14:textId="00F2CE92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16" w:type="dxa"/>
          </w:tcPr>
          <w:p w14:paraId="6383A0DF" w14:textId="7DEB69D6" w:rsidR="002A6F6B" w:rsidRDefault="002A6F6B" w:rsidP="002A6F6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Картридж для принтера</w:t>
            </w:r>
          </w:p>
        </w:tc>
        <w:tc>
          <w:tcPr>
            <w:tcW w:w="1415" w:type="dxa"/>
            <w:vAlign w:val="center"/>
          </w:tcPr>
          <w:p w14:paraId="4BBF6659" w14:textId="4B483CCA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шт.</w:t>
            </w:r>
          </w:p>
        </w:tc>
        <w:tc>
          <w:tcPr>
            <w:tcW w:w="1417" w:type="dxa"/>
            <w:vAlign w:val="center"/>
          </w:tcPr>
          <w:p w14:paraId="08C64E49" w14:textId="2D50F51D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45" w:type="dxa"/>
            <w:vAlign w:val="center"/>
          </w:tcPr>
          <w:p w14:paraId="3AB5F3DA" w14:textId="7F7B1E00" w:rsidR="002A6F6B" w:rsidRP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  <w:tc>
          <w:tcPr>
            <w:tcW w:w="1412" w:type="dxa"/>
            <w:vAlign w:val="center"/>
          </w:tcPr>
          <w:p w14:paraId="7158C7E9" w14:textId="317225DB" w:rsidR="002A6F6B" w:rsidRP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2100</w:t>
            </w:r>
          </w:p>
        </w:tc>
      </w:tr>
      <w:tr w:rsidR="002A6F6B" w14:paraId="19AB2E7C" w14:textId="77777777" w:rsidTr="00EC047B">
        <w:tc>
          <w:tcPr>
            <w:tcW w:w="7933" w:type="dxa"/>
            <w:gridSpan w:val="5"/>
            <w:vAlign w:val="center"/>
          </w:tcPr>
          <w:p w14:paraId="730EE59E" w14:textId="7B3FE618" w:rsidR="002A6F6B" w:rsidRDefault="002A6F6B" w:rsidP="002A6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 материалов</w:t>
            </w:r>
          </w:p>
        </w:tc>
        <w:tc>
          <w:tcPr>
            <w:tcW w:w="1412" w:type="dxa"/>
            <w:vAlign w:val="center"/>
          </w:tcPr>
          <w:p w14:paraId="1D8BDD08" w14:textId="098B6E33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3600</w:t>
            </w:r>
          </w:p>
        </w:tc>
      </w:tr>
      <w:tr w:rsidR="002A6F6B" w14:paraId="1D861CC3" w14:textId="77777777" w:rsidTr="00071F2F">
        <w:tc>
          <w:tcPr>
            <w:tcW w:w="7933" w:type="dxa"/>
            <w:gridSpan w:val="5"/>
            <w:vAlign w:val="center"/>
          </w:tcPr>
          <w:p w14:paraId="0DE723A1" w14:textId="6F90A235" w:rsidR="002A6F6B" w:rsidRDefault="002A6F6B" w:rsidP="002A6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Транспортно-заготовительные расходы</w:t>
            </w:r>
          </w:p>
        </w:tc>
        <w:tc>
          <w:tcPr>
            <w:tcW w:w="1412" w:type="dxa"/>
            <w:vAlign w:val="center"/>
          </w:tcPr>
          <w:p w14:paraId="774E9A65" w14:textId="3303219A" w:rsidR="002A6F6B" w:rsidRDefault="002A6F6B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540</w:t>
            </w:r>
          </w:p>
        </w:tc>
      </w:tr>
      <w:tr w:rsidR="002A6F6B" w14:paraId="353AB223" w14:textId="77777777" w:rsidTr="00EE6748">
        <w:tc>
          <w:tcPr>
            <w:tcW w:w="7933" w:type="dxa"/>
            <w:gridSpan w:val="5"/>
            <w:vAlign w:val="center"/>
          </w:tcPr>
          <w:p w14:paraId="7A9B64BD" w14:textId="49CECEAA" w:rsidR="002A6F6B" w:rsidRDefault="002A6F6B" w:rsidP="002A6F6B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412" w:type="dxa"/>
            <w:vAlign w:val="center"/>
          </w:tcPr>
          <w:p w14:paraId="3674ADC2" w14:textId="2123C514" w:rsidR="002A6F6B" w:rsidRDefault="00696CE1" w:rsidP="002A6F6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4140</w:t>
            </w:r>
          </w:p>
        </w:tc>
      </w:tr>
    </w:tbl>
    <w:p w14:paraId="284FBD9D" w14:textId="041AED05" w:rsidR="00FF1365" w:rsidRPr="00065669" w:rsidRDefault="00FF1365" w:rsidP="00FF1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F82BE8E" w14:textId="6408636F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DC34F2">
        <w:rPr>
          <w:rFonts w:ascii="Times New Roman" w:hAnsi="Times New Roman" w:cs="Times New Roman"/>
          <w:bCs/>
          <w:sz w:val="28"/>
          <w:szCs w:val="28"/>
        </w:rPr>
        <w:t>общая сумма затрат по статье «Сырье и материалы»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96CE1" w:rsidRPr="00696CE1">
        <w:rPr>
          <w:rFonts w:ascii="Times New Roman" w:hAnsi="Times New Roman" w:cs="Times New Roman"/>
          <w:bCs/>
          <w:sz w:val="28"/>
          <w:szCs w:val="28"/>
        </w:rPr>
        <w:t>4140</w:t>
      </w:r>
      <w:r w:rsidRPr="00C138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55D553C8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95106997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C138AE">
        <w:rPr>
          <w:rFonts w:ascii="Times New Roman" w:hAnsi="Times New Roman" w:cs="Times New Roman"/>
          <w:b/>
          <w:bCs/>
          <w:color w:val="auto"/>
          <w:sz w:val="28"/>
          <w:szCs w:val="28"/>
        </w:rPr>
        <w:t>«Основная заработная плата»</w:t>
      </w:r>
      <w:bookmarkEnd w:id="7"/>
    </w:p>
    <w:p w14:paraId="73FC05C8" w14:textId="4A38799F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относится </w:t>
      </w:r>
      <w:r w:rsidRPr="00DC34F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оплата труда научных работников, инженерно-технических работников и рабочих, непосредственно занятых выполнением конкретной работы, а также заработная плата работников внештатного состава, привлекаемых к ее выполнению.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Расчет заработной платы будет происходить исходя из затраченных дней на разработку на каждом этапе. Оплату труда руководителя и консультанта возьмем с сайта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МИРЭА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и она составит </w:t>
      </w: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161230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рублей.</w:t>
      </w:r>
    </w:p>
    <w:p w14:paraId="2676B99A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</w:t>
      </w:r>
      <w:r w:rsidRPr="00D86D9B">
        <w:rPr>
          <w:rFonts w:ascii="Times New Roman" w:eastAsia="Calibri" w:hAnsi="Times New Roman" w:cs="Times New Roman"/>
          <w:sz w:val="28"/>
          <w:szCs w:val="28"/>
        </w:rPr>
        <w:t>невная тарифная ставка (ТС) для месячного оклада (ОК)</w:t>
      </w:r>
      <w:r>
        <w:rPr>
          <w:rFonts w:ascii="Times New Roman" w:eastAsia="Calibri" w:hAnsi="Times New Roman" w:cs="Times New Roman"/>
          <w:sz w:val="28"/>
          <w:szCs w:val="28"/>
        </w:rPr>
        <w:t xml:space="preserve"> будет рассчитана по формуле 1.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F1365" w14:paraId="2563E4AE" w14:textId="77777777" w:rsidTr="004340E9">
        <w:tc>
          <w:tcPr>
            <w:tcW w:w="8812" w:type="dxa"/>
            <w:vAlign w:val="center"/>
          </w:tcPr>
          <w:p w14:paraId="33BB0ACF" w14:textId="77777777" w:rsidR="00FF1365" w:rsidRPr="00D715E0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hd w:val="clear" w:color="auto" w:fill="FFFFFF"/>
                  </w:rPr>
                  <m:t>ТС=</m:t>
                </m:r>
                <m:f>
                  <m:f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hd w:val="clear" w:color="auto" w:fill="FFFFFF"/>
                      </w:rPr>
                      <m:t>ОК×12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hd w:val="clear" w:color="auto" w:fill="FFFFFF"/>
                      </w:rPr>
                      <m:t>НРВ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hd w:val="clear" w:color="auto" w:fill="FFFFFF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  <w:lang w:val="en-US"/>
                      </w:rPr>
                      <m:t>OK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  <m:t>×12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color w:val="000000"/>
                        <w:sz w:val="28"/>
                        <w:shd w:val="clear" w:color="auto" w:fill="FFFFFF"/>
                      </w:rPr>
                      <m:t>299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hd w:val="clear" w:color="auto" w:fill="FFFFFF"/>
                  </w:rPr>
                  <m:t>руб./д.</m:t>
                </m:r>
              </m:oMath>
            </m:oMathPara>
          </w:p>
        </w:tc>
        <w:tc>
          <w:tcPr>
            <w:tcW w:w="543" w:type="dxa"/>
            <w:vAlign w:val="center"/>
          </w:tcPr>
          <w:p w14:paraId="299A7414" w14:textId="77777777" w:rsidR="00FF1365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0448B0A5" w14:textId="77777777" w:rsidR="00FF1365" w:rsidRDefault="00FF1365" w:rsidP="00FF1365">
      <w:pPr>
        <w:tabs>
          <w:tab w:val="left" w:pos="1515"/>
        </w:tabs>
        <w:spacing w:after="0" w:line="360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D5B4F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где:</w:t>
      </w:r>
    </w:p>
    <w:p w14:paraId="73AD5DB7" w14:textId="77777777" w:rsidR="00FF1365" w:rsidRDefault="00FF1365" w:rsidP="00FF1365">
      <w:pPr>
        <w:pStyle w:val="a3"/>
        <w:numPr>
          <w:ilvl w:val="0"/>
          <w:numId w:val="2"/>
        </w:numPr>
        <w:tabs>
          <w:tab w:val="left" w:pos="151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ОК — месячный оклад участника проекта;</w:t>
      </w:r>
    </w:p>
    <w:p w14:paraId="5CF12306" w14:textId="77777777" w:rsidR="00FF1365" w:rsidRDefault="00FF1365" w:rsidP="00FF1365">
      <w:pPr>
        <w:pStyle w:val="a3"/>
        <w:numPr>
          <w:ilvl w:val="0"/>
          <w:numId w:val="2"/>
        </w:numPr>
        <w:tabs>
          <w:tab w:val="left" w:pos="151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12 — число месяцев в году;</w:t>
      </w:r>
    </w:p>
    <w:p w14:paraId="29D98C9A" w14:textId="77777777" w:rsidR="00FF1365" w:rsidRPr="00D715E0" w:rsidRDefault="00FF1365" w:rsidP="00FF1365">
      <w:pPr>
        <w:pStyle w:val="a3"/>
        <w:numPr>
          <w:ilvl w:val="0"/>
          <w:numId w:val="2"/>
        </w:numPr>
        <w:tabs>
          <w:tab w:val="left" w:pos="1515"/>
        </w:tabs>
        <w:spacing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НРВ — годовой фонд рабочего времени при сорокачасовой рабочей неделе.</w:t>
      </w:r>
    </w:p>
    <w:p w14:paraId="19F3A73F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Обозначив необходимые данные, можно составить таблицу 4.4</w:t>
      </w:r>
      <w:r w:rsidRPr="00D715E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 который будет описана основная заработная плата каждого исполнителя проекта.</w:t>
      </w:r>
    </w:p>
    <w:p w14:paraId="3363D150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4.4 – Расчет основной заработной платы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40"/>
        <w:gridCol w:w="2212"/>
        <w:gridCol w:w="1631"/>
        <w:gridCol w:w="1297"/>
        <w:gridCol w:w="1661"/>
        <w:gridCol w:w="1002"/>
        <w:gridCol w:w="1002"/>
      </w:tblGrid>
      <w:tr w:rsidR="00FF1365" w14:paraId="4DD74CDC" w14:textId="77777777" w:rsidTr="004340E9">
        <w:tc>
          <w:tcPr>
            <w:tcW w:w="540" w:type="dxa"/>
            <w:vAlign w:val="center"/>
          </w:tcPr>
          <w:p w14:paraId="1761B119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2212" w:type="dxa"/>
            <w:vAlign w:val="center"/>
          </w:tcPr>
          <w:p w14:paraId="19D3C70E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этапа</w:t>
            </w:r>
          </w:p>
        </w:tc>
        <w:tc>
          <w:tcPr>
            <w:tcW w:w="1631" w:type="dxa"/>
            <w:vAlign w:val="center"/>
          </w:tcPr>
          <w:p w14:paraId="6C8815B0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Исполнитель</w:t>
            </w:r>
          </w:p>
        </w:tc>
        <w:tc>
          <w:tcPr>
            <w:tcW w:w="1297" w:type="dxa"/>
            <w:vAlign w:val="center"/>
          </w:tcPr>
          <w:p w14:paraId="3BB4E438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Месячный оклад (руб.)</w:t>
            </w:r>
          </w:p>
        </w:tc>
        <w:tc>
          <w:tcPr>
            <w:tcW w:w="1661" w:type="dxa"/>
            <w:vAlign w:val="center"/>
          </w:tcPr>
          <w:p w14:paraId="25A405BF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Трудоемкость (чел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дни)</w:t>
            </w:r>
          </w:p>
        </w:tc>
        <w:tc>
          <w:tcPr>
            <w:tcW w:w="1002" w:type="dxa"/>
            <w:vAlign w:val="center"/>
          </w:tcPr>
          <w:p w14:paraId="207D3C37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день (руб.)</w:t>
            </w:r>
          </w:p>
        </w:tc>
        <w:tc>
          <w:tcPr>
            <w:tcW w:w="1002" w:type="dxa"/>
            <w:vAlign w:val="center"/>
          </w:tcPr>
          <w:p w14:paraId="7F7BDCEC" w14:textId="77777777" w:rsidR="00FF1365" w:rsidRPr="00D715E0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Оплата за этап (руб.)</w:t>
            </w:r>
          </w:p>
        </w:tc>
      </w:tr>
      <w:tr w:rsidR="00431D5D" w14:paraId="09B8C919" w14:textId="77777777" w:rsidTr="004340E9">
        <w:tc>
          <w:tcPr>
            <w:tcW w:w="540" w:type="dxa"/>
            <w:vMerge w:val="restart"/>
            <w:vAlign w:val="center"/>
          </w:tcPr>
          <w:p w14:paraId="3DA7DF77" w14:textId="569E3FCA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12" w:type="dxa"/>
            <w:vMerge w:val="restart"/>
            <w:vAlign w:val="center"/>
          </w:tcPr>
          <w:p w14:paraId="6C34ADDF" w14:textId="1001FBA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C3D84">
              <w:rPr>
                <w:rFonts w:ascii="Times New Roman" w:hAnsi="Times New Roman" w:cs="Times New Roman"/>
                <w:sz w:val="24"/>
                <w:szCs w:val="24"/>
              </w:rPr>
              <w:t>Исследовательский раздел</w:t>
            </w:r>
          </w:p>
        </w:tc>
        <w:tc>
          <w:tcPr>
            <w:tcW w:w="1631" w:type="dxa"/>
            <w:vAlign w:val="center"/>
          </w:tcPr>
          <w:p w14:paraId="3BFF3574" w14:textId="371F21C3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48B27D47" w14:textId="405EFA40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027CFA58" w14:textId="16B33CDF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02" w:type="dxa"/>
            <w:vAlign w:val="center"/>
          </w:tcPr>
          <w:p w14:paraId="0F9CA484" w14:textId="753305C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07600552" w14:textId="4170E00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</w:tr>
      <w:tr w:rsidR="00431D5D" w14:paraId="3E6906EC" w14:textId="77777777" w:rsidTr="004340E9">
        <w:tc>
          <w:tcPr>
            <w:tcW w:w="540" w:type="dxa"/>
            <w:vMerge/>
            <w:vAlign w:val="center"/>
          </w:tcPr>
          <w:p w14:paraId="548F1A78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10F749AF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79D27B1D" w14:textId="224E825F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1AC9FEC0" w14:textId="7FF8D48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523EBEED" w14:textId="5A9D17D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2" w:type="dxa"/>
            <w:vAlign w:val="center"/>
          </w:tcPr>
          <w:p w14:paraId="4C2F6642" w14:textId="174E01EA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5172DBD9" w14:textId="4FF3AA2C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28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091</w:t>
            </w:r>
          </w:p>
        </w:tc>
      </w:tr>
      <w:tr w:rsidR="00431D5D" w14:paraId="4FA94597" w14:textId="77777777" w:rsidTr="004340E9">
        <w:tc>
          <w:tcPr>
            <w:tcW w:w="540" w:type="dxa"/>
            <w:vMerge w:val="restart"/>
            <w:vAlign w:val="center"/>
          </w:tcPr>
          <w:p w14:paraId="00D507D8" w14:textId="3C10627C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12" w:type="dxa"/>
            <w:vMerge w:val="restart"/>
            <w:vAlign w:val="center"/>
          </w:tcPr>
          <w:p w14:paraId="079AA411" w14:textId="5B9EF3E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00ADA">
              <w:rPr>
                <w:rFonts w:ascii="Times New Roman" w:hAnsi="Times New Roman" w:cs="Times New Roman"/>
                <w:sz w:val="24"/>
                <w:szCs w:val="24"/>
              </w:rPr>
              <w:t>Проектный раздел</w:t>
            </w:r>
          </w:p>
        </w:tc>
        <w:tc>
          <w:tcPr>
            <w:tcW w:w="1631" w:type="dxa"/>
            <w:vAlign w:val="center"/>
          </w:tcPr>
          <w:p w14:paraId="5294D54D" w14:textId="7BFFE25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32C7C7FF" w14:textId="229B4CB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35505BB4" w14:textId="3ADB075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02" w:type="dxa"/>
            <w:vAlign w:val="center"/>
          </w:tcPr>
          <w:p w14:paraId="66DAC89A" w14:textId="7FB5359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724EAF55" w14:textId="65D51F3E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38826</w:t>
            </w:r>
          </w:p>
        </w:tc>
      </w:tr>
      <w:tr w:rsidR="00431D5D" w14:paraId="1D3E2AC5" w14:textId="77777777" w:rsidTr="004340E9">
        <w:tc>
          <w:tcPr>
            <w:tcW w:w="540" w:type="dxa"/>
            <w:vMerge/>
            <w:vAlign w:val="center"/>
          </w:tcPr>
          <w:p w14:paraId="0228965B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6A1CD9ED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6FE15421" w14:textId="3C1C7B7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32657092" w14:textId="360AD70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789C712B" w14:textId="618B389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1002" w:type="dxa"/>
            <w:vAlign w:val="center"/>
          </w:tcPr>
          <w:p w14:paraId="24AE808C" w14:textId="6831EDB0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55865380" w14:textId="1CA47497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72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234</w:t>
            </w:r>
          </w:p>
        </w:tc>
      </w:tr>
      <w:tr w:rsidR="00431D5D" w14:paraId="3BE9A2BD" w14:textId="77777777" w:rsidTr="004340E9">
        <w:tc>
          <w:tcPr>
            <w:tcW w:w="540" w:type="dxa"/>
            <w:vMerge w:val="restart"/>
            <w:vAlign w:val="center"/>
          </w:tcPr>
          <w:p w14:paraId="53A4698C" w14:textId="08D3FD0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12" w:type="dxa"/>
            <w:vMerge w:val="restart"/>
            <w:vAlign w:val="center"/>
          </w:tcPr>
          <w:p w14:paraId="6572084F" w14:textId="479ED9B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F43A4">
              <w:rPr>
                <w:rFonts w:ascii="Times New Roman" w:hAnsi="Times New Roman" w:cs="Times New Roman"/>
                <w:sz w:val="24"/>
                <w:szCs w:val="24"/>
              </w:rPr>
              <w:t>Технологический раздел</w:t>
            </w:r>
          </w:p>
        </w:tc>
        <w:tc>
          <w:tcPr>
            <w:tcW w:w="1631" w:type="dxa"/>
            <w:vAlign w:val="center"/>
          </w:tcPr>
          <w:p w14:paraId="62B5A07B" w14:textId="3413626D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6CDA6A18" w14:textId="66B3CFB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12250BA4" w14:textId="1B351480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  <w:vAlign w:val="center"/>
          </w:tcPr>
          <w:p w14:paraId="323C3BDD" w14:textId="5E6024A0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4BD16A58" w14:textId="2969FBD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19413</w:t>
            </w:r>
          </w:p>
        </w:tc>
      </w:tr>
      <w:tr w:rsidR="00431D5D" w14:paraId="5AF3E592" w14:textId="77777777" w:rsidTr="004340E9">
        <w:tc>
          <w:tcPr>
            <w:tcW w:w="540" w:type="dxa"/>
            <w:vMerge/>
            <w:vAlign w:val="center"/>
          </w:tcPr>
          <w:p w14:paraId="404ABEE6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0E8A51B4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6B6D1931" w14:textId="61EE7E21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536C4C7C" w14:textId="32814FD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7CBF093C" w14:textId="110BC129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1002" w:type="dxa"/>
            <w:vAlign w:val="center"/>
          </w:tcPr>
          <w:p w14:paraId="47D23AFB" w14:textId="4B2E9564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672D9682" w14:textId="77152318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481</w:t>
            </w:r>
          </w:p>
        </w:tc>
      </w:tr>
      <w:tr w:rsidR="00431D5D" w14:paraId="2409D740" w14:textId="77777777" w:rsidTr="004340E9">
        <w:tc>
          <w:tcPr>
            <w:tcW w:w="540" w:type="dxa"/>
            <w:vMerge w:val="restart"/>
            <w:vAlign w:val="center"/>
          </w:tcPr>
          <w:p w14:paraId="006D38E9" w14:textId="040A708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12" w:type="dxa"/>
            <w:vMerge w:val="restart"/>
            <w:vAlign w:val="center"/>
          </w:tcPr>
          <w:p w14:paraId="792CFDD6" w14:textId="1F8B6DF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8159D">
              <w:rPr>
                <w:rFonts w:ascii="Times New Roman" w:hAnsi="Times New Roman" w:cs="Times New Roman"/>
                <w:sz w:val="24"/>
                <w:szCs w:val="24"/>
              </w:rPr>
              <w:t>Экономический раздел</w:t>
            </w:r>
          </w:p>
        </w:tc>
        <w:tc>
          <w:tcPr>
            <w:tcW w:w="1631" w:type="dxa"/>
            <w:vAlign w:val="center"/>
          </w:tcPr>
          <w:p w14:paraId="4E12E79D" w14:textId="430679C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</w:t>
            </w:r>
          </w:p>
        </w:tc>
        <w:tc>
          <w:tcPr>
            <w:tcW w:w="1297" w:type="dxa"/>
            <w:vAlign w:val="center"/>
          </w:tcPr>
          <w:p w14:paraId="464C5491" w14:textId="6A7B2B2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7955130B" w14:textId="123338CF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  <w:vAlign w:val="center"/>
          </w:tcPr>
          <w:p w14:paraId="4FC87B11" w14:textId="5217152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59260E92" w14:textId="5A9406C2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25884</w:t>
            </w:r>
          </w:p>
        </w:tc>
      </w:tr>
      <w:tr w:rsidR="00431D5D" w14:paraId="12C43646" w14:textId="77777777" w:rsidTr="004340E9">
        <w:tc>
          <w:tcPr>
            <w:tcW w:w="540" w:type="dxa"/>
            <w:vMerge/>
            <w:vAlign w:val="center"/>
          </w:tcPr>
          <w:p w14:paraId="2CE10D2C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50C31338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66C53B0F" w14:textId="7BD42F24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1297" w:type="dxa"/>
            <w:vAlign w:val="center"/>
          </w:tcPr>
          <w:p w14:paraId="3777A7FC" w14:textId="16218326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4658">
              <w:rPr>
                <w:rFonts w:ascii="Times New Roman" w:eastAsia="Calibri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161230</w:t>
            </w:r>
          </w:p>
        </w:tc>
        <w:tc>
          <w:tcPr>
            <w:tcW w:w="1661" w:type="dxa"/>
            <w:vAlign w:val="center"/>
          </w:tcPr>
          <w:p w14:paraId="047439DB" w14:textId="1EB10114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  <w:vAlign w:val="center"/>
          </w:tcPr>
          <w:p w14:paraId="79DC28B9" w14:textId="07831F8E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6471</w:t>
            </w:r>
          </w:p>
        </w:tc>
        <w:tc>
          <w:tcPr>
            <w:tcW w:w="1002" w:type="dxa"/>
            <w:vAlign w:val="center"/>
          </w:tcPr>
          <w:p w14:paraId="0E133AD2" w14:textId="4C5E4268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12942</w:t>
            </w:r>
          </w:p>
        </w:tc>
      </w:tr>
      <w:tr w:rsidR="00431D5D" w14:paraId="64329FDD" w14:textId="77777777" w:rsidTr="004340E9">
        <w:tc>
          <w:tcPr>
            <w:tcW w:w="540" w:type="dxa"/>
            <w:vMerge/>
            <w:vAlign w:val="center"/>
          </w:tcPr>
          <w:p w14:paraId="6682C909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2" w:type="dxa"/>
            <w:vMerge/>
            <w:vAlign w:val="center"/>
          </w:tcPr>
          <w:p w14:paraId="4267461F" w14:textId="77777777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31" w:type="dxa"/>
            <w:vAlign w:val="center"/>
          </w:tcPr>
          <w:p w14:paraId="0EF9E3AA" w14:textId="572675FB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Разработчик</w:t>
            </w:r>
          </w:p>
        </w:tc>
        <w:tc>
          <w:tcPr>
            <w:tcW w:w="1297" w:type="dxa"/>
            <w:vAlign w:val="center"/>
          </w:tcPr>
          <w:p w14:paraId="239FA06A" w14:textId="2A2C39FE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100000</w:t>
            </w:r>
          </w:p>
        </w:tc>
        <w:tc>
          <w:tcPr>
            <w:tcW w:w="1661" w:type="dxa"/>
            <w:vAlign w:val="center"/>
          </w:tcPr>
          <w:p w14:paraId="3DD9CA11" w14:textId="1AFB1DAD" w:rsidR="00431D5D" w:rsidRDefault="00431D5D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2" w:type="dxa"/>
            <w:vAlign w:val="center"/>
          </w:tcPr>
          <w:p w14:paraId="6729B38F" w14:textId="2FDAD804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4013</w:t>
            </w:r>
          </w:p>
        </w:tc>
        <w:tc>
          <w:tcPr>
            <w:tcW w:w="1002" w:type="dxa"/>
            <w:vAlign w:val="center"/>
          </w:tcPr>
          <w:p w14:paraId="45DA566E" w14:textId="05365A23" w:rsidR="00431D5D" w:rsidRDefault="00B562B7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  <w:r w:rsidRPr="00B562B7">
              <w:rPr>
                <w:rFonts w:ascii="Times New Roman" w:hAnsi="Times New Roman" w:cs="Times New Roman"/>
                <w:sz w:val="24"/>
                <w:szCs w:val="24"/>
              </w:rPr>
              <w:t>117</w:t>
            </w:r>
          </w:p>
        </w:tc>
      </w:tr>
      <w:tr w:rsidR="00431D5D" w14:paraId="3400FBA5" w14:textId="77777777" w:rsidTr="008D528D">
        <w:tc>
          <w:tcPr>
            <w:tcW w:w="8343" w:type="dxa"/>
            <w:gridSpan w:val="6"/>
            <w:vAlign w:val="center"/>
          </w:tcPr>
          <w:p w14:paraId="0C3CA73E" w14:textId="436C1B86" w:rsidR="00431D5D" w:rsidRDefault="00431D5D" w:rsidP="00431D5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002" w:type="dxa"/>
            <w:vAlign w:val="center"/>
          </w:tcPr>
          <w:p w14:paraId="0DE8B8AA" w14:textId="79747377" w:rsidR="00431D5D" w:rsidRDefault="002A5735" w:rsidP="00431D5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388</w:t>
            </w:r>
            <w:r w:rsidRPr="002A5735">
              <w:rPr>
                <w:rFonts w:ascii="Times New Roman" w:hAnsi="Times New Roman" w:cs="Times New Roman"/>
                <w:sz w:val="24"/>
                <w:szCs w:val="24"/>
              </w:rPr>
              <w:t>459</w:t>
            </w:r>
          </w:p>
        </w:tc>
      </w:tr>
    </w:tbl>
    <w:p w14:paraId="055973F8" w14:textId="36E6B8C9" w:rsidR="00FF1365" w:rsidRPr="00065669" w:rsidRDefault="00FF1365" w:rsidP="00FF136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66536BB" w14:textId="37D6B3A4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</w:t>
      </w:r>
      <w:r w:rsidRPr="00DC34F2">
        <w:rPr>
          <w:rFonts w:ascii="Times New Roman" w:hAnsi="Times New Roman" w:cs="Times New Roman"/>
          <w:bCs/>
          <w:sz w:val="28"/>
          <w:szCs w:val="28"/>
        </w:rPr>
        <w:t>общая сумма затрат по статье «</w:t>
      </w:r>
      <w:r>
        <w:rPr>
          <w:rFonts w:ascii="Times New Roman" w:hAnsi="Times New Roman" w:cs="Times New Roman"/>
          <w:bCs/>
          <w:sz w:val="28"/>
          <w:szCs w:val="28"/>
        </w:rPr>
        <w:t>Основная заработная плата</w:t>
      </w:r>
      <w:r w:rsidRPr="00DC34F2">
        <w:rPr>
          <w:rFonts w:ascii="Times New Roman" w:hAnsi="Times New Roman" w:cs="Times New Roman"/>
          <w:bCs/>
          <w:sz w:val="28"/>
          <w:szCs w:val="28"/>
        </w:rPr>
        <w:t>»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900DE" w:rsidRPr="00C900DE">
        <w:rPr>
          <w:rFonts w:ascii="Times New Roman" w:hAnsi="Times New Roman" w:cs="Times New Roman"/>
          <w:bCs/>
          <w:sz w:val="28"/>
          <w:szCs w:val="28"/>
        </w:rPr>
        <w:t>388459</w:t>
      </w:r>
      <w:r w:rsidR="00C900D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13F15B29" w14:textId="77777777" w:rsidR="00FF1365" w:rsidRPr="00457406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95106998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457406">
        <w:rPr>
          <w:rFonts w:ascii="Times New Roman" w:hAnsi="Times New Roman" w:cs="Times New Roman"/>
          <w:b/>
          <w:bCs/>
          <w:color w:val="auto"/>
          <w:sz w:val="28"/>
          <w:szCs w:val="28"/>
        </w:rPr>
        <w:t>«Дополнительная заработная плата»</w:t>
      </w:r>
      <w:bookmarkEnd w:id="8"/>
    </w:p>
    <w:p w14:paraId="2D42E25A" w14:textId="77777777" w:rsidR="00FF1365" w:rsidRPr="001B263A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</w:t>
      </w:r>
      <w:r w:rsidRPr="001B263A">
        <w:rPr>
          <w:rFonts w:ascii="Times New Roman" w:hAnsi="Times New Roman" w:cs="Times New Roman"/>
          <w:sz w:val="28"/>
          <w:szCs w:val="28"/>
        </w:rPr>
        <w:t xml:space="preserve">относятся выплаты, предусмотренные законодательством о труде за неотработанное по уважительным причинам время; оплата очередных и дополнительных отпусков; времени, связанного с выполнением государственных и общественных обязанностей; выплата вознаграждения за выслугу лет и т.п. </w:t>
      </w:r>
    </w:p>
    <w:p w14:paraId="79F261D8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63A">
        <w:rPr>
          <w:rFonts w:ascii="Times New Roman" w:hAnsi="Times New Roman" w:cs="Times New Roman"/>
          <w:sz w:val="28"/>
          <w:szCs w:val="28"/>
        </w:rPr>
        <w:t>В среднем расходы по данной статье составляют 20-30% от суммы основной заработной платы.</w:t>
      </w:r>
    </w:p>
    <w:p w14:paraId="62A0A2CA" w14:textId="32A9B5AE" w:rsidR="00FF1365" w:rsidRPr="002F04ED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работе дополнительная заработная плата будет взята в размере 20% от основной заработной платы. Таким образом, дополнительная заработная плата составит </w:t>
      </w:r>
      <w:r w:rsidR="00C900DE">
        <w:rPr>
          <w:rFonts w:ascii="Times New Roman" w:hAnsi="Times New Roman" w:cs="Times New Roman"/>
          <w:sz w:val="28"/>
          <w:szCs w:val="28"/>
        </w:rPr>
        <w:t>77691,8</w:t>
      </w:r>
      <w:r w:rsidRPr="002F04ED">
        <w:rPr>
          <w:rFonts w:ascii="Times New Roman" w:hAnsi="Times New Roman" w:cs="Times New Roman"/>
          <w:sz w:val="28"/>
          <w:szCs w:val="28"/>
        </w:rPr>
        <w:t>.</w:t>
      </w:r>
    </w:p>
    <w:p w14:paraId="4791FB05" w14:textId="0EBBB30D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статье также вводится понятие ФОТ. ФОТ представляет собой сумму основной заработной платы и дополнительной заработной платы. Таким образом, ФОТ данного проекта составит </w:t>
      </w:r>
      <w:r w:rsidR="00C900DE">
        <w:rPr>
          <w:rFonts w:ascii="Times New Roman" w:hAnsi="Times New Roman" w:cs="Times New Roman"/>
          <w:sz w:val="28"/>
          <w:szCs w:val="28"/>
        </w:rPr>
        <w:t>466150,8</w:t>
      </w:r>
      <w:r>
        <w:rPr>
          <w:rFonts w:ascii="Times New Roman" w:hAnsi="Times New Roman" w:cs="Times New Roman"/>
          <w:sz w:val="28"/>
          <w:szCs w:val="28"/>
        </w:rPr>
        <w:t xml:space="preserve"> руб.</w:t>
      </w:r>
    </w:p>
    <w:p w14:paraId="4657CE46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95106999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6536FC">
        <w:rPr>
          <w:rFonts w:ascii="Times New Roman" w:hAnsi="Times New Roman" w:cs="Times New Roman"/>
          <w:b/>
          <w:bCs/>
          <w:color w:val="auto"/>
          <w:sz w:val="28"/>
          <w:szCs w:val="28"/>
        </w:rPr>
        <w:t>«Страховые взносы»</w:t>
      </w:r>
      <w:bookmarkEnd w:id="9"/>
    </w:p>
    <w:p w14:paraId="31913D01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данной статье относятся расходы на обязательные страхования, такие как:</w:t>
      </w:r>
    </w:p>
    <w:p w14:paraId="2BDE2695" w14:textId="77777777" w:rsidR="00FF1365" w:rsidRPr="00D01AA7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1AA7">
        <w:rPr>
          <w:rFonts w:ascii="Times New Roman" w:hAnsi="Times New Roman" w:cs="Times New Roman"/>
          <w:sz w:val="28"/>
          <w:szCs w:val="28"/>
        </w:rPr>
        <w:t>обязательное пенсионное страхование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47AE618" w14:textId="77777777" w:rsidR="00FF1365" w:rsidRPr="00D01AA7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7FF">
        <w:rPr>
          <w:rFonts w:ascii="Times New Roman" w:eastAsia="Calibri" w:hAnsi="Times New Roman" w:cs="Times New Roman"/>
          <w:sz w:val="28"/>
          <w:szCs w:val="28"/>
        </w:rPr>
        <w:t>обязательное социальное страхование на случай временной нетрудоспособности и в связи с материнством</w:t>
      </w:r>
      <w:r w:rsidRPr="00D01AA7">
        <w:rPr>
          <w:rFonts w:ascii="Times New Roman" w:eastAsia="Calibri" w:hAnsi="Times New Roman" w:cs="Times New Roman"/>
          <w:sz w:val="28"/>
          <w:szCs w:val="28"/>
        </w:rPr>
        <w:t>;</w:t>
      </w:r>
    </w:p>
    <w:p w14:paraId="79D9D087" w14:textId="77777777" w:rsidR="00FF1365" w:rsidRPr="00D01AA7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C67FF">
        <w:rPr>
          <w:rFonts w:ascii="Times New Roman" w:eastAsia="Calibri" w:hAnsi="Times New Roman" w:cs="Times New Roman"/>
          <w:sz w:val="28"/>
          <w:szCs w:val="28"/>
        </w:rPr>
        <w:t>обязательное медицинское страхование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14:paraId="3421B285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данной статьи установлен единый тариф страховых взносов в виде 30% от ФОТ. </w:t>
      </w:r>
      <w:r w:rsidRPr="00DE6C7B">
        <w:rPr>
          <w:rFonts w:ascii="Times New Roman" w:eastAsia="Calibri" w:hAnsi="Times New Roman" w:cs="Times New Roman"/>
          <w:sz w:val="28"/>
          <w:szCs w:val="28"/>
        </w:rPr>
        <w:t>Также в расчёте необходимо учесть ставку взносов на травматизм, которая может составлять от 0,2% до 8,5%. Для РТУ МИРЭА данная ставка составляет 0,2%.</w:t>
      </w:r>
    </w:p>
    <w:p w14:paraId="0BCA6C51" w14:textId="595380F7" w:rsidR="00FF1365" w:rsidRDefault="00FF1365" w:rsidP="00FF1365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ab/>
        <w:t xml:space="preserve">Таким образом, 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 w:rsidRPr="00EF213E">
        <w:rPr>
          <w:rFonts w:ascii="Times New Roman" w:hAnsi="Times New Roman" w:cs="Times New Roman"/>
          <w:bCs/>
          <w:sz w:val="28"/>
          <w:szCs w:val="28"/>
        </w:rPr>
        <w:t>«Страховые взносы»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35C4E">
        <w:rPr>
          <w:rFonts w:ascii="Times New Roman" w:hAnsi="Times New Roman" w:cs="Times New Roman"/>
          <w:bCs/>
          <w:sz w:val="28"/>
          <w:szCs w:val="28"/>
        </w:rPr>
        <w:t>140777,5</w:t>
      </w:r>
      <w:r w:rsidRPr="00C138AE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6FAA044A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95107000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7E61EF">
        <w:rPr>
          <w:rFonts w:ascii="Times New Roman" w:hAnsi="Times New Roman" w:cs="Times New Roman"/>
          <w:b/>
          <w:bCs/>
          <w:color w:val="auto"/>
          <w:sz w:val="28"/>
          <w:szCs w:val="28"/>
        </w:rPr>
        <w:t>«Амортизация»</w:t>
      </w:r>
      <w:bookmarkEnd w:id="10"/>
    </w:p>
    <w:p w14:paraId="687372CE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К данной статье относятся расходы на закупку оборудования, на котором производилась работа над проектом и отчетом. Данные расходы будут считаться с помощью амортизации.</w:t>
      </w:r>
    </w:p>
    <w:p w14:paraId="300846A4" w14:textId="43CEABE8" w:rsidR="00FF1365" w:rsidRDefault="00FF1365" w:rsidP="00FF1365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Амортизация – это </w:t>
      </w:r>
      <w:r w:rsidRPr="00CD647C">
        <w:rPr>
          <w:rFonts w:ascii="Times New Roman" w:hAnsi="Times New Roman" w:cs="Times New Roman"/>
          <w:sz w:val="28"/>
          <w:szCs w:val="28"/>
        </w:rPr>
        <w:t>отчисления части стоимости основных фондов (например, стоимости оборудования) для возмещения их износа. Амортизация включа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CD647C">
        <w:rPr>
          <w:rFonts w:ascii="Times New Roman" w:hAnsi="Times New Roman" w:cs="Times New Roman"/>
          <w:sz w:val="28"/>
          <w:szCs w:val="28"/>
        </w:rPr>
        <w:t>тся в издержки производства</w:t>
      </w:r>
      <w:r w:rsidR="00CC0C42">
        <w:rPr>
          <w:rFonts w:ascii="Times New Roman" w:hAnsi="Times New Roman" w:cs="Times New Roman"/>
          <w:sz w:val="28"/>
          <w:szCs w:val="28"/>
        </w:rPr>
        <w:t>.</w:t>
      </w:r>
    </w:p>
    <w:p w14:paraId="488ADA71" w14:textId="7EACDF8D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использовался персональный компьютер, ноутбук и принтер. Срок полезного использования персонального компьютера, ноутбука и принтера составляет 36 месяцев</w:t>
      </w:r>
      <w:r w:rsidR="00CC0C42">
        <w:rPr>
          <w:rFonts w:ascii="Times New Roman" w:hAnsi="Times New Roman" w:cs="Times New Roman"/>
          <w:sz w:val="28"/>
          <w:szCs w:val="28"/>
        </w:rPr>
        <w:t>.</w:t>
      </w:r>
    </w:p>
    <w:p w14:paraId="11EB0B3A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Амортизационные отчисления будут вычисляться по формуле 2.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12"/>
        <w:gridCol w:w="543"/>
      </w:tblGrid>
      <w:tr w:rsidR="00FF1365" w14:paraId="0CAE8E43" w14:textId="77777777" w:rsidTr="004340E9">
        <w:tc>
          <w:tcPr>
            <w:tcW w:w="8812" w:type="dxa"/>
            <w:vAlign w:val="center"/>
          </w:tcPr>
          <w:p w14:paraId="011A7250" w14:textId="77777777" w:rsidR="00FF1365" w:rsidRPr="00E70E3F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 xml:space="preserve">А=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С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den>
                </m:f>
              </m:oMath>
            </m:oMathPara>
          </w:p>
        </w:tc>
        <w:tc>
          <w:tcPr>
            <w:tcW w:w="543" w:type="dxa"/>
            <w:vAlign w:val="center"/>
          </w:tcPr>
          <w:p w14:paraId="6EA00A0D" w14:textId="77777777" w:rsidR="00FF1365" w:rsidRDefault="00FF1365" w:rsidP="004340E9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1F9450D2" w14:textId="77777777" w:rsidR="00FF1365" w:rsidRPr="000329C5" w:rsidRDefault="00FF1365" w:rsidP="00FF1365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29C5">
        <w:rPr>
          <w:rFonts w:ascii="Times New Roman" w:hAnsi="Times New Roman" w:cs="Times New Roman"/>
          <w:sz w:val="28"/>
          <w:szCs w:val="28"/>
        </w:rPr>
        <w:t>где:</w:t>
      </w:r>
    </w:p>
    <w:p w14:paraId="17ED4FC6" w14:textId="77777777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3F">
        <w:rPr>
          <w:rFonts w:ascii="Times New Roman" w:hAnsi="Times New Roman" w:cs="Times New Roman"/>
          <w:sz w:val="28"/>
          <w:szCs w:val="28"/>
        </w:rPr>
        <w:t xml:space="preserve">А </w:t>
      </w: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E70E3F">
        <w:rPr>
          <w:rFonts w:ascii="Times New Roman" w:hAnsi="Times New Roman" w:cs="Times New Roman"/>
          <w:sz w:val="28"/>
          <w:szCs w:val="28"/>
        </w:rPr>
        <w:t xml:space="preserve"> месячная сумма амортизационных отчислений;</w:t>
      </w:r>
    </w:p>
    <w:p w14:paraId="061A1D59" w14:textId="77777777" w:rsidR="00FF1365" w:rsidRPr="00E70E3F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3F">
        <w:rPr>
          <w:rFonts w:ascii="Times New Roman" w:hAnsi="Times New Roman" w:cs="Times New Roman"/>
          <w:sz w:val="28"/>
          <w:szCs w:val="28"/>
        </w:rPr>
        <w:t xml:space="preserve">С </w:t>
      </w:r>
      <w:r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Pr="00E70E3F">
        <w:rPr>
          <w:rFonts w:ascii="Times New Roman" w:hAnsi="Times New Roman" w:cs="Times New Roman"/>
          <w:sz w:val="28"/>
          <w:szCs w:val="28"/>
        </w:rPr>
        <w:t xml:space="preserve"> первоначальная стоимость объекта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2E49E93" w14:textId="6F8B1758" w:rsidR="00FF1365" w:rsidRDefault="00FF1365" w:rsidP="00FF136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70E3F">
        <w:rPr>
          <w:rFonts w:ascii="Times New Roman" w:hAnsi="Times New Roman" w:cs="Times New Roman"/>
          <w:sz w:val="28"/>
          <w:szCs w:val="28"/>
        </w:rPr>
        <w:t xml:space="preserve">Т </w:t>
      </w:r>
      <w:r w:rsidR="00F72E34" w:rsidRPr="00D715E0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—</w:t>
      </w:r>
      <w:r w:rsidR="00F72E34" w:rsidRPr="00E70E3F">
        <w:rPr>
          <w:rFonts w:ascii="Times New Roman" w:hAnsi="Times New Roman" w:cs="Times New Roman"/>
          <w:sz w:val="28"/>
          <w:szCs w:val="28"/>
        </w:rPr>
        <w:t xml:space="preserve"> </w:t>
      </w:r>
      <w:r w:rsidRPr="00E70E3F">
        <w:rPr>
          <w:rFonts w:ascii="Times New Roman" w:hAnsi="Times New Roman" w:cs="Times New Roman"/>
          <w:sz w:val="28"/>
          <w:szCs w:val="28"/>
        </w:rPr>
        <w:t>срок полезного использования в месяцах.</w:t>
      </w:r>
    </w:p>
    <w:p w14:paraId="07A42C92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Обозначив все необходимые данные, можно составить таблицу 4.5</w:t>
      </w:r>
      <w:r w:rsidRPr="00E70E3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 будут подсчитаны амортизационные отчисления.</w:t>
      </w:r>
    </w:p>
    <w:p w14:paraId="404E953C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4.5 – Амортизационные отчисления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838"/>
        <w:gridCol w:w="1701"/>
        <w:gridCol w:w="1482"/>
        <w:gridCol w:w="1778"/>
        <w:gridCol w:w="1418"/>
        <w:gridCol w:w="1128"/>
      </w:tblGrid>
      <w:tr w:rsidR="00FF1365" w14:paraId="3DD65264" w14:textId="77777777" w:rsidTr="004340E9">
        <w:tc>
          <w:tcPr>
            <w:tcW w:w="1838" w:type="dxa"/>
            <w:vAlign w:val="center"/>
          </w:tcPr>
          <w:p w14:paraId="21C0017B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оборудования</w:t>
            </w:r>
          </w:p>
        </w:tc>
        <w:tc>
          <w:tcPr>
            <w:tcW w:w="1701" w:type="dxa"/>
            <w:vAlign w:val="center"/>
          </w:tcPr>
          <w:p w14:paraId="5E0587A0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Первоначальная стоимость объекта (руб.)</w:t>
            </w:r>
          </w:p>
        </w:tc>
        <w:tc>
          <w:tcPr>
            <w:tcW w:w="1482" w:type="dxa"/>
            <w:vAlign w:val="center"/>
          </w:tcPr>
          <w:p w14:paraId="1530EAF5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Срок полезного использования (мес.)</w:t>
            </w:r>
          </w:p>
        </w:tc>
        <w:tc>
          <w:tcPr>
            <w:tcW w:w="1778" w:type="dxa"/>
            <w:vAlign w:val="center"/>
          </w:tcPr>
          <w:p w14:paraId="10B266B7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Месячная сумма амортизационных отчислений (руб.)</w:t>
            </w:r>
          </w:p>
        </w:tc>
        <w:tc>
          <w:tcPr>
            <w:tcW w:w="1418" w:type="dxa"/>
            <w:vAlign w:val="center"/>
          </w:tcPr>
          <w:p w14:paraId="271B2651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Период эксплуатации в месяцах</w:t>
            </w:r>
          </w:p>
        </w:tc>
        <w:tc>
          <w:tcPr>
            <w:tcW w:w="1128" w:type="dxa"/>
            <w:vAlign w:val="center"/>
          </w:tcPr>
          <w:p w14:paraId="5799AEDE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Сумма (руб.)</w:t>
            </w:r>
          </w:p>
        </w:tc>
      </w:tr>
      <w:tr w:rsidR="00FF1365" w14:paraId="1E60C4D1" w14:textId="77777777" w:rsidTr="004340E9">
        <w:tc>
          <w:tcPr>
            <w:tcW w:w="1838" w:type="dxa"/>
            <w:vAlign w:val="center"/>
          </w:tcPr>
          <w:p w14:paraId="622394B4" w14:textId="77777777" w:rsidR="00FF1365" w:rsidRPr="008424D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Ноутбук</w:t>
            </w:r>
          </w:p>
        </w:tc>
        <w:tc>
          <w:tcPr>
            <w:tcW w:w="1701" w:type="dxa"/>
            <w:vAlign w:val="center"/>
          </w:tcPr>
          <w:p w14:paraId="0A0C9715" w14:textId="287A4B83" w:rsidR="00FF1365" w:rsidRPr="008424D7" w:rsidRDefault="00CC0C42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 w:rsidR="00FF1365">
              <w:rPr>
                <w:rFonts w:ascii="Times New Roman" w:hAnsi="Times New Roman" w:cs="Times New Roman"/>
                <w:sz w:val="24"/>
                <w:szCs w:val="24"/>
              </w:rPr>
              <w:t>000</w:t>
            </w:r>
          </w:p>
        </w:tc>
        <w:tc>
          <w:tcPr>
            <w:tcW w:w="1482" w:type="dxa"/>
            <w:vAlign w:val="center"/>
          </w:tcPr>
          <w:p w14:paraId="200CC45E" w14:textId="77777777" w:rsidR="00FF1365" w:rsidRPr="00C575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778" w:type="dxa"/>
            <w:vAlign w:val="center"/>
          </w:tcPr>
          <w:p w14:paraId="24D6056B" w14:textId="0A836945" w:rsidR="00FF1365" w:rsidRPr="008424D7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777,7</w:t>
            </w:r>
          </w:p>
        </w:tc>
        <w:tc>
          <w:tcPr>
            <w:tcW w:w="1418" w:type="dxa"/>
            <w:vAlign w:val="center"/>
          </w:tcPr>
          <w:p w14:paraId="419AA759" w14:textId="6E6A40B3" w:rsidR="00FF1365" w:rsidRPr="0084535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vAlign w:val="center"/>
          </w:tcPr>
          <w:p w14:paraId="6512D420" w14:textId="611AA05B" w:rsidR="00FF1365" w:rsidRPr="0084535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11 111,1</w:t>
            </w:r>
          </w:p>
        </w:tc>
      </w:tr>
      <w:tr w:rsidR="0095200C" w14:paraId="22701E31" w14:textId="77777777" w:rsidTr="004340E9">
        <w:tc>
          <w:tcPr>
            <w:tcW w:w="1838" w:type="dxa"/>
            <w:vAlign w:val="center"/>
          </w:tcPr>
          <w:p w14:paraId="6B6AE28D" w14:textId="53B6D482" w:rsidR="0095200C" w:rsidRDefault="0095200C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Сервер</w:t>
            </w:r>
          </w:p>
        </w:tc>
        <w:tc>
          <w:tcPr>
            <w:tcW w:w="1701" w:type="dxa"/>
            <w:vAlign w:val="center"/>
          </w:tcPr>
          <w:p w14:paraId="7E823727" w14:textId="7FA88D8C" w:rsidR="0095200C" w:rsidRDefault="0095200C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95000</w:t>
            </w:r>
          </w:p>
        </w:tc>
        <w:tc>
          <w:tcPr>
            <w:tcW w:w="1482" w:type="dxa"/>
            <w:vAlign w:val="center"/>
          </w:tcPr>
          <w:p w14:paraId="648ABDCA" w14:textId="60D9B2F8" w:rsidR="0095200C" w:rsidRPr="0095200C" w:rsidRDefault="0095200C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1778" w:type="dxa"/>
            <w:vAlign w:val="center"/>
          </w:tcPr>
          <w:p w14:paraId="399FDA81" w14:textId="7274035E" w:rsidR="0095200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2 638,9</w:t>
            </w:r>
          </w:p>
        </w:tc>
        <w:tc>
          <w:tcPr>
            <w:tcW w:w="1418" w:type="dxa"/>
            <w:vAlign w:val="center"/>
          </w:tcPr>
          <w:p w14:paraId="448E64D3" w14:textId="7D40FB8D" w:rsidR="0095200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vAlign w:val="center"/>
          </w:tcPr>
          <w:p w14:paraId="25BEC3F4" w14:textId="143B7BBF" w:rsidR="0095200C" w:rsidRDefault="006612F0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10 555,6</w:t>
            </w:r>
          </w:p>
        </w:tc>
      </w:tr>
      <w:tr w:rsidR="00CC0C42" w14:paraId="497467C7" w14:textId="77777777" w:rsidTr="004340E9">
        <w:tc>
          <w:tcPr>
            <w:tcW w:w="1838" w:type="dxa"/>
            <w:vAlign w:val="center"/>
          </w:tcPr>
          <w:p w14:paraId="0CA1ABBD" w14:textId="41EA8AA8" w:rsidR="00CC0C42" w:rsidRDefault="00CC0C42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Принтер</w:t>
            </w:r>
          </w:p>
        </w:tc>
        <w:tc>
          <w:tcPr>
            <w:tcW w:w="1701" w:type="dxa"/>
            <w:vAlign w:val="center"/>
          </w:tcPr>
          <w:p w14:paraId="31461986" w14:textId="54BA2512" w:rsidR="00CC0C42" w:rsidRDefault="006612F0" w:rsidP="006612F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92</w:t>
            </w:r>
            <w:r w:rsidR="00CC0C4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</w:t>
            </w:r>
          </w:p>
        </w:tc>
        <w:tc>
          <w:tcPr>
            <w:tcW w:w="1482" w:type="dxa"/>
            <w:vAlign w:val="center"/>
          </w:tcPr>
          <w:p w14:paraId="694DF56E" w14:textId="7D6BF35A" w:rsidR="00CC0C42" w:rsidRDefault="00CC0C42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778" w:type="dxa"/>
            <w:vAlign w:val="center"/>
          </w:tcPr>
          <w:p w14:paraId="6ECD6F4D" w14:textId="61E9674D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255,6</w:t>
            </w:r>
          </w:p>
        </w:tc>
        <w:tc>
          <w:tcPr>
            <w:tcW w:w="1418" w:type="dxa"/>
            <w:vAlign w:val="center"/>
          </w:tcPr>
          <w:p w14:paraId="5A33BDDB" w14:textId="40FF390C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28" w:type="dxa"/>
            <w:vAlign w:val="center"/>
          </w:tcPr>
          <w:p w14:paraId="0E074F28" w14:textId="3D0FCC24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1 022,2</w:t>
            </w:r>
          </w:p>
        </w:tc>
      </w:tr>
      <w:tr w:rsidR="00CC0C42" w14:paraId="419E25FE" w14:textId="77777777" w:rsidTr="007363C3">
        <w:tc>
          <w:tcPr>
            <w:tcW w:w="8217" w:type="dxa"/>
            <w:gridSpan w:val="5"/>
            <w:vAlign w:val="center"/>
          </w:tcPr>
          <w:p w14:paraId="57B4F5E6" w14:textId="179C89D7" w:rsidR="00CC0C42" w:rsidRDefault="00CC0C42" w:rsidP="00CC0C4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1128" w:type="dxa"/>
            <w:vAlign w:val="center"/>
          </w:tcPr>
          <w:p w14:paraId="544A4DF9" w14:textId="55ACBFE8" w:rsidR="00CC0C42" w:rsidRDefault="006612F0" w:rsidP="00CC0C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 </w:t>
            </w:r>
            <w:r w:rsidRPr="006612F0">
              <w:rPr>
                <w:rFonts w:ascii="Times New Roman" w:hAnsi="Times New Roman" w:cs="Times New Roman"/>
                <w:sz w:val="24"/>
                <w:szCs w:val="24"/>
              </w:rPr>
              <w:t>688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,9</w:t>
            </w:r>
          </w:p>
        </w:tc>
      </w:tr>
    </w:tbl>
    <w:p w14:paraId="6E4AC79D" w14:textId="1471975F" w:rsidR="00FF1365" w:rsidRDefault="00FF1365" w:rsidP="00FF1365">
      <w:pPr>
        <w:spacing w:before="160"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Таким образом, 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 w:rsidRPr="00305E61">
        <w:rPr>
          <w:rFonts w:ascii="Times New Roman" w:hAnsi="Times New Roman" w:cs="Times New Roman"/>
          <w:bCs/>
          <w:sz w:val="28"/>
          <w:szCs w:val="28"/>
        </w:rPr>
        <w:t>«Амортизация»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 w:rsidR="006612F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612F0" w:rsidRPr="006612F0">
        <w:rPr>
          <w:rFonts w:ascii="Times New Roman" w:hAnsi="Times New Roman" w:cs="Times New Roman"/>
          <w:bCs/>
          <w:sz w:val="28"/>
          <w:szCs w:val="28"/>
        </w:rPr>
        <w:t>22 688,9</w:t>
      </w:r>
      <w:r>
        <w:rPr>
          <w:rFonts w:ascii="Times New Roman" w:hAnsi="Times New Roman" w:cs="Times New Roman"/>
          <w:bCs/>
          <w:sz w:val="28"/>
          <w:szCs w:val="28"/>
        </w:rPr>
        <w:t xml:space="preserve"> руб.</w:t>
      </w:r>
    </w:p>
    <w:p w14:paraId="45D8C6D9" w14:textId="77777777" w:rsidR="00FF1365" w:rsidRPr="00BE78A4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95107001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FD049D">
        <w:rPr>
          <w:rFonts w:ascii="Times New Roman" w:hAnsi="Times New Roman" w:cs="Times New Roman"/>
          <w:b/>
          <w:bCs/>
          <w:color w:val="auto"/>
          <w:sz w:val="28"/>
          <w:szCs w:val="28"/>
        </w:rPr>
        <w:t>6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Статья </w:t>
      </w:r>
      <w:r w:rsidRPr="00B40577">
        <w:rPr>
          <w:rFonts w:ascii="Times New Roman" w:hAnsi="Times New Roman" w:cs="Times New Roman"/>
          <w:b/>
          <w:bCs/>
          <w:color w:val="auto"/>
          <w:sz w:val="28"/>
          <w:szCs w:val="28"/>
        </w:rPr>
        <w:t>«Прочие расходы»</w:t>
      </w:r>
      <w:bookmarkEnd w:id="11"/>
    </w:p>
    <w:p w14:paraId="28515391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данной статье относятся расходы, что не относятся к производству напрямую, только косвенно, как, например, </w:t>
      </w:r>
      <w:r w:rsidRPr="000B6F18">
        <w:rPr>
          <w:rFonts w:ascii="Times New Roman" w:hAnsi="Times New Roman" w:cs="Times New Roman"/>
          <w:sz w:val="28"/>
          <w:szCs w:val="28"/>
        </w:rPr>
        <w:t>содержание и ремонт зданий, сооружений, оборудования, инвентаря.</w:t>
      </w:r>
    </w:p>
    <w:p w14:paraId="52FFA842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Затраты по данной статье определяются процентом в диапазоне от 100% до 130% от основной заработной платы. В данном расчете будет использоваться 100%</w:t>
      </w:r>
    </w:p>
    <w:p w14:paraId="34E6C9DD" w14:textId="36CBE5D8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Таким образом, 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сумма затрат по статье </w:t>
      </w:r>
      <w:r w:rsidRPr="00B40577">
        <w:rPr>
          <w:rFonts w:ascii="Times New Roman" w:hAnsi="Times New Roman" w:cs="Times New Roman"/>
          <w:bCs/>
          <w:sz w:val="28"/>
          <w:szCs w:val="28"/>
        </w:rPr>
        <w:t>«Прочие расходы»</w:t>
      </w:r>
      <w:r w:rsidRPr="00DC34F2">
        <w:rPr>
          <w:rFonts w:ascii="Times New Roman" w:hAnsi="Times New Roman" w:cs="Times New Roman"/>
          <w:bCs/>
          <w:sz w:val="28"/>
          <w:szCs w:val="28"/>
        </w:rPr>
        <w:t xml:space="preserve"> составит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7E032B" w:rsidRPr="00C900DE">
        <w:rPr>
          <w:rFonts w:ascii="Times New Roman" w:hAnsi="Times New Roman" w:cs="Times New Roman"/>
          <w:bCs/>
          <w:sz w:val="28"/>
          <w:szCs w:val="28"/>
        </w:rPr>
        <w:t>388459</w:t>
      </w:r>
      <w:r w:rsidR="007E032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руб.</w:t>
      </w:r>
    </w:p>
    <w:p w14:paraId="14DAED9E" w14:textId="77777777" w:rsidR="00FF1365" w:rsidRDefault="00FF1365" w:rsidP="00FF1365">
      <w:pPr>
        <w:pStyle w:val="3"/>
        <w:spacing w:before="0" w:line="36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95107002"/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4.</w:t>
      </w:r>
      <w:r w:rsidRPr="00E20EFE"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7</w:t>
      </w:r>
      <w:r w:rsidRPr="007F4242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Полная себестоимость работ</w:t>
      </w:r>
      <w:bookmarkEnd w:id="12"/>
    </w:p>
    <w:p w14:paraId="2DDA8112" w14:textId="77777777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Подсчитав расходы по всем статьям, можно составить таблицу 4.6, в которой будет отображено полная стоимость работ.</w:t>
      </w:r>
    </w:p>
    <w:p w14:paraId="32964BA2" w14:textId="77777777" w:rsidR="00FF1365" w:rsidRPr="0009426F" w:rsidRDefault="00FF1365" w:rsidP="00FF136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4.6 – Полная себестоимость проекта </w:t>
      </w:r>
      <w:r w:rsidRPr="0009426F">
        <w:rPr>
          <w:rFonts w:ascii="Times New Roman" w:hAnsi="Times New Roman" w:cs="Times New Roman"/>
          <w:sz w:val="28"/>
          <w:szCs w:val="28"/>
        </w:rPr>
        <w:t>[</w:t>
      </w:r>
      <w:r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Pr="0009426F">
        <w:rPr>
          <w:rFonts w:ascii="Times New Roman" w:hAnsi="Times New Roman" w:cs="Times New Roman"/>
          <w:sz w:val="28"/>
          <w:szCs w:val="28"/>
        </w:rPr>
        <w:t>]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33"/>
        <w:gridCol w:w="4530"/>
        <w:gridCol w:w="2072"/>
        <w:gridCol w:w="1910"/>
      </w:tblGrid>
      <w:tr w:rsidR="00FF1365" w14:paraId="2256FDF3" w14:textId="77777777" w:rsidTr="004340E9">
        <w:tc>
          <w:tcPr>
            <w:tcW w:w="833" w:type="dxa"/>
            <w:vAlign w:val="center"/>
          </w:tcPr>
          <w:p w14:paraId="4AE05341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п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</w:p>
        </w:tc>
        <w:tc>
          <w:tcPr>
            <w:tcW w:w="4530" w:type="dxa"/>
            <w:vAlign w:val="center"/>
          </w:tcPr>
          <w:p w14:paraId="1AE6B071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Номенклатура статей расходов</w:t>
            </w:r>
          </w:p>
        </w:tc>
        <w:tc>
          <w:tcPr>
            <w:tcW w:w="2072" w:type="dxa"/>
            <w:vAlign w:val="center"/>
          </w:tcPr>
          <w:p w14:paraId="1F0BB200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Затраты (руб.)</w:t>
            </w:r>
          </w:p>
        </w:tc>
        <w:tc>
          <w:tcPr>
            <w:tcW w:w="1910" w:type="dxa"/>
            <w:vAlign w:val="center"/>
          </w:tcPr>
          <w:p w14:paraId="1EB86066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Доля затрат (%)</w:t>
            </w:r>
          </w:p>
        </w:tc>
      </w:tr>
      <w:tr w:rsidR="00FF1365" w14:paraId="6E98F912" w14:textId="77777777" w:rsidTr="004340E9">
        <w:tc>
          <w:tcPr>
            <w:tcW w:w="833" w:type="dxa"/>
            <w:vAlign w:val="center"/>
          </w:tcPr>
          <w:p w14:paraId="7E592565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530" w:type="dxa"/>
            <w:vAlign w:val="center"/>
          </w:tcPr>
          <w:p w14:paraId="3CFC96E4" w14:textId="77777777" w:rsidR="00FF1365" w:rsidRPr="00B40577" w:rsidRDefault="00FF1365" w:rsidP="004340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Сырье и материалы</w:t>
            </w:r>
          </w:p>
        </w:tc>
        <w:tc>
          <w:tcPr>
            <w:tcW w:w="2072" w:type="dxa"/>
            <w:vAlign w:val="center"/>
          </w:tcPr>
          <w:p w14:paraId="413584C4" w14:textId="484F9421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4140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,0</w:t>
            </w:r>
            <w:r w:rsidR="00FF1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910" w:type="dxa"/>
            <w:vAlign w:val="center"/>
          </w:tcPr>
          <w:p w14:paraId="3D33282C" w14:textId="1D9CE0E6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0,4</w:t>
            </w:r>
          </w:p>
        </w:tc>
      </w:tr>
      <w:tr w:rsidR="00FF1365" w14:paraId="1323FE2C" w14:textId="77777777" w:rsidTr="004340E9">
        <w:tc>
          <w:tcPr>
            <w:tcW w:w="833" w:type="dxa"/>
            <w:vAlign w:val="center"/>
          </w:tcPr>
          <w:p w14:paraId="7D98269D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530" w:type="dxa"/>
          </w:tcPr>
          <w:p w14:paraId="510E57A2" w14:textId="77777777" w:rsidR="00FF1365" w:rsidRPr="00B40577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Основная заработная плата</w:t>
            </w:r>
          </w:p>
        </w:tc>
        <w:tc>
          <w:tcPr>
            <w:tcW w:w="2072" w:type="dxa"/>
            <w:vAlign w:val="center"/>
          </w:tcPr>
          <w:p w14:paraId="2E44D2C5" w14:textId="4BA6B52F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388459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10" w:type="dxa"/>
            <w:vAlign w:val="center"/>
          </w:tcPr>
          <w:p w14:paraId="21569F24" w14:textId="7E92A765" w:rsidR="00FF1365" w:rsidRPr="007E032B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1365" w14:paraId="5BE0FDFB" w14:textId="77777777" w:rsidTr="004340E9">
        <w:tc>
          <w:tcPr>
            <w:tcW w:w="833" w:type="dxa"/>
            <w:vAlign w:val="center"/>
          </w:tcPr>
          <w:p w14:paraId="66DAAC82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530" w:type="dxa"/>
          </w:tcPr>
          <w:p w14:paraId="6E18DEDA" w14:textId="77777777" w:rsidR="00FF1365" w:rsidRPr="00B40577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Дополнительная заработная плата</w:t>
            </w:r>
          </w:p>
        </w:tc>
        <w:tc>
          <w:tcPr>
            <w:tcW w:w="2072" w:type="dxa"/>
            <w:vAlign w:val="center"/>
          </w:tcPr>
          <w:p w14:paraId="4B2A330D" w14:textId="5E92D74B" w:rsidR="00FF1365" w:rsidRPr="00472710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77691,8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  <w:vAlign w:val="center"/>
          </w:tcPr>
          <w:p w14:paraId="2CF55C41" w14:textId="35EA921D" w:rsidR="00FF1365" w:rsidRPr="0084792B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FF1365" w14:paraId="52E72318" w14:textId="77777777" w:rsidTr="004340E9">
        <w:tc>
          <w:tcPr>
            <w:tcW w:w="833" w:type="dxa"/>
            <w:vAlign w:val="center"/>
          </w:tcPr>
          <w:p w14:paraId="617C7440" w14:textId="77777777" w:rsidR="00FF1365" w:rsidRPr="00B40577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530" w:type="dxa"/>
          </w:tcPr>
          <w:p w14:paraId="7E84B4EE" w14:textId="77777777" w:rsidR="00FF1365" w:rsidRPr="00B40577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Страховые взносы</w:t>
            </w:r>
          </w:p>
        </w:tc>
        <w:tc>
          <w:tcPr>
            <w:tcW w:w="2072" w:type="dxa"/>
            <w:vAlign w:val="center"/>
          </w:tcPr>
          <w:p w14:paraId="441E0E10" w14:textId="425A3229" w:rsidR="00FF1365" w:rsidRPr="00B40577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140777,5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  <w:vAlign w:val="center"/>
          </w:tcPr>
          <w:p w14:paraId="500E628A" w14:textId="6D8B82C8" w:rsidR="00FF1365" w:rsidRPr="0084792B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FF1365" w14:paraId="6885301E" w14:textId="77777777" w:rsidTr="004340E9">
        <w:tc>
          <w:tcPr>
            <w:tcW w:w="833" w:type="dxa"/>
            <w:vAlign w:val="center"/>
          </w:tcPr>
          <w:p w14:paraId="083A3D31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530" w:type="dxa"/>
          </w:tcPr>
          <w:p w14:paraId="3D4A42BD" w14:textId="77777777" w:rsidR="00FF1365" w:rsidRPr="0084535C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Амортизация</w:t>
            </w:r>
          </w:p>
        </w:tc>
        <w:tc>
          <w:tcPr>
            <w:tcW w:w="2072" w:type="dxa"/>
            <w:vAlign w:val="center"/>
          </w:tcPr>
          <w:p w14:paraId="64EF2081" w14:textId="1943278A" w:rsidR="00FF1365" w:rsidRPr="0084535C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688,9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910" w:type="dxa"/>
            <w:vAlign w:val="center"/>
          </w:tcPr>
          <w:p w14:paraId="44BED885" w14:textId="31730D7C" w:rsidR="00FF1365" w:rsidRPr="0084792B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2,2</w:t>
            </w:r>
          </w:p>
        </w:tc>
      </w:tr>
      <w:tr w:rsidR="00FF1365" w14:paraId="3989CC22" w14:textId="77777777" w:rsidTr="004340E9">
        <w:tc>
          <w:tcPr>
            <w:tcW w:w="833" w:type="dxa"/>
            <w:vAlign w:val="center"/>
          </w:tcPr>
          <w:p w14:paraId="5893EBE1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530" w:type="dxa"/>
          </w:tcPr>
          <w:p w14:paraId="3DCCEFAE" w14:textId="77777777" w:rsidR="00FF1365" w:rsidRPr="0084535C" w:rsidRDefault="00FF1365" w:rsidP="004340E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4535C">
              <w:rPr>
                <w:rFonts w:ascii="Times New Roman" w:hAnsi="Times New Roman" w:cs="Times New Roman"/>
                <w:sz w:val="24"/>
                <w:szCs w:val="24"/>
              </w:rPr>
              <w:t>Прочие расходы</w:t>
            </w:r>
          </w:p>
        </w:tc>
        <w:tc>
          <w:tcPr>
            <w:tcW w:w="2072" w:type="dxa"/>
            <w:vAlign w:val="center"/>
          </w:tcPr>
          <w:p w14:paraId="7A13B0FC" w14:textId="6A517FA3" w:rsidR="00FF1365" w:rsidRPr="0084535C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388459</w:t>
            </w:r>
            <w:r w:rsidR="00FF136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910" w:type="dxa"/>
            <w:vAlign w:val="center"/>
          </w:tcPr>
          <w:p w14:paraId="6079BE63" w14:textId="468F71A5" w:rsidR="00FF1365" w:rsidRDefault="008479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FF1365" w14:paraId="29E531B6" w14:textId="77777777" w:rsidTr="004340E9">
        <w:tc>
          <w:tcPr>
            <w:tcW w:w="5363" w:type="dxa"/>
            <w:gridSpan w:val="2"/>
            <w:vAlign w:val="center"/>
          </w:tcPr>
          <w:p w14:paraId="76690AF7" w14:textId="77777777" w:rsidR="00FF1365" w:rsidRPr="0084535C" w:rsidRDefault="00FF1365" w:rsidP="004340E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</w:p>
        </w:tc>
        <w:tc>
          <w:tcPr>
            <w:tcW w:w="2072" w:type="dxa"/>
            <w:vAlign w:val="center"/>
          </w:tcPr>
          <w:p w14:paraId="36D6A509" w14:textId="215077E3" w:rsidR="00FF1365" w:rsidRPr="0084535C" w:rsidRDefault="007E032B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1022</w:t>
            </w:r>
            <w:r w:rsidRPr="007E032B">
              <w:rPr>
                <w:rFonts w:ascii="Times New Roman" w:hAnsi="Times New Roman" w:cs="Times New Roman"/>
                <w:sz w:val="24"/>
                <w:szCs w:val="24"/>
              </w:rPr>
              <w:t>216,2</w:t>
            </w:r>
          </w:p>
        </w:tc>
        <w:tc>
          <w:tcPr>
            <w:tcW w:w="1910" w:type="dxa"/>
            <w:vAlign w:val="center"/>
          </w:tcPr>
          <w:p w14:paraId="6386151F" w14:textId="77777777" w:rsidR="00FF1365" w:rsidRDefault="00FF1365" w:rsidP="004340E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,0</w:t>
            </w:r>
          </w:p>
        </w:tc>
      </w:tr>
    </w:tbl>
    <w:p w14:paraId="58B0D8B9" w14:textId="77777777" w:rsidR="00FF1365" w:rsidRPr="00E270A4" w:rsidRDefault="00FF1365" w:rsidP="00FF1365">
      <w:pPr>
        <w:pStyle w:val="a3"/>
        <w:spacing w:before="160" w:after="0" w:line="360" w:lineRule="auto"/>
        <w:ind w:left="0"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lastRenderedPageBreak/>
        <w:t>Для визуализации долевого состава статей затрат в общей себестоимости представим круговую диаграмму на рис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унке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4.3</w:t>
      </w:r>
      <w:r w:rsidRPr="00E270A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На данной диаграмме будут отражены затраты по каждой из статей, а также их доля затрат в процентах.</w:t>
      </w:r>
    </w:p>
    <w:p w14:paraId="13772799" w14:textId="77777777" w:rsidR="00FF1365" w:rsidRDefault="00FF1365" w:rsidP="00FF136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A8D7F2" wp14:editId="4163CE8B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36CBC2" w14:textId="02D9D39B" w:rsidR="00FF1365" w:rsidRPr="0009426F" w:rsidRDefault="0084792B" w:rsidP="00FF1365">
      <w:pPr>
        <w:tabs>
          <w:tab w:val="center" w:pos="4677"/>
          <w:tab w:val="left" w:pos="793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Рисунок 4.3 – К</w:t>
      </w:r>
      <w:r w:rsidR="00FF1365">
        <w:rPr>
          <w:rFonts w:ascii="Times New Roman" w:hAnsi="Times New Roman" w:cs="Times New Roman"/>
          <w:sz w:val="28"/>
          <w:szCs w:val="28"/>
        </w:rPr>
        <w:t xml:space="preserve">руговая диаграмма долей затрат </w:t>
      </w:r>
      <w:r w:rsidR="00FF1365" w:rsidRPr="0009426F">
        <w:rPr>
          <w:rFonts w:ascii="Times New Roman" w:hAnsi="Times New Roman" w:cs="Times New Roman"/>
          <w:sz w:val="28"/>
          <w:szCs w:val="28"/>
        </w:rPr>
        <w:t>[</w:t>
      </w:r>
      <w:r w:rsidR="00FF1365">
        <w:rPr>
          <w:rFonts w:ascii="Times New Roman" w:hAnsi="Times New Roman" w:cs="Times New Roman"/>
          <w:sz w:val="28"/>
          <w:szCs w:val="28"/>
        </w:rPr>
        <w:t>разработано автором</w:t>
      </w:r>
      <w:r w:rsidR="00FF1365" w:rsidRPr="0009426F">
        <w:rPr>
          <w:rFonts w:ascii="Times New Roman" w:hAnsi="Times New Roman" w:cs="Times New Roman"/>
          <w:sz w:val="28"/>
          <w:szCs w:val="28"/>
        </w:rPr>
        <w:t>]</w:t>
      </w:r>
    </w:p>
    <w:p w14:paraId="1A33ADA4" w14:textId="77777777" w:rsidR="00FF1365" w:rsidRPr="002B5439" w:rsidRDefault="00FF1365" w:rsidP="00FF1365">
      <w:pPr>
        <w:pStyle w:val="2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13" w:name="_Toc195107003"/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4</w:t>
      </w:r>
      <w:r w:rsidRPr="002A6F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3</w:t>
      </w:r>
      <w:r w:rsidRPr="002A6FEC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</w:t>
      </w:r>
      <w:r w:rsidRPr="002B54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Выводы ко </w:t>
      </w:r>
      <w:r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>четвертому</w:t>
      </w:r>
      <w:r w:rsidRPr="002B5439">
        <w:rPr>
          <w:rFonts w:ascii="Times New Roman" w:eastAsia="Times New Roman" w:hAnsi="Times New Roman" w:cs="Times New Roman"/>
          <w:b/>
          <w:bCs/>
          <w:color w:val="auto"/>
          <w:sz w:val="28"/>
          <w:szCs w:val="28"/>
          <w:lang w:eastAsia="ru-RU"/>
        </w:rPr>
        <w:t xml:space="preserve"> разделу</w:t>
      </w:r>
      <w:bookmarkEnd w:id="13"/>
    </w:p>
    <w:p w14:paraId="4B993017" w14:textId="5307E1F8" w:rsidR="00FF1365" w:rsidRDefault="00FF1365" w:rsidP="00FF136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четвертом разделе было выполнено планирование работ по теме </w:t>
      </w:r>
      <w:r w:rsidRPr="007B39BE">
        <w:rPr>
          <w:rFonts w:ascii="Times New Roman" w:hAnsi="Times New Roman" w:cs="Times New Roman"/>
          <w:sz w:val="28"/>
          <w:szCs w:val="28"/>
        </w:rPr>
        <w:t>“</w:t>
      </w:r>
      <w:r w:rsidR="00F72E34" w:rsidRPr="00F72E34">
        <w:rPr>
          <w:rFonts w:ascii="Times New Roman" w:hAnsi="Times New Roman" w:cs="Times New Roman"/>
          <w:sz w:val="28"/>
          <w:szCs w:val="28"/>
        </w:rPr>
        <w:t>Веб-приложение для управления групповыми мероприятиями с функциями разделения бюджета и отслеживания задач</w:t>
      </w:r>
      <w:r w:rsidRPr="007B39BE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>, а также был проведен расчет стоимость затрат на реализацию поставленной задачи.</w:t>
      </w:r>
    </w:p>
    <w:p w14:paraId="0CD4F827" w14:textId="77777777" w:rsidR="003F0726" w:rsidRDefault="003F0726"/>
    <w:sectPr w:rsidR="003F07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C45C90"/>
    <w:multiLevelType w:val="hybridMultilevel"/>
    <w:tmpl w:val="9D4C030E"/>
    <w:lvl w:ilvl="0" w:tplc="D16EEA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74355AA2"/>
    <w:multiLevelType w:val="hybridMultilevel"/>
    <w:tmpl w:val="74BE16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726"/>
    <w:rsid w:val="00011B80"/>
    <w:rsid w:val="00015C33"/>
    <w:rsid w:val="000A3A84"/>
    <w:rsid w:val="00136CFE"/>
    <w:rsid w:val="002A5735"/>
    <w:rsid w:val="002A6F6B"/>
    <w:rsid w:val="003922D9"/>
    <w:rsid w:val="003F05D2"/>
    <w:rsid w:val="003F0726"/>
    <w:rsid w:val="00431D5D"/>
    <w:rsid w:val="004340E9"/>
    <w:rsid w:val="00460F3C"/>
    <w:rsid w:val="004B2A6D"/>
    <w:rsid w:val="004C07D8"/>
    <w:rsid w:val="00545AA9"/>
    <w:rsid w:val="006612F0"/>
    <w:rsid w:val="00696CE1"/>
    <w:rsid w:val="006A6797"/>
    <w:rsid w:val="006E6CD8"/>
    <w:rsid w:val="007E032B"/>
    <w:rsid w:val="007F3B09"/>
    <w:rsid w:val="00841A1B"/>
    <w:rsid w:val="0084792B"/>
    <w:rsid w:val="00881E71"/>
    <w:rsid w:val="0095200C"/>
    <w:rsid w:val="00A17503"/>
    <w:rsid w:val="00A21CA6"/>
    <w:rsid w:val="00A35C4E"/>
    <w:rsid w:val="00AB43E9"/>
    <w:rsid w:val="00AD057F"/>
    <w:rsid w:val="00B013DB"/>
    <w:rsid w:val="00B21B8D"/>
    <w:rsid w:val="00B562B7"/>
    <w:rsid w:val="00BB29FC"/>
    <w:rsid w:val="00C06A0B"/>
    <w:rsid w:val="00C900DE"/>
    <w:rsid w:val="00C978C1"/>
    <w:rsid w:val="00CB4654"/>
    <w:rsid w:val="00CC0C42"/>
    <w:rsid w:val="00D14FF0"/>
    <w:rsid w:val="00D50C81"/>
    <w:rsid w:val="00DC5186"/>
    <w:rsid w:val="00E4466C"/>
    <w:rsid w:val="00F72E34"/>
    <w:rsid w:val="00F81D72"/>
    <w:rsid w:val="00FB3899"/>
    <w:rsid w:val="00FF1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50F71E"/>
  <w15:chartTrackingRefBased/>
  <w15:docId w15:val="{EE163E8E-05A2-4447-A6CB-0A324867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A1B"/>
  </w:style>
  <w:style w:type="paragraph" w:styleId="1">
    <w:name w:val="heading 1"/>
    <w:basedOn w:val="a"/>
    <w:next w:val="a"/>
    <w:link w:val="10"/>
    <w:uiPriority w:val="9"/>
    <w:qFormat/>
    <w:rsid w:val="00FF13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F13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F136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13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FF13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F136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F1365"/>
    <w:pPr>
      <w:ind w:left="720"/>
      <w:contextualSpacing/>
    </w:pPr>
  </w:style>
  <w:style w:type="table" w:styleId="a4">
    <w:name w:val="Table Grid"/>
    <w:basedOn w:val="a1"/>
    <w:uiPriority w:val="39"/>
    <w:rsid w:val="00FF13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Обычный1"/>
    <w:rsid w:val="00DC5186"/>
    <w:pPr>
      <w:widowControl w:val="0"/>
      <w:spacing w:after="0" w:line="240" w:lineRule="auto"/>
    </w:pPr>
    <w:rPr>
      <w:rFonts w:ascii="Times New Roman" w:eastAsia="Times New Roman" w:hAnsi="Times New Roman" w:cs="Times New Roman"/>
      <w:lang w:eastAsia="ru-RU"/>
    </w:rPr>
  </w:style>
  <w:style w:type="paragraph" w:customStyle="1" w:styleId="docdata">
    <w:name w:val="docdata"/>
    <w:aliases w:val="docy,v5,1587,bqiaagaaeyqcaaagiaiaaaodawaabasdaaaaaaaaaaaaaaaaaaaaaaaaaaaaaaaaaaaaaaaaaaaaaaaaaaaaaaaaaaaaaaaaaaaaaaaaaaaaaaaaaaaaaaaaaaaaaaaaaaaaaaaaaaaaaaaaaaaaaaaaaaaaaaaaaaaaaaaaaaaaaaaaaaaaaaaaaaaaaaaaaaaaaaaaaaaaaaaaaaaaaaaaaaaaaaaaaaaaaaaa"/>
    <w:basedOn w:val="a"/>
    <w:rsid w:val="00B01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all" spc="5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Доля затрат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1-9B10-4D1F-9C8D-03812C483597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3-9B10-4D1F-9C8D-03812C483597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5-9B10-4D1F-9C8D-03812C483597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7-9B10-4D1F-9C8D-03812C483597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9-9B10-4D1F-9C8D-03812C483597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>
                <a:noFill/>
              </a:ln>
              <a:effectLst/>
              <a:scene3d>
                <a:camera prst="orthographicFront"/>
                <a:lightRig rig="brightRoom" dir="t"/>
              </a:scene3d>
              <a:sp3d prstMaterial="flat">
                <a:bevelT w="50800" h="101600" prst="angle"/>
                <a:contourClr>
                  <a:srgbClr val="000000"/>
                </a:contourClr>
              </a:sp3d>
            </c:spPr>
            <c:extLst>
              <c:ext xmlns:c16="http://schemas.microsoft.com/office/drawing/2014/chart" uri="{C3380CC4-5D6E-409C-BE32-E72D297353CC}">
                <c16:uniqueId val="{0000000B-9B10-4D1F-9C8D-03812C48359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ru-RU"/>
              </a:p>
            </c:txPr>
            <c:dLblPos val="inEnd"/>
            <c:showLegendKey val="0"/>
            <c:showVal val="0"/>
            <c:showCatName val="0"/>
            <c:showSerName val="0"/>
            <c:showPercent val="1"/>
            <c:showBubbleSize val="0"/>
            <c:separator>,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Лист1!$A$2:$A$7</c:f>
              <c:strCache>
                <c:ptCount val="6"/>
                <c:pt idx="0">
                  <c:v>Сырье и материалы</c:v>
                </c:pt>
                <c:pt idx="1">
                  <c:v>Основная заработная плата</c:v>
                </c:pt>
                <c:pt idx="2">
                  <c:v>Дополнительная заработная плата</c:v>
                </c:pt>
                <c:pt idx="3">
                  <c:v>Страховые взносы</c:v>
                </c:pt>
                <c:pt idx="4">
                  <c:v>Амортизация</c:v>
                </c:pt>
                <c:pt idx="5">
                  <c:v>Прочие расходы</c:v>
                </c:pt>
              </c:strCache>
            </c:strRef>
          </c:cat>
          <c:val>
            <c:numRef>
              <c:f>Лист1!$B$2:$B$7</c:f>
              <c:numCache>
                <c:formatCode>General</c:formatCode>
                <c:ptCount val="6"/>
                <c:pt idx="0">
                  <c:v>0.4</c:v>
                </c:pt>
                <c:pt idx="1">
                  <c:v>38</c:v>
                </c:pt>
                <c:pt idx="2">
                  <c:v>7.6</c:v>
                </c:pt>
                <c:pt idx="3">
                  <c:v>13.8</c:v>
                </c:pt>
                <c:pt idx="4">
                  <c:v>2.2000000000000002</c:v>
                </c:pt>
                <c:pt idx="5">
                  <c:v>38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9B10-4D1F-9C8D-03812C483597}"/>
            </c:ext>
          </c:extLst>
        </c:ser>
        <c:dLbls>
          <c:dLblPos val="inEnd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8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scene3d>
        <a:camera prst="orthographicFront"/>
        <a:lightRig rig="brightRoom" dir="t"/>
      </a:scene3d>
      <a:sp3d prstMaterial="flat">
        <a:bevelT w="50800" h="101600" prst="angle"/>
        <a:contourClr>
          <a:srgbClr val="000000"/>
        </a:contourClr>
      </a:sp3d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1905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1" i="0" kern="1200" cap="all" spc="5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9</Pages>
  <Words>1851</Words>
  <Characters>10551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Парусов</dc:creator>
  <cp:keywords/>
  <dc:description/>
  <cp:lastModifiedBy>Павел Парусов</cp:lastModifiedBy>
  <cp:revision>6</cp:revision>
  <dcterms:created xsi:type="dcterms:W3CDTF">2025-04-12T11:15:00Z</dcterms:created>
  <dcterms:modified xsi:type="dcterms:W3CDTF">2025-04-13T19:28:00Z</dcterms:modified>
</cp:coreProperties>
</file>