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68514D77" w:rsidR="00C15C22" w:rsidRPr="00C15C22" w:rsidRDefault="0056727C" w:rsidP="00C15C22">
      <w:pPr>
        <w:jc w:val="center"/>
        <w:rPr>
          <w:b/>
        </w:rPr>
      </w:pPr>
      <w:r>
        <w:rPr>
          <w:b/>
        </w:rPr>
        <w:t>MCQ3</w:t>
      </w:r>
      <w:r w:rsidR="00C15C22" w:rsidRPr="00C15C22">
        <w:rPr>
          <w:b/>
        </w:rPr>
        <w:t xml:space="preserve"> – Model Answer</w:t>
      </w:r>
    </w:p>
    <w:p w14:paraId="6954629B" w14:textId="77777777" w:rsidR="00C15C22" w:rsidRDefault="00C15C22" w:rsidP="00C15C22">
      <w:pPr>
        <w:jc w:val="center"/>
      </w:pPr>
    </w:p>
    <w:p w14:paraId="07EDA645" w14:textId="4B0A87C6" w:rsidR="0056727C" w:rsidRDefault="0056727C" w:rsidP="0056727C">
      <w:pPr>
        <w:pStyle w:val="ListParagraph"/>
        <w:numPr>
          <w:ilvl w:val="0"/>
          <w:numId w:val="5"/>
        </w:numPr>
      </w:pPr>
      <w:r>
        <w:t xml:space="preserve">From photographs of thin </w:t>
      </w:r>
      <w:proofErr w:type="gramStart"/>
      <w:r>
        <w:t>sections</w:t>
      </w:r>
      <w:proofErr w:type="gramEnd"/>
      <w:r>
        <w:t xml:space="preserve"> you were able to measure the relative proportions of Pyroxene, Plagioclase, and Olivine in a rock sample. What kind of data does this represent? </w:t>
      </w:r>
      <w:r w:rsidR="00FE0F1C" w:rsidRPr="00FE0F1C">
        <w:rPr>
          <w:i/>
        </w:rPr>
        <w:t xml:space="preserve">As this is percentage data it is closed scale continuous. Ordinal scale continuous is not a data type (it makes no sense), and the data are not discrete as decimal places are logically allowed (59.23% for example). Although the minerals have names the measurement is their proportions so it is not nominal/categorical </w:t>
      </w:r>
      <w:proofErr w:type="gramStart"/>
      <w:r w:rsidR="00FE0F1C" w:rsidRPr="00FE0F1C">
        <w:rPr>
          <w:i/>
        </w:rPr>
        <w:t>either.</w:t>
      </w:r>
      <w:r>
        <w:rPr>
          <w:i/>
        </w:rPr>
        <w:t>.</w:t>
      </w:r>
      <w:proofErr w:type="gramEnd"/>
      <w:r>
        <w:rPr>
          <w:i/>
        </w:rPr>
        <w:t xml:space="preserve"> </w:t>
      </w:r>
    </w:p>
    <w:p w14:paraId="5CB7170A" w14:textId="59D2D781" w:rsidR="0056727C" w:rsidRDefault="0056727C" w:rsidP="00016286">
      <w:pPr>
        <w:pStyle w:val="ListParagraph"/>
        <w:numPr>
          <w:ilvl w:val="0"/>
          <w:numId w:val="5"/>
        </w:numPr>
      </w:pPr>
      <w:r>
        <w:t>How does the dispersion metric Variance relate to Standard Deviation?</w:t>
      </w:r>
      <w:r w:rsidR="00016286">
        <w:t xml:space="preserve"> </w:t>
      </w:r>
      <w:r w:rsidR="00A40F49" w:rsidRPr="00A40F49">
        <w:rPr>
          <w:i/>
        </w:rPr>
        <w:t>As the Standard Deviation is the square root of the Variance, the Variance is the square of the Standard Deviation. They are most definitely related, but logically the variance does not correspond to a particular proportion of the area under a normal distribution.</w:t>
      </w:r>
    </w:p>
    <w:p w14:paraId="245E7920" w14:textId="0FB7416E" w:rsidR="0056727C" w:rsidRDefault="0056727C" w:rsidP="00016286">
      <w:pPr>
        <w:pStyle w:val="ListParagraph"/>
        <w:numPr>
          <w:ilvl w:val="0"/>
          <w:numId w:val="5"/>
        </w:numPr>
      </w:pPr>
      <w:r>
        <w:t>Why were you given specific instructions on how to measure the diameter of your ammonites?</w:t>
      </w:r>
      <w:r w:rsidR="00016286">
        <w:t xml:space="preserve"> </w:t>
      </w:r>
      <w:r w:rsidRPr="00016286">
        <w:rPr>
          <w:i/>
        </w:rPr>
        <w:t>Because otherwise a major source of measurement error could be introduced into the data</w:t>
      </w:r>
      <w:r w:rsidR="00016286">
        <w:rPr>
          <w:i/>
        </w:rPr>
        <w:t xml:space="preserve">. </w:t>
      </w:r>
      <w:r w:rsidR="00016286" w:rsidRPr="00016286">
        <w:rPr>
          <w:i/>
        </w:rPr>
        <w:t>A</w:t>
      </w:r>
      <w:r w:rsidRPr="00016286">
        <w:rPr>
          <w:i/>
        </w:rPr>
        <w:t xml:space="preserve">mmonites are </w:t>
      </w:r>
      <w:r w:rsidR="00016286" w:rsidRPr="00016286">
        <w:rPr>
          <w:i/>
        </w:rPr>
        <w:t xml:space="preserve">not </w:t>
      </w:r>
      <w:r w:rsidRPr="00016286">
        <w:rPr>
          <w:i/>
        </w:rPr>
        <w:t>perfect circles</w:t>
      </w:r>
      <w:r w:rsidR="00016286" w:rsidRPr="00016286">
        <w:rPr>
          <w:i/>
        </w:rPr>
        <w:t xml:space="preserve">, the preservation of soft parts is not important as this is true of all of our ammonites and there were definitely other sources of scale (you were told your quadrat is 1 </w:t>
      </w:r>
      <w:proofErr w:type="spellStart"/>
      <w:r w:rsidR="00016286" w:rsidRPr="00016286">
        <w:rPr>
          <w:i/>
        </w:rPr>
        <w:t>metre</w:t>
      </w:r>
      <w:proofErr w:type="spellEnd"/>
      <w:r w:rsidR="00016286" w:rsidRPr="00016286">
        <w:rPr>
          <w:i/>
        </w:rPr>
        <w:t xml:space="preserve"> by 1 </w:t>
      </w:r>
      <w:proofErr w:type="spellStart"/>
      <w:r w:rsidR="00016286" w:rsidRPr="00016286">
        <w:rPr>
          <w:i/>
        </w:rPr>
        <w:t>metre</w:t>
      </w:r>
      <w:proofErr w:type="spellEnd"/>
      <w:r w:rsidR="00016286" w:rsidRPr="00016286">
        <w:rPr>
          <w:i/>
        </w:rPr>
        <w:t xml:space="preserve"> and there is a scale bar at bottom right).</w:t>
      </w:r>
      <w:r w:rsidR="00016286">
        <w:t xml:space="preserve"> </w:t>
      </w:r>
    </w:p>
    <w:p w14:paraId="533583AF" w14:textId="12EAFFFE" w:rsidR="0056727C" w:rsidRPr="00016286" w:rsidRDefault="0056727C" w:rsidP="00016286">
      <w:pPr>
        <w:pStyle w:val="ListParagraph"/>
        <w:numPr>
          <w:ilvl w:val="0"/>
          <w:numId w:val="5"/>
        </w:numPr>
        <w:rPr>
          <w:i/>
        </w:rPr>
      </w:pPr>
      <w:r>
        <w:t>How does the shape of the t-distribution change as sample size increases?</w:t>
      </w:r>
      <w:r w:rsidR="00016286">
        <w:t xml:space="preserve"> </w:t>
      </w:r>
      <w:r w:rsidR="00E27900" w:rsidRPr="00E27900">
        <w:rPr>
          <w:i/>
        </w:rPr>
        <w:t xml:space="preserve">It better approximates the Normal distribution (check the appropriate slide from lecture). It becomes "wider" (larger spread of values for same area under curve) as the sample size decreases, and the distribution is already perfectly symmetric so </w:t>
      </w:r>
      <w:proofErr w:type="spellStart"/>
      <w:r w:rsidR="00E27900" w:rsidRPr="00E27900">
        <w:rPr>
          <w:i/>
        </w:rPr>
        <w:t>its</w:t>
      </w:r>
      <w:proofErr w:type="spellEnd"/>
      <w:r w:rsidR="00E27900" w:rsidRPr="00E27900">
        <w:rPr>
          <w:i/>
        </w:rPr>
        <w:t>’ symmetry does not change.</w:t>
      </w:r>
    </w:p>
    <w:p w14:paraId="0DED3A21" w14:textId="20342ADB" w:rsidR="0056727C" w:rsidRDefault="0056727C" w:rsidP="00B705A2">
      <w:pPr>
        <w:pStyle w:val="ListParagraph"/>
        <w:numPr>
          <w:ilvl w:val="0"/>
          <w:numId w:val="5"/>
        </w:numPr>
      </w:pPr>
      <w:r>
        <w:t>What does a two-sample t-test give the probability of?</w:t>
      </w:r>
      <w:r w:rsidR="00B705A2">
        <w:t xml:space="preserve"> </w:t>
      </w:r>
      <w:r w:rsidRPr="00B705A2">
        <w:rPr>
          <w:i/>
        </w:rPr>
        <w:t>That the two samples are derived from populations with the same mean</w:t>
      </w:r>
      <w:r w:rsidR="00B705A2">
        <w:rPr>
          <w:i/>
        </w:rPr>
        <w:t>. We usually intend this to tell us about whether our two samples are drawn from the same population, but mathematically this answer is indistinguishable from two populations with the same mean so this is the safer way to interpret the data. Test</w:t>
      </w:r>
      <w:r w:rsidR="001C670B">
        <w:rPr>
          <w:i/>
        </w:rPr>
        <w:t>ing for a specific mean value or</w:t>
      </w:r>
      <w:r w:rsidR="00B705A2">
        <w:rPr>
          <w:i/>
        </w:rPr>
        <w:t xml:space="preserve"> returning a range of values for the population mean are applications of the one-sample t-test.</w:t>
      </w:r>
    </w:p>
    <w:p w14:paraId="68DD991B" w14:textId="3EC999B7" w:rsidR="0056727C" w:rsidRDefault="0056727C" w:rsidP="00B705A2">
      <w:pPr>
        <w:pStyle w:val="ListParagraph"/>
        <w:numPr>
          <w:ilvl w:val="0"/>
          <w:numId w:val="5"/>
        </w:numPr>
      </w:pPr>
      <w:r>
        <w:t xml:space="preserve">We collected our ammonite data by applying a spatial sampling strategy (dividing up a space into 1 </w:t>
      </w:r>
      <w:proofErr w:type="spellStart"/>
      <w:r>
        <w:t>metre</w:t>
      </w:r>
      <w:proofErr w:type="spellEnd"/>
      <w:r>
        <w:t xml:space="preserve"> by 1 </w:t>
      </w:r>
      <w:proofErr w:type="spellStart"/>
      <w:r>
        <w:t>metre</w:t>
      </w:r>
      <w:proofErr w:type="spellEnd"/>
      <w:r>
        <w:t xml:space="preserve"> quadrats). Why is this a good strategy?</w:t>
      </w:r>
      <w:r w:rsidR="00B705A2">
        <w:t xml:space="preserve"> </w:t>
      </w:r>
      <w:r w:rsidR="00B705A2" w:rsidRPr="00EA54D7">
        <w:rPr>
          <w:i/>
        </w:rPr>
        <w:t>This a</w:t>
      </w:r>
      <w:r w:rsidRPr="00EA54D7">
        <w:rPr>
          <w:i/>
        </w:rPr>
        <w:t xml:space="preserve">voids collection bias (e.g., </w:t>
      </w:r>
      <w:r w:rsidR="00B705A2" w:rsidRPr="00EA54D7">
        <w:rPr>
          <w:i/>
        </w:rPr>
        <w:t>consciously</w:t>
      </w:r>
      <w:r w:rsidRPr="00EA54D7">
        <w:rPr>
          <w:i/>
        </w:rPr>
        <w:t xml:space="preserve"> or subconsciously only measuring large individuals)</w:t>
      </w:r>
      <w:r w:rsidR="00B705A2" w:rsidRPr="00EA54D7">
        <w:rPr>
          <w:i/>
        </w:rPr>
        <w:t xml:space="preserve"> as we will measure all the individuals in our quadrat. We can’t say anything about the sufficiency of sample size in a quadrat as this will vary massively depending on what is being measured, and generally speaking collection biases are</w:t>
      </w:r>
      <w:r w:rsidR="00EA54D7" w:rsidRPr="00EA54D7">
        <w:rPr>
          <w:i/>
        </w:rPr>
        <w:t xml:space="preserve"> higher priority than </w:t>
      </w:r>
      <w:proofErr w:type="spellStart"/>
      <w:r w:rsidR="00EA54D7" w:rsidRPr="00EA54D7">
        <w:rPr>
          <w:i/>
        </w:rPr>
        <w:t>labour</w:t>
      </w:r>
      <w:proofErr w:type="spellEnd"/>
      <w:r w:rsidR="00EA54D7" w:rsidRPr="00EA54D7">
        <w:rPr>
          <w:i/>
        </w:rPr>
        <w:t>. There is nothing special about the square shape in terms of sampling bias, but in this case it tessellates well with all other quadrats</w:t>
      </w:r>
      <w:r w:rsidR="00B705A2" w:rsidRPr="00EA54D7">
        <w:rPr>
          <w:i/>
        </w:rPr>
        <w:t xml:space="preserve"> </w:t>
      </w:r>
      <w:r w:rsidR="00EA54D7" w:rsidRPr="00EA54D7">
        <w:rPr>
          <w:i/>
        </w:rPr>
        <w:t xml:space="preserve">meaning ultimately we could combine the data into a single massive 10 </w:t>
      </w:r>
      <w:proofErr w:type="spellStart"/>
      <w:r w:rsidR="00EA54D7" w:rsidRPr="00EA54D7">
        <w:rPr>
          <w:i/>
        </w:rPr>
        <w:t>metre</w:t>
      </w:r>
      <w:proofErr w:type="spellEnd"/>
      <w:r w:rsidR="00EA54D7" w:rsidRPr="00EA54D7">
        <w:rPr>
          <w:i/>
        </w:rPr>
        <w:t xml:space="preserve"> by 10 </w:t>
      </w:r>
      <w:proofErr w:type="spellStart"/>
      <w:r w:rsidR="00EA54D7" w:rsidRPr="00EA54D7">
        <w:rPr>
          <w:i/>
        </w:rPr>
        <w:t>metre</w:t>
      </w:r>
      <w:proofErr w:type="spellEnd"/>
      <w:r w:rsidR="00EA54D7" w:rsidRPr="00EA54D7">
        <w:rPr>
          <w:i/>
        </w:rPr>
        <w:t xml:space="preserve"> quadrat</w:t>
      </w:r>
      <w:r w:rsidR="00EA54D7">
        <w:rPr>
          <w:i/>
        </w:rPr>
        <w:t xml:space="preserve"> if we wanted to.</w:t>
      </w:r>
    </w:p>
    <w:p w14:paraId="6F14E21B" w14:textId="22DEB639" w:rsidR="0056727C" w:rsidRDefault="0056727C" w:rsidP="00EA54D7">
      <w:pPr>
        <w:pStyle w:val="ListParagraph"/>
        <w:numPr>
          <w:ilvl w:val="0"/>
          <w:numId w:val="5"/>
        </w:numPr>
      </w:pPr>
      <w:r>
        <w:t>In the practical you tested the hypothesis that the mean ammonite diameter for the population was 200 mm. Did you find:</w:t>
      </w:r>
      <w:r w:rsidR="00EA54D7">
        <w:t xml:space="preserve"> </w:t>
      </w:r>
      <w:r w:rsidR="00D549DC" w:rsidRPr="00D549DC">
        <w:rPr>
          <w:i/>
        </w:rPr>
        <w:t xml:space="preserve">You should have found the chances were very low (less than 5%). Although everyone's exact value will vary (quadrats are unique), I already have every measurement and know this should be the case for </w:t>
      </w:r>
      <w:r w:rsidR="00D10610">
        <w:rPr>
          <w:i/>
        </w:rPr>
        <w:t>everyone. So if you found a hig</w:t>
      </w:r>
      <w:r w:rsidR="00D549DC" w:rsidRPr="00D549DC">
        <w:rPr>
          <w:i/>
        </w:rPr>
        <w:t>h</w:t>
      </w:r>
      <w:r w:rsidR="00D10610">
        <w:rPr>
          <w:i/>
        </w:rPr>
        <w:t>e</w:t>
      </w:r>
      <w:r w:rsidR="00D549DC" w:rsidRPr="00D549DC">
        <w:rPr>
          <w:i/>
        </w:rPr>
        <w:t>r probability this suggests you made some error in your measurements that you should correct before next week's practical as we will reuse this data</w:t>
      </w:r>
      <w:r w:rsidR="00D10610">
        <w:rPr>
          <w:i/>
        </w:rPr>
        <w:t xml:space="preserve"> in a new context then</w:t>
      </w:r>
      <w:r w:rsidR="00EA54D7">
        <w:rPr>
          <w:i/>
        </w:rPr>
        <w:t>.</w:t>
      </w:r>
    </w:p>
    <w:p w14:paraId="7E37FCC1" w14:textId="30EC9FA6" w:rsidR="0056727C" w:rsidRDefault="0056727C" w:rsidP="00EA54D7">
      <w:pPr>
        <w:pStyle w:val="ListParagraph"/>
        <w:numPr>
          <w:ilvl w:val="0"/>
          <w:numId w:val="5"/>
        </w:numPr>
      </w:pPr>
      <w:r>
        <w:t>Why might we be less concerned that our jockey sample is skewed male than we were about our basketball sample?</w:t>
      </w:r>
      <w:r w:rsidR="00EA54D7">
        <w:t xml:space="preserve"> </w:t>
      </w:r>
      <w:r w:rsidR="00CE16D6" w:rsidRPr="00CE16D6">
        <w:rPr>
          <w:i/>
        </w:rPr>
        <w:t xml:space="preserve">Because the expected sex bias (mean male height &gt; mean </w:t>
      </w:r>
      <w:r w:rsidR="00CE16D6" w:rsidRPr="00CE16D6">
        <w:rPr>
          <w:i/>
        </w:rPr>
        <w:lastRenderedPageBreak/>
        <w:t>female height) operates in the opposite direction to the expected profession bias (mean geologists/basketball player height &gt; mean jockey height). In other words</w:t>
      </w:r>
      <w:r w:rsidR="00CE16D6">
        <w:rPr>
          <w:i/>
        </w:rPr>
        <w:t>,</w:t>
      </w:r>
      <w:r w:rsidR="00CE16D6" w:rsidRPr="00CE16D6">
        <w:rPr>
          <w:i/>
        </w:rPr>
        <w:t xml:space="preserve"> if we find (as we did) that jockeys are probably drawn from a population with smaller mean height this cannot be attributed to having more males in the sample.</w:t>
      </w:r>
    </w:p>
    <w:p w14:paraId="3F611DC8" w14:textId="68D7AC6E" w:rsidR="0056727C" w:rsidRDefault="0056727C" w:rsidP="00EA54D7">
      <w:pPr>
        <w:pStyle w:val="ListParagraph"/>
        <w:numPr>
          <w:ilvl w:val="0"/>
          <w:numId w:val="5"/>
        </w:numPr>
      </w:pPr>
      <w:r>
        <w:t xml:space="preserve">For the ANOVA samples what was the order of treatment size (number of replicates), from largest </w:t>
      </w:r>
      <w:proofErr w:type="gramStart"/>
      <w:r>
        <w:t>to</w:t>
      </w:r>
      <w:proofErr w:type="gramEnd"/>
      <w:r>
        <w:t xml:space="preserve"> smallest?</w:t>
      </w:r>
      <w:r w:rsidR="00EA54D7">
        <w:t xml:space="preserve"> </w:t>
      </w:r>
      <w:r w:rsidR="005C35FF">
        <w:rPr>
          <w:i/>
        </w:rPr>
        <w:t>B</w:t>
      </w:r>
      <w:r w:rsidR="005C35FF" w:rsidRPr="00EA54D7">
        <w:rPr>
          <w:i/>
        </w:rPr>
        <w:t>asketball players</w:t>
      </w:r>
      <w:r w:rsidR="005C35FF">
        <w:rPr>
          <w:i/>
        </w:rPr>
        <w:t xml:space="preserve"> (28)</w:t>
      </w:r>
      <w:r w:rsidR="005C35FF" w:rsidRPr="00EA54D7">
        <w:rPr>
          <w:i/>
        </w:rPr>
        <w:t xml:space="preserve">, </w:t>
      </w:r>
      <w:r w:rsidR="005C35FF">
        <w:rPr>
          <w:i/>
        </w:rPr>
        <w:t>g</w:t>
      </w:r>
      <w:r w:rsidRPr="00EA54D7">
        <w:rPr>
          <w:i/>
        </w:rPr>
        <w:t>eologists</w:t>
      </w:r>
      <w:r w:rsidR="005C35FF">
        <w:rPr>
          <w:i/>
        </w:rPr>
        <w:t xml:space="preserve"> (22</w:t>
      </w:r>
      <w:r w:rsidR="00EA54D7">
        <w:rPr>
          <w:i/>
        </w:rPr>
        <w:t>)</w:t>
      </w:r>
      <w:r w:rsidRPr="00EA54D7">
        <w:rPr>
          <w:i/>
        </w:rPr>
        <w:t>, jockeys</w:t>
      </w:r>
      <w:r w:rsidR="00EA54D7">
        <w:rPr>
          <w:i/>
        </w:rPr>
        <w:t xml:space="preserve"> (18)</w:t>
      </w:r>
      <w:r w:rsidR="00EA54D7">
        <w:t xml:space="preserve">. </w:t>
      </w:r>
      <w:r w:rsidR="00EA54D7">
        <w:rPr>
          <w:i/>
        </w:rPr>
        <w:t>The small sample sizes turned out not to affect the result as the effect size was so large.</w:t>
      </w:r>
    </w:p>
    <w:p w14:paraId="7366D5AC" w14:textId="507E2695" w:rsidR="00C30833" w:rsidRDefault="0056727C" w:rsidP="00EA54D7">
      <w:pPr>
        <w:pStyle w:val="ListParagraph"/>
        <w:numPr>
          <w:ilvl w:val="0"/>
          <w:numId w:val="5"/>
        </w:numPr>
      </w:pPr>
      <w:r>
        <w:t>For the full set of t-tests which two professions had the highest probability of sharing a population mean?</w:t>
      </w:r>
      <w:r w:rsidR="00EA54D7">
        <w:t xml:space="preserve"> </w:t>
      </w:r>
      <w:bookmarkStart w:id="0" w:name="_GoBack"/>
      <w:r w:rsidRPr="00EA54D7">
        <w:rPr>
          <w:i/>
        </w:rPr>
        <w:t>Jockeys and geologists</w:t>
      </w:r>
      <w:r w:rsidR="00EA54D7">
        <w:rPr>
          <w:i/>
        </w:rPr>
        <w:t>. This shouldn’t surprise us their sample means were much closer to each other than any other pair.</w:t>
      </w:r>
    </w:p>
    <w:bookmarkEnd w:id="0"/>
    <w:sectPr w:rsidR="00C30833"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1C670B"/>
    <w:rsid w:val="00206B80"/>
    <w:rsid w:val="00283146"/>
    <w:rsid w:val="0056727C"/>
    <w:rsid w:val="005C35FF"/>
    <w:rsid w:val="00822A20"/>
    <w:rsid w:val="00A40F49"/>
    <w:rsid w:val="00AB5C5D"/>
    <w:rsid w:val="00AF4FC2"/>
    <w:rsid w:val="00B705A2"/>
    <w:rsid w:val="00C15C22"/>
    <w:rsid w:val="00C30833"/>
    <w:rsid w:val="00CD4F3D"/>
    <w:rsid w:val="00CE16D6"/>
    <w:rsid w:val="00D10610"/>
    <w:rsid w:val="00D549DC"/>
    <w:rsid w:val="00D95173"/>
    <w:rsid w:val="00E27900"/>
    <w:rsid w:val="00E8613A"/>
    <w:rsid w:val="00EA54D7"/>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660</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2018-01-26T09:06:00Z</dcterms:created>
  <dcterms:modified xsi:type="dcterms:W3CDTF">2020-02-17T11:27:00Z</dcterms:modified>
</cp:coreProperties>
</file>