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 Creating an Operational Plan</w:t>
      </w:r>
    </w:p>
    <w:p w:rsidR="00000000" w:rsidDel="00000000" w:rsidP="00000000" w:rsidRDefault="00000000" w:rsidRPr="00000000" w14:paraId="00000002">
      <w:pPr>
        <w:spacing w:after="0" w:before="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Use the template below to create an operational plan for a minimum of three months.</w:t>
      </w:r>
    </w:p>
    <w:p w:rsidR="00000000" w:rsidDel="00000000" w:rsidP="00000000" w:rsidRDefault="00000000" w:rsidRPr="00000000" w14:paraId="00000004">
      <w:pPr>
        <w:spacing w:after="0" w:before="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The operational plan must either be:</w:t>
      </w:r>
    </w:p>
    <w:p w:rsidR="00000000" w:rsidDel="00000000" w:rsidP="00000000" w:rsidRDefault="00000000" w:rsidRPr="00000000" w14:paraId="00000006">
      <w:pPr>
        <w:spacing w:after="0" w:before="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numPr>
          <w:ilvl w:val="0"/>
          <w:numId w:val="2"/>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based on one work area in an organisation you know or have researched</w:t>
      </w:r>
      <w:r w:rsidDel="00000000" w:rsidR="00000000" w:rsidRPr="00000000">
        <w:rPr>
          <w:rFonts w:ascii="Calibri" w:cs="Calibri" w:eastAsia="Calibri" w:hAnsi="Calibri"/>
          <w:rtl w:val="0"/>
        </w:rPr>
        <w:t xml:space="preserve"> and be in line with organisational objectives</w:t>
      </w:r>
    </w:p>
    <w:p w:rsidR="00000000" w:rsidDel="00000000" w:rsidP="00000000" w:rsidRDefault="00000000" w:rsidRPr="00000000" w14:paraId="00000008">
      <w:pPr>
        <w:spacing w:after="0" w:before="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OR</w:t>
      </w:r>
    </w:p>
    <w:p w:rsidR="00000000" w:rsidDel="00000000" w:rsidP="00000000" w:rsidRDefault="00000000" w:rsidRPr="00000000" w14:paraId="00000009">
      <w:pPr>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based on the following scenario and be in line with organisational objectives:</w:t>
      </w:r>
    </w:p>
    <w:p w:rsidR="00000000" w:rsidDel="00000000" w:rsidP="00000000" w:rsidRDefault="00000000" w:rsidRPr="00000000" w14:paraId="0000000A">
      <w:pPr>
        <w:spacing w:after="0" w:before="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before="0" w:line="276" w:lineRule="auto"/>
        <w:ind w:left="720" w:firstLine="0"/>
        <w:jc w:val="both"/>
        <w:rPr>
          <w:sz w:val="20"/>
          <w:szCs w:val="20"/>
        </w:rPr>
      </w:pPr>
      <w:r w:rsidDel="00000000" w:rsidR="00000000" w:rsidRPr="00000000">
        <w:rPr>
          <w:i w:val="1"/>
          <w:sz w:val="20"/>
          <w:szCs w:val="20"/>
          <w:rtl w:val="0"/>
        </w:rPr>
        <w:t xml:space="preserve">You are the manager of a busy department within a large organisation. Your team consists of full time and part time staff with different working patterns.  </w:t>
      </w: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rPr>
          <w:sz w:val="20"/>
          <w:szCs w:val="20"/>
        </w:rPr>
      </w:pPr>
      <w:r w:rsidDel="00000000" w:rsidR="00000000" w:rsidRPr="00000000">
        <w:rPr>
          <w:i w:val="1"/>
          <w:sz w:val="20"/>
          <w:szCs w:val="20"/>
          <w:rtl w:val="0"/>
        </w:rPr>
        <w:t xml:space="preserve">There are a wide range of customers who access services. Your team is required to handle confidential and sensitive information. There are three ways the team interacts with customers – digital, face to face and via the telephone. </w:t>
      </w: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ind w:left="720" w:firstLine="0"/>
        <w:rPr>
          <w:sz w:val="20"/>
          <w:szCs w:val="20"/>
        </w:rPr>
      </w:pPr>
      <w:r w:rsidDel="00000000" w:rsidR="00000000" w:rsidRPr="00000000">
        <w:rPr>
          <w:i w:val="1"/>
          <w:sz w:val="20"/>
          <w:szCs w:val="20"/>
          <w:rtl w:val="0"/>
        </w:rPr>
        <w:t xml:space="preserve">Three organisational objectives have been developed by the senior management team. These are to:</w:t>
      </w:r>
      <w:r w:rsidDel="00000000" w:rsidR="00000000" w:rsidRPr="00000000">
        <w:rPr>
          <w:rtl w:val="0"/>
        </w:rPr>
      </w:r>
    </w:p>
    <w:p w:rsidR="00000000" w:rsidDel="00000000" w:rsidP="00000000" w:rsidRDefault="00000000" w:rsidRPr="00000000" w14:paraId="00000010">
      <w:pPr>
        <w:numPr>
          <w:ilvl w:val="0"/>
          <w:numId w:val="1"/>
        </w:numPr>
        <w:spacing w:line="240" w:lineRule="auto"/>
        <w:ind w:left="1440" w:hanging="360"/>
        <w:rPr>
          <w:i w:val="1"/>
          <w:sz w:val="20"/>
          <w:szCs w:val="20"/>
          <w:u w:val="none"/>
        </w:rPr>
      </w:pPr>
      <w:r w:rsidDel="00000000" w:rsidR="00000000" w:rsidRPr="00000000">
        <w:rPr>
          <w:i w:val="1"/>
          <w:sz w:val="20"/>
          <w:szCs w:val="20"/>
          <w:rtl w:val="0"/>
        </w:rPr>
        <w:t xml:space="preserve">reduce the number of complaints by 5% </w:t>
      </w:r>
      <w:r w:rsidDel="00000000" w:rsidR="00000000" w:rsidRPr="00000000">
        <w:rPr>
          <w:rtl w:val="0"/>
        </w:rPr>
      </w:r>
    </w:p>
    <w:p w:rsidR="00000000" w:rsidDel="00000000" w:rsidP="00000000" w:rsidRDefault="00000000" w:rsidRPr="00000000" w14:paraId="00000011">
      <w:pPr>
        <w:numPr>
          <w:ilvl w:val="0"/>
          <w:numId w:val="1"/>
        </w:numPr>
        <w:spacing w:line="240" w:lineRule="auto"/>
        <w:ind w:left="1440" w:hanging="360"/>
        <w:rPr>
          <w:i w:val="1"/>
          <w:sz w:val="20"/>
          <w:szCs w:val="20"/>
          <w:u w:val="none"/>
        </w:rPr>
      </w:pPr>
      <w:r w:rsidDel="00000000" w:rsidR="00000000" w:rsidRPr="00000000">
        <w:rPr>
          <w:i w:val="1"/>
          <w:sz w:val="20"/>
          <w:szCs w:val="20"/>
          <w:rtl w:val="0"/>
        </w:rPr>
        <w:t xml:space="preserve">increase the number of customers using the service </w:t>
      </w:r>
      <w:r w:rsidDel="00000000" w:rsidR="00000000" w:rsidRPr="00000000">
        <w:rPr>
          <w:rtl w:val="0"/>
        </w:rPr>
      </w:r>
    </w:p>
    <w:p w:rsidR="00000000" w:rsidDel="00000000" w:rsidP="00000000" w:rsidRDefault="00000000" w:rsidRPr="00000000" w14:paraId="00000012">
      <w:pPr>
        <w:numPr>
          <w:ilvl w:val="0"/>
          <w:numId w:val="1"/>
        </w:numPr>
        <w:spacing w:line="240" w:lineRule="auto"/>
        <w:ind w:left="1440" w:hanging="360"/>
        <w:rPr>
          <w:i w:val="1"/>
          <w:sz w:val="20"/>
          <w:szCs w:val="20"/>
          <w:u w:val="none"/>
        </w:rPr>
      </w:pPr>
      <w:r w:rsidDel="00000000" w:rsidR="00000000" w:rsidRPr="00000000">
        <w:rPr>
          <w:i w:val="1"/>
          <w:sz w:val="20"/>
          <w:szCs w:val="20"/>
          <w:rtl w:val="0"/>
        </w:rPr>
        <w:t xml:space="preserve">implement new ways of working with customers</w:t>
      </w:r>
      <w:r w:rsidDel="00000000" w:rsidR="00000000" w:rsidRPr="00000000">
        <w:rPr>
          <w:rtl w:val="0"/>
        </w:rPr>
      </w:r>
    </w:p>
    <w:p w:rsidR="00000000" w:rsidDel="00000000" w:rsidP="00000000" w:rsidRDefault="00000000" w:rsidRPr="00000000" w14:paraId="0000001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1.350696547547"/>
        <w:gridCol w:w="5554.161114476075"/>
        <w:tblGridChange w:id="0">
          <w:tblGrid>
            <w:gridCol w:w="3471.350696547547"/>
            <w:gridCol w:w="5554.161114476075"/>
          </w:tblGrid>
        </w:tblGridChange>
      </w:tblGrid>
      <w:tr>
        <w:trPr>
          <w:trHeight w:val="90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Overall purpose of the operational 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spacing w:after="0" w:before="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7">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9024.7341005451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7.331556632344"/>
        <w:gridCol w:w="1740"/>
        <w:gridCol w:w="1800"/>
        <w:gridCol w:w="1902.3001817080558"/>
        <w:gridCol w:w="1805.1023622047246"/>
        <w:tblGridChange w:id="0">
          <w:tblGrid>
            <w:gridCol w:w="1777.331556632344"/>
            <w:gridCol w:w="1740"/>
            <w:gridCol w:w="1800"/>
            <w:gridCol w:w="1902.3001817080558"/>
            <w:gridCol w:w="1805.1023622047246"/>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Timescale</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before="0" w:line="276" w:lineRule="auto"/>
              <w:rPr>
                <w:rFonts w:ascii="Calibri" w:cs="Calibri" w:eastAsia="Calibri" w:hAnsi="Calibri"/>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before="0" w:line="276"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0" w:before="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A">
      <w:pPr>
        <w:spacing w:after="0" w:before="0"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3B">
      <w:pPr>
        <w:spacing w:after="0" w:before="0" w:line="276" w:lineRule="auto"/>
        <w:rPr>
          <w:rFonts w:ascii="Calibri" w:cs="Calibri" w:eastAsia="Calibri" w:hAnsi="Calibri"/>
          <w:i w:val="1"/>
        </w:rPr>
      </w:pPr>
      <w:r w:rsidDel="00000000" w:rsidR="00000000" w:rsidRPr="00000000">
        <w:rPr>
          <w:rFonts w:ascii="Calibri" w:cs="Calibri" w:eastAsia="Calibri" w:hAnsi="Calibri"/>
          <w:i w:val="1"/>
          <w:rtl w:val="0"/>
        </w:rPr>
        <w:t xml:space="preserve">Insert additional rows as required</w:t>
      </w:r>
    </w:p>
    <w:p w:rsidR="00000000" w:rsidDel="00000000" w:rsidP="00000000" w:rsidRDefault="00000000" w:rsidRPr="00000000" w14:paraId="0000003C">
      <w:pPr>
        <w:spacing w:after="0" w:before="0" w:line="276" w:lineRule="auto"/>
        <w:rPr>
          <w:rFonts w:ascii="Calibri" w:cs="Calibri" w:eastAsia="Calibri" w:hAnsi="Calibri"/>
          <w:i w:val="1"/>
        </w:rPr>
      </w:pPr>
      <w:r w:rsidDel="00000000" w:rsidR="00000000" w:rsidRPr="00000000">
        <w:rPr>
          <w:rtl w:val="0"/>
        </w:rPr>
      </w:r>
    </w:p>
    <w:tbl>
      <w:tblPr>
        <w:tblStyle w:val="Table3"/>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11811023624"/>
        <w:tblGridChange w:id="0">
          <w:tblGrid>
            <w:gridCol w:w="9025.511811023624"/>
          </w:tblGrid>
        </w:tblGridChange>
      </w:tblGrid>
      <w:tr>
        <w:trPr>
          <w:trHeight w:val="43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Risk</w:t>
            </w:r>
            <w:r w:rsidDel="00000000" w:rsidR="00000000" w:rsidRPr="00000000">
              <w:rPr>
                <w:rFonts w:ascii="Calibri" w:cs="Calibri" w:eastAsia="Calibri" w:hAnsi="Calibri"/>
                <w:b w:val="1"/>
                <w:rtl w:val="0"/>
              </w:rPr>
              <w:t xml:space="preserve">s and Contingency</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before="0" w:line="276" w:lineRule="auto"/>
              <w:rPr>
                <w:rFonts w:ascii="Calibri" w:cs="Calibri" w:eastAsia="Calibri" w:hAnsi="Calibri"/>
                <w:shd w:fill="fbfbfb" w:val="clear"/>
              </w:rPr>
            </w:pPr>
            <w:r w:rsidDel="00000000" w:rsidR="00000000" w:rsidRPr="00000000">
              <w:rPr>
                <w:rFonts w:ascii="Calibri" w:cs="Calibri" w:eastAsia="Calibri" w:hAnsi="Calibri"/>
                <w:shd w:fill="fbfbfb" w:val="clear"/>
                <w:rtl w:val="0"/>
              </w:rPr>
              <w:t xml:space="preserve">Risk is defined as an unexpected event or situation that, if it occurred, would negatively affect at least one of the objectives included in the operational plan.</w:t>
            </w:r>
          </w:p>
          <w:p w:rsidR="00000000" w:rsidDel="00000000" w:rsidP="00000000" w:rsidRDefault="00000000" w:rsidRPr="00000000" w14:paraId="0000003F">
            <w:pPr>
              <w:spacing w:after="0" w:before="0" w:line="276" w:lineRule="auto"/>
              <w:rPr>
                <w:rFonts w:ascii="Calibri" w:cs="Calibri" w:eastAsia="Calibri" w:hAnsi="Calibri"/>
                <w:shd w:fill="fbfbfb" w:val="clear"/>
              </w:rPr>
            </w:pPr>
            <w:r w:rsidDel="00000000" w:rsidR="00000000" w:rsidRPr="00000000">
              <w:rPr>
                <w:rFonts w:ascii="Calibri" w:cs="Calibri" w:eastAsia="Calibri" w:hAnsi="Calibri"/>
                <w:shd w:fill="fbfbfb" w:val="clear"/>
                <w:rtl w:val="0"/>
              </w:rPr>
              <w:t xml:space="preserve"> </w:t>
            </w:r>
          </w:p>
          <w:p w:rsidR="00000000" w:rsidDel="00000000" w:rsidP="00000000" w:rsidRDefault="00000000" w:rsidRPr="00000000" w14:paraId="00000040">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Identify three possible risks that could negatively impact the operational plan you have developed. What plans would you put in place to mitigate each risk should it occur (i.e. contingency plans)?</w:t>
            </w:r>
          </w:p>
          <w:p w:rsidR="00000000" w:rsidDel="00000000" w:rsidP="00000000" w:rsidRDefault="00000000" w:rsidRPr="00000000" w14:paraId="00000041">
            <w:pPr>
              <w:spacing w:after="0" w:before="0" w:line="27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042">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Risks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Contingency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4B">
      <w:pPr>
        <w:spacing w:after="0" w:before="0" w:line="276" w:lineRule="auto"/>
        <w:rPr>
          <w:rFonts w:ascii="Calibri" w:cs="Calibri" w:eastAsia="Calibri" w:hAnsi="Calibri"/>
          <w:b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1" name=""/>
              <a:graphic>
                <a:graphicData uri="http://schemas.microsoft.com/office/word/2010/wordprocessingShape">
                  <wps:wsp>
                    <wps:cNvSpPr/>
                    <wps:cNvPr id="2" name="Shape 2"/>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5"/>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3</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1">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52">
    <w:pPr>
      <w:widowControl w:val="0"/>
      <w:spacing w:line="240" w:lineRule="auto"/>
      <w:rPr>
        <w:rFonts w:ascii="Calibri" w:cs="Calibri" w:eastAsia="Calibri" w:hAnsi="Calibri"/>
        <w:color w:val="ff9900"/>
        <w:sz w:val="16"/>
        <w:szCs w:val="16"/>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
              <a:graphic>
                <a:graphicData uri="http://schemas.microsoft.com/office/word/2010/wordprocessingGroup">
                  <wpg:wgp>
                    <wpg:cNvGrpSpPr/>
                    <wpg:grpSpPr>
                      <a:xfrm>
                        <a:off x="42500" y="531275"/>
                        <a:ext cx="7605713" cy="581238"/>
                        <a:chOff x="42500" y="531275"/>
                        <a:chExt cx="10198400" cy="757675"/>
                      </a:xfrm>
                    </wpg:grpSpPr>
                    <pic:pic>
                      <pic:nvPicPr>
                        <pic:cNvPr id="3" name="Shape 3"/>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4" name="Shape 4"/>
                      <wps:spPr>
                        <a:xfrm>
                          <a:off x="4588900" y="531275"/>
                          <a:ext cx="5652000" cy="75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