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1 - Delegation in Practice </w:t>
      </w:r>
    </w:p>
    <w:p w:rsidR="00000000" w:rsidDel="00000000" w:rsidP="00000000" w:rsidRDefault="00000000" w:rsidRPr="00000000" w14:paraId="00000002">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Delegation is a technique that can be used to reduce some of a manager’s workload, and provide real benefits to a team member, by enhancing their knowledge, skills and confidence.</w:t>
      </w:r>
    </w:p>
    <w:p w:rsidR="00000000" w:rsidDel="00000000" w:rsidP="00000000" w:rsidRDefault="00000000" w:rsidRPr="00000000" w14:paraId="00000004">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Use the template below to identify a task that you could delegate to an individual within your team, and create a plan to carry this out effectively.</w:t>
      </w:r>
    </w:p>
    <w:p w:rsidR="00000000" w:rsidDel="00000000" w:rsidP="00000000" w:rsidRDefault="00000000" w:rsidRPr="00000000" w14:paraId="00000005">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1</w:t>
      </w:r>
    </w:p>
    <w:p w:rsidR="00000000" w:rsidDel="00000000" w:rsidP="00000000" w:rsidRDefault="00000000" w:rsidRPr="00000000" w14:paraId="00000007">
      <w:pPr>
        <w:spacing w:after="0" w:before="0" w:line="276" w:lineRule="auto"/>
        <w:rPr>
          <w:rFonts w:ascii="Calibri" w:cs="Calibri" w:eastAsia="Calibri" w:hAnsi="Calibri"/>
          <w:b w:val="1"/>
        </w:rPr>
      </w:pPr>
      <w:r w:rsidDel="00000000" w:rsidR="00000000" w:rsidRPr="00000000">
        <w:rPr>
          <w:rtl w:val="0"/>
        </w:rPr>
      </w:r>
    </w:p>
    <w:tbl>
      <w:tblPr>
        <w:tblStyle w:val="Table1"/>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8">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Identify a task that could be suitable to delegate to an individual within your team i.e. one that is straightforward, but has the potential to stretch</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9">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Task:</w:t>
            </w:r>
          </w:p>
          <w:p w:rsidR="00000000" w:rsidDel="00000000" w:rsidP="00000000" w:rsidRDefault="00000000" w:rsidRPr="00000000" w14:paraId="0000000A">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B">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0" w:before="0" w:line="276" w:lineRule="auto"/>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0E">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F">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2</w:t>
      </w:r>
    </w:p>
    <w:p w:rsidR="00000000" w:rsidDel="00000000" w:rsidP="00000000" w:rsidRDefault="00000000" w:rsidRPr="00000000" w14:paraId="00000010">
      <w:pPr>
        <w:spacing w:after="0" w:before="0" w:line="276" w:lineRule="auto"/>
        <w:rPr>
          <w:rFonts w:ascii="Calibri" w:cs="Calibri" w:eastAsia="Calibri" w:hAnsi="Calibri"/>
          <w:b w:val="1"/>
        </w:rPr>
      </w:pPr>
      <w:r w:rsidDel="00000000" w:rsidR="00000000" w:rsidRPr="00000000">
        <w:rPr>
          <w:rtl w:val="0"/>
        </w:rPr>
      </w:r>
    </w:p>
    <w:tbl>
      <w:tblPr>
        <w:tblStyle w:val="Table2"/>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295"/>
        <w:tblGridChange w:id="0">
          <w:tblGrid>
            <w:gridCol w:w="3570"/>
            <w:gridCol w:w="5295"/>
          </w:tblGrid>
        </w:tblGridChange>
      </w:tblGrid>
      <w:t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1">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Now consider the expertise that an individual requires to complete the delegated task successfully. Ian </w:t>
            </w:r>
            <w:r w:rsidDel="00000000" w:rsidR="00000000" w:rsidRPr="00000000">
              <w:rPr>
                <w:rFonts w:ascii="Calibri" w:cs="Calibri" w:eastAsia="Calibri" w:hAnsi="Calibri"/>
                <w:rtl w:val="0"/>
              </w:rPr>
              <w:t xml:space="preserve">Favell’s</w:t>
            </w:r>
            <w:r w:rsidDel="00000000" w:rsidR="00000000" w:rsidRPr="00000000">
              <w:rPr>
                <w:rFonts w:ascii="Calibri" w:cs="Calibri" w:eastAsia="Calibri" w:hAnsi="Calibri"/>
                <w:rtl w:val="0"/>
              </w:rPr>
              <w:t xml:space="preserve"> (2004) ASK-ABE framework is a useful guide to help you with this: </w:t>
            </w:r>
          </w:p>
        </w:tc>
      </w:tr>
      <w:t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3">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What ‘hard’ skills does the individual need to achieve the task?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5">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Actions i.e. previous experience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6">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7">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8">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Skills i.e. ability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9">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A">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Knowledge i.e. know-how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D">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What ‘soft’ skills does the individual need to achieve the task?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0">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Attitude i.e. approach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2">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3">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Behaviours i.e. conduct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4">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5">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6">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Emotions i.e. feelings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7">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8">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bl>
    <w:p w:rsidR="00000000" w:rsidDel="00000000" w:rsidP="00000000" w:rsidRDefault="00000000" w:rsidRPr="00000000" w14:paraId="00000029">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3</w:t>
      </w:r>
    </w:p>
    <w:p w:rsidR="00000000" w:rsidDel="00000000" w:rsidP="00000000" w:rsidRDefault="00000000" w:rsidRPr="00000000" w14:paraId="0000002B">
      <w:pPr>
        <w:spacing w:after="0" w:before="0" w:line="276" w:lineRule="auto"/>
        <w:rPr>
          <w:rFonts w:ascii="Calibri" w:cs="Calibri" w:eastAsia="Calibri" w:hAnsi="Calibri"/>
          <w:b w:val="1"/>
        </w:rPr>
      </w:pPr>
      <w:r w:rsidDel="00000000" w:rsidR="00000000" w:rsidRPr="00000000">
        <w:rPr>
          <w:rtl w:val="0"/>
        </w:rPr>
      </w:r>
    </w:p>
    <w:tbl>
      <w:tblPr>
        <w:tblStyle w:val="Table3"/>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275"/>
        <w:gridCol w:w="5235"/>
        <w:tblGridChange w:id="0">
          <w:tblGrid>
            <w:gridCol w:w="2355"/>
            <w:gridCol w:w="1275"/>
            <w:gridCol w:w="5235"/>
          </w:tblGrid>
        </w:tblGridChange>
      </w:tblGrid>
      <w:t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C">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Identify three members of your team* and assess their suitability to complete the task, by comparing to the required expertise identified in</w:t>
            </w:r>
            <w:r w:rsidDel="00000000" w:rsidR="00000000" w:rsidRPr="00000000">
              <w:rPr>
                <w:rFonts w:ascii="Calibri" w:cs="Calibri" w:eastAsia="Calibri" w:hAnsi="Calibri"/>
                <w:rtl w:val="0"/>
              </w:rPr>
              <w:t xml:space="preserve"> Part 2.</w:t>
            </w:r>
            <w:r w:rsidDel="00000000" w:rsidR="00000000" w:rsidRPr="00000000">
              <w:rPr>
                <w:rFonts w:ascii="Calibri" w:cs="Calibri" w:eastAsia="Calibri" w:hAnsi="Calibri"/>
                <w:rtl w:val="0"/>
              </w:rPr>
              <w:t xml:space="preserve"> </w:t>
            </w:r>
          </w:p>
          <w:p w:rsidR="00000000" w:rsidDel="00000000" w:rsidP="00000000" w:rsidRDefault="00000000" w:rsidRPr="00000000" w14:paraId="0000002D">
            <w:pPr>
              <w:spacing w:after="0" w:before="0" w:line="276"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*Note: You don’t need to identify team members by their real name.</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Team Members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Suitable Yes/No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2">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Reasons</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4">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6">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7">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9">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spacing w:after="0" w:before="0" w:line="276" w:lineRule="auto"/>
              <w:rPr>
                <w:rFonts w:ascii="Calibri" w:cs="Calibri" w:eastAsia="Calibri" w:hAnsi="Calibri"/>
                <w:b w:val="1"/>
              </w:rPr>
            </w:pP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E">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F">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2">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7">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9">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A">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bl>
    <w:p w:rsidR="00000000" w:rsidDel="00000000" w:rsidP="00000000" w:rsidRDefault="00000000" w:rsidRPr="00000000" w14:paraId="0000004B">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C">
      <w:pPr>
        <w:spacing w:after="0" w:before="0" w:line="276" w:lineRule="auto"/>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4</w:t>
      </w:r>
    </w:p>
    <w:p w:rsidR="00000000" w:rsidDel="00000000" w:rsidP="00000000" w:rsidRDefault="00000000" w:rsidRPr="00000000" w14:paraId="0000004E">
      <w:pPr>
        <w:spacing w:after="0" w:before="0" w:line="276" w:lineRule="auto"/>
        <w:rPr>
          <w:rFonts w:ascii="Calibri" w:cs="Calibri" w:eastAsia="Calibri" w:hAnsi="Calibri"/>
          <w:b w:val="1"/>
        </w:rPr>
      </w:pPr>
      <w:r w:rsidDel="00000000" w:rsidR="00000000" w:rsidRPr="00000000">
        <w:rPr>
          <w:rtl w:val="0"/>
        </w:rPr>
      </w:r>
    </w:p>
    <w:tbl>
      <w:tblPr>
        <w:tblStyle w:val="Table4"/>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Based on the analysis completed in Part 3, which member of your team will be the ideal one to delegate the task to? </w:t>
            </w:r>
          </w:p>
          <w:p w:rsidR="00000000" w:rsidDel="00000000" w:rsidP="00000000" w:rsidRDefault="00000000" w:rsidRPr="00000000" w14:paraId="00000050">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Team Member: </w:t>
            </w:r>
          </w:p>
          <w:p w:rsidR="00000000" w:rsidDel="00000000" w:rsidP="00000000" w:rsidRDefault="00000000" w:rsidRPr="00000000" w14:paraId="00000051">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Make some key point notes below of the aspects you would need to discuss with the team member when you delegate the task, such as:</w:t>
            </w:r>
          </w:p>
          <w:p w:rsidR="00000000" w:rsidDel="00000000" w:rsidP="00000000" w:rsidRDefault="00000000" w:rsidRPr="00000000" w14:paraId="00000052">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Reason for the task</w:t>
            </w:r>
          </w:p>
          <w:p w:rsidR="00000000" w:rsidDel="00000000" w:rsidP="00000000" w:rsidRDefault="00000000" w:rsidRPr="00000000" w14:paraId="00000053">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Actions needed to deliver the task</w:t>
            </w:r>
          </w:p>
          <w:p w:rsidR="00000000" w:rsidDel="00000000" w:rsidP="00000000" w:rsidRDefault="00000000" w:rsidRPr="00000000" w14:paraId="00000054">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 frames</w:t>
            </w:r>
          </w:p>
          <w:p w:rsidR="00000000" w:rsidDel="00000000" w:rsidP="00000000" w:rsidRDefault="00000000" w:rsidRPr="00000000" w14:paraId="00000055">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Level of authority</w:t>
            </w:r>
          </w:p>
          <w:p w:rsidR="00000000" w:rsidDel="00000000" w:rsidP="00000000" w:rsidRDefault="00000000" w:rsidRPr="00000000" w14:paraId="00000056">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Access to appropriate information</w:t>
            </w:r>
          </w:p>
          <w:p w:rsidR="00000000" w:rsidDel="00000000" w:rsidP="00000000" w:rsidRDefault="00000000" w:rsidRPr="00000000" w14:paraId="00000057">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Key responsibilities</w:t>
            </w:r>
          </w:p>
          <w:p w:rsidR="00000000" w:rsidDel="00000000" w:rsidP="00000000" w:rsidRDefault="00000000" w:rsidRPr="00000000" w14:paraId="00000058">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Available support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9">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5A">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5B">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5C">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5D">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bl>
    <w:p w:rsidR="00000000" w:rsidDel="00000000" w:rsidP="00000000" w:rsidRDefault="00000000" w:rsidRPr="00000000" w14:paraId="00000061">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62">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Optional Follow-up Activity</w:t>
      </w:r>
    </w:p>
    <w:p w:rsidR="00000000" w:rsidDel="00000000" w:rsidP="00000000" w:rsidRDefault="00000000" w:rsidRPr="00000000" w14:paraId="00000063">
      <w:pPr>
        <w:spacing w:after="0" w:before="0" w:line="276" w:lineRule="auto"/>
        <w:rPr>
          <w:rFonts w:ascii="Calibri" w:cs="Calibri" w:eastAsia="Calibri" w:hAnsi="Calibri"/>
          <w:b w:val="1"/>
        </w:rPr>
      </w:pPr>
      <w:r w:rsidDel="00000000" w:rsidR="00000000" w:rsidRPr="00000000">
        <w:rPr>
          <w:rtl w:val="0"/>
        </w:rPr>
      </w:r>
    </w:p>
    <w:tbl>
      <w:tblPr>
        <w:tblStyle w:val="Table5"/>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295"/>
        <w:tblGridChange w:id="0">
          <w:tblGrid>
            <w:gridCol w:w="3570"/>
            <w:gridCol w:w="5295"/>
          </w:tblGrid>
        </w:tblGridChange>
      </w:tblGrid>
      <w:t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Meet with the team member and delegate the task, using the key points developed in Part 4.  When the task has been completed, reflect on the activity by answering the questions below.</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What went well?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68">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9">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A">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Not so well?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6C">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D">
            <w:pPr>
              <w:spacing w:after="0" w:before="0" w:line="276" w:lineRule="auto"/>
              <w:rPr>
                <w:rFonts w:ascii="Calibri" w:cs="Calibri" w:eastAsia="Calibri" w:hAnsi="Calibri"/>
                <w:b w:val="1"/>
              </w:rPr>
            </w:pP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What action will I take to improve the delegation process next time?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F">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70">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spacing w:after="0" w:before="0" w:line="276" w:lineRule="auto"/>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72">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73">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74">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75">
      <w:pPr>
        <w:spacing w:after="0" w:before="0" w:line="276" w:lineRule="auto"/>
        <w:rPr>
          <w:rFonts w:ascii="Calibri" w:cs="Calibri" w:eastAsia="Calibri" w:hAnsi="Calibri"/>
          <w:b w:val="1"/>
        </w:rPr>
      </w:pPr>
      <w:r w:rsidDel="00000000" w:rsidR="00000000" w:rsidRPr="00000000">
        <w:rPr>
          <w:rtl w:val="0"/>
        </w:rPr>
      </w:r>
    </w:p>
    <w:sectPr>
      <w:headerReference r:id="rId6" w:type="default"/>
      <w:footerReference r:id="rId7"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spacing w:line="240" w:lineRule="auto"/>
      <w:ind w:right="30"/>
      <w:rPr>
        <w:rFonts w:ascii="Calibri" w:cs="Calibri" w:eastAsia="Calibri" w:hAnsi="Calibri"/>
        <w:color w:val="ff9900"/>
        <w:sz w:val="16"/>
        <w:szCs w:val="16"/>
      </w:rPr>
    </w:pPr>
    <w:r w:rsidDel="00000000" w:rsidR="00000000" w:rsidRPr="00000000">
      <w:rPr>
        <w:rFonts w:ascii="Calibri" w:cs="Calibri" w:eastAsia="Calibri" w:hAnsi="Calibri"/>
        <w:color w:val="ff9900"/>
        <w:sz w:val="16"/>
        <w:szCs w:val="16"/>
      </w:rPr>
      <mc:AlternateContent>
        <mc:Choice Requires="wpg">
          <w:drawing>
            <wp:inline distB="114300" distT="114300" distL="114300" distR="114300">
              <wp:extent cx="5731200" cy="38100"/>
              <wp:effectExtent b="0" l="0" r="0" t="0"/>
              <wp:docPr id="1" name=""/>
              <a:graphic>
                <a:graphicData uri="http://schemas.microsoft.com/office/word/2010/wordprocessingShape">
                  <wps:wsp>
                    <wps:cNvSpPr/>
                    <wps:cNvPr id="2" name="Shape 2"/>
                    <wps:spPr>
                      <a:xfrm>
                        <a:off x="1447800" y="1428750"/>
                        <a:ext cx="5636400" cy="204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381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38100"/>
                      </a:xfrm>
                      <a:prstGeom prst="rect"/>
                      <a:ln/>
                    </pic:spPr>
                  </pic:pic>
                </a:graphicData>
              </a:graphic>
            </wp:inline>
          </w:drawing>
        </mc:Fallback>
      </mc:AlternateContent>
    </w:r>
    <w:r w:rsidDel="00000000" w:rsidR="00000000" w:rsidRPr="00000000">
      <w:rPr>
        <w:rtl w:val="0"/>
      </w:rPr>
    </w:r>
  </w:p>
  <w:tbl>
    <w:tblPr>
      <w:tblStyle w:val="Table6"/>
      <w:tblW w:w="9029.0" w:type="dxa"/>
      <w:jc w:val="center"/>
      <w:tblLayout w:type="fixed"/>
      <w:tblLook w:val="0600"/>
    </w:tblPr>
    <w:tblGrid>
      <w:gridCol w:w="4514.5"/>
      <w:gridCol w:w="4514.5"/>
      <w:tblGridChange w:id="0">
        <w:tblGrid>
          <w:gridCol w:w="4514.5"/>
          <w:gridCol w:w="4514.5"/>
        </w:tblGrid>
      </w:tblGridChange>
    </w:tblGrid>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Unit 515 - Lesson 4</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9">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A">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B">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7C">
    <w:pPr>
      <w:widowControl w:val="0"/>
      <w:spacing w:line="240" w:lineRule="auto"/>
      <w:rPr>
        <w:rFonts w:ascii="Calibri" w:cs="Calibri" w:eastAsia="Calibri" w:hAnsi="Calibri"/>
        <w:color w:val="ff9900"/>
        <w:sz w:val="16"/>
        <w:szCs w:val="16"/>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
              <a:graphic>
                <a:graphicData uri="http://schemas.microsoft.com/office/word/2010/wordprocessingGroup">
                  <wpg:wgp>
                    <wpg:cNvGrpSpPr/>
                    <wpg:grpSpPr>
                      <a:xfrm>
                        <a:off x="42500" y="531275"/>
                        <a:ext cx="7605713" cy="581238"/>
                        <a:chOff x="42500" y="531275"/>
                        <a:chExt cx="10198400" cy="757675"/>
                      </a:xfrm>
                    </wpg:grpSpPr>
                    <pic:pic>
                      <pic:nvPicPr>
                        <pic:cNvPr id="3" name="Shape 3"/>
                        <pic:cNvPicPr preferRelativeResize="0"/>
                      </pic:nvPicPr>
                      <pic:blipFill rotWithShape="1">
                        <a:blip r:embed="rId1">
                          <a:alphaModFix/>
                        </a:blip>
                        <a:srcRect b="0" l="0" r="6023" t="0"/>
                        <a:stretch/>
                      </pic:blipFill>
                      <pic:spPr>
                        <a:xfrm>
                          <a:off x="42500" y="531300"/>
                          <a:ext cx="10198348" cy="757650"/>
                        </a:xfrm>
                        <a:prstGeom prst="rect">
                          <a:avLst/>
                        </a:prstGeom>
                        <a:noFill/>
                        <a:ln>
                          <a:noFill/>
                        </a:ln>
                      </pic:spPr>
                    </pic:pic>
                    <wps:wsp>
                      <wps:cNvSpPr/>
                      <wps:cNvPr id="4" name="Shape 4"/>
                      <wps:spPr>
                        <a:xfrm>
                          <a:off x="4588900" y="531275"/>
                          <a:ext cx="5652000" cy="75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Creating and Delivering Operational Plans</w:t>
                            </w:r>
                          </w:p>
                        </w:txbxContent>
                      </wps:txbx>
                      <wps:bodyPr anchorCtr="0" anchor="ctr" bIns="45700" lIns="91425" spcFirstLastPara="1" rIns="91425" wrap="square" tIns="4570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605713" cy="581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