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62A9" w14:textId="77777777" w:rsidR="00660CBD" w:rsidRDefault="00000000">
      <w:pPr>
        <w:widowControl w:val="0"/>
        <w:spacing w:line="240" w:lineRule="auto"/>
        <w:ind w:left="-850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 </w:t>
      </w:r>
    </w:p>
    <w:p w14:paraId="0EC562AA" w14:textId="77777777" w:rsidR="00660CBD" w:rsidRDefault="00000000">
      <w:pPr>
        <w:widowControl w:val="0"/>
        <w:spacing w:line="240" w:lineRule="auto"/>
        <w:ind w:left="-141"/>
        <w:rPr>
          <w:rFonts w:ascii="Nunito" w:eastAsia="Nunito" w:hAnsi="Nunito" w:cs="Nunito"/>
          <w:b/>
          <w:color w:val="00A9E0"/>
          <w:sz w:val="28"/>
          <w:szCs w:val="28"/>
        </w:rPr>
      </w:pPr>
      <w:r>
        <w:rPr>
          <w:rFonts w:ascii="Nunito" w:eastAsia="Nunito" w:hAnsi="Nunito" w:cs="Nunito"/>
          <w:b/>
          <w:color w:val="00A9E0"/>
          <w:sz w:val="28"/>
          <w:szCs w:val="28"/>
        </w:rPr>
        <w:t>Unit 549 Developing, Managing and Leading Teams (HTQ) v1.0</w:t>
      </w:r>
    </w:p>
    <w:p w14:paraId="0EC562AB" w14:textId="77777777" w:rsidR="00660CBD" w:rsidRDefault="00660CBD">
      <w:pPr>
        <w:widowControl w:val="0"/>
        <w:spacing w:line="240" w:lineRule="auto"/>
        <w:ind w:left="-141"/>
        <w:rPr>
          <w:rFonts w:ascii="Nunito" w:eastAsia="Nunito" w:hAnsi="Nunito" w:cs="Nunito"/>
          <w:sz w:val="20"/>
          <w:szCs w:val="20"/>
        </w:rPr>
      </w:pPr>
    </w:p>
    <w:p w14:paraId="0EC562AC" w14:textId="77777777" w:rsidR="00660CBD" w:rsidRDefault="00000000">
      <w:pPr>
        <w:widowControl w:val="0"/>
        <w:spacing w:line="240" w:lineRule="auto"/>
        <w:ind w:left="-141"/>
        <w:rPr>
          <w:rFonts w:ascii="Nunito" w:eastAsia="Nunito" w:hAnsi="Nunito" w:cs="Nunito"/>
          <w:b/>
          <w:color w:val="21076A"/>
          <w:sz w:val="30"/>
          <w:szCs w:val="30"/>
        </w:rPr>
      </w:pPr>
      <w:r>
        <w:rPr>
          <w:rFonts w:ascii="Nunito" w:eastAsia="Nunito" w:hAnsi="Nunito" w:cs="Nunito"/>
          <w:b/>
          <w:color w:val="21076A"/>
          <w:sz w:val="30"/>
          <w:szCs w:val="30"/>
        </w:rPr>
        <w:t>CMI Mark/Assessment Sheet</w:t>
      </w:r>
    </w:p>
    <w:p w14:paraId="0EC562AD" w14:textId="77777777" w:rsidR="00660CBD" w:rsidRDefault="00660CBD">
      <w:pPr>
        <w:widowControl w:val="0"/>
        <w:spacing w:line="240" w:lineRule="auto"/>
        <w:ind w:left="-141"/>
        <w:rPr>
          <w:rFonts w:ascii="Nunito" w:eastAsia="Nunito" w:hAnsi="Nunito" w:cs="Nunito"/>
          <w:b/>
          <w:sz w:val="20"/>
          <w:szCs w:val="20"/>
        </w:rPr>
      </w:pPr>
    </w:p>
    <w:p w14:paraId="0EC562AE" w14:textId="77777777" w:rsidR="00660CBD" w:rsidRDefault="00000000">
      <w:pPr>
        <w:spacing w:line="240" w:lineRule="auto"/>
        <w:ind w:left="-141" w:right="-468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This Mark/Assessment Sheet is for Unit 549, the word count for this unit is approximately 5500, for the full breakdown please see the </w:t>
      </w:r>
      <w:hyperlink r:id="rId9">
        <w:r>
          <w:rPr>
            <w:rFonts w:ascii="Nunito" w:eastAsia="Nunito" w:hAnsi="Nunito" w:cs="Nunito"/>
            <w:color w:val="1155CC"/>
            <w:sz w:val="20"/>
            <w:szCs w:val="20"/>
            <w:u w:val="single"/>
          </w:rPr>
          <w:t>assessment brief</w:t>
        </w:r>
      </w:hyperlink>
      <w:r>
        <w:rPr>
          <w:rFonts w:ascii="Nunito" w:eastAsia="Nunito" w:hAnsi="Nunito" w:cs="Nunito"/>
          <w:sz w:val="20"/>
          <w:szCs w:val="20"/>
        </w:rPr>
        <w:t>.</w:t>
      </w:r>
    </w:p>
    <w:p w14:paraId="0EC562AF" w14:textId="77777777" w:rsidR="00660CBD" w:rsidRDefault="00660CBD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"/>
        <w:tblW w:w="14655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3045"/>
        <w:gridCol w:w="1785"/>
        <w:gridCol w:w="2940"/>
        <w:gridCol w:w="1440"/>
        <w:gridCol w:w="3885"/>
      </w:tblGrid>
      <w:tr w:rsidR="00660CBD" w14:paraId="0EC562B1" w14:textId="77777777">
        <w:trPr>
          <w:trHeight w:val="375"/>
        </w:trPr>
        <w:tc>
          <w:tcPr>
            <w:tcW w:w="14655" w:type="dxa"/>
            <w:gridSpan w:val="6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B0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TO BE COMPLETED BY THE CENTRE</w:t>
            </w:r>
          </w:p>
        </w:tc>
      </w:tr>
      <w:tr w:rsidR="00660CBD" w14:paraId="0EC562B8" w14:textId="77777777"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B2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Learner Name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B3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B4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CMI Membership No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B5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B6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Centre Name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B7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660CBD" w14:paraId="0EC562BF" w14:textId="77777777"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B9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Date Assessment Submitted to Centre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BA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BB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Batch / Cohort / Centre Reference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BC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BD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Qualification</w:t>
            </w:r>
          </w:p>
        </w:tc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BE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660CBD" w14:paraId="0EC562C2" w14:textId="77777777">
        <w:trPr>
          <w:trHeight w:val="400"/>
        </w:trPr>
        <w:tc>
          <w:tcPr>
            <w:tcW w:w="6390" w:type="dxa"/>
            <w:gridSpan w:val="3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C0" w14:textId="77777777" w:rsidR="00660CBD" w:rsidRDefault="00000000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Has the Learner Statement of Authenticity been signed and dated by the Learner? 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26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C1" w14:textId="77777777" w:rsidR="00660CBD" w:rsidRDefault="00000000">
            <w:pPr>
              <w:spacing w:before="120" w:after="120"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Yes / No </w:t>
            </w:r>
          </w:p>
        </w:tc>
      </w:tr>
    </w:tbl>
    <w:p w14:paraId="0EC562C3" w14:textId="77777777" w:rsidR="00660CBD" w:rsidRDefault="00660CBD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0"/>
        <w:tblW w:w="14670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4950"/>
        <w:gridCol w:w="2325"/>
        <w:gridCol w:w="4815"/>
      </w:tblGrid>
      <w:tr w:rsidR="00660CBD" w14:paraId="0EC562C5" w14:textId="77777777">
        <w:trPr>
          <w:trHeight w:val="330"/>
        </w:trPr>
        <w:tc>
          <w:tcPr>
            <w:tcW w:w="14670" w:type="dxa"/>
            <w:gridSpan w:val="4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C4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ASSESSMENT AND INTERNAL QUALITY ASSURANCE DECISION </w:t>
            </w:r>
          </w:p>
        </w:tc>
      </w:tr>
      <w:tr w:rsidR="00660CBD" w14:paraId="0EC562CD" w14:textId="77777777">
        <w:trPr>
          <w:trHeight w:val="94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C6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Markers / Assessor Decision</w:t>
            </w:r>
          </w:p>
          <w:p w14:paraId="0EC562C7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C8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Passed / Referred</w:t>
            </w: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C9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IQA Agrees with the assessment decision</w:t>
            </w:r>
          </w:p>
          <w:p w14:paraId="0EC562CA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</w:t>
            </w:r>
          </w:p>
          <w:p w14:paraId="0EC562CB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 xml:space="preserve">(If </w:t>
            </w:r>
            <w:proofErr w:type="gramStart"/>
            <w:r>
              <w:rPr>
                <w:rFonts w:ascii="Nunito" w:eastAsia="Nunito" w:hAnsi="Nunito" w:cs="Nunito"/>
                <w:i/>
                <w:sz w:val="20"/>
                <w:szCs w:val="20"/>
              </w:rPr>
              <w:t>Sampled</w:t>
            </w:r>
            <w:proofErr w:type="gramEnd"/>
            <w:r>
              <w:rPr>
                <w:rFonts w:ascii="Nunito" w:eastAsia="Nunito" w:hAnsi="Nunito" w:cs="Nunito"/>
                <w:i/>
                <w:sz w:val="20"/>
                <w:szCs w:val="20"/>
              </w:rPr>
              <w:t>)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CC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Yes / No</w:t>
            </w:r>
          </w:p>
        </w:tc>
      </w:tr>
      <w:tr w:rsidR="00660CBD" w14:paraId="0EC562D3" w14:textId="77777777">
        <w:trPr>
          <w:trHeight w:val="76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CE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lastRenderedPageBreak/>
              <w:t>Markers/Assessor Name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CF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D0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IQA Name</w:t>
            </w:r>
          </w:p>
          <w:p w14:paraId="0EC562D1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 xml:space="preserve">(If </w:t>
            </w:r>
            <w:proofErr w:type="gramStart"/>
            <w:r>
              <w:rPr>
                <w:rFonts w:ascii="Nunito" w:eastAsia="Nunito" w:hAnsi="Nunito" w:cs="Nunito"/>
                <w:i/>
                <w:sz w:val="20"/>
                <w:szCs w:val="20"/>
              </w:rPr>
              <w:t>Sampled</w:t>
            </w:r>
            <w:proofErr w:type="gramEnd"/>
            <w:r>
              <w:rPr>
                <w:rFonts w:ascii="Nunito" w:eastAsia="Nunito" w:hAnsi="Nunito" w:cs="Nunito"/>
                <w:i/>
                <w:sz w:val="20"/>
                <w:szCs w:val="20"/>
              </w:rPr>
              <w:t>)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D2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</w:tr>
      <w:tr w:rsidR="00660CBD" w14:paraId="0EC562D9" w14:textId="77777777">
        <w:trPr>
          <w:trHeight w:val="705"/>
        </w:trPr>
        <w:tc>
          <w:tcPr>
            <w:tcW w:w="25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D4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Date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D5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D6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Date</w:t>
            </w:r>
          </w:p>
          <w:p w14:paraId="0EC562D7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i/>
                <w:sz w:val="20"/>
                <w:szCs w:val="20"/>
              </w:rPr>
              <w:t xml:space="preserve">(If </w:t>
            </w:r>
            <w:proofErr w:type="gramStart"/>
            <w:r>
              <w:rPr>
                <w:rFonts w:ascii="Nunito" w:eastAsia="Nunito" w:hAnsi="Nunito" w:cs="Nunito"/>
                <w:i/>
                <w:sz w:val="20"/>
                <w:szCs w:val="20"/>
              </w:rPr>
              <w:t>Sampled</w:t>
            </w:r>
            <w:proofErr w:type="gramEnd"/>
            <w:r>
              <w:rPr>
                <w:rFonts w:ascii="Nunito" w:eastAsia="Nunito" w:hAnsi="Nunito" w:cs="Nunito"/>
                <w:i/>
                <w:sz w:val="20"/>
                <w:szCs w:val="20"/>
              </w:rPr>
              <w:t>)</w:t>
            </w:r>
          </w:p>
        </w:tc>
        <w:tc>
          <w:tcPr>
            <w:tcW w:w="4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D8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</w:tr>
    </w:tbl>
    <w:p w14:paraId="0EC562DA" w14:textId="77777777" w:rsidR="00660CBD" w:rsidRDefault="00660CBD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1"/>
        <w:tblW w:w="14700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0"/>
      </w:tblGrid>
      <w:tr w:rsidR="00660CBD" w14:paraId="0EC562DF" w14:textId="77777777">
        <w:tc>
          <w:tcPr>
            <w:tcW w:w="14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DB" w14:textId="77777777" w:rsidR="00660CBD" w:rsidRDefault="00000000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 1 Understand approaches to developing, managing and leading teams</w:t>
            </w:r>
          </w:p>
          <w:p w14:paraId="0EC562DC" w14:textId="77777777" w:rsidR="00660CBD" w:rsidRDefault="00000000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 2 Understand approaches to achieving a balance of skills and experience in teams</w:t>
            </w:r>
          </w:p>
          <w:p w14:paraId="0EC562DD" w14:textId="77777777" w:rsidR="00660CBD" w:rsidRDefault="00000000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 3 Know techniques for leading individuals and teams to achieve success</w:t>
            </w:r>
          </w:p>
          <w:p w14:paraId="0EC562DE" w14:textId="77777777" w:rsidR="00660CBD" w:rsidRDefault="00000000">
            <w:pPr>
              <w:spacing w:before="120" w:after="120"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 4 Be able to apply your skills in managing talent and performance</w:t>
            </w:r>
          </w:p>
        </w:tc>
      </w:tr>
    </w:tbl>
    <w:p w14:paraId="0EC562E0" w14:textId="77777777" w:rsidR="00660CBD" w:rsidRDefault="00660CBD">
      <w:pPr>
        <w:widowControl w:val="0"/>
        <w:spacing w:line="240" w:lineRule="auto"/>
        <w:ind w:left="-141" w:right="475"/>
        <w:rPr>
          <w:rFonts w:ascii="Nunito" w:eastAsia="Nunito" w:hAnsi="Nunito" w:cs="Nunito"/>
          <w:sz w:val="20"/>
          <w:szCs w:val="20"/>
        </w:rPr>
      </w:pPr>
    </w:p>
    <w:tbl>
      <w:tblPr>
        <w:tblStyle w:val="a2"/>
        <w:tblW w:w="14700" w:type="dxa"/>
        <w:tblInd w:w="-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1335"/>
        <w:gridCol w:w="4035"/>
        <w:gridCol w:w="1395"/>
        <w:gridCol w:w="6870"/>
      </w:tblGrid>
      <w:tr w:rsidR="00660CBD" w14:paraId="0EC562E7" w14:textId="77777777">
        <w:tc>
          <w:tcPr>
            <w:tcW w:w="10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E1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Learning Outcome</w:t>
            </w:r>
          </w:p>
        </w:tc>
        <w:tc>
          <w:tcPr>
            <w:tcW w:w="13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E2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Assessment Criteria No</w:t>
            </w:r>
          </w:p>
        </w:tc>
        <w:tc>
          <w:tcPr>
            <w:tcW w:w="40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E3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Assessment Criteria</w:t>
            </w:r>
          </w:p>
        </w:tc>
        <w:tc>
          <w:tcPr>
            <w:tcW w:w="13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E4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Assessment Result 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(Delete as appropriate)</w:t>
            </w:r>
          </w:p>
          <w:p w14:paraId="0EC562E5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</w:p>
        </w:tc>
        <w:tc>
          <w:tcPr>
            <w:tcW w:w="68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E6" w14:textId="77777777" w:rsidR="00660CBD" w:rsidRDefault="00000000">
            <w:pP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Assessment decision rationale and feedback to the Learner against each of the assessment criteria</w:t>
            </w:r>
          </w:p>
        </w:tc>
      </w:tr>
      <w:tr w:rsidR="00660CBD" w14:paraId="0EC562ED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E8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E9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1.1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EA" w14:textId="77777777" w:rsidR="00660CBD" w:rsidRDefault="00000000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Evaluate the use of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leadership styles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and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theoretical models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for developing, managing and leading teams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EB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EC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660CBD" w14:paraId="0EC562F3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EE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EF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1.2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F0" w14:textId="77777777" w:rsidR="00660CBD" w:rsidRDefault="00000000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Analyse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strategies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for managing team leaders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F1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F2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660CBD" w14:paraId="0EC562FA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F4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F5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1.3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F6" w14:textId="77777777" w:rsidR="00660CBD" w:rsidRDefault="00000000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Develop approaches to respond to the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challenges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of managing and leading multiple and remote teams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F7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  <w:p w14:paraId="0EC562F8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F9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660CBD" w14:paraId="0EC56300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FB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lastRenderedPageBreak/>
              <w:t>2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FC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2.1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FD" w14:textId="77777777" w:rsidR="00660CBD" w:rsidRDefault="00000000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Assess the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factors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which impact on the selection of learning and development activities for individuals and teams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FE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2FF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660CBD" w14:paraId="0EC56306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01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02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2.2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03" w14:textId="77777777" w:rsidR="00660CBD" w:rsidRDefault="00000000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Examine the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use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of coaching and mentoring models to support team development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04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05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660CBD" w14:paraId="0EC5630C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07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08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2.3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09" w14:textId="77777777" w:rsidR="00660CBD" w:rsidRDefault="00000000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Analyse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motivational techniques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used to create high performing teams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0A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0B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660CBD" w14:paraId="0EC56312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0D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0E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3.1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0F" w14:textId="77777777" w:rsidR="00660CBD" w:rsidRDefault="00000000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Analyse a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process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for recruiting team members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10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11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660CBD" w14:paraId="0EC56318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13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14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3.2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15" w14:textId="77777777" w:rsidR="00660CBD" w:rsidRDefault="00000000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Explore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methods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used to monitor and manage individual and team performance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16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17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660CBD" w14:paraId="0EC5631E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19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1A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4.1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1B" w14:textId="77777777" w:rsidR="00660CBD" w:rsidRDefault="00000000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>Outline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practical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approaches for effective team management and leadership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1C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1D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660CBD" w14:paraId="0EC56324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1F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20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4.2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21" w14:textId="77777777" w:rsidR="00660CBD" w:rsidRDefault="00000000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Evaluate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techniques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for assessing current and future team capabilities and requirements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22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23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  <w:tr w:rsidR="00660CBD" w14:paraId="0EC5632A" w14:textId="77777777">
        <w:trPr>
          <w:trHeight w:val="690"/>
        </w:trPr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25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26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4.3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27" w14:textId="77777777" w:rsidR="00660CBD" w:rsidRDefault="00000000">
            <w:pPr>
              <w:widowControl w:val="0"/>
              <w:rPr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sz w:val="20"/>
                <w:szCs w:val="20"/>
              </w:rPr>
              <w:t xml:space="preserve">Formulate 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good practice</w:t>
            </w:r>
            <w:r>
              <w:rPr>
                <w:rFonts w:ascii="Nunito" w:eastAsia="Nunito" w:hAnsi="Nunito" w:cs="Nunito"/>
                <w:sz w:val="20"/>
                <w:szCs w:val="20"/>
              </w:rPr>
              <w:t xml:space="preserve"> for enabling and supporting high performing teams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28" w14:textId="77777777" w:rsidR="00660CBD" w:rsidRDefault="00000000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Pass/Refer</w:t>
            </w:r>
          </w:p>
        </w:tc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29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</w:tbl>
    <w:p w14:paraId="0EC5632B" w14:textId="77777777" w:rsidR="00660CBD" w:rsidRDefault="00660CBD">
      <w:pPr>
        <w:widowControl w:val="0"/>
        <w:spacing w:line="240" w:lineRule="auto"/>
        <w:ind w:left="-850"/>
        <w:rPr>
          <w:rFonts w:ascii="Nunito" w:eastAsia="Nunito" w:hAnsi="Nunito" w:cs="Nunito"/>
        </w:rPr>
      </w:pPr>
    </w:p>
    <w:p w14:paraId="0EC5632C" w14:textId="77777777" w:rsidR="00660CBD" w:rsidRDefault="00000000">
      <w:pPr>
        <w:widowControl w:val="0"/>
        <w:spacing w:line="240" w:lineRule="auto"/>
        <w:ind w:left="-141"/>
        <w:rPr>
          <w:rFonts w:ascii="Nunito" w:eastAsia="Nunito" w:hAnsi="Nunito" w:cs="Nunito"/>
          <w:color w:val="21076A"/>
          <w:sz w:val="20"/>
          <w:szCs w:val="20"/>
        </w:rPr>
      </w:pPr>
      <w:r>
        <w:rPr>
          <w:rFonts w:ascii="Nunito" w:eastAsia="Nunito" w:hAnsi="Nunito" w:cs="Nunito"/>
          <w:b/>
          <w:color w:val="21076A"/>
          <w:sz w:val="30"/>
          <w:szCs w:val="30"/>
        </w:rPr>
        <w:t>Summative Assessment Feedback</w:t>
      </w:r>
    </w:p>
    <w:p w14:paraId="0EC5632D" w14:textId="77777777" w:rsidR="00660CBD" w:rsidRDefault="00660CBD">
      <w:pPr>
        <w:widowControl w:val="0"/>
        <w:spacing w:line="240" w:lineRule="auto"/>
        <w:ind w:left="-850"/>
        <w:rPr>
          <w:rFonts w:ascii="Nunito" w:eastAsia="Nunito" w:hAnsi="Nunito" w:cs="Nunito"/>
          <w:sz w:val="20"/>
          <w:szCs w:val="20"/>
        </w:rPr>
      </w:pPr>
    </w:p>
    <w:tbl>
      <w:tblPr>
        <w:tblStyle w:val="a3"/>
        <w:tblW w:w="14850" w:type="dxa"/>
        <w:tblInd w:w="-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0"/>
      </w:tblGrid>
      <w:tr w:rsidR="00660CBD" w14:paraId="0EC5632F" w14:textId="77777777">
        <w:tc>
          <w:tcPr>
            <w:tcW w:w="148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2E" w14:textId="77777777" w:rsidR="00660C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lastRenderedPageBreak/>
              <w:t xml:space="preserve">Markers/Assessor Feedback - </w:t>
            </w:r>
            <w:r>
              <w:rPr>
                <w:rFonts w:ascii="Nunito" w:eastAsia="Nunito" w:hAnsi="Nunito" w:cs="Nunito"/>
                <w:i/>
                <w:sz w:val="20"/>
                <w:szCs w:val="20"/>
              </w:rPr>
              <w:t>Please use this area to provide overall feedback on the assessment submission</w:t>
            </w:r>
          </w:p>
        </w:tc>
      </w:tr>
      <w:tr w:rsidR="00660CBD" w14:paraId="0EC56333" w14:textId="77777777">
        <w:tc>
          <w:tcPr>
            <w:tcW w:w="1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6330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  <w:p w14:paraId="0EC56331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  <w:p w14:paraId="0EC56332" w14:textId="77777777" w:rsidR="00660CBD" w:rsidRDefault="00660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unito" w:eastAsia="Nunito" w:hAnsi="Nunito" w:cs="Nunito"/>
                <w:sz w:val="20"/>
                <w:szCs w:val="20"/>
              </w:rPr>
            </w:pPr>
          </w:p>
        </w:tc>
      </w:tr>
    </w:tbl>
    <w:p w14:paraId="0EC56334" w14:textId="77777777" w:rsidR="00660CBD" w:rsidRDefault="00660CBD">
      <w:pPr>
        <w:tabs>
          <w:tab w:val="left" w:pos="0"/>
        </w:tabs>
        <w:spacing w:after="200"/>
        <w:rPr>
          <w:rFonts w:ascii="Nunito" w:eastAsia="Nunito" w:hAnsi="Nunito" w:cs="Nunito"/>
          <w:b/>
          <w:sz w:val="20"/>
          <w:szCs w:val="20"/>
        </w:rPr>
      </w:pPr>
    </w:p>
    <w:p w14:paraId="0EC56335" w14:textId="77777777" w:rsidR="00660CBD" w:rsidRDefault="00000000">
      <w:pPr>
        <w:tabs>
          <w:tab w:val="left" w:pos="0"/>
        </w:tabs>
        <w:spacing w:after="200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sz w:val="20"/>
          <w:szCs w:val="20"/>
        </w:rPr>
        <w:t xml:space="preserve">For </w:t>
      </w:r>
      <w:proofErr w:type="gramStart"/>
      <w:r>
        <w:rPr>
          <w:rFonts w:ascii="Nunito" w:eastAsia="Nunito" w:hAnsi="Nunito" w:cs="Nunito"/>
          <w:b/>
          <w:sz w:val="20"/>
          <w:szCs w:val="20"/>
        </w:rPr>
        <w:t>resubmissions</w:t>
      </w:r>
      <w:proofErr w:type="gramEnd"/>
      <w:r>
        <w:rPr>
          <w:rFonts w:ascii="Nunito" w:eastAsia="Nunito" w:hAnsi="Nunito" w:cs="Nunito"/>
          <w:b/>
          <w:sz w:val="20"/>
          <w:szCs w:val="20"/>
        </w:rPr>
        <w:t xml:space="preserve"> please ensure amendments are submitted in </w:t>
      </w:r>
      <w:r>
        <w:rPr>
          <w:rFonts w:ascii="Nunito" w:eastAsia="Nunito" w:hAnsi="Nunito" w:cs="Nunito"/>
          <w:b/>
          <w:color w:val="0070C0"/>
          <w:sz w:val="20"/>
          <w:szCs w:val="20"/>
          <w:u w:val="single"/>
        </w:rPr>
        <w:t>blue</w:t>
      </w:r>
      <w:r>
        <w:rPr>
          <w:rFonts w:ascii="Nunito" w:eastAsia="Nunito" w:hAnsi="Nunito" w:cs="Nunito"/>
          <w:b/>
          <w:sz w:val="20"/>
          <w:szCs w:val="20"/>
          <w:u w:val="single"/>
        </w:rPr>
        <w:t xml:space="preserve"> for the first referral</w:t>
      </w:r>
      <w:r>
        <w:rPr>
          <w:rFonts w:ascii="Nunito" w:eastAsia="Nunito" w:hAnsi="Nunito" w:cs="Nunito"/>
          <w:b/>
          <w:sz w:val="20"/>
          <w:szCs w:val="20"/>
        </w:rPr>
        <w:t xml:space="preserve"> submission and </w:t>
      </w:r>
      <w:r>
        <w:rPr>
          <w:rFonts w:ascii="Nunito" w:eastAsia="Nunito" w:hAnsi="Nunito" w:cs="Nunito"/>
          <w:b/>
          <w:color w:val="FF0000"/>
          <w:sz w:val="20"/>
          <w:szCs w:val="20"/>
          <w:u w:val="single"/>
        </w:rPr>
        <w:t>red</w:t>
      </w:r>
      <w:r>
        <w:rPr>
          <w:rFonts w:ascii="Nunito" w:eastAsia="Nunito" w:hAnsi="Nunito" w:cs="Nunito"/>
          <w:b/>
          <w:sz w:val="20"/>
          <w:szCs w:val="20"/>
          <w:u w:val="single"/>
        </w:rPr>
        <w:t xml:space="preserve"> for the second referral submission</w:t>
      </w:r>
      <w:r>
        <w:rPr>
          <w:rFonts w:ascii="Nunito" w:eastAsia="Nunito" w:hAnsi="Nunito" w:cs="Nunito"/>
          <w:b/>
          <w:sz w:val="20"/>
          <w:szCs w:val="20"/>
        </w:rPr>
        <w:t>; to differentiate from the original/previous submission.</w:t>
      </w:r>
    </w:p>
    <w:sectPr w:rsidR="00660CBD">
      <w:headerReference w:type="default" r:id="rId10"/>
      <w:footerReference w:type="default" r:id="rId11"/>
      <w:headerReference w:type="first" r:id="rId12"/>
      <w:footerReference w:type="first" r:id="rId13"/>
      <w:pgSz w:w="16838" w:h="11906" w:orient="landscape"/>
      <w:pgMar w:top="425" w:right="1440" w:bottom="1440" w:left="1275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A3AE8" w14:textId="77777777" w:rsidR="0065610A" w:rsidRDefault="0065610A">
      <w:pPr>
        <w:spacing w:line="240" w:lineRule="auto"/>
      </w:pPr>
      <w:r>
        <w:separator/>
      </w:r>
    </w:p>
  </w:endnote>
  <w:endnote w:type="continuationSeparator" w:id="0">
    <w:p w14:paraId="4DBDA511" w14:textId="77777777" w:rsidR="0065610A" w:rsidRDefault="006561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3928C3D1-D5F0-4E5B-91CE-0F095F3E0148}"/>
    <w:embedBold r:id="rId2" w:fontKey="{FCE8DC89-A467-400D-A32B-CCC5516E14A7}"/>
    <w:embedItalic r:id="rId3" w:fontKey="{7E9271AD-4BAE-4570-95C7-37B9975A7727}"/>
  </w:font>
  <w:font w:name="Arial Unicode MS">
    <w:altName w:val="Arial"/>
    <w:panose1 w:val="020B0604020202020204"/>
    <w:charset w:val="00"/>
    <w:family w:val="auto"/>
    <w:pitch w:val="default"/>
  </w:font>
  <w:font w:name="Nunito ExtraBold">
    <w:charset w:val="00"/>
    <w:family w:val="auto"/>
    <w:pitch w:val="variable"/>
    <w:sig w:usb0="A00002FF" w:usb1="5000204B" w:usb2="00000000" w:usb3="00000000" w:csb0="00000197" w:csb1="00000000"/>
    <w:embedRegular r:id="rId4" w:fontKey="{891542A3-0180-43A3-AB14-7211699165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34B63FF-02DF-4F25-A37A-E1A96707C6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EBE96E7-FCB7-4CED-BB3D-C74AE37680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56337" w14:textId="50AE9D19" w:rsidR="00660CBD" w:rsidRDefault="00000000">
    <w:pPr>
      <w:ind w:left="4320" w:firstLine="720"/>
      <w:jc w:val="center"/>
      <w:rPr>
        <w:rFonts w:ascii="Nunito" w:eastAsia="Nunito" w:hAnsi="Nunito" w:cs="Nunito"/>
        <w:sz w:val="20"/>
        <w:szCs w:val="20"/>
      </w:rPr>
    </w:pPr>
    <w:r>
      <w:rPr>
        <w:rFonts w:ascii="Arial Unicode MS" w:eastAsia="Arial Unicode MS" w:hAnsi="Arial Unicode MS" w:cs="Arial Unicode MS"/>
        <w:b/>
        <w:sz w:val="20"/>
        <w:szCs w:val="20"/>
      </w:rPr>
      <w:t xml:space="preserve">Unit 549 Mark/Assessment Sheet │ V1.0 │ </w:t>
    </w:r>
    <w:r>
      <w:rPr>
        <w:rFonts w:ascii="Arial Unicode MS" w:eastAsia="Arial Unicode MS" w:hAnsi="Arial Unicode MS" w:cs="Arial Unicode MS"/>
        <w:b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tab/>
    </w:r>
    <w:r>
      <w:rPr>
        <w:rFonts w:ascii="Nunito" w:eastAsia="Nunito" w:hAnsi="Nunito" w:cs="Nunito"/>
        <w:sz w:val="20"/>
        <w:szCs w:val="20"/>
      </w:rPr>
      <w:fldChar w:fldCharType="begin"/>
    </w:r>
    <w:r>
      <w:rPr>
        <w:rFonts w:ascii="Nunito" w:eastAsia="Nunito" w:hAnsi="Nunito" w:cs="Nunito"/>
        <w:sz w:val="20"/>
        <w:szCs w:val="20"/>
      </w:rPr>
      <w:instrText>PAGE</w:instrText>
    </w:r>
    <w:r>
      <w:rPr>
        <w:rFonts w:ascii="Nunito" w:eastAsia="Nunito" w:hAnsi="Nunito" w:cs="Nunito"/>
        <w:sz w:val="20"/>
        <w:szCs w:val="20"/>
      </w:rPr>
      <w:fldChar w:fldCharType="separate"/>
    </w:r>
    <w:r w:rsidR="00A416C6">
      <w:rPr>
        <w:rFonts w:ascii="Nunito" w:eastAsia="Nunito" w:hAnsi="Nunito" w:cs="Nunito"/>
        <w:noProof/>
        <w:sz w:val="20"/>
        <w:szCs w:val="20"/>
      </w:rPr>
      <w:t>2</w:t>
    </w:r>
    <w:r>
      <w:rPr>
        <w:rFonts w:ascii="Nunito" w:eastAsia="Nunito" w:hAnsi="Nunito" w:cs="Nunito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56339" w14:textId="77777777" w:rsidR="00660CBD" w:rsidRDefault="00000000">
    <w:pPr>
      <w:ind w:left="4320" w:firstLine="720"/>
    </w:pPr>
    <w:r>
      <w:rPr>
        <w:rFonts w:ascii="Arial Unicode MS" w:eastAsia="Arial Unicode MS" w:hAnsi="Arial Unicode MS" w:cs="Arial Unicode MS"/>
        <w:sz w:val="20"/>
        <w:szCs w:val="20"/>
      </w:rPr>
      <w:t>Unit 549 Mark/Assessment Sheet │ V1.0 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5AB89" w14:textId="77777777" w:rsidR="0065610A" w:rsidRDefault="0065610A">
      <w:pPr>
        <w:spacing w:line="240" w:lineRule="auto"/>
      </w:pPr>
      <w:r>
        <w:separator/>
      </w:r>
    </w:p>
  </w:footnote>
  <w:footnote w:type="continuationSeparator" w:id="0">
    <w:p w14:paraId="1FF987C2" w14:textId="77777777" w:rsidR="0065610A" w:rsidRDefault="006561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56336" w14:textId="77777777" w:rsidR="00660CBD" w:rsidRDefault="00660CBD">
    <w:pPr>
      <w:widowControl w:val="0"/>
      <w:spacing w:line="240" w:lineRule="auto"/>
      <w:ind w:right="-2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56338" w14:textId="77777777" w:rsidR="00660CBD" w:rsidRDefault="00000000">
    <w:pPr>
      <w:widowControl w:val="0"/>
      <w:spacing w:line="240" w:lineRule="auto"/>
      <w:ind w:left="-141" w:right="-23"/>
    </w:pPr>
    <w:r>
      <w:rPr>
        <w:rFonts w:ascii="Nunito ExtraBold" w:eastAsia="Nunito ExtraBold" w:hAnsi="Nunito ExtraBold" w:cs="Nunito ExtraBold"/>
        <w:color w:val="21076A"/>
        <w:sz w:val="60"/>
        <w:szCs w:val="60"/>
      </w:rPr>
      <w:t>CMI MARK/ASSESSMENT SHEET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C5633A" wp14:editId="0EC5633B">
          <wp:simplePos x="0" y="0"/>
          <wp:positionH relativeFrom="column">
            <wp:posOffset>8153400</wp:posOffset>
          </wp:positionH>
          <wp:positionV relativeFrom="paragraph">
            <wp:posOffset>-295274</wp:posOffset>
          </wp:positionV>
          <wp:extent cx="1563151" cy="706312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43" b="43"/>
                  <a:stretch>
                    <a:fillRect/>
                  </a:stretch>
                </pic:blipFill>
                <pic:spPr>
                  <a:xfrm>
                    <a:off x="0" y="0"/>
                    <a:ext cx="1563151" cy="7063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CBD"/>
    <w:rsid w:val="00100512"/>
    <w:rsid w:val="0065610A"/>
    <w:rsid w:val="00660CBD"/>
    <w:rsid w:val="00A4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562A9"/>
  <w15:docId w15:val="{D17A9051-647D-4C14-BEC7-011CA034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managers.org.uk/mycmi/qualification-support/qualification-assessments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6C3ACD0CB18047AD424CD02951596B" ma:contentTypeVersion="7" ma:contentTypeDescription="Create a new document." ma:contentTypeScope="" ma:versionID="30dfaf9dc05349717cf69f3600dce544">
  <xsd:schema xmlns:xsd="http://www.w3.org/2001/XMLSchema" xmlns:xs="http://www.w3.org/2001/XMLSchema" xmlns:p="http://schemas.microsoft.com/office/2006/metadata/properties" xmlns:ns2="6f59699c-fc50-4b1c-b935-10547a0567fc" targetNamespace="http://schemas.microsoft.com/office/2006/metadata/properties" ma:root="true" ma:fieldsID="f2aaa5972ab35138e9f54576ce4544e2" ns2:_="">
    <xsd:import namespace="6f59699c-fc50-4b1c-b935-10547a056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9699c-fc50-4b1c-b935-10547a056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0CCB79-D4BF-47DB-8A33-F6714F74D4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EA23B6-BF08-444F-8294-D1F56F162A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E1941E-B92C-4DB1-ADF4-30FEFD6CF0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2319</Characters>
  <Application>Microsoft Office Word</Application>
  <DocSecurity>0</DocSecurity>
  <Lines>150</Lines>
  <Paragraphs>82</Paragraphs>
  <ScaleCrop>false</ScaleCrop>
  <Company>Weston College Group</Company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Lynsey McKinstry</cp:lastModifiedBy>
  <cp:revision>2</cp:revision>
  <dcterms:created xsi:type="dcterms:W3CDTF">2025-12-07T11:30:00Z</dcterms:created>
  <dcterms:modified xsi:type="dcterms:W3CDTF">2025-12-07T11:34:00Z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0x010100F76C3ACD0CB18047AD424CD02951596B</vt:lpwstr>
  </property>
</Properties>
</file>