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Exercise 1: Working Sustainably </w:t>
      </w:r>
    </w:p>
    <w:p w:rsidR="00000000" w:rsidDel="00000000" w:rsidP="00000000" w:rsidRDefault="00000000" w:rsidRPr="00000000" w14:paraId="0000000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276" w:lineRule="auto"/>
        <w:rPr>
          <w:rFonts w:ascii="Calibri" w:cs="Calibri" w:eastAsia="Calibri" w:hAnsi="Calibri"/>
        </w:rPr>
      </w:pPr>
      <w:r w:rsidDel="00000000" w:rsidR="00000000" w:rsidRPr="00000000">
        <w:rPr>
          <w:rFonts w:ascii="Calibri" w:cs="Calibri" w:eastAsia="Calibri" w:hAnsi="Calibri"/>
          <w:rtl w:val="0"/>
        </w:rPr>
        <w:t xml:space="preserve">This lesson introduced the United Nations ‘Sustainable Development Goals’, set up to provide global objectives for sustainable development practices.</w:t>
      </w:r>
    </w:p>
    <w:p w:rsidR="00000000" w:rsidDel="00000000" w:rsidP="00000000" w:rsidRDefault="00000000" w:rsidRPr="00000000" w14:paraId="00000004">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5">
      <w:pPr>
        <w:spacing w:line="276" w:lineRule="auto"/>
        <w:rPr>
          <w:rFonts w:ascii="Calibri" w:cs="Calibri" w:eastAsia="Calibri" w:hAnsi="Calibri"/>
          <w:b w:val="1"/>
        </w:rPr>
      </w:pPr>
      <w:r w:rsidDel="00000000" w:rsidR="00000000" w:rsidRPr="00000000">
        <w:rPr>
          <w:rFonts w:ascii="Calibri" w:cs="Calibri" w:eastAsia="Calibri" w:hAnsi="Calibri"/>
          <w:rtl w:val="0"/>
        </w:rPr>
        <w:t xml:space="preserve">In this activity, you will select which of the goals are most relevant to your business operations and sector and use them to inspire actions that could support sustainability in your area of responsibility.</w:t>
      </w:r>
      <w:r w:rsidDel="00000000" w:rsidR="00000000" w:rsidRPr="00000000">
        <w:rPr>
          <w:rtl w:val="0"/>
        </w:rPr>
      </w:r>
    </w:p>
    <w:p w:rsidR="00000000" w:rsidDel="00000000" w:rsidP="00000000" w:rsidRDefault="00000000" w:rsidRPr="00000000" w14:paraId="00000006">
      <w:pPr>
        <w:spacing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7">
      <w:pPr>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Task</w:t>
      </w:r>
    </w:p>
    <w:p w:rsidR="00000000" w:rsidDel="00000000" w:rsidP="00000000" w:rsidRDefault="00000000" w:rsidRPr="00000000" w14:paraId="00000008">
      <w:pPr>
        <w:spacing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9">
      <w:pPr>
        <w:spacing w:line="276" w:lineRule="auto"/>
        <w:rPr>
          <w:rFonts w:ascii="Calibri" w:cs="Calibri" w:eastAsia="Calibri" w:hAnsi="Calibri"/>
        </w:rPr>
      </w:pPr>
      <w:r w:rsidDel="00000000" w:rsidR="00000000" w:rsidRPr="00000000">
        <w:rPr>
          <w:rFonts w:ascii="Calibri" w:cs="Calibri" w:eastAsia="Calibri" w:hAnsi="Calibri"/>
          <w:rtl w:val="0"/>
        </w:rPr>
        <w:t xml:space="preserve">To begin, review the </w:t>
      </w:r>
      <w:hyperlink r:id="rId6">
        <w:r w:rsidDel="00000000" w:rsidR="00000000" w:rsidRPr="00000000">
          <w:rPr>
            <w:rFonts w:ascii="Calibri" w:cs="Calibri" w:eastAsia="Calibri" w:hAnsi="Calibri"/>
            <w:color w:val="1155cc"/>
            <w:u w:val="single"/>
            <w:rtl w:val="0"/>
          </w:rPr>
          <w:t xml:space="preserve">United Nations (UN) Sustainable Development Goals</w:t>
        </w:r>
      </w:hyperlink>
      <w:r w:rsidDel="00000000" w:rsidR="00000000" w:rsidRPr="00000000">
        <w:rPr>
          <w:rFonts w:ascii="Calibri" w:cs="Calibri" w:eastAsia="Calibri" w:hAnsi="Calibri"/>
          <w:rtl w:val="0"/>
        </w:rPr>
        <w:t xml:space="preserve"> (SDGs). </w:t>
      </w:r>
      <w:r w:rsidDel="00000000" w:rsidR="00000000" w:rsidRPr="00000000">
        <w:rPr>
          <w:rFonts w:ascii="Calibri" w:cs="Calibri" w:eastAsia="Calibri" w:hAnsi="Calibri"/>
          <w:rtl w:val="0"/>
        </w:rPr>
        <w:t xml:space="preserve">You may also like to refer to the two Explore resources that accompany this lesson for further detail on the UN SDGs, as well as tips on working </w:t>
      </w:r>
      <w:r w:rsidDel="00000000" w:rsidR="00000000" w:rsidRPr="00000000">
        <w:rPr>
          <w:rFonts w:ascii="Calibri" w:cs="Calibri" w:eastAsia="Calibri" w:hAnsi="Calibri"/>
          <w:rtl w:val="0"/>
        </w:rPr>
        <w:t xml:space="preserve">sustainably. </w:t>
      </w:r>
      <w:r w:rsidDel="00000000" w:rsidR="00000000" w:rsidRPr="00000000">
        <w:rPr>
          <w:rtl w:val="0"/>
        </w:rPr>
      </w:r>
    </w:p>
    <w:p w:rsidR="00000000" w:rsidDel="00000000" w:rsidP="00000000" w:rsidRDefault="00000000" w:rsidRPr="00000000" w14:paraId="0000000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Next, in the table below, list </w:t>
      </w:r>
      <w:r w:rsidDel="00000000" w:rsidR="00000000" w:rsidRPr="00000000">
        <w:rPr>
          <w:rFonts w:ascii="Calibri" w:cs="Calibri" w:eastAsia="Calibri" w:hAnsi="Calibri"/>
          <w:b w:val="1"/>
          <w:rtl w:val="0"/>
        </w:rPr>
        <w:t xml:space="preserve">two to three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key SDGs </w:t>
      </w:r>
      <w:r w:rsidDel="00000000" w:rsidR="00000000" w:rsidRPr="00000000">
        <w:rPr>
          <w:rFonts w:ascii="Calibri" w:cs="Calibri" w:eastAsia="Calibri" w:hAnsi="Calibri"/>
          <w:rtl w:val="0"/>
        </w:rPr>
        <w:t xml:space="preserve">that would be most relevant to your organisation or its </w:t>
      </w:r>
      <w:r w:rsidDel="00000000" w:rsidR="00000000" w:rsidRPr="00000000">
        <w:rPr>
          <w:rFonts w:ascii="Calibri" w:cs="Calibri" w:eastAsia="Calibri" w:hAnsi="Calibri"/>
          <w:rtl w:val="0"/>
        </w:rPr>
        <w:t xml:space="preserve">sector and explain why you have chosen them.</w:t>
      </w:r>
      <w:r w:rsidDel="00000000" w:rsidR="00000000" w:rsidRPr="00000000">
        <w:rPr>
          <w:rtl w:val="0"/>
        </w:rPr>
      </w:r>
    </w:p>
    <w:p w:rsidR="00000000" w:rsidDel="00000000" w:rsidP="00000000" w:rsidRDefault="00000000" w:rsidRPr="00000000" w14:paraId="0000000C">
      <w:pPr>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D">
      <w:pPr>
        <w:numPr>
          <w:ilvl w:val="0"/>
          <w:numId w:val="1"/>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For example, you may consider that your organisation should have better policies on gender equality, or that it could do more to support workers with the cost of living. Alternatively, it might be that your organisation is in a high-polluting industry. Or you may work in a company that can influence important social sustainability concerns, for instance, recruiting from geographical areas that are disadvantaged with the aim of reducing inequality.</w:t>
      </w:r>
    </w:p>
    <w:p w:rsidR="00000000" w:rsidDel="00000000" w:rsidP="00000000" w:rsidRDefault="00000000" w:rsidRPr="00000000" w14:paraId="0000000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Key ‘Sustainable Development Goals’ (SDGs)</w:t>
      </w:r>
    </w:p>
    <w:p w:rsidR="00000000" w:rsidDel="00000000" w:rsidP="00000000" w:rsidRDefault="00000000" w:rsidRPr="00000000" w14:paraId="00000010">
      <w:pPr>
        <w:spacing w:line="276" w:lineRule="auto"/>
        <w:rPr>
          <w:rFonts w:ascii="Calibri" w:cs="Calibri" w:eastAsia="Calibri" w:hAnsi="Calibri"/>
          <w:b w:val="1"/>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1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2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3 </w:t>
            </w:r>
            <w:r w:rsidDel="00000000" w:rsidR="00000000" w:rsidRPr="00000000">
              <w:rPr>
                <w:rtl w:val="0"/>
              </w:rPr>
            </w:r>
          </w:p>
        </w:tc>
      </w:tr>
    </w:tbl>
    <w:p w:rsidR="00000000" w:rsidDel="00000000" w:rsidP="00000000" w:rsidRDefault="00000000" w:rsidRPr="00000000" w14:paraId="0000001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line="276" w:lineRule="auto"/>
        <w:rPr>
          <w:rFonts w:ascii="Calibri" w:cs="Calibri" w:eastAsia="Calibri" w:hAnsi="Calibri"/>
        </w:rPr>
      </w:pPr>
      <w:r w:rsidDel="00000000" w:rsidR="00000000" w:rsidRPr="00000000">
        <w:rPr>
          <w:rFonts w:ascii="Calibri" w:cs="Calibri" w:eastAsia="Calibri" w:hAnsi="Calibri"/>
          <w:rtl w:val="0"/>
        </w:rPr>
        <w:t xml:space="preserve">Then in the next table, using the goals as a guide, identify </w:t>
      </w:r>
      <w:r w:rsidDel="00000000" w:rsidR="00000000" w:rsidRPr="00000000">
        <w:rPr>
          <w:rFonts w:ascii="Calibri" w:cs="Calibri" w:eastAsia="Calibri" w:hAnsi="Calibri"/>
          <w:b w:val="1"/>
          <w:rtl w:val="0"/>
        </w:rPr>
        <w:t xml:space="preserve">two to three opportunities to work sustainably</w:t>
      </w:r>
      <w:r w:rsidDel="00000000" w:rsidR="00000000" w:rsidRPr="00000000">
        <w:rPr>
          <w:rFonts w:ascii="Calibri" w:cs="Calibri" w:eastAsia="Calibri" w:hAnsi="Calibri"/>
          <w:rtl w:val="0"/>
        </w:rPr>
        <w:t xml:space="preserve"> within your area of responsibility.</w:t>
      </w:r>
    </w:p>
    <w:p w:rsidR="00000000" w:rsidDel="00000000" w:rsidP="00000000" w:rsidRDefault="00000000" w:rsidRPr="00000000" w14:paraId="0000001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numPr>
          <w:ilvl w:val="0"/>
          <w:numId w:val="2"/>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For example, it may be that you can reduce printing and the associated paper waste through online working, or find ways to travel to business meetings using public transport. </w:t>
      </w:r>
    </w:p>
    <w:p w:rsidR="00000000" w:rsidDel="00000000" w:rsidP="00000000" w:rsidRDefault="00000000" w:rsidRPr="00000000" w14:paraId="00000018">
      <w:pPr>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You may find that the opportunities you have identified are linked to the SDGs you’ve chosen, or that they actually align with others. Try to identify initiatives that you or your team </w:t>
      </w:r>
      <w:r w:rsidDel="00000000" w:rsidR="00000000" w:rsidRPr="00000000">
        <w:rPr>
          <w:rFonts w:ascii="Calibri" w:cs="Calibri" w:eastAsia="Calibri" w:hAnsi="Calibri"/>
          <w:rtl w:val="0"/>
        </w:rPr>
        <w:t xml:space="preserve">could enact and explain which of the SDGs they’re connected to.</w:t>
      </w:r>
      <w:r w:rsidDel="00000000" w:rsidR="00000000" w:rsidRPr="00000000">
        <w:rPr>
          <w:rtl w:val="0"/>
        </w:rPr>
      </w:r>
    </w:p>
    <w:p w:rsidR="00000000" w:rsidDel="00000000" w:rsidP="00000000" w:rsidRDefault="00000000" w:rsidRPr="00000000" w14:paraId="0000001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keepNext w:val="1"/>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Opportunities to work sustainably </w:t>
      </w:r>
    </w:p>
    <w:p w:rsidR="00000000" w:rsidDel="00000000" w:rsidP="00000000" w:rsidRDefault="00000000" w:rsidRPr="00000000" w14:paraId="0000001C">
      <w:pPr>
        <w:keepNext w:val="1"/>
        <w:spacing w:line="276" w:lineRule="auto"/>
        <w:rPr>
          <w:rFonts w:ascii="Calibri" w:cs="Calibri" w:eastAsia="Calibri" w:hAnsi="Calibri"/>
          <w:b w:val="1"/>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1"/>
              <w:widowControl w:val="0"/>
              <w:spacing w:line="276" w:lineRule="auto"/>
              <w:rPr>
                <w:rFonts w:ascii="Calibri" w:cs="Calibri" w:eastAsia="Calibri" w:hAnsi="Calibri"/>
              </w:rPr>
            </w:pPr>
            <w:r w:rsidDel="00000000" w:rsidR="00000000" w:rsidRPr="00000000">
              <w:rPr>
                <w:rFonts w:ascii="Calibri" w:cs="Calibri" w:eastAsia="Calibri" w:hAnsi="Calibri"/>
                <w:b w:val="1"/>
                <w:rtl w:val="0"/>
              </w:rPr>
              <w:t xml:space="preserve">1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E">
            <w:pPr>
              <w:keepNext w:val="1"/>
              <w:widowControl w:val="0"/>
              <w:spacing w:line="276" w:lineRule="auto"/>
              <w:rPr>
                <w:rFonts w:ascii="Calibri" w:cs="Calibri" w:eastAsia="Calibri" w:hAnsi="Calibri"/>
              </w:rPr>
            </w:pPr>
            <w:r w:rsidDel="00000000" w:rsidR="00000000" w:rsidRPr="00000000">
              <w:rPr>
                <w:rFonts w:ascii="Calibri" w:cs="Calibri" w:eastAsia="Calibri" w:hAnsi="Calibri"/>
                <w:b w:val="1"/>
                <w:rtl w:val="0"/>
              </w:rPr>
              <w:t xml:space="preserve">2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F">
            <w:pPr>
              <w:keepNext w:val="1"/>
              <w:widowControl w:val="0"/>
              <w:spacing w:line="276" w:lineRule="auto"/>
              <w:rPr>
                <w:rFonts w:ascii="Calibri" w:cs="Calibri" w:eastAsia="Calibri" w:hAnsi="Calibri"/>
              </w:rPr>
            </w:pPr>
            <w:r w:rsidDel="00000000" w:rsidR="00000000" w:rsidRPr="00000000">
              <w:rPr>
                <w:rFonts w:ascii="Calibri" w:cs="Calibri" w:eastAsia="Calibri" w:hAnsi="Calibri"/>
                <w:b w:val="1"/>
                <w:rtl w:val="0"/>
              </w:rPr>
              <w:t xml:space="preserve">3 </w:t>
            </w:r>
            <w:r w:rsidDel="00000000" w:rsidR="00000000" w:rsidRPr="00000000">
              <w:rPr>
                <w:rtl w:val="0"/>
              </w:rPr>
            </w:r>
          </w:p>
        </w:tc>
      </w:tr>
    </w:tbl>
    <w:p w:rsidR="00000000" w:rsidDel="00000000" w:rsidP="00000000" w:rsidRDefault="00000000" w:rsidRPr="00000000" w14:paraId="0000002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Lastly, reflect on how you might implement </w:t>
      </w:r>
      <w:r w:rsidDel="00000000" w:rsidR="00000000" w:rsidRPr="00000000">
        <w:rPr>
          <w:rFonts w:ascii="Calibri" w:cs="Calibri" w:eastAsia="Calibri" w:hAnsi="Calibri"/>
          <w:b w:val="1"/>
          <w:rtl w:val="0"/>
        </w:rPr>
        <w:t xml:space="preserve">one or two</w:t>
      </w:r>
      <w:r w:rsidDel="00000000" w:rsidR="00000000" w:rsidRPr="00000000">
        <w:rPr>
          <w:rFonts w:ascii="Calibri" w:cs="Calibri" w:eastAsia="Calibri" w:hAnsi="Calibri"/>
          <w:rtl w:val="0"/>
        </w:rPr>
        <w:t xml:space="preserve"> of these opportunities within your area of responsibility and what </w:t>
      </w:r>
      <w:r w:rsidDel="00000000" w:rsidR="00000000" w:rsidRPr="00000000">
        <w:rPr>
          <w:rFonts w:ascii="Calibri" w:cs="Calibri" w:eastAsia="Calibri" w:hAnsi="Calibri"/>
          <w:b w:val="1"/>
          <w:rtl w:val="0"/>
        </w:rPr>
        <w:t xml:space="preserve">actions for working sustainably </w:t>
      </w:r>
      <w:r w:rsidDel="00000000" w:rsidR="00000000" w:rsidRPr="00000000">
        <w:rPr>
          <w:rFonts w:ascii="Calibri" w:cs="Calibri" w:eastAsia="Calibri" w:hAnsi="Calibri"/>
          <w:rtl w:val="0"/>
        </w:rPr>
        <w:t xml:space="preserve">you would need to take to make them happen. Add </w:t>
      </w:r>
      <w:r w:rsidDel="00000000" w:rsidR="00000000" w:rsidRPr="00000000">
        <w:rPr>
          <w:rFonts w:ascii="Calibri" w:cs="Calibri" w:eastAsia="Calibri" w:hAnsi="Calibri"/>
          <w:rtl w:val="0"/>
        </w:rPr>
        <w:t xml:space="preserve">your ideas to the table below.</w:t>
      </w:r>
      <w:r w:rsidDel="00000000" w:rsidR="00000000" w:rsidRPr="00000000">
        <w:rPr>
          <w:rtl w:val="0"/>
        </w:rPr>
      </w:r>
    </w:p>
    <w:p w:rsidR="00000000" w:rsidDel="00000000" w:rsidP="00000000" w:rsidRDefault="00000000" w:rsidRPr="00000000" w14:paraId="0000002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16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Actions for working sustainably </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1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2 </w:t>
            </w:r>
            <w:r w:rsidDel="00000000" w:rsidR="00000000" w:rsidRPr="00000000">
              <w:rPr>
                <w:rtl w:val="0"/>
              </w:rPr>
            </w:r>
          </w:p>
        </w:tc>
      </w:tr>
    </w:tbl>
    <w:p w:rsidR="00000000" w:rsidDel="00000000" w:rsidP="00000000" w:rsidRDefault="00000000" w:rsidRPr="00000000" w14:paraId="00000026">
      <w:pPr>
        <w:spacing w:after="160" w:line="276" w:lineRule="auto"/>
        <w:rPr>
          <w:rFonts w:ascii="Calibri" w:cs="Calibri" w:eastAsia="Calibri" w:hAnsi="Calibri"/>
        </w:rPr>
      </w:pPr>
      <w:r w:rsidDel="00000000" w:rsidR="00000000" w:rsidRPr="00000000">
        <w:rPr>
          <w:rtl w:val="0"/>
        </w:rPr>
      </w:r>
    </w:p>
    <w:sectPr>
      <w:headerReference r:id="rId7" w:type="default"/>
      <w:footerReference r:id="rId8" w:type="default"/>
      <w:pgSz w:h="16838" w:w="11906" w:orient="portrait"/>
      <w:pgMar w:bottom="1440" w:top="1440" w:left="1440" w:right="1440" w:header="720.0000000000001" w:footer="578.267716535433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mc:AlternateContent>
        <mc:Choice Requires="wpg">
          <w:drawing>
            <wp:inline distB="114300" distT="114300" distL="114300" distR="114300">
              <wp:extent cx="5731200" cy="27098"/>
              <wp:effectExtent b="0" l="0" r="0" t="0"/>
              <wp:docPr id="1" name=""/>
              <a:graphic>
                <a:graphicData uri="http://schemas.microsoft.com/office/word/2010/wordprocessingShape">
                  <wps:wsp>
                    <wps:cNvSpPr/>
                    <wps:cNvPr id="2" name="Shape 2"/>
                    <wps:spPr>
                      <a:xfrm>
                        <a:off x="1619250" y="1295400"/>
                        <a:ext cx="8039100" cy="17700"/>
                      </a:xfrm>
                      <a:prstGeom prst="rect">
                        <a:avLst/>
                      </a:prstGeom>
                      <a:solidFill>
                        <a:srgbClr val="25525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31200" cy="27098"/>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31200" cy="27098"/>
                      </a:xfrm>
                      <a:prstGeom prst="rect"/>
                      <a:ln/>
                    </pic:spPr>
                  </pic:pic>
                </a:graphicData>
              </a:graphic>
            </wp:inline>
          </w:drawing>
        </mc:Fallback>
      </mc:AlternateContent>
    </w:r>
    <w:r w:rsidDel="00000000" w:rsidR="00000000" w:rsidRPr="00000000">
      <w:rPr>
        <w:rtl w:val="0"/>
      </w:rPr>
    </w:r>
  </w:p>
  <w:tbl>
    <w:tblPr>
      <w:tblStyle w:val="Table4"/>
      <w:tblW w:w="9000.0" w:type="dxa"/>
      <w:jc w:val="center"/>
      <w:tblLayout w:type="fixed"/>
      <w:tblLook w:val="0600"/>
    </w:tblPr>
    <w:tblGrid>
      <w:gridCol w:w="6105"/>
      <w:gridCol w:w="2895"/>
      <w:tblGridChange w:id="0">
        <w:tblGrid>
          <w:gridCol w:w="6105"/>
          <w:gridCol w:w="289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9">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Lesson 1 – Apply</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2A">
          <w:pPr>
            <w:widowControl w:val="0"/>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B">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Apprenticeship Additional Knowledge Unit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2C">
          <w:pPr>
            <w:widowControl w:val="0"/>
            <w:spacing w:line="240" w:lineRule="auto"/>
            <w:jc w:val="righ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2D">
    <w:pPr>
      <w:spacing w:line="240" w:lineRule="auto"/>
      <w:rPr/>
    </w:pPr>
    <w:r w:rsidDel="00000000" w:rsidR="00000000" w:rsidRPr="00000000">
      <w:rPr>
        <w:rFonts w:ascii="Calibri" w:cs="Calibri" w:eastAsia="Calibri" w:hAnsi="Calibri"/>
        <w:sz w:val="16"/>
        <w:szCs w:val="16"/>
        <w:rtl w:val="0"/>
      </w:rPr>
      <w:t xml:space="preserve">© Mindful Education Ltd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-925349</wp:posOffset>
              </wp:positionH>
              <wp:positionV relativeFrom="paragraph">
                <wp:posOffset>-457199</wp:posOffset>
              </wp:positionV>
              <wp:extent cx="7577138" cy="618294"/>
              <wp:effectExtent b="0" l="0" r="0" t="0"/>
              <wp:wrapTopAndBottom distB="0" distT="0"/>
              <wp:docPr id="2" name=""/>
              <a:graphic>
                <a:graphicData uri="http://schemas.microsoft.com/office/word/2010/wordprocessingGroup">
                  <wpg:wgp>
                    <wpg:cNvGrpSpPr/>
                    <wpg:grpSpPr>
                      <a:xfrm>
                        <a:off x="152400" y="4058725"/>
                        <a:ext cx="7577138" cy="618294"/>
                        <a:chOff x="152400" y="4058725"/>
                        <a:chExt cx="11887350" cy="951950"/>
                      </a:xfrm>
                    </wpg:grpSpPr>
                    <pic:pic>
                      <pic:nvPicPr>
                        <pic:cNvPr descr="CMI-L5_BANNER_PORTRAIT.jpg" id="3" name="Shape 3"/>
                        <pic:cNvPicPr preferRelativeResize="0"/>
                      </pic:nvPicPr>
                      <pic:blipFill rotWithShape="1">
                        <a:blip r:embed="rId1">
                          <a:alphaModFix/>
                        </a:blip>
                        <a:srcRect b="0" l="6408" r="6408" t="0"/>
                        <a:stretch/>
                      </pic:blipFill>
                      <pic:spPr>
                        <a:xfrm>
                          <a:off x="152400" y="4058749"/>
                          <a:ext cx="11887200" cy="951905"/>
                        </a:xfrm>
                        <a:prstGeom prst="rect">
                          <a:avLst/>
                        </a:prstGeom>
                        <a:noFill/>
                        <a:ln>
                          <a:noFill/>
                        </a:ln>
                      </pic:spPr>
                    </pic:pic>
                    <wps:wsp>
                      <wps:cNvSpPr txBox="1"/>
                      <wps:cNvPr id="4" name="Shape 4"/>
                      <wps:spPr>
                        <a:xfrm>
                          <a:off x="6453150" y="4058750"/>
                          <a:ext cx="5586600" cy="951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t xml:space="preserve">Apprenticeship Additional Knowledge Unit</w:t>
                            </w: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-925349</wp:posOffset>
              </wp:positionH>
              <wp:positionV relativeFrom="paragraph">
                <wp:posOffset>-457199</wp:posOffset>
              </wp:positionV>
              <wp:extent cx="7577138" cy="618294"/>
              <wp:effectExtent b="0" l="0" r="0" t="0"/>
              <wp:wrapTopAndBottom distB="0" distT="0"/>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577138" cy="61829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dgs.un.org/goals"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