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Exercise 1: Factors That Impact Projects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Many factors are likely to impact a project during the initiation and planning stages, as well as during implementation. It is essential that these factors are identified and managed so they do not have a negative impact on project delivery.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Identify a project that you have been involved in (or are aware of) and consider the impact of legal, organisational and ethical factors by completing the following three tasks.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Task 1 – Legal Factors 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There are many legal factors likely to impact a project. Legislation with potential implications for a project could include the following: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Health and Safety at Work Act 1974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Protection Act 2018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Freedom of Information Act 2000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Sale of Goods Act 1979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Equality Act 2010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Digital Economy Bill 2016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Working Time Directive 1998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Safeguarding Vulnerable Groups Act (SVGA) 2006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Communications Act 2003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Undertake some research into any two of the pieces of legislation listed above. In a few sentences, describe how both your chosen pieces of legislation may impact on the project that you have decided to focus on.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55"/>
        <w:gridCol w:w="5160"/>
        <w:tblGridChange w:id="0">
          <w:tblGrid>
            <w:gridCol w:w="3855"/>
            <w:gridCol w:w="5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Legislation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How might this legislation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impact on your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project?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Task 2 – Organisational Factors 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lesson emphasised the importance of understanding organisational context when initiating, planning and managing a project. In particular, it focused on aligning the project with organisational goals, and being aware of culture, which it defined as ‘the way we do things around here’.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59" w:lineRule="auto"/>
        <w:ind w:left="108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Review the following list of organisational factors, which presents a range of areas you might need to take into account.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59" w:lineRule="auto"/>
        <w:ind w:left="108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Consider whether each factor is likely to impact on the delivery of the project you have decided to focus on, and select ‘yes’ or ‘no’ in the second column.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160" w:line="259" w:lineRule="auto"/>
        <w:ind w:left="1080" w:hanging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Wherever you have selected ‘yes’, briefly explain the likely impact the factor would have on your project.</w:t>
      </w:r>
    </w:p>
    <w:p w:rsidR="00000000" w:rsidDel="00000000" w:rsidP="00000000" w:rsidRDefault="00000000" w:rsidRPr="00000000" w14:paraId="0000002B">
      <w:pPr>
        <w:spacing w:after="160" w:line="259" w:lineRule="auto"/>
        <w:ind w:left="10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2551"/>
        <w:gridCol w:w="4485"/>
        <w:tblGridChange w:id="0">
          <w:tblGrid>
            <w:gridCol w:w="1980"/>
            <w:gridCol w:w="2551"/>
            <w:gridCol w:w="44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Organisational factor 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Will this factor impact on the project? 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Likely impact on the project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security and management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Yes/No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 standards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Yes/No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Customer service charters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Yes/No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HR policies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Yes/No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Health and safety policies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Yes/No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Confidentiality agreements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Yes/No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Conflict of interest policies 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Yes/No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Equality and diversity policies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Yes/No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Knowledge sharing protocols 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Yes/No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Communication policies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Yes/No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Procurement policies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Yes/No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Risk assessment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Yes/No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Quality standards 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Yes/No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Task 3 – Ethical Factors 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initiating, planning and managing a project, it is essential to consider ethical factors. With this in mind, complete both rows in the table below. 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0"/>
        <w:gridCol w:w="5580"/>
        <w:tblGridChange w:id="0">
          <w:tblGrid>
            <w:gridCol w:w="3450"/>
            <w:gridCol w:w="55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Describe your understanding of the  term ‘ethics’.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With regards to the project you have decided to focus on, what ethical  factors would you need to take into account? 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rtl w:val="0"/>
              </w:rPr>
              <w:t xml:space="preserve">These may relate to codes of conduct, sustainability,  corporate social responsibility, organisational values and culture, equality and diversity.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before="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E">
    <w:pPr>
      <w:spacing w:line="240" w:lineRule="auto"/>
      <w:ind w:right="30"/>
      <w:jc w:val="center"/>
      <w:rPr>
        <w:rFonts w:ascii="Calibri" w:cs="Calibri" w:eastAsia="Calibri" w:hAnsi="Calibri"/>
        <w:color w:val="ff9900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ff9900"/>
        <w:sz w:val="16"/>
        <w:szCs w:val="16"/>
      </w:rPr>
      <mc:AlternateContent>
        <mc:Choice Requires="wpg">
          <w:drawing>
            <wp:inline distB="114300" distT="114300" distL="114300" distR="114300">
              <wp:extent cx="5731200" cy="25400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090625" y="1847850"/>
                        <a:ext cx="10301400" cy="28500"/>
                      </a:xfrm>
                      <a:prstGeom prst="rect">
                        <a:avLst/>
                      </a:prstGeom>
                      <a:solidFill>
                        <a:srgbClr val="2B6D8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731200" cy="254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25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4"/>
      <w:tblW w:w="9026.0" w:type="dxa"/>
      <w:jc w:val="center"/>
      <w:tblLayout w:type="fixed"/>
      <w:tblLook w:val="0600"/>
    </w:tblPr>
    <w:tblGrid>
      <w:gridCol w:w="4513"/>
      <w:gridCol w:w="4513"/>
      <w:tblGridChange w:id="0">
        <w:tblGrid>
          <w:gridCol w:w="4513"/>
          <w:gridCol w:w="4513"/>
        </w:tblGrid>
      </w:tblGridChange>
    </w:tblGrid>
    <w:tr>
      <w:trPr>
        <w:cantSplit w:val="0"/>
        <w:trHeight w:val="2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6F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Lesson 2 - </w:t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70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71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Unit 513</w:t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72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spacing w:line="240" w:lineRule="auto"/>
      <w:rPr>
        <w:rFonts w:ascii="Calibri" w:cs="Calibri" w:eastAsia="Calibri" w:hAnsi="Calibri"/>
        <w:color w:val="ff9900"/>
        <w:sz w:val="16"/>
        <w:szCs w:val="16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© Mindful Education Ltd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4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-457199</wp:posOffset>
              </wp:positionV>
              <wp:extent cx="7577138" cy="618294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2400" y="4058749"/>
                        <a:ext cx="7577138" cy="618294"/>
                        <a:chOff x="152400" y="4058749"/>
                        <a:chExt cx="11887350" cy="951905"/>
                      </a:xfrm>
                    </wpg:grpSpPr>
                    <pic:pic>
                      <pic:nvPicPr>
                        <pic:cNvPr descr="CMI-L5_BANNER_PORTRAIT.jpg" id="3" name="Shape 3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b="0" l="6408" r="6408" t="0"/>
                        <a:stretch/>
                      </pic:blipFill>
                      <pic:spPr>
                        <a:xfrm>
                          <a:off x="152400" y="4058749"/>
                          <a:ext cx="11887200" cy="951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SpPr txBox="1"/>
                      <wps:cNvPr id="4" name="Shape 4"/>
                      <wps:spPr>
                        <a:xfrm>
                          <a:off x="6453150" y="4058750"/>
                          <a:ext cx="5586600" cy="95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Managing Projects to Achieve Results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-457199</wp:posOffset>
              </wp:positionV>
              <wp:extent cx="7577138" cy="618294"/>
              <wp:effectExtent b="0" l="0" r="0" t="0"/>
              <wp:wrapTopAndBottom distB="0" dist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7138" cy="6182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low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