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76" w:lineRule="auto"/>
        <w:jc w:val="center"/>
        <w:rPr>
          <w:b w:val="1"/>
          <w:sz w:val="32"/>
          <w:szCs w:val="32"/>
        </w:rPr>
      </w:pPr>
      <w:r w:rsidDel="00000000" w:rsidR="00000000" w:rsidRPr="00000000">
        <w:rPr>
          <w:b w:val="1"/>
          <w:sz w:val="32"/>
          <w:szCs w:val="32"/>
          <w:rtl w:val="0"/>
        </w:rPr>
        <w:t xml:space="preserve">Exercise 2: Working Collaboratively with Stakeholders</w:t>
      </w:r>
    </w:p>
    <w:p w:rsidR="00000000" w:rsidDel="00000000" w:rsidP="00000000" w:rsidRDefault="00000000" w:rsidRPr="00000000" w14:paraId="00000002">
      <w:pPr>
        <w:spacing w:after="0" w:before="0" w:line="276" w:lineRule="auto"/>
        <w:rPr/>
      </w:pPr>
      <w:r w:rsidDel="00000000" w:rsidR="00000000" w:rsidRPr="00000000">
        <w:rPr>
          <w:rtl w:val="0"/>
        </w:rPr>
      </w:r>
    </w:p>
    <w:p w:rsidR="00000000" w:rsidDel="00000000" w:rsidP="00000000" w:rsidRDefault="00000000" w:rsidRPr="00000000" w14:paraId="00000003">
      <w:pPr>
        <w:spacing w:after="0" w:before="0" w:line="276" w:lineRule="auto"/>
        <w:rPr/>
      </w:pPr>
      <w:r w:rsidDel="00000000" w:rsidR="00000000" w:rsidRPr="00000000">
        <w:rPr>
          <w:rtl w:val="0"/>
        </w:rPr>
        <w:t xml:space="preserve">A major influence on the success of a project are its stakeholders, who are people or organisations that have a vested interest in the outcome of the project. They may be part of the organisation or external to it. Either way, it's vital that their interests are considered and you foster a culture of collaboration.</w:t>
      </w:r>
    </w:p>
    <w:p w:rsidR="00000000" w:rsidDel="00000000" w:rsidP="00000000" w:rsidRDefault="00000000" w:rsidRPr="00000000" w14:paraId="00000004">
      <w:pPr>
        <w:spacing w:after="0" w:before="0" w:line="276" w:lineRule="auto"/>
        <w:rPr>
          <w:b w:val="1"/>
        </w:rPr>
      </w:pPr>
      <w:r w:rsidDel="00000000" w:rsidR="00000000" w:rsidRPr="00000000">
        <w:rPr>
          <w:rtl w:val="0"/>
        </w:rPr>
      </w:r>
    </w:p>
    <w:p w:rsidR="00000000" w:rsidDel="00000000" w:rsidP="00000000" w:rsidRDefault="00000000" w:rsidRPr="00000000" w14:paraId="00000005">
      <w:pPr>
        <w:spacing w:after="0" w:before="0" w:line="276" w:lineRule="auto"/>
        <w:rPr>
          <w:b w:val="1"/>
        </w:rPr>
      </w:pPr>
      <w:r w:rsidDel="00000000" w:rsidR="00000000" w:rsidRPr="00000000">
        <w:rPr>
          <w:b w:val="1"/>
          <w:rtl w:val="0"/>
        </w:rPr>
        <w:t xml:space="preserve">Part 1</w:t>
      </w:r>
    </w:p>
    <w:p w:rsidR="00000000" w:rsidDel="00000000" w:rsidP="00000000" w:rsidRDefault="00000000" w:rsidRPr="00000000" w14:paraId="00000006">
      <w:pPr>
        <w:spacing w:after="0" w:before="0" w:line="276" w:lineRule="auto"/>
        <w:rPr/>
      </w:pPr>
      <w:r w:rsidDel="00000000" w:rsidR="00000000" w:rsidRPr="00000000">
        <w:rPr>
          <w:rtl w:val="0"/>
        </w:rPr>
        <w:t xml:space="preserve">Identify a project that you have been involved in (or are aware of) and list the major stakeholders who had an interest or ‘stake’ in the project. It will be beneficial to identify people from within your organisation (internal stakeholders) as well as those from outside it (external stakeholders).</w:t>
      </w:r>
    </w:p>
    <w:p w:rsidR="00000000" w:rsidDel="00000000" w:rsidP="00000000" w:rsidRDefault="00000000" w:rsidRPr="00000000" w14:paraId="00000007">
      <w:pPr>
        <w:spacing w:after="0" w:before="0" w:line="276" w:lineRule="auto"/>
        <w:rPr/>
      </w:pPr>
      <w:r w:rsidDel="00000000" w:rsidR="00000000" w:rsidRPr="00000000">
        <w:rPr>
          <w:rtl w:val="0"/>
        </w:rPr>
      </w:r>
    </w:p>
    <w:tbl>
      <w:tblPr>
        <w:tblStyle w:val="Table1"/>
        <w:tblW w:w="1014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040"/>
        <w:gridCol w:w="5100"/>
        <w:tblGridChange w:id="0">
          <w:tblGrid>
            <w:gridCol w:w="5040"/>
            <w:gridCol w:w="5100"/>
          </w:tblGrid>
        </w:tblGridChange>
      </w:tblGrid>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8">
            <w:pPr>
              <w:spacing w:after="0" w:before="0" w:line="276" w:lineRule="auto"/>
              <w:rPr>
                <w:b w:val="1"/>
              </w:rPr>
            </w:pPr>
            <w:r w:rsidDel="00000000" w:rsidR="00000000" w:rsidRPr="00000000">
              <w:rPr>
                <w:b w:val="1"/>
                <w:rtl w:val="0"/>
              </w:rPr>
              <w:t xml:space="preserve">My project is:</w:t>
            </w:r>
          </w:p>
        </w:tc>
      </w:tr>
      <w:tr>
        <w:trPr>
          <w:cantSplit w:val="0"/>
          <w:tblHeader w:val="0"/>
        </w:trPr>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A">
            <w:pPr>
              <w:spacing w:after="0" w:before="0" w:line="276" w:lineRule="auto"/>
              <w:rPr>
                <w:b w:val="1"/>
              </w:rPr>
            </w:pPr>
            <w:r w:rsidDel="00000000" w:rsidR="00000000" w:rsidRPr="00000000">
              <w:rPr>
                <w:b w:val="1"/>
                <w:rtl w:val="0"/>
              </w:rPr>
              <w:t xml:space="preserve">Internal stakeholders include:</w:t>
            </w:r>
          </w:p>
        </w:tc>
        <w:tc>
          <w:tcPr>
            <w:tcBorders>
              <w:top w:color="000000" w:space="0" w:sz="6" w:val="single"/>
              <w:left w:color="000000" w:space="0" w:sz="6"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B">
            <w:pPr>
              <w:spacing w:after="0" w:before="0" w:line="276" w:lineRule="auto"/>
              <w:rPr>
                <w:b w:val="1"/>
              </w:rPr>
            </w:pPr>
            <w:r w:rsidDel="00000000" w:rsidR="00000000" w:rsidRPr="00000000">
              <w:rPr>
                <w:b w:val="1"/>
                <w:rtl w:val="0"/>
              </w:rPr>
              <w:t xml:space="preserve">External stakeholders include:</w:t>
            </w:r>
          </w:p>
        </w:tc>
      </w:tr>
      <w:tr>
        <w:trPr>
          <w:cantSplit w:val="0"/>
          <w:tblHeader w:val="0"/>
        </w:trPr>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C">
            <w:pPr>
              <w:spacing w:after="0" w:before="0" w:line="276" w:lineRule="auto"/>
              <w:rPr/>
            </w:pPr>
            <w:r w:rsidDel="00000000" w:rsidR="00000000" w:rsidRPr="00000000">
              <w:rPr>
                <w:rtl w:val="0"/>
              </w:rPr>
            </w:r>
          </w:p>
          <w:p w:rsidR="00000000" w:rsidDel="00000000" w:rsidP="00000000" w:rsidRDefault="00000000" w:rsidRPr="00000000" w14:paraId="0000000D">
            <w:pPr>
              <w:spacing w:after="0" w:before="0" w:line="276" w:lineRule="auto"/>
              <w:rPr/>
            </w:pPr>
            <w:r w:rsidDel="00000000" w:rsidR="00000000" w:rsidRPr="00000000">
              <w:rPr>
                <w:rtl w:val="0"/>
              </w:rPr>
            </w:r>
          </w:p>
          <w:p w:rsidR="00000000" w:rsidDel="00000000" w:rsidP="00000000" w:rsidRDefault="00000000" w:rsidRPr="00000000" w14:paraId="0000000E">
            <w:pPr>
              <w:spacing w:after="0" w:before="0" w:line="276" w:lineRule="auto"/>
              <w:rPr/>
            </w:pPr>
            <w:r w:rsidDel="00000000" w:rsidR="00000000" w:rsidRPr="00000000">
              <w:rPr>
                <w:rtl w:val="0"/>
              </w:rPr>
            </w:r>
          </w:p>
          <w:p w:rsidR="00000000" w:rsidDel="00000000" w:rsidP="00000000" w:rsidRDefault="00000000" w:rsidRPr="00000000" w14:paraId="0000000F">
            <w:pPr>
              <w:spacing w:after="0" w:before="0" w:line="276" w:lineRule="auto"/>
              <w:rPr/>
            </w:pPr>
            <w:r w:rsidDel="00000000" w:rsidR="00000000" w:rsidRPr="00000000">
              <w:rPr>
                <w:rtl w:val="0"/>
              </w:rPr>
            </w:r>
          </w:p>
          <w:p w:rsidR="00000000" w:rsidDel="00000000" w:rsidP="00000000" w:rsidRDefault="00000000" w:rsidRPr="00000000" w14:paraId="00000010">
            <w:pPr>
              <w:spacing w:after="0" w:before="0" w:line="276" w:lineRule="auto"/>
              <w:rPr/>
            </w:pPr>
            <w:r w:rsidDel="00000000" w:rsidR="00000000" w:rsidRPr="00000000">
              <w:rPr>
                <w:rtl w:val="0"/>
              </w:rPr>
            </w:r>
          </w:p>
          <w:p w:rsidR="00000000" w:rsidDel="00000000" w:rsidP="00000000" w:rsidRDefault="00000000" w:rsidRPr="00000000" w14:paraId="00000011">
            <w:pPr>
              <w:spacing w:after="0" w:before="0" w:line="276" w:lineRule="auto"/>
              <w:rPr/>
            </w:pPr>
            <w:r w:rsidDel="00000000" w:rsidR="00000000" w:rsidRPr="00000000">
              <w:rPr>
                <w:rtl w:val="0"/>
              </w:rPr>
            </w:r>
          </w:p>
          <w:p w:rsidR="00000000" w:rsidDel="00000000" w:rsidP="00000000" w:rsidRDefault="00000000" w:rsidRPr="00000000" w14:paraId="00000012">
            <w:pPr>
              <w:spacing w:after="0" w:before="0" w:line="276" w:lineRule="auto"/>
              <w:rPr/>
            </w:pPr>
            <w:r w:rsidDel="00000000" w:rsidR="00000000" w:rsidRPr="00000000">
              <w:rPr>
                <w:rtl w:val="0"/>
              </w:rPr>
            </w:r>
          </w:p>
          <w:p w:rsidR="00000000" w:rsidDel="00000000" w:rsidP="00000000" w:rsidRDefault="00000000" w:rsidRPr="00000000" w14:paraId="00000013">
            <w:pPr>
              <w:spacing w:after="0" w:before="0" w:line="276" w:lineRule="auto"/>
              <w:rPr/>
            </w:pPr>
            <w:r w:rsidDel="00000000" w:rsidR="00000000" w:rsidRPr="00000000">
              <w:rPr>
                <w:rtl w:val="0"/>
              </w:rPr>
            </w:r>
          </w:p>
          <w:p w:rsidR="00000000" w:rsidDel="00000000" w:rsidP="00000000" w:rsidRDefault="00000000" w:rsidRPr="00000000" w14:paraId="00000014">
            <w:pPr>
              <w:spacing w:after="0" w:before="0" w:line="276" w:lineRule="auto"/>
              <w:rPr/>
            </w:pPr>
            <w:r w:rsidDel="00000000" w:rsidR="00000000" w:rsidRPr="00000000">
              <w:rPr>
                <w:rtl w:val="0"/>
              </w:rPr>
            </w:r>
          </w:p>
          <w:p w:rsidR="00000000" w:rsidDel="00000000" w:rsidP="00000000" w:rsidRDefault="00000000" w:rsidRPr="00000000" w14:paraId="00000015">
            <w:pPr>
              <w:spacing w:after="0" w:before="0" w:line="276" w:lineRule="auto"/>
              <w:rPr/>
            </w:pPr>
            <w:r w:rsidDel="00000000" w:rsidR="00000000" w:rsidRPr="00000000">
              <w:rPr>
                <w:rtl w:val="0"/>
              </w:rPr>
            </w:r>
          </w:p>
          <w:p w:rsidR="00000000" w:rsidDel="00000000" w:rsidP="00000000" w:rsidRDefault="00000000" w:rsidRPr="00000000" w14:paraId="00000016">
            <w:pPr>
              <w:spacing w:after="0" w:before="0" w:line="276" w:lineRule="auto"/>
              <w:rPr/>
            </w:pPr>
            <w:r w:rsidDel="00000000" w:rsidR="00000000" w:rsidRPr="00000000">
              <w:rPr>
                <w:rtl w:val="0"/>
              </w:rPr>
            </w:r>
          </w:p>
          <w:p w:rsidR="00000000" w:rsidDel="00000000" w:rsidP="00000000" w:rsidRDefault="00000000" w:rsidRPr="00000000" w14:paraId="00000017">
            <w:pPr>
              <w:spacing w:after="0" w:before="0" w:line="276" w:lineRule="auto"/>
              <w:rPr/>
            </w:pPr>
            <w:r w:rsidDel="00000000" w:rsidR="00000000" w:rsidRPr="00000000">
              <w:rPr>
                <w:rtl w:val="0"/>
              </w:rPr>
            </w:r>
          </w:p>
          <w:p w:rsidR="00000000" w:rsidDel="00000000" w:rsidP="00000000" w:rsidRDefault="00000000" w:rsidRPr="00000000" w14:paraId="00000018">
            <w:pPr>
              <w:spacing w:after="0" w:before="0" w:line="276" w:lineRule="auto"/>
              <w:rPr/>
            </w:pPr>
            <w:r w:rsidDel="00000000" w:rsidR="00000000" w:rsidRPr="00000000">
              <w:rPr>
                <w:rtl w:val="0"/>
              </w:rPr>
            </w:r>
          </w:p>
        </w:tc>
        <w:tc>
          <w:tcPr>
            <w:tcBorders>
              <w:top w:color="000000" w:space="0" w:sz="6" w:val="single"/>
              <w:left w:color="000000" w:space="0" w:sz="6"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9">
            <w:pPr>
              <w:spacing w:after="0" w:before="0" w:line="276" w:lineRule="auto"/>
              <w:rPr/>
            </w:pPr>
            <w:r w:rsidDel="00000000" w:rsidR="00000000" w:rsidRPr="00000000">
              <w:rPr>
                <w:rtl w:val="0"/>
              </w:rPr>
            </w:r>
          </w:p>
        </w:tc>
      </w:tr>
    </w:tbl>
    <w:p w:rsidR="00000000" w:rsidDel="00000000" w:rsidP="00000000" w:rsidRDefault="00000000" w:rsidRPr="00000000" w14:paraId="0000001A">
      <w:pPr>
        <w:spacing w:after="0" w:before="0"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0" w:before="0" w:line="276" w:lineRule="auto"/>
        <w:rPr>
          <w:b w:val="1"/>
        </w:rPr>
      </w:pPr>
      <w:r w:rsidDel="00000000" w:rsidR="00000000" w:rsidRPr="00000000">
        <w:rPr>
          <w:b w:val="1"/>
          <w:rtl w:val="0"/>
        </w:rPr>
        <w:t xml:space="preserve">Part 2</w:t>
      </w:r>
    </w:p>
    <w:p w:rsidR="00000000" w:rsidDel="00000000" w:rsidP="00000000" w:rsidRDefault="00000000" w:rsidRPr="00000000" w14:paraId="0000001C">
      <w:pPr>
        <w:spacing w:after="0" w:before="0" w:line="276" w:lineRule="auto"/>
        <w:rPr/>
      </w:pPr>
      <w:r w:rsidDel="00000000" w:rsidR="00000000" w:rsidRPr="00000000">
        <w:rPr>
          <w:rtl w:val="0"/>
        </w:rPr>
        <w:t xml:space="preserve">Refer back to your completed table in Part 1, and select two internal and two external stakeholders.</w:t>
      </w:r>
    </w:p>
    <w:p w:rsidR="00000000" w:rsidDel="00000000" w:rsidP="00000000" w:rsidRDefault="00000000" w:rsidRPr="00000000" w14:paraId="0000001D">
      <w:pPr>
        <w:spacing w:after="0" w:before="0" w:line="276" w:lineRule="auto"/>
        <w:rPr/>
      </w:pPr>
      <w:r w:rsidDel="00000000" w:rsidR="00000000" w:rsidRPr="00000000">
        <w:rPr>
          <w:rtl w:val="0"/>
        </w:rPr>
      </w:r>
    </w:p>
    <w:p w:rsidR="00000000" w:rsidDel="00000000" w:rsidP="00000000" w:rsidRDefault="00000000" w:rsidRPr="00000000" w14:paraId="0000001E">
      <w:pPr>
        <w:spacing w:after="0" w:before="0" w:line="276" w:lineRule="auto"/>
        <w:rPr/>
      </w:pPr>
      <w:r w:rsidDel="00000000" w:rsidR="00000000" w:rsidRPr="00000000">
        <w:rPr>
          <w:rtl w:val="0"/>
        </w:rPr>
        <w:t xml:space="preserve">For each one, identify:</w:t>
      </w:r>
    </w:p>
    <w:p w:rsidR="00000000" w:rsidDel="00000000" w:rsidP="00000000" w:rsidRDefault="00000000" w:rsidRPr="00000000" w14:paraId="0000001F">
      <w:pPr>
        <w:numPr>
          <w:ilvl w:val="0"/>
          <w:numId w:val="1"/>
        </w:numPr>
        <w:spacing w:after="0" w:before="0" w:line="276" w:lineRule="auto"/>
        <w:ind w:left="720" w:hanging="360"/>
        <w:rPr>
          <w:rFonts w:ascii="Calibri" w:cs="Calibri" w:eastAsia="Calibri" w:hAnsi="Calibri"/>
        </w:rPr>
      </w:pPr>
      <w:r w:rsidDel="00000000" w:rsidR="00000000" w:rsidRPr="00000000">
        <w:rPr>
          <w:rtl w:val="0"/>
        </w:rPr>
        <w:t xml:space="preserve">the specific interest that they had in your project</w:t>
      </w:r>
    </w:p>
    <w:p w:rsidR="00000000" w:rsidDel="00000000" w:rsidP="00000000" w:rsidRDefault="00000000" w:rsidRPr="00000000" w14:paraId="00000020">
      <w:pPr>
        <w:numPr>
          <w:ilvl w:val="0"/>
          <w:numId w:val="1"/>
        </w:numPr>
        <w:spacing w:after="0" w:before="0" w:line="276" w:lineRule="auto"/>
        <w:ind w:left="720" w:hanging="360"/>
        <w:rPr>
          <w:rFonts w:ascii="Calibri" w:cs="Calibri" w:eastAsia="Calibri" w:hAnsi="Calibri"/>
        </w:rPr>
      </w:pPr>
      <w:r w:rsidDel="00000000" w:rsidR="00000000" w:rsidRPr="00000000">
        <w:rPr>
          <w:rtl w:val="0"/>
        </w:rPr>
        <w:t xml:space="preserve">techniques that would be most suited to working collaboratively with them to achieve the project aims. Describe specific techniques, for example:</w:t>
      </w:r>
    </w:p>
    <w:p w:rsidR="00000000" w:rsidDel="00000000" w:rsidP="00000000" w:rsidRDefault="00000000" w:rsidRPr="00000000" w14:paraId="00000021">
      <w:pPr>
        <w:numPr>
          <w:ilvl w:val="1"/>
          <w:numId w:val="1"/>
        </w:numPr>
        <w:spacing w:after="0" w:before="0" w:line="276" w:lineRule="auto"/>
        <w:ind w:left="1440" w:hanging="360"/>
        <w:rPr>
          <w:rFonts w:ascii="Calibri" w:cs="Calibri" w:eastAsia="Calibri" w:hAnsi="Calibri"/>
        </w:rPr>
      </w:pPr>
      <w:r w:rsidDel="00000000" w:rsidR="00000000" w:rsidRPr="00000000">
        <w:rPr>
          <w:rtl w:val="0"/>
        </w:rPr>
        <w:t xml:space="preserve">identifying specific needs</w:t>
      </w:r>
    </w:p>
    <w:p w:rsidR="00000000" w:rsidDel="00000000" w:rsidP="00000000" w:rsidRDefault="00000000" w:rsidRPr="00000000" w14:paraId="00000022">
      <w:pPr>
        <w:numPr>
          <w:ilvl w:val="1"/>
          <w:numId w:val="1"/>
        </w:numPr>
        <w:spacing w:after="0" w:before="0" w:line="276" w:lineRule="auto"/>
        <w:ind w:left="1440" w:hanging="360"/>
        <w:rPr>
          <w:rFonts w:ascii="Calibri" w:cs="Calibri" w:eastAsia="Calibri" w:hAnsi="Calibri"/>
        </w:rPr>
      </w:pPr>
      <w:r w:rsidDel="00000000" w:rsidR="00000000" w:rsidRPr="00000000">
        <w:rPr>
          <w:rtl w:val="0"/>
        </w:rPr>
        <w:t xml:space="preserve">building consensus</w:t>
      </w:r>
    </w:p>
    <w:p w:rsidR="00000000" w:rsidDel="00000000" w:rsidP="00000000" w:rsidRDefault="00000000" w:rsidRPr="00000000" w14:paraId="00000023">
      <w:pPr>
        <w:numPr>
          <w:ilvl w:val="1"/>
          <w:numId w:val="1"/>
        </w:numPr>
        <w:spacing w:after="0" w:before="0" w:line="276" w:lineRule="auto"/>
        <w:ind w:left="1440" w:hanging="360"/>
        <w:rPr>
          <w:rFonts w:ascii="Calibri" w:cs="Calibri" w:eastAsia="Calibri" w:hAnsi="Calibri"/>
        </w:rPr>
      </w:pPr>
      <w:r w:rsidDel="00000000" w:rsidR="00000000" w:rsidRPr="00000000">
        <w:rPr>
          <w:rtl w:val="0"/>
        </w:rPr>
        <w:t xml:space="preserve">agreeing shared goals</w:t>
      </w:r>
    </w:p>
    <w:p w:rsidR="00000000" w:rsidDel="00000000" w:rsidP="00000000" w:rsidRDefault="00000000" w:rsidRPr="00000000" w14:paraId="00000024">
      <w:pPr>
        <w:numPr>
          <w:ilvl w:val="1"/>
          <w:numId w:val="1"/>
        </w:numPr>
        <w:spacing w:after="0" w:before="0" w:line="276" w:lineRule="auto"/>
        <w:ind w:left="1440" w:hanging="360"/>
        <w:rPr>
          <w:rFonts w:ascii="Calibri" w:cs="Calibri" w:eastAsia="Calibri" w:hAnsi="Calibri"/>
        </w:rPr>
      </w:pPr>
      <w:r w:rsidDel="00000000" w:rsidR="00000000" w:rsidRPr="00000000">
        <w:rPr>
          <w:rtl w:val="0"/>
        </w:rPr>
        <w:t xml:space="preserve">creating a communications plan/approach</w:t>
      </w:r>
    </w:p>
    <w:p w:rsidR="00000000" w:rsidDel="00000000" w:rsidP="00000000" w:rsidRDefault="00000000" w:rsidRPr="00000000" w14:paraId="00000025">
      <w:pPr>
        <w:numPr>
          <w:ilvl w:val="1"/>
          <w:numId w:val="1"/>
        </w:numPr>
        <w:spacing w:after="0" w:before="0" w:line="276" w:lineRule="auto"/>
        <w:ind w:left="1440" w:hanging="360"/>
        <w:rPr>
          <w:rFonts w:ascii="Calibri" w:cs="Calibri" w:eastAsia="Calibri" w:hAnsi="Calibri"/>
        </w:rPr>
      </w:pPr>
      <w:r w:rsidDel="00000000" w:rsidR="00000000" w:rsidRPr="00000000">
        <w:rPr>
          <w:rtl w:val="0"/>
        </w:rPr>
        <w:t xml:space="preserve">clarifying roles and responsibilities </w:t>
      </w:r>
    </w:p>
    <w:p w:rsidR="00000000" w:rsidDel="00000000" w:rsidP="00000000" w:rsidRDefault="00000000" w:rsidRPr="00000000" w14:paraId="00000026">
      <w:pPr>
        <w:numPr>
          <w:ilvl w:val="1"/>
          <w:numId w:val="1"/>
        </w:numPr>
        <w:spacing w:after="0" w:before="0" w:line="276" w:lineRule="auto"/>
        <w:ind w:left="1440" w:hanging="360"/>
        <w:rPr>
          <w:rFonts w:ascii="Calibri" w:cs="Calibri" w:eastAsia="Calibri" w:hAnsi="Calibri"/>
        </w:rPr>
      </w:pPr>
      <w:r w:rsidDel="00000000" w:rsidR="00000000" w:rsidRPr="00000000">
        <w:rPr>
          <w:rtl w:val="0"/>
        </w:rPr>
        <w:t xml:space="preserve">empowering others</w:t>
      </w:r>
    </w:p>
    <w:p w:rsidR="00000000" w:rsidDel="00000000" w:rsidP="00000000" w:rsidRDefault="00000000" w:rsidRPr="00000000" w14:paraId="00000027">
      <w:pPr>
        <w:spacing w:after="0" w:before="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0" w:before="0" w:line="276" w:lineRule="auto"/>
        <w:ind w:left="0" w:firstLine="0"/>
        <w:rPr/>
      </w:pPr>
      <w:r w:rsidDel="00000000" w:rsidR="00000000" w:rsidRPr="00000000">
        <w:rPr>
          <w:rtl w:val="0"/>
        </w:rPr>
      </w:r>
    </w:p>
    <w:tbl>
      <w:tblPr>
        <w:tblStyle w:val="Table2"/>
        <w:tblW w:w="136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4650"/>
        <w:gridCol w:w="5953"/>
        <w:tblGridChange w:id="0">
          <w:tblGrid>
            <w:gridCol w:w="3005"/>
            <w:gridCol w:w="4650"/>
            <w:gridCol w:w="5953"/>
          </w:tblGrid>
        </w:tblGridChange>
      </w:tblGrid>
      <w:tr>
        <w:trPr>
          <w:cantSplit w:val="0"/>
          <w:tblHeader w:val="0"/>
        </w:trPr>
        <w:tc>
          <w:tcPr>
            <w:tcBorders>
              <w:top w:color="000000" w:space="0" w:sz="0" w:val="nil"/>
              <w:left w:color="000000" w:space="0" w:sz="0" w:val="nil"/>
              <w:bottom w:color="000000" w:space="0" w:sz="4" w:val="single"/>
              <w:right w:color="000000" w:space="0" w:sz="4" w:val="single"/>
            </w:tcBorders>
            <w:tcMar>
              <w:top w:w="99.36" w:type="dxa"/>
              <w:left w:w="99.36" w:type="dxa"/>
              <w:bottom w:w="99.36" w:type="dxa"/>
              <w:right w:w="99.36" w:type="dxa"/>
            </w:tcMar>
            <w:vAlign w:val="center"/>
          </w:tcPr>
          <w:p w:rsidR="00000000" w:rsidDel="00000000" w:rsidP="00000000" w:rsidRDefault="00000000" w:rsidRPr="00000000" w14:paraId="00000029">
            <w:pPr>
              <w:spacing w:after="0" w:before="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center"/>
          </w:tcPr>
          <w:p w:rsidR="00000000" w:rsidDel="00000000" w:rsidP="00000000" w:rsidRDefault="00000000" w:rsidRPr="00000000" w14:paraId="0000002A">
            <w:pPr>
              <w:spacing w:after="0" w:before="0" w:line="276" w:lineRule="auto"/>
              <w:rPr>
                <w:b w:val="1"/>
              </w:rPr>
            </w:pPr>
            <w:r w:rsidDel="00000000" w:rsidR="00000000" w:rsidRPr="00000000">
              <w:rPr>
                <w:b w:val="1"/>
                <w:rtl w:val="0"/>
              </w:rPr>
              <w:t xml:space="preserve">What interest did this stakeholder have in your project?</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center"/>
          </w:tcPr>
          <w:p w:rsidR="00000000" w:rsidDel="00000000" w:rsidP="00000000" w:rsidRDefault="00000000" w:rsidRPr="00000000" w14:paraId="0000002B">
            <w:pPr>
              <w:spacing w:after="0" w:before="0" w:line="276" w:lineRule="auto"/>
              <w:rPr>
                <w:b w:val="1"/>
              </w:rPr>
            </w:pPr>
            <w:r w:rsidDel="00000000" w:rsidR="00000000" w:rsidRPr="00000000">
              <w:rPr>
                <w:b w:val="1"/>
                <w:rtl w:val="0"/>
              </w:rPr>
              <w:t xml:space="preserve">Describe two techniques most suited to working collaboratively with each stakeholder to achieve the project’s aims, providing reasons for your choice.  </w:t>
            </w:r>
          </w:p>
        </w:tc>
      </w:tr>
      <w:tr>
        <w:trPr>
          <w:cantSplit w:val="0"/>
          <w:tblHeader w:val="0"/>
        </w:trPr>
        <w:tc>
          <w:tcPr>
            <w:gridSpan w:val="3"/>
            <w:tcBorders>
              <w:top w:color="000000" w:space="0" w:sz="4" w:val="single"/>
            </w:tcBorders>
            <w:tcMar>
              <w:top w:w="99.36" w:type="dxa"/>
              <w:left w:w="99.36" w:type="dxa"/>
              <w:bottom w:w="99.36" w:type="dxa"/>
              <w:right w:w="99.36" w:type="dxa"/>
            </w:tcMar>
            <w:vAlign w:val="center"/>
          </w:tcPr>
          <w:p w:rsidR="00000000" w:rsidDel="00000000" w:rsidP="00000000" w:rsidRDefault="00000000" w:rsidRPr="00000000" w14:paraId="0000002C">
            <w:pPr>
              <w:spacing w:after="0" w:before="0" w:line="276" w:lineRule="auto"/>
              <w:rPr>
                <w:b w:val="1"/>
              </w:rPr>
            </w:pPr>
            <w:r w:rsidDel="00000000" w:rsidR="00000000" w:rsidRPr="00000000">
              <w:rPr>
                <w:b w:val="1"/>
                <w:rtl w:val="0"/>
              </w:rPr>
              <w:t xml:space="preserve">Internal stakeholders </w:t>
            </w:r>
          </w:p>
        </w:tc>
      </w:tr>
      <w:tr>
        <w:trPr>
          <w:cantSplit w:val="0"/>
          <w:tblHeader w:val="0"/>
        </w:trPr>
        <w:tc>
          <w:tcPr>
            <w:tcMar>
              <w:top w:w="99.36" w:type="dxa"/>
              <w:left w:w="99.36" w:type="dxa"/>
              <w:bottom w:w="99.36" w:type="dxa"/>
              <w:right w:w="99.36" w:type="dxa"/>
            </w:tcMar>
            <w:vAlign w:val="center"/>
          </w:tcPr>
          <w:p w:rsidR="00000000" w:rsidDel="00000000" w:rsidP="00000000" w:rsidRDefault="00000000" w:rsidRPr="00000000" w14:paraId="0000002F">
            <w:pPr>
              <w:spacing w:after="0" w:before="0" w:line="276" w:lineRule="auto"/>
              <w:rPr/>
            </w:pPr>
            <w:r w:rsidDel="00000000" w:rsidR="00000000" w:rsidRPr="00000000">
              <w:rPr>
                <w:rtl w:val="0"/>
              </w:rPr>
              <w:t xml:space="preserve">1.</w:t>
            </w:r>
          </w:p>
        </w:tc>
        <w:tc>
          <w:tcPr>
            <w:tcMar>
              <w:top w:w="99.36" w:type="dxa"/>
              <w:left w:w="99.36" w:type="dxa"/>
              <w:bottom w:w="99.36" w:type="dxa"/>
              <w:right w:w="99.36" w:type="dxa"/>
            </w:tcMar>
            <w:vAlign w:val="center"/>
          </w:tcPr>
          <w:p w:rsidR="00000000" w:rsidDel="00000000" w:rsidP="00000000" w:rsidRDefault="00000000" w:rsidRPr="00000000" w14:paraId="00000030">
            <w:pPr>
              <w:spacing w:after="0" w:before="0" w:line="276" w:lineRule="auto"/>
              <w:rPr/>
            </w:pPr>
            <w:r w:rsidDel="00000000" w:rsidR="00000000" w:rsidRPr="00000000">
              <w:rPr>
                <w:rtl w:val="0"/>
              </w:rPr>
            </w:r>
          </w:p>
          <w:p w:rsidR="00000000" w:rsidDel="00000000" w:rsidP="00000000" w:rsidRDefault="00000000" w:rsidRPr="00000000" w14:paraId="00000031">
            <w:pPr>
              <w:spacing w:after="0" w:before="0" w:line="276" w:lineRule="auto"/>
              <w:rPr/>
            </w:pPr>
            <w:r w:rsidDel="00000000" w:rsidR="00000000" w:rsidRPr="00000000">
              <w:rPr>
                <w:rtl w:val="0"/>
              </w:rPr>
            </w:r>
          </w:p>
          <w:p w:rsidR="00000000" w:rsidDel="00000000" w:rsidP="00000000" w:rsidRDefault="00000000" w:rsidRPr="00000000" w14:paraId="00000032">
            <w:pPr>
              <w:spacing w:after="0" w:before="0" w:line="276" w:lineRule="auto"/>
              <w:rPr/>
            </w:pPr>
            <w:r w:rsidDel="00000000" w:rsidR="00000000" w:rsidRPr="00000000">
              <w:rPr>
                <w:rtl w:val="0"/>
              </w:rPr>
            </w:r>
          </w:p>
        </w:tc>
        <w:tc>
          <w:tcPr>
            <w:tcMar>
              <w:top w:w="99.36" w:type="dxa"/>
              <w:left w:w="99.36" w:type="dxa"/>
              <w:bottom w:w="99.36" w:type="dxa"/>
              <w:right w:w="99.36" w:type="dxa"/>
            </w:tcMar>
            <w:vAlign w:val="center"/>
          </w:tcPr>
          <w:p w:rsidR="00000000" w:rsidDel="00000000" w:rsidP="00000000" w:rsidRDefault="00000000" w:rsidRPr="00000000" w14:paraId="00000033">
            <w:pPr>
              <w:spacing w:after="0" w:before="0" w:line="276" w:lineRule="auto"/>
              <w:rPr/>
            </w:pPr>
            <w:r w:rsidDel="00000000" w:rsidR="00000000" w:rsidRPr="00000000">
              <w:rPr>
                <w:rtl w:val="0"/>
              </w:rPr>
            </w:r>
          </w:p>
        </w:tc>
      </w:tr>
      <w:tr>
        <w:trPr>
          <w:cantSplit w:val="0"/>
          <w:tblHeader w:val="0"/>
        </w:trPr>
        <w:tc>
          <w:tcPr>
            <w:tcMar>
              <w:top w:w="99.36" w:type="dxa"/>
              <w:left w:w="99.36" w:type="dxa"/>
              <w:bottom w:w="99.36" w:type="dxa"/>
              <w:right w:w="99.36" w:type="dxa"/>
            </w:tcMar>
            <w:vAlign w:val="center"/>
          </w:tcPr>
          <w:p w:rsidR="00000000" w:rsidDel="00000000" w:rsidP="00000000" w:rsidRDefault="00000000" w:rsidRPr="00000000" w14:paraId="00000034">
            <w:pPr>
              <w:spacing w:after="0" w:before="0" w:line="276" w:lineRule="auto"/>
              <w:rPr/>
            </w:pPr>
            <w:r w:rsidDel="00000000" w:rsidR="00000000" w:rsidRPr="00000000">
              <w:rPr>
                <w:rtl w:val="0"/>
              </w:rPr>
              <w:t xml:space="preserve">2.</w:t>
            </w:r>
          </w:p>
        </w:tc>
        <w:tc>
          <w:tcPr>
            <w:tcMar>
              <w:top w:w="99.36" w:type="dxa"/>
              <w:left w:w="99.36" w:type="dxa"/>
              <w:bottom w:w="99.36" w:type="dxa"/>
              <w:right w:w="99.36" w:type="dxa"/>
            </w:tcMar>
            <w:vAlign w:val="center"/>
          </w:tcPr>
          <w:p w:rsidR="00000000" w:rsidDel="00000000" w:rsidP="00000000" w:rsidRDefault="00000000" w:rsidRPr="00000000" w14:paraId="00000035">
            <w:pPr>
              <w:spacing w:after="0" w:before="0" w:line="276" w:lineRule="auto"/>
              <w:rPr/>
            </w:pPr>
            <w:r w:rsidDel="00000000" w:rsidR="00000000" w:rsidRPr="00000000">
              <w:rPr>
                <w:rtl w:val="0"/>
              </w:rPr>
            </w:r>
          </w:p>
          <w:p w:rsidR="00000000" w:rsidDel="00000000" w:rsidP="00000000" w:rsidRDefault="00000000" w:rsidRPr="00000000" w14:paraId="00000036">
            <w:pPr>
              <w:spacing w:after="0" w:before="0" w:line="276" w:lineRule="auto"/>
              <w:rPr/>
            </w:pPr>
            <w:r w:rsidDel="00000000" w:rsidR="00000000" w:rsidRPr="00000000">
              <w:rPr>
                <w:rtl w:val="0"/>
              </w:rPr>
            </w:r>
          </w:p>
          <w:p w:rsidR="00000000" w:rsidDel="00000000" w:rsidP="00000000" w:rsidRDefault="00000000" w:rsidRPr="00000000" w14:paraId="00000037">
            <w:pPr>
              <w:spacing w:after="0" w:before="0" w:line="276" w:lineRule="auto"/>
              <w:rPr/>
            </w:pPr>
            <w:r w:rsidDel="00000000" w:rsidR="00000000" w:rsidRPr="00000000">
              <w:rPr>
                <w:rtl w:val="0"/>
              </w:rPr>
            </w:r>
          </w:p>
        </w:tc>
        <w:tc>
          <w:tcPr>
            <w:tcMar>
              <w:top w:w="99.36" w:type="dxa"/>
              <w:left w:w="99.36" w:type="dxa"/>
              <w:bottom w:w="99.36" w:type="dxa"/>
              <w:right w:w="99.36" w:type="dxa"/>
            </w:tcMar>
            <w:vAlign w:val="center"/>
          </w:tcPr>
          <w:p w:rsidR="00000000" w:rsidDel="00000000" w:rsidP="00000000" w:rsidRDefault="00000000" w:rsidRPr="00000000" w14:paraId="00000038">
            <w:pPr>
              <w:spacing w:after="0" w:before="0" w:line="276" w:lineRule="auto"/>
              <w:rPr/>
            </w:pPr>
            <w:r w:rsidDel="00000000" w:rsidR="00000000" w:rsidRPr="00000000">
              <w:rPr>
                <w:rtl w:val="0"/>
              </w:rPr>
            </w:r>
          </w:p>
        </w:tc>
      </w:tr>
      <w:tr>
        <w:trPr>
          <w:cantSplit w:val="0"/>
          <w:tblHeader w:val="0"/>
        </w:trPr>
        <w:tc>
          <w:tcPr>
            <w:gridSpan w:val="3"/>
            <w:tcMar>
              <w:top w:w="99.36" w:type="dxa"/>
              <w:left w:w="99.36" w:type="dxa"/>
              <w:bottom w:w="99.36" w:type="dxa"/>
              <w:right w:w="99.36" w:type="dxa"/>
            </w:tcMar>
            <w:vAlign w:val="center"/>
          </w:tcPr>
          <w:p w:rsidR="00000000" w:rsidDel="00000000" w:rsidP="00000000" w:rsidRDefault="00000000" w:rsidRPr="00000000" w14:paraId="00000039">
            <w:pPr>
              <w:spacing w:after="0" w:before="0" w:line="276" w:lineRule="auto"/>
              <w:rPr>
                <w:b w:val="1"/>
              </w:rPr>
            </w:pPr>
            <w:r w:rsidDel="00000000" w:rsidR="00000000" w:rsidRPr="00000000">
              <w:rPr>
                <w:b w:val="1"/>
                <w:rtl w:val="0"/>
              </w:rPr>
              <w:t xml:space="preserve">External stakeholders </w:t>
            </w:r>
          </w:p>
        </w:tc>
      </w:tr>
      <w:tr>
        <w:trPr>
          <w:cantSplit w:val="0"/>
          <w:tblHeader w:val="0"/>
        </w:trPr>
        <w:tc>
          <w:tcPr>
            <w:tcMar>
              <w:top w:w="99.36" w:type="dxa"/>
              <w:left w:w="99.36" w:type="dxa"/>
              <w:bottom w:w="99.36" w:type="dxa"/>
              <w:right w:w="99.36" w:type="dxa"/>
            </w:tcMar>
            <w:vAlign w:val="center"/>
          </w:tcPr>
          <w:p w:rsidR="00000000" w:rsidDel="00000000" w:rsidP="00000000" w:rsidRDefault="00000000" w:rsidRPr="00000000" w14:paraId="0000003C">
            <w:pPr>
              <w:spacing w:after="0" w:before="0" w:line="276" w:lineRule="auto"/>
              <w:rPr/>
            </w:pPr>
            <w:r w:rsidDel="00000000" w:rsidR="00000000" w:rsidRPr="00000000">
              <w:rPr>
                <w:rtl w:val="0"/>
              </w:rPr>
              <w:t xml:space="preserve">1.</w:t>
            </w:r>
          </w:p>
        </w:tc>
        <w:tc>
          <w:tcPr>
            <w:tcMar>
              <w:top w:w="99.36" w:type="dxa"/>
              <w:left w:w="99.36" w:type="dxa"/>
              <w:bottom w:w="99.36" w:type="dxa"/>
              <w:right w:w="99.36" w:type="dxa"/>
            </w:tcMar>
            <w:vAlign w:val="center"/>
          </w:tcPr>
          <w:p w:rsidR="00000000" w:rsidDel="00000000" w:rsidP="00000000" w:rsidRDefault="00000000" w:rsidRPr="00000000" w14:paraId="0000003D">
            <w:pPr>
              <w:spacing w:after="0" w:before="0" w:line="276" w:lineRule="auto"/>
              <w:rPr/>
            </w:pPr>
            <w:r w:rsidDel="00000000" w:rsidR="00000000" w:rsidRPr="00000000">
              <w:rPr>
                <w:rtl w:val="0"/>
              </w:rPr>
            </w:r>
          </w:p>
          <w:p w:rsidR="00000000" w:rsidDel="00000000" w:rsidP="00000000" w:rsidRDefault="00000000" w:rsidRPr="00000000" w14:paraId="0000003E">
            <w:pPr>
              <w:spacing w:after="0" w:before="0" w:line="276" w:lineRule="auto"/>
              <w:rPr/>
            </w:pPr>
            <w:r w:rsidDel="00000000" w:rsidR="00000000" w:rsidRPr="00000000">
              <w:rPr>
                <w:rtl w:val="0"/>
              </w:rPr>
            </w:r>
          </w:p>
          <w:p w:rsidR="00000000" w:rsidDel="00000000" w:rsidP="00000000" w:rsidRDefault="00000000" w:rsidRPr="00000000" w14:paraId="0000003F">
            <w:pPr>
              <w:spacing w:after="0" w:before="0" w:line="276" w:lineRule="auto"/>
              <w:rPr/>
            </w:pPr>
            <w:r w:rsidDel="00000000" w:rsidR="00000000" w:rsidRPr="00000000">
              <w:rPr>
                <w:rtl w:val="0"/>
              </w:rPr>
            </w:r>
          </w:p>
        </w:tc>
        <w:tc>
          <w:tcPr>
            <w:tcMar>
              <w:top w:w="99.36" w:type="dxa"/>
              <w:left w:w="99.36" w:type="dxa"/>
              <w:bottom w:w="99.36" w:type="dxa"/>
              <w:right w:w="99.36" w:type="dxa"/>
            </w:tcMar>
            <w:vAlign w:val="center"/>
          </w:tcPr>
          <w:p w:rsidR="00000000" w:rsidDel="00000000" w:rsidP="00000000" w:rsidRDefault="00000000" w:rsidRPr="00000000" w14:paraId="00000040">
            <w:pPr>
              <w:spacing w:after="0" w:before="0" w:line="276" w:lineRule="auto"/>
              <w:rPr/>
            </w:pPr>
            <w:r w:rsidDel="00000000" w:rsidR="00000000" w:rsidRPr="00000000">
              <w:rPr>
                <w:rtl w:val="0"/>
              </w:rPr>
            </w:r>
          </w:p>
        </w:tc>
      </w:tr>
      <w:tr>
        <w:trPr>
          <w:cantSplit w:val="0"/>
          <w:tblHeader w:val="0"/>
        </w:trPr>
        <w:tc>
          <w:tcPr>
            <w:tcMar>
              <w:top w:w="99.36" w:type="dxa"/>
              <w:left w:w="99.36" w:type="dxa"/>
              <w:bottom w:w="99.36" w:type="dxa"/>
              <w:right w:w="99.36" w:type="dxa"/>
            </w:tcMar>
            <w:vAlign w:val="center"/>
          </w:tcPr>
          <w:p w:rsidR="00000000" w:rsidDel="00000000" w:rsidP="00000000" w:rsidRDefault="00000000" w:rsidRPr="00000000" w14:paraId="00000041">
            <w:pPr>
              <w:spacing w:after="0" w:before="0" w:line="276" w:lineRule="auto"/>
              <w:rPr/>
            </w:pPr>
            <w:r w:rsidDel="00000000" w:rsidR="00000000" w:rsidRPr="00000000">
              <w:rPr>
                <w:rtl w:val="0"/>
              </w:rPr>
              <w:t xml:space="preserve">2.</w:t>
            </w:r>
          </w:p>
        </w:tc>
        <w:tc>
          <w:tcPr>
            <w:tcMar>
              <w:top w:w="99.36" w:type="dxa"/>
              <w:left w:w="99.36" w:type="dxa"/>
              <w:bottom w:w="99.36" w:type="dxa"/>
              <w:right w:w="99.36" w:type="dxa"/>
            </w:tcMar>
            <w:vAlign w:val="center"/>
          </w:tcPr>
          <w:p w:rsidR="00000000" w:rsidDel="00000000" w:rsidP="00000000" w:rsidRDefault="00000000" w:rsidRPr="00000000" w14:paraId="00000042">
            <w:pPr>
              <w:spacing w:after="0" w:before="0" w:line="276" w:lineRule="auto"/>
              <w:rPr/>
            </w:pPr>
            <w:r w:rsidDel="00000000" w:rsidR="00000000" w:rsidRPr="00000000">
              <w:rPr>
                <w:rtl w:val="0"/>
              </w:rPr>
            </w:r>
          </w:p>
          <w:p w:rsidR="00000000" w:rsidDel="00000000" w:rsidP="00000000" w:rsidRDefault="00000000" w:rsidRPr="00000000" w14:paraId="00000043">
            <w:pPr>
              <w:spacing w:after="0" w:before="0" w:line="276" w:lineRule="auto"/>
              <w:rPr/>
            </w:pPr>
            <w:r w:rsidDel="00000000" w:rsidR="00000000" w:rsidRPr="00000000">
              <w:rPr>
                <w:rtl w:val="0"/>
              </w:rPr>
            </w:r>
          </w:p>
          <w:p w:rsidR="00000000" w:rsidDel="00000000" w:rsidP="00000000" w:rsidRDefault="00000000" w:rsidRPr="00000000" w14:paraId="00000044">
            <w:pPr>
              <w:spacing w:after="0" w:before="0" w:line="276" w:lineRule="auto"/>
              <w:rPr/>
            </w:pPr>
            <w:r w:rsidDel="00000000" w:rsidR="00000000" w:rsidRPr="00000000">
              <w:rPr>
                <w:rtl w:val="0"/>
              </w:rPr>
            </w:r>
          </w:p>
        </w:tc>
        <w:tc>
          <w:tcPr>
            <w:tcMar>
              <w:top w:w="99.36" w:type="dxa"/>
              <w:left w:w="99.36" w:type="dxa"/>
              <w:bottom w:w="99.36" w:type="dxa"/>
              <w:right w:w="99.36" w:type="dxa"/>
            </w:tcMar>
            <w:vAlign w:val="center"/>
          </w:tcPr>
          <w:p w:rsidR="00000000" w:rsidDel="00000000" w:rsidP="00000000" w:rsidRDefault="00000000" w:rsidRPr="00000000" w14:paraId="00000045">
            <w:pPr>
              <w:spacing w:after="0" w:before="0" w:line="276" w:lineRule="auto"/>
              <w:rPr/>
            </w:pPr>
            <w:r w:rsidDel="00000000" w:rsidR="00000000" w:rsidRPr="00000000">
              <w:rPr>
                <w:rtl w:val="0"/>
              </w:rPr>
            </w:r>
          </w:p>
        </w:tc>
      </w:tr>
    </w:tbl>
    <w:p w:rsidR="00000000" w:rsidDel="00000000" w:rsidP="00000000" w:rsidRDefault="00000000" w:rsidRPr="00000000" w14:paraId="00000046">
      <w:pPr>
        <w:spacing w:after="0" w:before="0" w:line="276" w:lineRule="auto"/>
        <w:rPr>
          <w:b w:val="1"/>
        </w:rPr>
      </w:pPr>
      <w:r w:rsidDel="00000000" w:rsidR="00000000" w:rsidRPr="00000000">
        <w:rPr>
          <w:rtl w:val="0"/>
        </w:rPr>
      </w:r>
    </w:p>
    <w:sectPr>
      <w:headerReference r:id="rId6" w:type="default"/>
      <w:footerReference r:id="rId7" w:type="default"/>
      <w:pgSz w:h="11906" w:w="16838" w:orient="landscape"/>
      <w:pgMar w:bottom="1440" w:top="1440" w:left="1440" w:right="1440"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spacing w:after="0" w:line="240" w:lineRule="auto"/>
      <w:ind w:right="30"/>
      <w:jc w:val="center"/>
      <w:rPr>
        <w:color w:val="ff9900"/>
        <w:sz w:val="16"/>
        <w:szCs w:val="16"/>
      </w:rPr>
    </w:pPr>
    <w:r w:rsidDel="00000000" w:rsidR="00000000" w:rsidRPr="00000000">
      <w:rPr>
        <w:color w:val="ff9900"/>
        <w:sz w:val="16"/>
        <w:szCs w:val="16"/>
      </w:rPr>
      <mc:AlternateContent>
        <mc:Choice Requires="wpg">
          <w:drawing>
            <wp:inline distB="114300" distT="114300" distL="114300" distR="114300">
              <wp:extent cx="8863200" cy="40882"/>
              <wp:effectExtent b="0" l="0" r="0" t="0"/>
              <wp:docPr id="2" name=""/>
              <a:graphic>
                <a:graphicData uri="http://schemas.microsoft.com/office/word/2010/wordprocessingShape">
                  <wps:wsp>
                    <wps:cNvSpPr/>
                    <wps:cNvPr id="4" name="Shape 4"/>
                    <wps:spPr>
                      <a:xfrm>
                        <a:off x="1090625" y="1847850"/>
                        <a:ext cx="10301400" cy="28500"/>
                      </a:xfrm>
                      <a:prstGeom prst="rect">
                        <a:avLst/>
                      </a:prstGeom>
                      <a:solidFill>
                        <a:srgbClr val="2B6D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8863200" cy="40882"/>
              <wp:effectExtent b="0" l="0" r="0" t="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8863200" cy="40882"/>
                      </a:xfrm>
                      <a:prstGeom prst="rect"/>
                      <a:ln/>
                    </pic:spPr>
                  </pic:pic>
                </a:graphicData>
              </a:graphic>
            </wp:inline>
          </w:drawing>
        </mc:Fallback>
      </mc:AlternateContent>
    </w:r>
    <w:r w:rsidDel="00000000" w:rsidR="00000000" w:rsidRPr="00000000">
      <w:rPr>
        <w:rtl w:val="0"/>
      </w:rPr>
    </w:r>
  </w:p>
  <w:tbl>
    <w:tblPr>
      <w:tblStyle w:val="Table3"/>
      <w:tblW w:w="13958.0" w:type="dxa"/>
      <w:jc w:val="center"/>
      <w:tblLayout w:type="fixed"/>
      <w:tblLook w:val="0600"/>
    </w:tblPr>
    <w:tblGrid>
      <w:gridCol w:w="6979"/>
      <w:gridCol w:w="6979"/>
      <w:tblGridChange w:id="0">
        <w:tblGrid>
          <w:gridCol w:w="6979"/>
          <w:gridCol w:w="6979"/>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9">
          <w:pPr>
            <w:widowControl w:val="0"/>
            <w:spacing w:after="0" w:line="240" w:lineRule="auto"/>
            <w:rPr>
              <w:sz w:val="16"/>
              <w:szCs w:val="16"/>
            </w:rPr>
          </w:pPr>
          <w:r w:rsidDel="00000000" w:rsidR="00000000" w:rsidRPr="00000000">
            <w:rPr>
              <w:sz w:val="16"/>
              <w:szCs w:val="16"/>
              <w:rtl w:val="0"/>
            </w:rPr>
            <w:t xml:space="preserve">Lesson 2 -</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A">
          <w:pPr>
            <w:widowControl w:val="0"/>
            <w:spacing w:after="0" w:line="240" w:lineRule="auto"/>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B">
          <w:pPr>
            <w:widowControl w:val="0"/>
            <w:spacing w:after="0" w:line="240" w:lineRule="auto"/>
            <w:rPr>
              <w:sz w:val="16"/>
              <w:szCs w:val="16"/>
            </w:rPr>
          </w:pPr>
          <w:r w:rsidDel="00000000" w:rsidR="00000000" w:rsidRPr="00000000">
            <w:rPr>
              <w:sz w:val="16"/>
              <w:szCs w:val="16"/>
              <w:rtl w:val="0"/>
            </w:rPr>
            <w:t xml:space="preserve">Unit 513</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C">
          <w:pPr>
            <w:widowControl w:val="0"/>
            <w:spacing w:after="0" w:line="240" w:lineRule="auto"/>
            <w:jc w:val="right"/>
            <w:rPr>
              <w:sz w:val="16"/>
              <w:szCs w:val="16"/>
            </w:rPr>
          </w:pPr>
          <w:r w:rsidDel="00000000" w:rsidR="00000000" w:rsidRPr="00000000">
            <w:rPr>
              <w:rtl w:val="0"/>
            </w:rPr>
          </w:r>
        </w:p>
      </w:tc>
    </w:tr>
  </w:tbl>
  <w:p w:rsidR="00000000" w:rsidDel="00000000" w:rsidP="00000000" w:rsidRDefault="00000000" w:rsidRPr="00000000" w14:paraId="0000004D">
    <w:pPr>
      <w:spacing w:after="0" w:line="240" w:lineRule="auto"/>
      <w:rPr>
        <w:color w:val="ff9900"/>
        <w:sz w:val="16"/>
        <w:szCs w:val="16"/>
      </w:rPr>
    </w:pPr>
    <w:r w:rsidDel="00000000" w:rsidR="00000000" w:rsidRPr="00000000">
      <w:rPr>
        <w:sz w:val="16"/>
        <w:szCs w:val="16"/>
        <w:rtl w:val="0"/>
      </w:rPr>
      <w:t xml:space="preserve">© Mindful Education Ltd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10723061" cy="626227"/>
              <wp:effectExtent b="0" l="0" r="0" t="0"/>
              <wp:wrapTopAndBottom distB="0" distT="0"/>
              <wp:docPr id="1" name=""/>
              <a:graphic>
                <a:graphicData uri="http://schemas.microsoft.com/office/word/2010/wordprocessingGroup">
                  <wpg:wgp>
                    <wpg:cNvGrpSpPr/>
                    <wpg:grpSpPr>
                      <a:xfrm>
                        <a:off x="152400" y="3233050"/>
                        <a:ext cx="10723061" cy="626227"/>
                        <a:chOff x="152400" y="3233050"/>
                        <a:chExt cx="11887325" cy="673299"/>
                      </a:xfrm>
                    </wpg:grpSpPr>
                    <pic:pic>
                      <pic:nvPicPr>
                        <pic:cNvPr descr="CMI-L5_BANNER_LANDSCAPE.jpg" id="2" name="Shape 2"/>
                        <pic:cNvPicPr preferRelativeResize="0"/>
                      </pic:nvPicPr>
                      <pic:blipFill rotWithShape="1">
                        <a:blip r:embed="rId1">
                          <a:alphaModFix/>
                        </a:blip>
                        <a:srcRect b="0" l="179" r="169" t="0"/>
                        <a:stretch/>
                      </pic:blipFill>
                      <pic:spPr>
                        <a:xfrm>
                          <a:off x="152400" y="3233050"/>
                          <a:ext cx="11887200" cy="673299"/>
                        </a:xfrm>
                        <a:prstGeom prst="rect">
                          <a:avLst/>
                        </a:prstGeom>
                        <a:noFill/>
                        <a:ln>
                          <a:noFill/>
                        </a:ln>
                      </pic:spPr>
                    </pic:pic>
                    <wps:wsp>
                      <wps:cNvSpPr txBox="1"/>
                      <wps:cNvPr id="3" name="Shape 3"/>
                      <wps:spPr>
                        <a:xfrm>
                          <a:off x="6721025" y="3233100"/>
                          <a:ext cx="5318700" cy="673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36"/>
                                <w:vertAlign w:val="baseline"/>
                              </w:rPr>
                              <w:t xml:space="preserve">Managing Projects to Achieve Results</w:t>
                            </w: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10723061" cy="626227"/>
              <wp:effectExtent b="0" l="0" r="0" t="0"/>
              <wp:wrapTopAndBottom distB="0" distT="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10723061" cy="626227"/>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