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1: Identifying, Managing and Mitigating Project Risks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 management is an essential aspect of effective project management. It needs to be considered at every stage of the project lifecycle.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have been invited to present an overview of the risk management process at the monthly management meeting.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Using the template provided, prepare some notes that you can refer to when delivering the presentation.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Questions to consider 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Key point notes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methods are frequently used to identify risk?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Select two that would be most suited to your organisation and provide a paragraph describing the key features of each method.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is a risk register?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Explain what this is and the usual content.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are risks assessed?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Identify the criteria commonly used to assess risk, and provide a practical example to illustrate this.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can you manage and mitigate risk?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Describe three options. Provide a practical example to illustrate each one, describing the actions that you would take to manage and mitigate the risk.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spacing w:after="0" w:before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spacing w:line="240" w:lineRule="auto"/>
      <w:ind w:right="30"/>
      <w:jc w:val="center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254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25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9026.0" w:type="dxa"/>
      <w:jc w:val="center"/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2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Lesson 5 - 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3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4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5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4058749"/>
                        <a:ext cx="7577138" cy="618294"/>
                        <a:chOff x="152400" y="4058749"/>
                        <a:chExt cx="11887350" cy="951905"/>
                      </a:xfrm>
                    </wpg:grpSpPr>
                    <pic:pic>
                      <pic:nvPicPr>
                        <pic:cNvPr descr="CMI-L5_BANNER_PORTRAIT.jpg"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6408" r="6408" t="0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4" name="Shape 4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138" cy="6182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