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EEA" w:rsidRDefault="008B02E4">
      <w:pPr>
        <w:pStyle w:val="Plattetekstinspringen"/>
        <w:tabs>
          <w:tab w:val="left" w:pos="3960"/>
        </w:tabs>
        <w:ind w:left="3960"/>
      </w:pPr>
      <w:r w:rsidRPr="008B02E4">
        <w:rPr>
          <w:noProof/>
          <w:sz w:val="20"/>
          <w:lang w:val="en-US" w:eastAsia="en-US"/>
        </w:rPr>
        <w:pict>
          <v:shapetype id="_x0000_t202" coordsize="21600,21600" o:spt="202" path="m,l,21600r21600,l21600,xe">
            <v:stroke joinstyle="miter"/>
            <v:path gradientshapeok="t" o:connecttype="rect"/>
          </v:shapetype>
          <v:shape id="_x0000_s2053" type="#_x0000_t202" style="position:absolute;left:0;text-align:left;margin-left:134.25pt;margin-top:25.4pt;width:278.9pt;height:94.6pt;z-index:251658752" filled="f" stroked="f">
            <v:textbox>
              <w:txbxContent>
                <w:p w:rsidR="00524BE9" w:rsidRPr="007013AE" w:rsidRDefault="00524BE9">
                  <w:pPr>
                    <w:rPr>
                      <w:b/>
                      <w:bCs/>
                      <w:color w:val="FFFFFF" w:themeColor="background1"/>
                      <w:sz w:val="44"/>
                      <w:szCs w:val="44"/>
                    </w:rPr>
                  </w:pPr>
                  <w:r w:rsidRPr="007013AE">
                    <w:rPr>
                      <w:b/>
                      <w:bCs/>
                      <w:color w:val="FFFFFF" w:themeColor="background1"/>
                      <w:sz w:val="44"/>
                      <w:szCs w:val="44"/>
                    </w:rPr>
                    <w:t>PID</w:t>
                  </w:r>
                </w:p>
                <w:p w:rsidR="00524BE9" w:rsidRPr="007013AE" w:rsidRDefault="00524BE9">
                  <w:pPr>
                    <w:rPr>
                      <w:i/>
                      <w:color w:val="FFFFFF" w:themeColor="background1"/>
                      <w:sz w:val="32"/>
                      <w:szCs w:val="32"/>
                    </w:rPr>
                  </w:pPr>
                  <w:r>
                    <w:rPr>
                      <w:b/>
                      <w:bCs/>
                      <w:i/>
                      <w:color w:val="FFFFFF" w:themeColor="background1"/>
                      <w:sz w:val="32"/>
                      <w:szCs w:val="32"/>
                    </w:rPr>
                    <w:t xml:space="preserve">Project </w:t>
                  </w:r>
                  <w:proofErr w:type="spellStart"/>
                  <w:r>
                    <w:rPr>
                      <w:b/>
                      <w:bCs/>
                      <w:i/>
                      <w:color w:val="FFFFFF" w:themeColor="background1"/>
                      <w:sz w:val="32"/>
                      <w:szCs w:val="32"/>
                    </w:rPr>
                    <w:t>RailCab</w:t>
                  </w:r>
                  <w:proofErr w:type="spellEnd"/>
                </w:p>
              </w:txbxContent>
            </v:textbox>
          </v:shape>
        </w:pict>
      </w:r>
    </w:p>
    <w:p w:rsidR="00950354" w:rsidRDefault="005B10D5" w:rsidP="00524BE9">
      <w:pPr>
        <w:pStyle w:val="Facts"/>
        <w:ind w:left="3207"/>
      </w:pPr>
      <w:r>
        <w:t>Auteurs</w:t>
      </w:r>
      <w:r w:rsidR="00A41EEA">
        <w:t>:</w:t>
      </w:r>
      <w:r w:rsidR="00A41EEA">
        <w:tab/>
      </w:r>
      <w:r w:rsidR="00524BE9">
        <w:tab/>
      </w:r>
      <w:r w:rsidR="00950354">
        <w:t>Team 7</w:t>
      </w:r>
    </w:p>
    <w:p w:rsidR="005B10D5" w:rsidRPr="00950354" w:rsidRDefault="005B10D5" w:rsidP="00950354">
      <w:pPr>
        <w:pStyle w:val="Facts"/>
        <w:rPr>
          <w:sz w:val="20"/>
          <w:szCs w:val="20"/>
        </w:rPr>
      </w:pPr>
      <w:r w:rsidRPr="00950354">
        <w:rPr>
          <w:sz w:val="20"/>
          <w:szCs w:val="20"/>
        </w:rPr>
        <w:tab/>
        <w:t>Erik Hoogland</w:t>
      </w:r>
    </w:p>
    <w:p w:rsidR="00950354" w:rsidRPr="00950354" w:rsidRDefault="005B10D5" w:rsidP="00950354">
      <w:pPr>
        <w:pStyle w:val="Facts"/>
        <w:rPr>
          <w:sz w:val="20"/>
          <w:szCs w:val="20"/>
        </w:rPr>
      </w:pPr>
      <w:r w:rsidRPr="00950354">
        <w:rPr>
          <w:sz w:val="20"/>
          <w:szCs w:val="20"/>
        </w:rPr>
        <w:tab/>
        <w:t xml:space="preserve">Martijn </w:t>
      </w:r>
      <w:r w:rsidR="00950354" w:rsidRPr="00950354">
        <w:rPr>
          <w:sz w:val="20"/>
          <w:szCs w:val="20"/>
        </w:rPr>
        <w:t xml:space="preserve">de </w:t>
      </w:r>
      <w:proofErr w:type="spellStart"/>
      <w:r w:rsidR="00950354" w:rsidRPr="00950354">
        <w:rPr>
          <w:sz w:val="20"/>
          <w:szCs w:val="20"/>
        </w:rPr>
        <w:t>Jongh</w:t>
      </w:r>
      <w:proofErr w:type="spellEnd"/>
    </w:p>
    <w:p w:rsidR="00950354" w:rsidRPr="00950354" w:rsidRDefault="00950354" w:rsidP="00950354">
      <w:pPr>
        <w:pStyle w:val="Facts"/>
        <w:rPr>
          <w:sz w:val="20"/>
          <w:szCs w:val="20"/>
        </w:rPr>
      </w:pPr>
      <w:r w:rsidRPr="00950354">
        <w:rPr>
          <w:sz w:val="20"/>
          <w:szCs w:val="20"/>
        </w:rPr>
        <w:tab/>
        <w:t>Maarten Bonsema</w:t>
      </w:r>
    </w:p>
    <w:p w:rsidR="00950354" w:rsidRPr="00950354" w:rsidRDefault="00950354" w:rsidP="00950354">
      <w:pPr>
        <w:pStyle w:val="Facts"/>
        <w:rPr>
          <w:sz w:val="20"/>
          <w:szCs w:val="20"/>
        </w:rPr>
      </w:pPr>
      <w:r w:rsidRPr="00950354">
        <w:rPr>
          <w:sz w:val="20"/>
          <w:szCs w:val="20"/>
        </w:rPr>
        <w:tab/>
        <w:t>Fabian van den IJssel</w:t>
      </w:r>
    </w:p>
    <w:p w:rsidR="007013AE" w:rsidRDefault="00950354" w:rsidP="00950354">
      <w:pPr>
        <w:pStyle w:val="Facts"/>
        <w:rPr>
          <w:sz w:val="20"/>
          <w:szCs w:val="20"/>
        </w:rPr>
      </w:pPr>
      <w:r w:rsidRPr="00950354">
        <w:rPr>
          <w:sz w:val="20"/>
          <w:szCs w:val="20"/>
        </w:rPr>
        <w:tab/>
        <w:t>Raymond van der Rots</w:t>
      </w:r>
    </w:p>
    <w:p w:rsidR="00524BE9" w:rsidRDefault="00524BE9" w:rsidP="005F726B">
      <w:pPr>
        <w:pStyle w:val="Facts"/>
        <w:ind w:left="0" w:firstLine="0"/>
        <w:rPr>
          <w:sz w:val="20"/>
          <w:szCs w:val="20"/>
        </w:rPr>
      </w:pPr>
    </w:p>
    <w:p w:rsidR="00524BE9" w:rsidRDefault="00524BE9" w:rsidP="00524BE9">
      <w:pPr>
        <w:pStyle w:val="Facts"/>
        <w:ind w:left="3207"/>
        <w:rPr>
          <w:sz w:val="20"/>
          <w:szCs w:val="20"/>
        </w:rPr>
      </w:pPr>
      <w:r>
        <w:rPr>
          <w:sz w:val="20"/>
          <w:szCs w:val="20"/>
        </w:rPr>
        <w:t>Contactpersoon:</w:t>
      </w:r>
      <w:r>
        <w:rPr>
          <w:sz w:val="20"/>
          <w:szCs w:val="20"/>
        </w:rPr>
        <w:tab/>
        <w:t>Raymond van der Rots</w:t>
      </w:r>
    </w:p>
    <w:p w:rsidR="00524BE9" w:rsidRDefault="00524BE9" w:rsidP="00524BE9">
      <w:pPr>
        <w:pStyle w:val="Facts"/>
        <w:ind w:left="3207"/>
        <w:rPr>
          <w:sz w:val="20"/>
          <w:szCs w:val="20"/>
        </w:rPr>
      </w:pPr>
      <w:r>
        <w:rPr>
          <w:sz w:val="20"/>
          <w:szCs w:val="20"/>
        </w:rPr>
        <w:tab/>
      </w:r>
      <w:r>
        <w:rPr>
          <w:sz w:val="20"/>
          <w:szCs w:val="20"/>
        </w:rPr>
        <w:tab/>
      </w:r>
      <w:r w:rsidRPr="00524BE9">
        <w:rPr>
          <w:sz w:val="20"/>
          <w:szCs w:val="20"/>
        </w:rPr>
        <w:t>raymondvanderrots@gmail.com</w:t>
      </w:r>
    </w:p>
    <w:p w:rsidR="00524BE9" w:rsidRPr="00950354" w:rsidRDefault="00524BE9" w:rsidP="00524BE9">
      <w:pPr>
        <w:pStyle w:val="Facts"/>
        <w:ind w:left="3207"/>
        <w:rPr>
          <w:sz w:val="20"/>
          <w:szCs w:val="20"/>
        </w:rPr>
      </w:pPr>
      <w:r>
        <w:rPr>
          <w:sz w:val="20"/>
          <w:szCs w:val="20"/>
        </w:rPr>
        <w:tab/>
      </w:r>
      <w:r>
        <w:rPr>
          <w:sz w:val="20"/>
          <w:szCs w:val="20"/>
        </w:rPr>
        <w:tab/>
        <w:t>06-24476166</w:t>
      </w:r>
    </w:p>
    <w:p w:rsidR="00A41EEA" w:rsidRDefault="007013AE" w:rsidP="00524BE9">
      <w:pPr>
        <w:pStyle w:val="Facts"/>
        <w:ind w:left="3207"/>
      </w:pPr>
      <w:r>
        <w:t>Datum:</w:t>
      </w:r>
      <w:r>
        <w:tab/>
      </w:r>
      <w:r w:rsidR="005F726B">
        <w:tab/>
      </w:r>
      <w:r>
        <w:t>26 september 2007</w:t>
      </w:r>
    </w:p>
    <w:p w:rsidR="00A41EEA" w:rsidRDefault="00A41EEA">
      <w:pPr>
        <w:pStyle w:val="Facts"/>
      </w:pPr>
    </w:p>
    <w:p w:rsidR="00A41EEA" w:rsidRDefault="00A41EEA" w:rsidP="00524BE9">
      <w:pPr>
        <w:pStyle w:val="Facts"/>
        <w:ind w:left="2498"/>
        <w:sectPr w:rsidR="00A41EEA">
          <w:headerReference w:type="default" r:id="rId8"/>
          <w:pgSz w:w="11906" w:h="16838" w:code="9"/>
          <w:pgMar w:top="-3028" w:right="1418" w:bottom="1438" w:left="1418" w:header="709" w:footer="709" w:gutter="0"/>
          <w:cols w:space="720"/>
          <w:vAlign w:val="bottom"/>
          <w:docGrid w:linePitch="360"/>
        </w:sectPr>
      </w:pPr>
      <w:r>
        <w:t>TIGAM is onderdeel van de Hogeschool van Amsterda</w:t>
      </w:r>
      <w:r w:rsidR="007013AE">
        <w:t>m</w:t>
      </w:r>
    </w:p>
    <w:p w:rsidR="00A41EEA" w:rsidRDefault="00A41EEA" w:rsidP="005C5CA9">
      <w:pPr>
        <w:pStyle w:val="Headingzondernummering"/>
        <w:outlineLvl w:val="9"/>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bookmarkStart w:id="8" w:name="_Toc178733286"/>
      <w:r>
        <w:lastRenderedPageBreak/>
        <w:t>Samenvatting</w:t>
      </w:r>
      <w:bookmarkEnd w:id="0"/>
      <w:bookmarkEnd w:id="1"/>
      <w:bookmarkEnd w:id="2"/>
      <w:bookmarkEnd w:id="3"/>
      <w:bookmarkEnd w:id="4"/>
      <w:bookmarkEnd w:id="5"/>
      <w:bookmarkEnd w:id="6"/>
      <w:bookmarkEnd w:id="7"/>
      <w:bookmarkEnd w:id="8"/>
    </w:p>
    <w:p w:rsidR="00866C67" w:rsidRDefault="00866C67" w:rsidP="00866C67">
      <w:bookmarkStart w:id="9" w:name="_Toc42684952"/>
      <w:bookmarkStart w:id="10" w:name="_Toc42684958"/>
      <w:bookmarkStart w:id="11" w:name="_Toc42684964"/>
      <w:bookmarkStart w:id="12" w:name="_Toc42684974"/>
      <w:bookmarkStart w:id="13" w:name="_Toc42684979"/>
      <w:bookmarkStart w:id="14" w:name="_Toc42685029"/>
      <w:bookmarkStart w:id="15" w:name="_Toc42685052"/>
      <w:bookmarkStart w:id="16" w:name="_Toc42685122"/>
      <w:r>
        <w:t>Het doel van het project is het maken van een systeem om treinen automa</w:t>
      </w:r>
      <w:r w:rsidR="0081601E">
        <w:t>tisch in een taxi systeem</w:t>
      </w:r>
      <w:r>
        <w:t xml:space="preserve"> te laten rijden. Als een klant een trein </w:t>
      </w:r>
      <w:r w:rsidR="006F228F">
        <w:t>aanvraagt</w:t>
      </w:r>
      <w:r>
        <w:t xml:space="preserve"> </w:t>
      </w:r>
      <w:r w:rsidR="0081601E">
        <w:t>zal hij zo snel mogelijk naar zijn</w:t>
      </w:r>
      <w:r>
        <w:t xml:space="preserve"> </w:t>
      </w:r>
      <w:r w:rsidR="0081601E">
        <w:t>eind</w:t>
      </w:r>
      <w:r>
        <w:t xml:space="preserve">bestemming gereden worden. Er wordt dus geen gebruik meer </w:t>
      </w:r>
      <w:r w:rsidR="006F228F">
        <w:t>gemaakt van een dienstregeling.</w:t>
      </w:r>
    </w:p>
    <w:p w:rsidR="004B1998" w:rsidRDefault="004B1998" w:rsidP="00866C67">
      <w:r>
        <w:t>De baan telt acht stations en een nader te bepalen aantal treinen. Alle treinen tellen</w:t>
      </w:r>
      <w:r w:rsidR="0081601E">
        <w:t xml:space="preserve"> maximaal</w:t>
      </w:r>
      <w:r>
        <w:t xml:space="preserve"> vijf personen en zullen in één richting rijden. Ook kunnen de treinen gekoppeld worden. Er wordt aangenomen dat de klant al in het systeem is en dat begin- en eindbestemming bekend zijn.</w:t>
      </w:r>
    </w:p>
    <w:p w:rsidR="006F228F" w:rsidRDefault="006F228F" w:rsidP="00866C67"/>
    <w:p w:rsidR="006F228F" w:rsidRPr="006F228F" w:rsidRDefault="006F228F" w:rsidP="00866C67">
      <w:pPr>
        <w:rPr>
          <w:b/>
        </w:rPr>
      </w:pPr>
      <w:r w:rsidRPr="006F228F">
        <w:rPr>
          <w:b/>
        </w:rPr>
        <w:t>Projectomvang</w:t>
      </w:r>
    </w:p>
    <w:p w:rsidR="006F228F" w:rsidRDefault="006F228F" w:rsidP="004B1998">
      <w:r>
        <w:t xml:space="preserve">Er wordt een modelbaan en een CD-ROM opgeleverd. </w:t>
      </w:r>
      <w:r w:rsidR="0081601E">
        <w:t>Hiermee zal het systeem gesimuleerd worden. Wij richten ons hierbij op de mogelijkheden van het systeem, niet de implementatie ervan.</w:t>
      </w:r>
    </w:p>
    <w:p w:rsidR="004B1998" w:rsidRDefault="004B1998" w:rsidP="004B1998"/>
    <w:p w:rsidR="006F228F" w:rsidRDefault="006F228F" w:rsidP="00866C67">
      <w:pPr>
        <w:rPr>
          <w:b/>
        </w:rPr>
      </w:pPr>
      <w:r>
        <w:rPr>
          <w:b/>
        </w:rPr>
        <w:t>Globale planning</w:t>
      </w:r>
    </w:p>
    <w:p w:rsidR="006F228F" w:rsidRDefault="006F228F" w:rsidP="00866C67">
      <w:r>
        <w:t>Het project is opgedeeld in twee fasen. De eerste fase bevat de projectdefinitie. Hierin worden de volgende documenten gegenereerd:</w:t>
      </w:r>
    </w:p>
    <w:p w:rsidR="006F228F" w:rsidRDefault="006F228F" w:rsidP="00866C67"/>
    <w:p w:rsidR="006F228F" w:rsidRDefault="006F228F" w:rsidP="006F228F">
      <w:pPr>
        <w:pStyle w:val="Lijstalinea"/>
        <w:numPr>
          <w:ilvl w:val="0"/>
          <w:numId w:val="10"/>
        </w:numPr>
        <w:spacing w:after="200" w:line="276" w:lineRule="auto"/>
      </w:pPr>
      <w:r>
        <w:t xml:space="preserve"> Het project initiatie document (PID) ( week 40: 1 oktober)</w:t>
      </w:r>
    </w:p>
    <w:p w:rsidR="006F228F" w:rsidRDefault="006F228F" w:rsidP="006F228F">
      <w:pPr>
        <w:pStyle w:val="Lijstalinea"/>
        <w:numPr>
          <w:ilvl w:val="0"/>
          <w:numId w:val="10"/>
        </w:numPr>
        <w:spacing w:after="200" w:line="276" w:lineRule="auto"/>
      </w:pPr>
      <w:r>
        <w:t>Analyse Model ( week 44: de week van 29 oktober)</w:t>
      </w:r>
    </w:p>
    <w:p w:rsidR="006F228F" w:rsidRDefault="006F228F" w:rsidP="006F228F">
      <w:pPr>
        <w:pStyle w:val="Lijstalinea"/>
        <w:numPr>
          <w:ilvl w:val="0"/>
          <w:numId w:val="10"/>
        </w:numPr>
        <w:spacing w:after="200" w:line="276" w:lineRule="auto"/>
      </w:pPr>
      <w:r>
        <w:t>Design Model ( week 46: de week van 5 november)</w:t>
      </w:r>
    </w:p>
    <w:p w:rsidR="006F228F" w:rsidRDefault="006F228F" w:rsidP="00866C67">
      <w:r>
        <w:t xml:space="preserve">De tweede fase houdt de productontwikkeling in. Hierin wordt de simulatie gebouwd en aan het eind van deze fase zullen wij </w:t>
      </w:r>
      <w:r w:rsidR="0081601E">
        <w:t xml:space="preserve">deze </w:t>
      </w:r>
      <w:r>
        <w:t>opleveren. De oplevering vind</w:t>
      </w:r>
      <w:r w:rsidR="00CE62B7">
        <w:t>t</w:t>
      </w:r>
      <w:r>
        <w:t xml:space="preserve"> plaats in de week van 7 januari.</w:t>
      </w:r>
    </w:p>
    <w:p w:rsidR="00762953" w:rsidRDefault="00762953" w:rsidP="00866C67"/>
    <w:p w:rsidR="00762953" w:rsidRDefault="00762953" w:rsidP="00866C67">
      <w:pPr>
        <w:rPr>
          <w:b/>
        </w:rPr>
      </w:pPr>
      <w:r>
        <w:rPr>
          <w:b/>
        </w:rPr>
        <w:t>Resultaten</w:t>
      </w:r>
    </w:p>
    <w:p w:rsidR="00762953" w:rsidRPr="00762953" w:rsidRDefault="00762953" w:rsidP="00866C67">
      <w:r>
        <w:t xml:space="preserve">Aan het einde van het project zal er door de simulaties meer inzicht worden verkregen in een alternatief systeem voor het vervoer over het spoor. Dit systeem is efficiënter en </w:t>
      </w:r>
      <w:r w:rsidR="0081601E">
        <w:t>meer persoonsgebonden</w:t>
      </w:r>
      <w:r>
        <w:t xml:space="preserve"> dan het huidige systeem. </w:t>
      </w:r>
    </w:p>
    <w:p w:rsidR="00762953" w:rsidRPr="006F228F" w:rsidRDefault="00762953" w:rsidP="00866C67">
      <w:r>
        <w:t xml:space="preserve">De stuurgroep zal tweewekelijks bericht worden over de voortgang van het project. Elk deelproduct zal ter </w:t>
      </w:r>
      <w:r w:rsidR="0081601E">
        <w:t>goedkeuring</w:t>
      </w:r>
      <w:r>
        <w:t xml:space="preserve"> bij de stuurgroep worden voorgelegd. Mochten zich onvoorziene omstandigheden voordoen die en negatief effect kunnen of zullen hebben op het project dan zullen er</w:t>
      </w:r>
      <w:r w:rsidR="0081601E">
        <w:t xml:space="preserve"> correctieve</w:t>
      </w:r>
      <w:r>
        <w:t xml:space="preserve"> </w:t>
      </w:r>
      <w:r w:rsidR="0081601E">
        <w:t>maatregelen</w:t>
      </w:r>
      <w:r>
        <w:t xml:space="preserve"> aan de stuurgroep voorgelegd worden.</w:t>
      </w:r>
    </w:p>
    <w:p w:rsidR="00A41EEA" w:rsidRDefault="00A41EEA">
      <w:pPr>
        <w:pStyle w:val="Headingzondernummering"/>
      </w:pPr>
      <w:bookmarkStart w:id="17" w:name="_Toc178733287"/>
      <w:r>
        <w:lastRenderedPageBreak/>
        <w:t>Inhoudsopgave</w:t>
      </w:r>
      <w:bookmarkEnd w:id="9"/>
      <w:bookmarkEnd w:id="10"/>
      <w:bookmarkEnd w:id="11"/>
      <w:bookmarkEnd w:id="12"/>
      <w:bookmarkEnd w:id="13"/>
      <w:bookmarkEnd w:id="14"/>
      <w:bookmarkEnd w:id="15"/>
      <w:bookmarkEnd w:id="16"/>
      <w:bookmarkEnd w:id="17"/>
    </w:p>
    <w:p w:rsidR="000E6926" w:rsidRDefault="008B02E4">
      <w:pPr>
        <w:pStyle w:val="Inhopg1"/>
        <w:tabs>
          <w:tab w:val="right" w:leader="dot" w:pos="8494"/>
        </w:tabs>
        <w:rPr>
          <w:rFonts w:asciiTheme="minorHAnsi" w:eastAsiaTheme="minorEastAsia" w:hAnsiTheme="minorHAnsi" w:cstheme="minorBidi"/>
          <w:noProof/>
          <w:szCs w:val="22"/>
          <w:lang w:val="en-US" w:eastAsia="en-US"/>
        </w:rPr>
      </w:pPr>
      <w:r w:rsidRPr="008B02E4">
        <w:fldChar w:fldCharType="begin"/>
      </w:r>
      <w:r w:rsidR="005C5CA9">
        <w:instrText xml:space="preserve"> TOC \o "1-3" \h \z \u </w:instrText>
      </w:r>
      <w:r w:rsidRPr="008B02E4">
        <w:fldChar w:fldCharType="separate"/>
      </w:r>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288" w:history="1">
        <w:r w:rsidR="000E6926" w:rsidRPr="00947451">
          <w:rPr>
            <w:rStyle w:val="Hyperlink"/>
            <w:noProof/>
          </w:rPr>
          <w:t>1.</w:t>
        </w:r>
        <w:r w:rsidR="000E6926">
          <w:rPr>
            <w:rFonts w:asciiTheme="minorHAnsi" w:eastAsiaTheme="minorEastAsia" w:hAnsiTheme="minorHAnsi" w:cstheme="minorBidi"/>
            <w:noProof/>
            <w:szCs w:val="22"/>
            <w:lang w:val="en-US" w:eastAsia="en-US"/>
          </w:rPr>
          <w:tab/>
        </w:r>
        <w:r w:rsidR="000E6926" w:rsidRPr="00947451">
          <w:rPr>
            <w:rStyle w:val="Hyperlink"/>
            <w:noProof/>
          </w:rPr>
          <w:t>Projectdefinitie</w:t>
        </w:r>
        <w:r w:rsidR="000E6926">
          <w:rPr>
            <w:noProof/>
            <w:webHidden/>
          </w:rPr>
          <w:tab/>
        </w:r>
        <w:r>
          <w:rPr>
            <w:noProof/>
            <w:webHidden/>
          </w:rPr>
          <w:fldChar w:fldCharType="begin"/>
        </w:r>
        <w:r w:rsidR="000E6926">
          <w:rPr>
            <w:noProof/>
            <w:webHidden/>
          </w:rPr>
          <w:instrText xml:space="preserve"> PAGEREF _Toc178733288 \h </w:instrText>
        </w:r>
        <w:r>
          <w:rPr>
            <w:noProof/>
            <w:webHidden/>
          </w:rPr>
        </w:r>
        <w:r>
          <w:rPr>
            <w:noProof/>
            <w:webHidden/>
          </w:rPr>
          <w:fldChar w:fldCharType="separate"/>
        </w:r>
        <w:r w:rsidR="005F726B">
          <w:rPr>
            <w:noProof/>
            <w:webHidden/>
          </w:rPr>
          <w:t>3</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89" w:history="1">
        <w:r w:rsidR="000E6926" w:rsidRPr="00947451">
          <w:rPr>
            <w:rStyle w:val="Hyperlink"/>
            <w:noProof/>
          </w:rPr>
          <w:t>1.1</w:t>
        </w:r>
        <w:r w:rsidR="000E6926">
          <w:rPr>
            <w:rFonts w:asciiTheme="minorHAnsi" w:eastAsiaTheme="minorEastAsia" w:hAnsiTheme="minorHAnsi" w:cstheme="minorBidi"/>
            <w:noProof/>
            <w:szCs w:val="22"/>
            <w:lang w:val="en-US" w:eastAsia="en-US"/>
          </w:rPr>
          <w:tab/>
        </w:r>
        <w:r w:rsidR="000E6926" w:rsidRPr="00947451">
          <w:rPr>
            <w:rStyle w:val="Hyperlink"/>
            <w:noProof/>
          </w:rPr>
          <w:t>Doelstellingen</w:t>
        </w:r>
        <w:r w:rsidR="000E6926">
          <w:rPr>
            <w:noProof/>
            <w:webHidden/>
          </w:rPr>
          <w:tab/>
        </w:r>
        <w:r>
          <w:rPr>
            <w:noProof/>
            <w:webHidden/>
          </w:rPr>
          <w:fldChar w:fldCharType="begin"/>
        </w:r>
        <w:r w:rsidR="000E6926">
          <w:rPr>
            <w:noProof/>
            <w:webHidden/>
          </w:rPr>
          <w:instrText xml:space="preserve"> PAGEREF _Toc178733289 \h </w:instrText>
        </w:r>
        <w:r>
          <w:rPr>
            <w:noProof/>
            <w:webHidden/>
          </w:rPr>
        </w:r>
        <w:r>
          <w:rPr>
            <w:noProof/>
            <w:webHidden/>
          </w:rPr>
          <w:fldChar w:fldCharType="separate"/>
        </w:r>
        <w:r w:rsidR="005F726B">
          <w:rPr>
            <w:noProof/>
            <w:webHidden/>
          </w:rPr>
          <w:t>3</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0" w:history="1">
        <w:r w:rsidR="000E6926" w:rsidRPr="00947451">
          <w:rPr>
            <w:rStyle w:val="Hyperlink"/>
            <w:noProof/>
          </w:rPr>
          <w:t>1.2</w:t>
        </w:r>
        <w:r w:rsidR="000E6926">
          <w:rPr>
            <w:rFonts w:asciiTheme="minorHAnsi" w:eastAsiaTheme="minorEastAsia" w:hAnsiTheme="minorHAnsi" w:cstheme="minorBidi"/>
            <w:noProof/>
            <w:szCs w:val="22"/>
            <w:lang w:val="en-US" w:eastAsia="en-US"/>
          </w:rPr>
          <w:tab/>
        </w:r>
        <w:r w:rsidR="000E6926" w:rsidRPr="00947451">
          <w:rPr>
            <w:rStyle w:val="Hyperlink"/>
            <w:noProof/>
          </w:rPr>
          <w:t>Aanpak Fasering</w:t>
        </w:r>
        <w:r w:rsidR="000E6926">
          <w:rPr>
            <w:noProof/>
            <w:webHidden/>
          </w:rPr>
          <w:tab/>
        </w:r>
        <w:r>
          <w:rPr>
            <w:noProof/>
            <w:webHidden/>
          </w:rPr>
          <w:fldChar w:fldCharType="begin"/>
        </w:r>
        <w:r w:rsidR="000E6926">
          <w:rPr>
            <w:noProof/>
            <w:webHidden/>
          </w:rPr>
          <w:instrText xml:space="preserve"> PAGEREF _Toc178733290 \h </w:instrText>
        </w:r>
        <w:r>
          <w:rPr>
            <w:noProof/>
            <w:webHidden/>
          </w:rPr>
        </w:r>
        <w:r>
          <w:rPr>
            <w:noProof/>
            <w:webHidden/>
          </w:rPr>
          <w:fldChar w:fldCharType="separate"/>
        </w:r>
        <w:r w:rsidR="005F726B">
          <w:rPr>
            <w:noProof/>
            <w:webHidden/>
          </w:rPr>
          <w:t>3</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1" w:history="1">
        <w:r w:rsidR="000E6926" w:rsidRPr="00947451">
          <w:rPr>
            <w:rStyle w:val="Hyperlink"/>
            <w:noProof/>
          </w:rPr>
          <w:t>1.3</w:t>
        </w:r>
        <w:r w:rsidR="000E6926">
          <w:rPr>
            <w:rFonts w:asciiTheme="minorHAnsi" w:eastAsiaTheme="minorEastAsia" w:hAnsiTheme="minorHAnsi" w:cstheme="minorBidi"/>
            <w:noProof/>
            <w:szCs w:val="22"/>
            <w:lang w:val="en-US" w:eastAsia="en-US"/>
          </w:rPr>
          <w:tab/>
        </w:r>
        <w:r w:rsidR="000E6926" w:rsidRPr="00947451">
          <w:rPr>
            <w:rStyle w:val="Hyperlink"/>
            <w:noProof/>
          </w:rPr>
          <w:t>Resultaten</w:t>
        </w:r>
        <w:r w:rsidR="000E6926">
          <w:rPr>
            <w:noProof/>
            <w:webHidden/>
          </w:rPr>
          <w:tab/>
        </w:r>
        <w:r>
          <w:rPr>
            <w:noProof/>
            <w:webHidden/>
          </w:rPr>
          <w:fldChar w:fldCharType="begin"/>
        </w:r>
        <w:r w:rsidR="000E6926">
          <w:rPr>
            <w:noProof/>
            <w:webHidden/>
          </w:rPr>
          <w:instrText xml:space="preserve"> PAGEREF _Toc178733291 \h </w:instrText>
        </w:r>
        <w:r>
          <w:rPr>
            <w:noProof/>
            <w:webHidden/>
          </w:rPr>
        </w:r>
        <w:r>
          <w:rPr>
            <w:noProof/>
            <w:webHidden/>
          </w:rPr>
          <w:fldChar w:fldCharType="separate"/>
        </w:r>
        <w:r w:rsidR="005F726B">
          <w:rPr>
            <w:noProof/>
            <w:webHidden/>
          </w:rPr>
          <w:t>3</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2" w:history="1">
        <w:r w:rsidR="000E6926" w:rsidRPr="00947451">
          <w:rPr>
            <w:rStyle w:val="Hyperlink"/>
            <w:noProof/>
          </w:rPr>
          <w:t>1.4</w:t>
        </w:r>
        <w:r w:rsidR="000E6926">
          <w:rPr>
            <w:rFonts w:asciiTheme="minorHAnsi" w:eastAsiaTheme="minorEastAsia" w:hAnsiTheme="minorHAnsi" w:cstheme="minorBidi"/>
            <w:noProof/>
            <w:szCs w:val="22"/>
            <w:lang w:val="en-US" w:eastAsia="en-US"/>
          </w:rPr>
          <w:tab/>
        </w:r>
        <w:r w:rsidR="000E6926" w:rsidRPr="00947451">
          <w:rPr>
            <w:rStyle w:val="Hyperlink"/>
            <w:noProof/>
          </w:rPr>
          <w:t>Projectgrenzen</w:t>
        </w:r>
        <w:r w:rsidR="000E6926">
          <w:rPr>
            <w:noProof/>
            <w:webHidden/>
          </w:rPr>
          <w:tab/>
        </w:r>
        <w:r>
          <w:rPr>
            <w:noProof/>
            <w:webHidden/>
          </w:rPr>
          <w:fldChar w:fldCharType="begin"/>
        </w:r>
        <w:r w:rsidR="000E6926">
          <w:rPr>
            <w:noProof/>
            <w:webHidden/>
          </w:rPr>
          <w:instrText xml:space="preserve"> PAGEREF _Toc178733292 \h </w:instrText>
        </w:r>
        <w:r>
          <w:rPr>
            <w:noProof/>
            <w:webHidden/>
          </w:rPr>
        </w:r>
        <w:r>
          <w:rPr>
            <w:noProof/>
            <w:webHidden/>
          </w:rPr>
          <w:fldChar w:fldCharType="separate"/>
        </w:r>
        <w:r w:rsidR="005F726B">
          <w:rPr>
            <w:noProof/>
            <w:webHidden/>
          </w:rPr>
          <w:t>4</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3" w:history="1">
        <w:r w:rsidR="000E6926" w:rsidRPr="00947451">
          <w:rPr>
            <w:rStyle w:val="Hyperlink"/>
            <w:noProof/>
          </w:rPr>
          <w:t>1.5</w:t>
        </w:r>
        <w:r w:rsidR="000E6926">
          <w:rPr>
            <w:rFonts w:asciiTheme="minorHAnsi" w:eastAsiaTheme="minorEastAsia" w:hAnsiTheme="minorHAnsi" w:cstheme="minorBidi"/>
            <w:noProof/>
            <w:szCs w:val="22"/>
            <w:lang w:val="en-US" w:eastAsia="en-US"/>
          </w:rPr>
          <w:tab/>
        </w:r>
        <w:r w:rsidR="000E6926" w:rsidRPr="00947451">
          <w:rPr>
            <w:rStyle w:val="Hyperlink"/>
            <w:noProof/>
          </w:rPr>
          <w:t>Randvoorwaarden en beperkingen</w:t>
        </w:r>
        <w:r w:rsidR="000E6926">
          <w:rPr>
            <w:noProof/>
            <w:webHidden/>
          </w:rPr>
          <w:tab/>
        </w:r>
        <w:r>
          <w:rPr>
            <w:noProof/>
            <w:webHidden/>
          </w:rPr>
          <w:fldChar w:fldCharType="begin"/>
        </w:r>
        <w:r w:rsidR="000E6926">
          <w:rPr>
            <w:noProof/>
            <w:webHidden/>
          </w:rPr>
          <w:instrText xml:space="preserve"> PAGEREF _Toc178733293 \h </w:instrText>
        </w:r>
        <w:r>
          <w:rPr>
            <w:noProof/>
            <w:webHidden/>
          </w:rPr>
        </w:r>
        <w:r>
          <w:rPr>
            <w:noProof/>
            <w:webHidden/>
          </w:rPr>
          <w:fldChar w:fldCharType="separate"/>
        </w:r>
        <w:r w:rsidR="005F726B">
          <w:rPr>
            <w:noProof/>
            <w:webHidden/>
          </w:rPr>
          <w:t>4</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294" w:history="1">
        <w:r w:rsidR="000E6926" w:rsidRPr="00947451">
          <w:rPr>
            <w:rStyle w:val="Hyperlink"/>
            <w:noProof/>
          </w:rPr>
          <w:t>2.</w:t>
        </w:r>
        <w:r w:rsidR="000E6926">
          <w:rPr>
            <w:rFonts w:asciiTheme="minorHAnsi" w:eastAsiaTheme="minorEastAsia" w:hAnsiTheme="minorHAnsi" w:cstheme="minorBidi"/>
            <w:noProof/>
            <w:szCs w:val="22"/>
            <w:lang w:val="en-US" w:eastAsia="en-US"/>
          </w:rPr>
          <w:tab/>
        </w:r>
        <w:r w:rsidR="000E6926" w:rsidRPr="00947451">
          <w:rPr>
            <w:rStyle w:val="Hyperlink"/>
            <w:noProof/>
          </w:rPr>
          <w:t>Initiële businesscase</w:t>
        </w:r>
        <w:r w:rsidR="000E6926">
          <w:rPr>
            <w:noProof/>
            <w:webHidden/>
          </w:rPr>
          <w:tab/>
        </w:r>
        <w:r>
          <w:rPr>
            <w:noProof/>
            <w:webHidden/>
          </w:rPr>
          <w:fldChar w:fldCharType="begin"/>
        </w:r>
        <w:r w:rsidR="000E6926">
          <w:rPr>
            <w:noProof/>
            <w:webHidden/>
          </w:rPr>
          <w:instrText xml:space="preserve"> PAGEREF _Toc178733294 \h </w:instrText>
        </w:r>
        <w:r>
          <w:rPr>
            <w:noProof/>
            <w:webHidden/>
          </w:rPr>
        </w:r>
        <w:r>
          <w:rPr>
            <w:noProof/>
            <w:webHidden/>
          </w:rPr>
          <w:fldChar w:fldCharType="separate"/>
        </w:r>
        <w:r w:rsidR="005F726B">
          <w:rPr>
            <w:noProof/>
            <w:webHidden/>
          </w:rPr>
          <w:t>5</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5" w:history="1">
        <w:r w:rsidR="000E6926" w:rsidRPr="00947451">
          <w:rPr>
            <w:rStyle w:val="Hyperlink"/>
            <w:noProof/>
          </w:rPr>
          <w:t>2.1</w:t>
        </w:r>
        <w:r w:rsidR="000E6926">
          <w:rPr>
            <w:rFonts w:asciiTheme="minorHAnsi" w:eastAsiaTheme="minorEastAsia" w:hAnsiTheme="minorHAnsi" w:cstheme="minorBidi"/>
            <w:noProof/>
            <w:szCs w:val="22"/>
            <w:lang w:val="en-US" w:eastAsia="en-US"/>
          </w:rPr>
          <w:tab/>
        </w:r>
        <w:r w:rsidR="000E6926" w:rsidRPr="00947451">
          <w:rPr>
            <w:rStyle w:val="Hyperlink"/>
            <w:noProof/>
          </w:rPr>
          <w:t>Redenen</w:t>
        </w:r>
        <w:r w:rsidR="000E6926">
          <w:rPr>
            <w:noProof/>
            <w:webHidden/>
          </w:rPr>
          <w:tab/>
        </w:r>
        <w:r>
          <w:rPr>
            <w:noProof/>
            <w:webHidden/>
          </w:rPr>
          <w:fldChar w:fldCharType="begin"/>
        </w:r>
        <w:r w:rsidR="000E6926">
          <w:rPr>
            <w:noProof/>
            <w:webHidden/>
          </w:rPr>
          <w:instrText xml:space="preserve"> PAGEREF _Toc178733295 \h </w:instrText>
        </w:r>
        <w:r>
          <w:rPr>
            <w:noProof/>
            <w:webHidden/>
          </w:rPr>
        </w:r>
        <w:r>
          <w:rPr>
            <w:noProof/>
            <w:webHidden/>
          </w:rPr>
          <w:fldChar w:fldCharType="separate"/>
        </w:r>
        <w:r w:rsidR="005F726B">
          <w:rPr>
            <w:noProof/>
            <w:webHidden/>
          </w:rPr>
          <w:t>5</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6" w:history="1">
        <w:r w:rsidR="000E6926" w:rsidRPr="00947451">
          <w:rPr>
            <w:rStyle w:val="Hyperlink"/>
            <w:noProof/>
          </w:rPr>
          <w:t>2.2</w:t>
        </w:r>
        <w:r w:rsidR="000E6926">
          <w:rPr>
            <w:rFonts w:asciiTheme="minorHAnsi" w:eastAsiaTheme="minorEastAsia" w:hAnsiTheme="minorHAnsi" w:cstheme="minorBidi"/>
            <w:noProof/>
            <w:szCs w:val="22"/>
            <w:lang w:val="en-US" w:eastAsia="en-US"/>
          </w:rPr>
          <w:tab/>
        </w:r>
        <w:r w:rsidR="000E6926" w:rsidRPr="00947451">
          <w:rPr>
            <w:rStyle w:val="Hyperlink"/>
            <w:noProof/>
          </w:rPr>
          <w:t>Kosten</w:t>
        </w:r>
        <w:r w:rsidR="000E6926">
          <w:rPr>
            <w:noProof/>
            <w:webHidden/>
          </w:rPr>
          <w:tab/>
        </w:r>
        <w:r>
          <w:rPr>
            <w:noProof/>
            <w:webHidden/>
          </w:rPr>
          <w:fldChar w:fldCharType="begin"/>
        </w:r>
        <w:r w:rsidR="000E6926">
          <w:rPr>
            <w:noProof/>
            <w:webHidden/>
          </w:rPr>
          <w:instrText xml:space="preserve"> PAGEREF _Toc178733296 \h </w:instrText>
        </w:r>
        <w:r>
          <w:rPr>
            <w:noProof/>
            <w:webHidden/>
          </w:rPr>
        </w:r>
        <w:r>
          <w:rPr>
            <w:noProof/>
            <w:webHidden/>
          </w:rPr>
          <w:fldChar w:fldCharType="separate"/>
        </w:r>
        <w:r w:rsidR="005F726B">
          <w:rPr>
            <w:noProof/>
            <w:webHidden/>
          </w:rPr>
          <w:t>5</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297" w:history="1">
        <w:r w:rsidR="000E6926" w:rsidRPr="00947451">
          <w:rPr>
            <w:rStyle w:val="Hyperlink"/>
            <w:noProof/>
          </w:rPr>
          <w:t>2.3</w:t>
        </w:r>
        <w:r w:rsidR="000E6926">
          <w:rPr>
            <w:rFonts w:asciiTheme="minorHAnsi" w:eastAsiaTheme="minorEastAsia" w:hAnsiTheme="minorHAnsi" w:cstheme="minorBidi"/>
            <w:noProof/>
            <w:szCs w:val="22"/>
            <w:lang w:val="en-US" w:eastAsia="en-US"/>
          </w:rPr>
          <w:tab/>
        </w:r>
        <w:r w:rsidR="000E6926" w:rsidRPr="00947451">
          <w:rPr>
            <w:rStyle w:val="Hyperlink"/>
            <w:noProof/>
          </w:rPr>
          <w:t>Baten</w:t>
        </w:r>
        <w:r w:rsidR="000E6926">
          <w:rPr>
            <w:noProof/>
            <w:webHidden/>
          </w:rPr>
          <w:tab/>
        </w:r>
        <w:r>
          <w:rPr>
            <w:noProof/>
            <w:webHidden/>
          </w:rPr>
          <w:fldChar w:fldCharType="begin"/>
        </w:r>
        <w:r w:rsidR="000E6926">
          <w:rPr>
            <w:noProof/>
            <w:webHidden/>
          </w:rPr>
          <w:instrText xml:space="preserve"> PAGEREF _Toc178733297 \h </w:instrText>
        </w:r>
        <w:r>
          <w:rPr>
            <w:noProof/>
            <w:webHidden/>
          </w:rPr>
        </w:r>
        <w:r>
          <w:rPr>
            <w:noProof/>
            <w:webHidden/>
          </w:rPr>
          <w:fldChar w:fldCharType="separate"/>
        </w:r>
        <w:r w:rsidR="005F726B">
          <w:rPr>
            <w:noProof/>
            <w:webHidden/>
          </w:rPr>
          <w:t>5</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298" w:history="1">
        <w:r w:rsidR="000E6926" w:rsidRPr="00947451">
          <w:rPr>
            <w:rStyle w:val="Hyperlink"/>
            <w:noProof/>
          </w:rPr>
          <w:t>3.</w:t>
        </w:r>
        <w:r w:rsidR="000E6926">
          <w:rPr>
            <w:rFonts w:asciiTheme="minorHAnsi" w:eastAsiaTheme="minorEastAsia" w:hAnsiTheme="minorHAnsi" w:cstheme="minorBidi"/>
            <w:noProof/>
            <w:szCs w:val="22"/>
            <w:lang w:val="en-US" w:eastAsia="en-US"/>
          </w:rPr>
          <w:tab/>
        </w:r>
        <w:r w:rsidR="000E6926" w:rsidRPr="00947451">
          <w:rPr>
            <w:rStyle w:val="Hyperlink"/>
            <w:noProof/>
          </w:rPr>
          <w:t>Organisatiestructuur</w:t>
        </w:r>
        <w:r w:rsidR="000E6926">
          <w:rPr>
            <w:noProof/>
            <w:webHidden/>
          </w:rPr>
          <w:tab/>
        </w:r>
        <w:r>
          <w:rPr>
            <w:noProof/>
            <w:webHidden/>
          </w:rPr>
          <w:fldChar w:fldCharType="begin"/>
        </w:r>
        <w:r w:rsidR="000E6926">
          <w:rPr>
            <w:noProof/>
            <w:webHidden/>
          </w:rPr>
          <w:instrText xml:space="preserve"> PAGEREF _Toc178733298 \h </w:instrText>
        </w:r>
        <w:r>
          <w:rPr>
            <w:noProof/>
            <w:webHidden/>
          </w:rPr>
        </w:r>
        <w:r>
          <w:rPr>
            <w:noProof/>
            <w:webHidden/>
          </w:rPr>
          <w:fldChar w:fldCharType="separate"/>
        </w:r>
        <w:r w:rsidR="005F726B">
          <w:rPr>
            <w:noProof/>
            <w:webHidden/>
          </w:rPr>
          <w:t>6</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299" w:history="1">
        <w:r w:rsidR="000E6926" w:rsidRPr="00947451">
          <w:rPr>
            <w:rStyle w:val="Hyperlink"/>
            <w:noProof/>
          </w:rPr>
          <w:t>4.</w:t>
        </w:r>
        <w:r w:rsidR="000E6926">
          <w:rPr>
            <w:rFonts w:asciiTheme="minorHAnsi" w:eastAsiaTheme="minorEastAsia" w:hAnsiTheme="minorHAnsi" w:cstheme="minorBidi"/>
            <w:noProof/>
            <w:szCs w:val="22"/>
            <w:lang w:val="en-US" w:eastAsia="en-US"/>
          </w:rPr>
          <w:tab/>
        </w:r>
        <w:r w:rsidR="000E6926" w:rsidRPr="00947451">
          <w:rPr>
            <w:rStyle w:val="Hyperlink"/>
            <w:noProof/>
          </w:rPr>
          <w:t>Projectplanning</w:t>
        </w:r>
        <w:r w:rsidR="000E6926">
          <w:rPr>
            <w:noProof/>
            <w:webHidden/>
          </w:rPr>
          <w:tab/>
        </w:r>
        <w:r>
          <w:rPr>
            <w:noProof/>
            <w:webHidden/>
          </w:rPr>
          <w:fldChar w:fldCharType="begin"/>
        </w:r>
        <w:r w:rsidR="000E6926">
          <w:rPr>
            <w:noProof/>
            <w:webHidden/>
          </w:rPr>
          <w:instrText xml:space="preserve"> PAGEREF _Toc178733299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0" w:history="1">
        <w:r w:rsidR="000E6926" w:rsidRPr="00947451">
          <w:rPr>
            <w:rStyle w:val="Hyperlink"/>
            <w:noProof/>
          </w:rPr>
          <w:t>4.1</w:t>
        </w:r>
        <w:r w:rsidR="000E6926">
          <w:rPr>
            <w:rFonts w:asciiTheme="minorHAnsi" w:eastAsiaTheme="minorEastAsia" w:hAnsiTheme="minorHAnsi" w:cstheme="minorBidi"/>
            <w:noProof/>
            <w:szCs w:val="22"/>
            <w:lang w:val="en-US" w:eastAsia="en-US"/>
          </w:rPr>
          <w:tab/>
        </w:r>
        <w:r w:rsidR="000E6926" w:rsidRPr="00947451">
          <w:rPr>
            <w:rStyle w:val="Hyperlink"/>
            <w:noProof/>
          </w:rPr>
          <w:t>Randvoorwaarden</w:t>
        </w:r>
        <w:r w:rsidR="000E6926">
          <w:rPr>
            <w:noProof/>
            <w:webHidden/>
          </w:rPr>
          <w:tab/>
        </w:r>
        <w:r>
          <w:rPr>
            <w:noProof/>
            <w:webHidden/>
          </w:rPr>
          <w:fldChar w:fldCharType="begin"/>
        </w:r>
        <w:r w:rsidR="000E6926">
          <w:rPr>
            <w:noProof/>
            <w:webHidden/>
          </w:rPr>
          <w:instrText xml:space="preserve"> PAGEREF _Toc178733300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1" w:history="1">
        <w:r w:rsidR="000E6926" w:rsidRPr="00947451">
          <w:rPr>
            <w:rStyle w:val="Hyperlink"/>
            <w:noProof/>
          </w:rPr>
          <w:t>4.2</w:t>
        </w:r>
        <w:r w:rsidR="000E6926">
          <w:rPr>
            <w:rFonts w:asciiTheme="minorHAnsi" w:eastAsiaTheme="minorEastAsia" w:hAnsiTheme="minorHAnsi" w:cstheme="minorBidi"/>
            <w:noProof/>
            <w:szCs w:val="22"/>
            <w:lang w:val="en-US" w:eastAsia="en-US"/>
          </w:rPr>
          <w:tab/>
        </w:r>
        <w:r w:rsidR="000E6926" w:rsidRPr="00947451">
          <w:rPr>
            <w:rStyle w:val="Hyperlink"/>
            <w:noProof/>
          </w:rPr>
          <w:t>Externe afhankelijkheden</w:t>
        </w:r>
        <w:r w:rsidR="000E6926">
          <w:rPr>
            <w:noProof/>
            <w:webHidden/>
          </w:rPr>
          <w:tab/>
        </w:r>
        <w:r>
          <w:rPr>
            <w:noProof/>
            <w:webHidden/>
          </w:rPr>
          <w:fldChar w:fldCharType="begin"/>
        </w:r>
        <w:r w:rsidR="000E6926">
          <w:rPr>
            <w:noProof/>
            <w:webHidden/>
          </w:rPr>
          <w:instrText xml:space="preserve"> PAGEREF _Toc178733301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2" w:history="1">
        <w:r w:rsidR="000E6926" w:rsidRPr="00947451">
          <w:rPr>
            <w:rStyle w:val="Hyperlink"/>
            <w:noProof/>
          </w:rPr>
          <w:t>4.3</w:t>
        </w:r>
        <w:r w:rsidR="000E6926">
          <w:rPr>
            <w:rFonts w:asciiTheme="minorHAnsi" w:eastAsiaTheme="minorEastAsia" w:hAnsiTheme="minorHAnsi" w:cstheme="minorBidi"/>
            <w:noProof/>
            <w:szCs w:val="22"/>
            <w:lang w:val="en-US" w:eastAsia="en-US"/>
          </w:rPr>
          <w:tab/>
        </w:r>
        <w:r w:rsidR="000E6926" w:rsidRPr="00947451">
          <w:rPr>
            <w:rStyle w:val="Hyperlink"/>
            <w:noProof/>
          </w:rPr>
          <w:t>Productdecompositie</w:t>
        </w:r>
        <w:r w:rsidR="000E6926">
          <w:rPr>
            <w:noProof/>
            <w:webHidden/>
          </w:rPr>
          <w:tab/>
        </w:r>
        <w:r>
          <w:rPr>
            <w:noProof/>
            <w:webHidden/>
          </w:rPr>
          <w:fldChar w:fldCharType="begin"/>
        </w:r>
        <w:r w:rsidR="000E6926">
          <w:rPr>
            <w:noProof/>
            <w:webHidden/>
          </w:rPr>
          <w:instrText xml:space="preserve"> PAGEREF _Toc178733302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3" w:history="1">
        <w:r w:rsidR="000E6926" w:rsidRPr="00947451">
          <w:rPr>
            <w:rStyle w:val="Hyperlink"/>
            <w:noProof/>
          </w:rPr>
          <w:t>4.4</w:t>
        </w:r>
        <w:r w:rsidR="000E6926">
          <w:rPr>
            <w:rFonts w:asciiTheme="minorHAnsi" w:eastAsiaTheme="minorEastAsia" w:hAnsiTheme="minorHAnsi" w:cstheme="minorBidi"/>
            <w:noProof/>
            <w:szCs w:val="22"/>
            <w:lang w:val="en-US" w:eastAsia="en-US"/>
          </w:rPr>
          <w:tab/>
        </w:r>
        <w:r w:rsidR="000E6926" w:rsidRPr="00947451">
          <w:rPr>
            <w:rStyle w:val="Hyperlink"/>
            <w:noProof/>
          </w:rPr>
          <w:t>Planning aannames</w:t>
        </w:r>
        <w:r w:rsidR="000E6926">
          <w:rPr>
            <w:noProof/>
            <w:webHidden/>
          </w:rPr>
          <w:tab/>
        </w:r>
        <w:r>
          <w:rPr>
            <w:noProof/>
            <w:webHidden/>
          </w:rPr>
          <w:fldChar w:fldCharType="begin"/>
        </w:r>
        <w:r w:rsidR="000E6926">
          <w:rPr>
            <w:noProof/>
            <w:webHidden/>
          </w:rPr>
          <w:instrText xml:space="preserve"> PAGEREF _Toc178733303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4" w:history="1">
        <w:r w:rsidR="000E6926" w:rsidRPr="00947451">
          <w:rPr>
            <w:rStyle w:val="Hyperlink"/>
            <w:noProof/>
          </w:rPr>
          <w:t>4.5</w:t>
        </w:r>
        <w:r w:rsidR="000E6926">
          <w:rPr>
            <w:rFonts w:asciiTheme="minorHAnsi" w:eastAsiaTheme="minorEastAsia" w:hAnsiTheme="minorHAnsi" w:cstheme="minorBidi"/>
            <w:noProof/>
            <w:szCs w:val="22"/>
            <w:lang w:val="en-US" w:eastAsia="en-US"/>
          </w:rPr>
          <w:tab/>
        </w:r>
        <w:r w:rsidR="000E6926" w:rsidRPr="00947451">
          <w:rPr>
            <w:rStyle w:val="Hyperlink"/>
            <w:noProof/>
          </w:rPr>
          <w:t>Projectplanning</w:t>
        </w:r>
        <w:r w:rsidR="000E6926">
          <w:rPr>
            <w:noProof/>
            <w:webHidden/>
          </w:rPr>
          <w:tab/>
        </w:r>
        <w:r>
          <w:rPr>
            <w:noProof/>
            <w:webHidden/>
          </w:rPr>
          <w:fldChar w:fldCharType="begin"/>
        </w:r>
        <w:r w:rsidR="000E6926">
          <w:rPr>
            <w:noProof/>
            <w:webHidden/>
          </w:rPr>
          <w:instrText xml:space="preserve"> PAGEREF _Toc178733304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5" w:history="1">
        <w:r w:rsidR="000E6926" w:rsidRPr="00947451">
          <w:rPr>
            <w:rStyle w:val="Hyperlink"/>
            <w:noProof/>
          </w:rPr>
          <w:t>4.6</w:t>
        </w:r>
        <w:r w:rsidR="000E6926">
          <w:rPr>
            <w:rFonts w:asciiTheme="minorHAnsi" w:eastAsiaTheme="minorEastAsia" w:hAnsiTheme="minorHAnsi" w:cstheme="minorBidi"/>
            <w:noProof/>
            <w:szCs w:val="22"/>
            <w:lang w:val="en-US" w:eastAsia="en-US"/>
          </w:rPr>
          <w:tab/>
        </w:r>
        <w:r w:rsidR="000E6926" w:rsidRPr="00947451">
          <w:rPr>
            <w:rStyle w:val="Hyperlink"/>
            <w:noProof/>
          </w:rPr>
          <w:t>Benodigde hulpbronnen</w:t>
        </w:r>
        <w:r w:rsidR="000E6926">
          <w:rPr>
            <w:noProof/>
            <w:webHidden/>
          </w:rPr>
          <w:tab/>
        </w:r>
        <w:r>
          <w:rPr>
            <w:noProof/>
            <w:webHidden/>
          </w:rPr>
          <w:fldChar w:fldCharType="begin"/>
        </w:r>
        <w:r w:rsidR="000E6926">
          <w:rPr>
            <w:noProof/>
            <w:webHidden/>
          </w:rPr>
          <w:instrText xml:space="preserve"> PAGEREF _Toc178733305 \h </w:instrText>
        </w:r>
        <w:r>
          <w:rPr>
            <w:noProof/>
            <w:webHidden/>
          </w:rPr>
        </w:r>
        <w:r>
          <w:rPr>
            <w:noProof/>
            <w:webHidden/>
          </w:rPr>
          <w:fldChar w:fldCharType="separate"/>
        </w:r>
        <w:r w:rsidR="005F726B">
          <w:rPr>
            <w:noProof/>
            <w:webHidden/>
          </w:rPr>
          <w:t>7</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6" w:history="1">
        <w:r w:rsidR="000E6926" w:rsidRPr="00947451">
          <w:rPr>
            <w:rStyle w:val="Hyperlink"/>
            <w:noProof/>
          </w:rPr>
          <w:t>4.7</w:t>
        </w:r>
        <w:r w:rsidR="000E6926">
          <w:rPr>
            <w:rFonts w:asciiTheme="minorHAnsi" w:eastAsiaTheme="minorEastAsia" w:hAnsiTheme="minorHAnsi" w:cstheme="minorBidi"/>
            <w:noProof/>
            <w:szCs w:val="22"/>
            <w:lang w:val="en-US" w:eastAsia="en-US"/>
          </w:rPr>
          <w:tab/>
        </w:r>
        <w:r w:rsidR="000E6926" w:rsidRPr="00947451">
          <w:rPr>
            <w:rStyle w:val="Hyperlink"/>
            <w:noProof/>
          </w:rPr>
          <w:t>Kosten</w:t>
        </w:r>
        <w:r w:rsidR="000E6926">
          <w:rPr>
            <w:noProof/>
            <w:webHidden/>
          </w:rPr>
          <w:tab/>
        </w:r>
        <w:r>
          <w:rPr>
            <w:noProof/>
            <w:webHidden/>
          </w:rPr>
          <w:fldChar w:fldCharType="begin"/>
        </w:r>
        <w:r w:rsidR="000E6926">
          <w:rPr>
            <w:noProof/>
            <w:webHidden/>
          </w:rPr>
          <w:instrText xml:space="preserve"> PAGEREF _Toc178733306 \h </w:instrText>
        </w:r>
        <w:r>
          <w:rPr>
            <w:noProof/>
            <w:webHidden/>
          </w:rPr>
        </w:r>
        <w:r>
          <w:rPr>
            <w:noProof/>
            <w:webHidden/>
          </w:rPr>
          <w:fldChar w:fldCharType="separate"/>
        </w:r>
        <w:r w:rsidR="005F726B">
          <w:rPr>
            <w:noProof/>
            <w:webHidden/>
          </w:rPr>
          <w:t>8</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307" w:history="1">
        <w:r w:rsidR="000E6926" w:rsidRPr="00947451">
          <w:rPr>
            <w:rStyle w:val="Hyperlink"/>
            <w:noProof/>
          </w:rPr>
          <w:t>5.</w:t>
        </w:r>
        <w:r w:rsidR="000E6926">
          <w:rPr>
            <w:rFonts w:asciiTheme="minorHAnsi" w:eastAsiaTheme="minorEastAsia" w:hAnsiTheme="minorHAnsi" w:cstheme="minorBidi"/>
            <w:noProof/>
            <w:szCs w:val="22"/>
            <w:lang w:val="en-US" w:eastAsia="en-US"/>
          </w:rPr>
          <w:tab/>
        </w:r>
        <w:r w:rsidR="000E6926" w:rsidRPr="00947451">
          <w:rPr>
            <w:rStyle w:val="Hyperlink"/>
            <w:noProof/>
          </w:rPr>
          <w:t>Beheersmechanismen</w:t>
        </w:r>
        <w:r w:rsidR="000E6926">
          <w:rPr>
            <w:noProof/>
            <w:webHidden/>
          </w:rPr>
          <w:tab/>
        </w:r>
        <w:r>
          <w:rPr>
            <w:noProof/>
            <w:webHidden/>
          </w:rPr>
          <w:fldChar w:fldCharType="begin"/>
        </w:r>
        <w:r w:rsidR="000E6926">
          <w:rPr>
            <w:noProof/>
            <w:webHidden/>
          </w:rPr>
          <w:instrText xml:space="preserve"> PAGEREF _Toc178733307 \h </w:instrText>
        </w:r>
        <w:r>
          <w:rPr>
            <w:noProof/>
            <w:webHidden/>
          </w:rPr>
        </w:r>
        <w:r>
          <w:rPr>
            <w:noProof/>
            <w:webHidden/>
          </w:rPr>
          <w:fldChar w:fldCharType="separate"/>
        </w:r>
        <w:r w:rsidR="005F726B">
          <w:rPr>
            <w:noProof/>
            <w:webHidden/>
          </w:rPr>
          <w:t>9</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8" w:history="1">
        <w:r w:rsidR="000E6926" w:rsidRPr="00947451">
          <w:rPr>
            <w:rStyle w:val="Hyperlink"/>
            <w:noProof/>
          </w:rPr>
          <w:t>5.1</w:t>
        </w:r>
        <w:r w:rsidR="000E6926">
          <w:rPr>
            <w:rFonts w:asciiTheme="minorHAnsi" w:eastAsiaTheme="minorEastAsia" w:hAnsiTheme="minorHAnsi" w:cstheme="minorBidi"/>
            <w:noProof/>
            <w:szCs w:val="22"/>
            <w:lang w:val="en-US" w:eastAsia="en-US"/>
          </w:rPr>
          <w:tab/>
        </w:r>
        <w:r w:rsidR="000E6926" w:rsidRPr="00947451">
          <w:rPr>
            <w:rStyle w:val="Hyperlink"/>
            <w:noProof/>
          </w:rPr>
          <w:t>Toleranties</w:t>
        </w:r>
        <w:r w:rsidR="000E6926">
          <w:rPr>
            <w:noProof/>
            <w:webHidden/>
          </w:rPr>
          <w:tab/>
        </w:r>
        <w:r>
          <w:rPr>
            <w:noProof/>
            <w:webHidden/>
          </w:rPr>
          <w:fldChar w:fldCharType="begin"/>
        </w:r>
        <w:r w:rsidR="000E6926">
          <w:rPr>
            <w:noProof/>
            <w:webHidden/>
          </w:rPr>
          <w:instrText xml:space="preserve"> PAGEREF _Toc178733308 \h </w:instrText>
        </w:r>
        <w:r>
          <w:rPr>
            <w:noProof/>
            <w:webHidden/>
          </w:rPr>
        </w:r>
        <w:r>
          <w:rPr>
            <w:noProof/>
            <w:webHidden/>
          </w:rPr>
          <w:fldChar w:fldCharType="separate"/>
        </w:r>
        <w:r w:rsidR="005F726B">
          <w:rPr>
            <w:noProof/>
            <w:webHidden/>
          </w:rPr>
          <w:t>9</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09" w:history="1">
        <w:r w:rsidR="000E6926" w:rsidRPr="00947451">
          <w:rPr>
            <w:rStyle w:val="Hyperlink"/>
            <w:noProof/>
          </w:rPr>
          <w:t>5.2</w:t>
        </w:r>
        <w:r w:rsidR="000E6926">
          <w:rPr>
            <w:rFonts w:asciiTheme="minorHAnsi" w:eastAsiaTheme="minorEastAsia" w:hAnsiTheme="minorHAnsi" w:cstheme="minorBidi"/>
            <w:noProof/>
            <w:szCs w:val="22"/>
            <w:lang w:val="en-US" w:eastAsia="en-US"/>
          </w:rPr>
          <w:tab/>
        </w:r>
        <w:r w:rsidR="000E6926" w:rsidRPr="00947451">
          <w:rPr>
            <w:rStyle w:val="Hyperlink"/>
            <w:noProof/>
          </w:rPr>
          <w:t>Kwaliteitsrapportages</w:t>
        </w:r>
        <w:r w:rsidR="000E6926">
          <w:rPr>
            <w:noProof/>
            <w:webHidden/>
          </w:rPr>
          <w:tab/>
        </w:r>
        <w:r>
          <w:rPr>
            <w:noProof/>
            <w:webHidden/>
          </w:rPr>
          <w:fldChar w:fldCharType="begin"/>
        </w:r>
        <w:r w:rsidR="000E6926">
          <w:rPr>
            <w:noProof/>
            <w:webHidden/>
          </w:rPr>
          <w:instrText xml:space="preserve"> PAGEREF _Toc178733309 \h </w:instrText>
        </w:r>
        <w:r>
          <w:rPr>
            <w:noProof/>
            <w:webHidden/>
          </w:rPr>
        </w:r>
        <w:r>
          <w:rPr>
            <w:noProof/>
            <w:webHidden/>
          </w:rPr>
          <w:fldChar w:fldCharType="separate"/>
        </w:r>
        <w:r w:rsidR="005F726B">
          <w:rPr>
            <w:noProof/>
            <w:webHidden/>
          </w:rPr>
          <w:t>9</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10" w:history="1">
        <w:r w:rsidR="000E6926" w:rsidRPr="00947451">
          <w:rPr>
            <w:rStyle w:val="Hyperlink"/>
            <w:noProof/>
          </w:rPr>
          <w:t>5.3</w:t>
        </w:r>
        <w:r w:rsidR="000E6926">
          <w:rPr>
            <w:rFonts w:asciiTheme="minorHAnsi" w:eastAsiaTheme="minorEastAsia" w:hAnsiTheme="minorHAnsi" w:cstheme="minorBidi"/>
            <w:noProof/>
            <w:szCs w:val="22"/>
            <w:lang w:val="en-US" w:eastAsia="en-US"/>
          </w:rPr>
          <w:tab/>
        </w:r>
        <w:r w:rsidR="000E6926" w:rsidRPr="00947451">
          <w:rPr>
            <w:rStyle w:val="Hyperlink"/>
            <w:noProof/>
          </w:rPr>
          <w:t>Uitzonderingsprocedure (‘Management by Exception’)</w:t>
        </w:r>
        <w:r w:rsidR="000E6926">
          <w:rPr>
            <w:noProof/>
            <w:webHidden/>
          </w:rPr>
          <w:tab/>
        </w:r>
        <w:r>
          <w:rPr>
            <w:noProof/>
            <w:webHidden/>
          </w:rPr>
          <w:fldChar w:fldCharType="begin"/>
        </w:r>
        <w:r w:rsidR="000E6926">
          <w:rPr>
            <w:noProof/>
            <w:webHidden/>
          </w:rPr>
          <w:instrText xml:space="preserve"> PAGEREF _Toc178733310 \h </w:instrText>
        </w:r>
        <w:r>
          <w:rPr>
            <w:noProof/>
            <w:webHidden/>
          </w:rPr>
        </w:r>
        <w:r>
          <w:rPr>
            <w:noProof/>
            <w:webHidden/>
          </w:rPr>
          <w:fldChar w:fldCharType="separate"/>
        </w:r>
        <w:r w:rsidR="005F726B">
          <w:rPr>
            <w:noProof/>
            <w:webHidden/>
          </w:rPr>
          <w:t>9</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311" w:history="1">
        <w:r w:rsidR="000E6926" w:rsidRPr="00947451">
          <w:rPr>
            <w:rStyle w:val="Hyperlink"/>
            <w:noProof/>
          </w:rPr>
          <w:t>6.</w:t>
        </w:r>
        <w:r w:rsidR="000E6926">
          <w:rPr>
            <w:rFonts w:asciiTheme="minorHAnsi" w:eastAsiaTheme="minorEastAsia" w:hAnsiTheme="minorHAnsi" w:cstheme="minorBidi"/>
            <w:noProof/>
            <w:szCs w:val="22"/>
            <w:lang w:val="en-US" w:eastAsia="en-US"/>
          </w:rPr>
          <w:tab/>
        </w:r>
        <w:r w:rsidR="000E6926" w:rsidRPr="00947451">
          <w:rPr>
            <w:rStyle w:val="Hyperlink"/>
            <w:noProof/>
          </w:rPr>
          <w:t>Projectrisico’s</w:t>
        </w:r>
        <w:r w:rsidR="000E6926">
          <w:rPr>
            <w:noProof/>
            <w:webHidden/>
          </w:rPr>
          <w:tab/>
        </w:r>
        <w:r>
          <w:rPr>
            <w:noProof/>
            <w:webHidden/>
          </w:rPr>
          <w:fldChar w:fldCharType="begin"/>
        </w:r>
        <w:r w:rsidR="000E6926">
          <w:rPr>
            <w:noProof/>
            <w:webHidden/>
          </w:rPr>
          <w:instrText xml:space="preserve"> PAGEREF _Toc178733311 \h </w:instrText>
        </w:r>
        <w:r>
          <w:rPr>
            <w:noProof/>
            <w:webHidden/>
          </w:rPr>
        </w:r>
        <w:r>
          <w:rPr>
            <w:noProof/>
            <w:webHidden/>
          </w:rPr>
          <w:fldChar w:fldCharType="separate"/>
        </w:r>
        <w:r w:rsidR="005F726B">
          <w:rPr>
            <w:noProof/>
            <w:webHidden/>
          </w:rPr>
          <w:t>10</w:t>
        </w:r>
        <w:r>
          <w:rPr>
            <w:noProof/>
            <w:webHidden/>
          </w:rPr>
          <w:fldChar w:fldCharType="end"/>
        </w:r>
      </w:hyperlink>
    </w:p>
    <w:p w:rsidR="000E6926" w:rsidRDefault="000E6926">
      <w:pPr>
        <w:pStyle w:val="Inhopg1"/>
        <w:tabs>
          <w:tab w:val="left" w:pos="440"/>
          <w:tab w:val="right" w:leader="dot" w:pos="8494"/>
        </w:tabs>
        <w:rPr>
          <w:rStyle w:val="Hyperlink"/>
          <w:noProof/>
        </w:rPr>
      </w:pPr>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312" w:history="1">
        <w:r w:rsidR="000E6926" w:rsidRPr="00947451">
          <w:rPr>
            <w:rStyle w:val="Hyperlink"/>
            <w:noProof/>
          </w:rPr>
          <w:t>I.</w:t>
        </w:r>
        <w:r w:rsidR="000E6926">
          <w:rPr>
            <w:rFonts w:asciiTheme="minorHAnsi" w:eastAsiaTheme="minorEastAsia" w:hAnsiTheme="minorHAnsi" w:cstheme="minorBidi"/>
            <w:noProof/>
            <w:szCs w:val="22"/>
            <w:lang w:val="en-US" w:eastAsia="en-US"/>
          </w:rPr>
          <w:tab/>
        </w:r>
        <w:r w:rsidR="000E6926" w:rsidRPr="00947451">
          <w:rPr>
            <w:rStyle w:val="Hyperlink"/>
            <w:noProof/>
          </w:rPr>
          <w:t>Bijlage: Kwaliteitsplan</w:t>
        </w:r>
        <w:r w:rsidR="000E6926">
          <w:rPr>
            <w:noProof/>
            <w:webHidden/>
          </w:rPr>
          <w:tab/>
        </w:r>
        <w:r>
          <w:rPr>
            <w:noProof/>
            <w:webHidden/>
          </w:rPr>
          <w:fldChar w:fldCharType="begin"/>
        </w:r>
        <w:r w:rsidR="000E6926">
          <w:rPr>
            <w:noProof/>
            <w:webHidden/>
          </w:rPr>
          <w:instrText xml:space="preserve"> PAGEREF _Toc178733312 \h </w:instrText>
        </w:r>
        <w:r>
          <w:rPr>
            <w:noProof/>
            <w:webHidden/>
          </w:rPr>
        </w:r>
        <w:r>
          <w:rPr>
            <w:noProof/>
            <w:webHidden/>
          </w:rPr>
          <w:fldChar w:fldCharType="separate"/>
        </w:r>
        <w:r w:rsidR="005F726B">
          <w:rPr>
            <w:noProof/>
            <w:webHidden/>
          </w:rPr>
          <w:t>11</w:t>
        </w:r>
        <w:r>
          <w:rPr>
            <w:noProof/>
            <w:webHidden/>
          </w:rPr>
          <w:fldChar w:fldCharType="end"/>
        </w:r>
      </w:hyperlink>
    </w:p>
    <w:p w:rsidR="000E6926" w:rsidRDefault="008B02E4">
      <w:pPr>
        <w:pStyle w:val="Inhopg2"/>
        <w:tabs>
          <w:tab w:val="left" w:pos="660"/>
          <w:tab w:val="right" w:leader="dot" w:pos="8494"/>
        </w:tabs>
        <w:rPr>
          <w:rFonts w:asciiTheme="minorHAnsi" w:eastAsiaTheme="minorEastAsia" w:hAnsiTheme="minorHAnsi" w:cstheme="minorBidi"/>
          <w:noProof/>
          <w:szCs w:val="22"/>
          <w:lang w:val="en-US" w:eastAsia="en-US"/>
        </w:rPr>
      </w:pPr>
      <w:hyperlink w:anchor="_Toc178733313" w:history="1">
        <w:r w:rsidR="000E6926" w:rsidRPr="00947451">
          <w:rPr>
            <w:rStyle w:val="Hyperlink"/>
            <w:noProof/>
          </w:rPr>
          <w:t>I.</w:t>
        </w:r>
        <w:r w:rsidR="000E6926">
          <w:rPr>
            <w:rFonts w:asciiTheme="minorHAnsi" w:eastAsiaTheme="minorEastAsia" w:hAnsiTheme="minorHAnsi" w:cstheme="minorBidi"/>
            <w:noProof/>
            <w:szCs w:val="22"/>
            <w:lang w:val="en-US" w:eastAsia="en-US"/>
          </w:rPr>
          <w:tab/>
        </w:r>
        <w:r w:rsidR="000E6926" w:rsidRPr="00947451">
          <w:rPr>
            <w:rStyle w:val="Hyperlink"/>
            <w:noProof/>
          </w:rPr>
          <w:t>Verantwoordelijkheden</w:t>
        </w:r>
        <w:r w:rsidR="000E6926">
          <w:rPr>
            <w:noProof/>
            <w:webHidden/>
          </w:rPr>
          <w:tab/>
        </w:r>
        <w:r>
          <w:rPr>
            <w:noProof/>
            <w:webHidden/>
          </w:rPr>
          <w:fldChar w:fldCharType="begin"/>
        </w:r>
        <w:r w:rsidR="000E6926">
          <w:rPr>
            <w:noProof/>
            <w:webHidden/>
          </w:rPr>
          <w:instrText xml:space="preserve"> PAGEREF _Toc178733313 \h </w:instrText>
        </w:r>
        <w:r>
          <w:rPr>
            <w:noProof/>
            <w:webHidden/>
          </w:rPr>
        </w:r>
        <w:r>
          <w:rPr>
            <w:noProof/>
            <w:webHidden/>
          </w:rPr>
          <w:fldChar w:fldCharType="separate"/>
        </w:r>
        <w:r w:rsidR="005F726B">
          <w:rPr>
            <w:noProof/>
            <w:webHidden/>
          </w:rPr>
          <w:t>11</w:t>
        </w:r>
        <w:r>
          <w:rPr>
            <w:noProof/>
            <w:webHidden/>
          </w:rPr>
          <w:fldChar w:fldCharType="end"/>
        </w:r>
      </w:hyperlink>
    </w:p>
    <w:p w:rsidR="000E6926" w:rsidRDefault="008B02E4">
      <w:pPr>
        <w:pStyle w:val="Inhopg2"/>
        <w:tabs>
          <w:tab w:val="left" w:pos="660"/>
          <w:tab w:val="right" w:leader="dot" w:pos="8494"/>
        </w:tabs>
        <w:rPr>
          <w:rFonts w:asciiTheme="minorHAnsi" w:eastAsiaTheme="minorEastAsia" w:hAnsiTheme="minorHAnsi" w:cstheme="minorBidi"/>
          <w:noProof/>
          <w:szCs w:val="22"/>
          <w:lang w:val="en-US" w:eastAsia="en-US"/>
        </w:rPr>
      </w:pPr>
      <w:hyperlink w:anchor="_Toc178733314" w:history="1">
        <w:r w:rsidR="000E6926" w:rsidRPr="00947451">
          <w:rPr>
            <w:rStyle w:val="Hyperlink"/>
            <w:noProof/>
          </w:rPr>
          <w:t>II.</w:t>
        </w:r>
        <w:r w:rsidR="000E6926">
          <w:rPr>
            <w:rFonts w:asciiTheme="minorHAnsi" w:eastAsiaTheme="minorEastAsia" w:hAnsiTheme="minorHAnsi" w:cstheme="minorBidi"/>
            <w:noProof/>
            <w:szCs w:val="22"/>
            <w:lang w:val="en-US" w:eastAsia="en-US"/>
          </w:rPr>
          <w:tab/>
        </w:r>
        <w:r w:rsidR="000E6926" w:rsidRPr="00947451">
          <w:rPr>
            <w:rStyle w:val="Hyperlink"/>
            <w:noProof/>
          </w:rPr>
          <w:t>Aansluiting bij (bedrijfs) standaarden &amp; Kwaliteit producten</w:t>
        </w:r>
        <w:r w:rsidR="000E6926">
          <w:rPr>
            <w:noProof/>
            <w:webHidden/>
          </w:rPr>
          <w:tab/>
        </w:r>
        <w:r>
          <w:rPr>
            <w:noProof/>
            <w:webHidden/>
          </w:rPr>
          <w:fldChar w:fldCharType="begin"/>
        </w:r>
        <w:r w:rsidR="000E6926">
          <w:rPr>
            <w:noProof/>
            <w:webHidden/>
          </w:rPr>
          <w:instrText xml:space="preserve"> PAGEREF _Toc178733314 \h </w:instrText>
        </w:r>
        <w:r>
          <w:rPr>
            <w:noProof/>
            <w:webHidden/>
          </w:rPr>
        </w:r>
        <w:r>
          <w:rPr>
            <w:noProof/>
            <w:webHidden/>
          </w:rPr>
          <w:fldChar w:fldCharType="separate"/>
        </w:r>
        <w:r w:rsidR="005F726B">
          <w:rPr>
            <w:noProof/>
            <w:webHidden/>
          </w:rPr>
          <w:t>11</w:t>
        </w:r>
        <w:r>
          <w:rPr>
            <w:noProof/>
            <w:webHidden/>
          </w:rPr>
          <w:fldChar w:fldCharType="end"/>
        </w:r>
      </w:hyperlink>
    </w:p>
    <w:p w:rsidR="000E6926" w:rsidRDefault="008B02E4">
      <w:pPr>
        <w:pStyle w:val="Inhopg2"/>
        <w:tabs>
          <w:tab w:val="left" w:pos="880"/>
          <w:tab w:val="right" w:leader="dot" w:pos="8494"/>
        </w:tabs>
        <w:rPr>
          <w:rFonts w:asciiTheme="minorHAnsi" w:eastAsiaTheme="minorEastAsia" w:hAnsiTheme="minorHAnsi" w:cstheme="minorBidi"/>
          <w:noProof/>
          <w:szCs w:val="22"/>
          <w:lang w:val="en-US" w:eastAsia="en-US"/>
        </w:rPr>
      </w:pPr>
      <w:hyperlink w:anchor="_Toc178733315" w:history="1">
        <w:r w:rsidR="000E6926" w:rsidRPr="00947451">
          <w:rPr>
            <w:rStyle w:val="Hyperlink"/>
            <w:noProof/>
          </w:rPr>
          <w:t>III.</w:t>
        </w:r>
        <w:r w:rsidR="000E6926">
          <w:rPr>
            <w:rFonts w:asciiTheme="minorHAnsi" w:eastAsiaTheme="minorEastAsia" w:hAnsiTheme="minorHAnsi" w:cstheme="minorBidi"/>
            <w:noProof/>
            <w:szCs w:val="22"/>
            <w:lang w:val="en-US" w:eastAsia="en-US"/>
          </w:rPr>
          <w:tab/>
        </w:r>
        <w:r w:rsidR="000E6926" w:rsidRPr="00947451">
          <w:rPr>
            <w:rStyle w:val="Hyperlink"/>
            <w:noProof/>
          </w:rPr>
          <w:t>Kwaliteitscontrole</w:t>
        </w:r>
        <w:r w:rsidR="000E6926">
          <w:rPr>
            <w:noProof/>
            <w:webHidden/>
          </w:rPr>
          <w:tab/>
        </w:r>
        <w:r>
          <w:rPr>
            <w:noProof/>
            <w:webHidden/>
          </w:rPr>
          <w:fldChar w:fldCharType="begin"/>
        </w:r>
        <w:r w:rsidR="000E6926">
          <w:rPr>
            <w:noProof/>
            <w:webHidden/>
          </w:rPr>
          <w:instrText xml:space="preserve"> PAGEREF _Toc178733315 \h </w:instrText>
        </w:r>
        <w:r>
          <w:rPr>
            <w:noProof/>
            <w:webHidden/>
          </w:rPr>
        </w:r>
        <w:r>
          <w:rPr>
            <w:noProof/>
            <w:webHidden/>
          </w:rPr>
          <w:fldChar w:fldCharType="separate"/>
        </w:r>
        <w:r w:rsidR="005F726B">
          <w:rPr>
            <w:noProof/>
            <w:webHidden/>
          </w:rPr>
          <w:t>11</w:t>
        </w:r>
        <w:r>
          <w:rPr>
            <w:noProof/>
            <w:webHidden/>
          </w:rPr>
          <w:fldChar w:fldCharType="end"/>
        </w:r>
      </w:hyperlink>
    </w:p>
    <w:p w:rsidR="000E6926" w:rsidRDefault="008B02E4">
      <w:pPr>
        <w:pStyle w:val="Inhopg1"/>
        <w:tabs>
          <w:tab w:val="left" w:pos="440"/>
          <w:tab w:val="right" w:leader="dot" w:pos="8494"/>
        </w:tabs>
        <w:rPr>
          <w:rFonts w:asciiTheme="minorHAnsi" w:eastAsiaTheme="minorEastAsia" w:hAnsiTheme="minorHAnsi" w:cstheme="minorBidi"/>
          <w:noProof/>
          <w:szCs w:val="22"/>
          <w:lang w:val="en-US" w:eastAsia="en-US"/>
        </w:rPr>
      </w:pPr>
      <w:hyperlink w:anchor="_Toc178733316" w:history="1">
        <w:r w:rsidR="000E6926" w:rsidRPr="00947451">
          <w:rPr>
            <w:rStyle w:val="Hyperlink"/>
            <w:noProof/>
          </w:rPr>
          <w:t>II.</w:t>
        </w:r>
        <w:r w:rsidR="000E6926">
          <w:rPr>
            <w:rFonts w:asciiTheme="minorHAnsi" w:eastAsiaTheme="minorEastAsia" w:hAnsiTheme="minorHAnsi" w:cstheme="minorBidi"/>
            <w:noProof/>
            <w:szCs w:val="22"/>
            <w:lang w:val="en-US" w:eastAsia="en-US"/>
          </w:rPr>
          <w:tab/>
        </w:r>
        <w:r w:rsidR="000E6926" w:rsidRPr="00947451">
          <w:rPr>
            <w:rStyle w:val="Hyperlink"/>
            <w:noProof/>
          </w:rPr>
          <w:t>Bijlage: Productomschrijving</w:t>
        </w:r>
        <w:r w:rsidR="000E6926">
          <w:rPr>
            <w:noProof/>
            <w:webHidden/>
          </w:rPr>
          <w:tab/>
        </w:r>
        <w:r>
          <w:rPr>
            <w:noProof/>
            <w:webHidden/>
          </w:rPr>
          <w:fldChar w:fldCharType="begin"/>
        </w:r>
        <w:r w:rsidR="000E6926">
          <w:rPr>
            <w:noProof/>
            <w:webHidden/>
          </w:rPr>
          <w:instrText xml:space="preserve"> PAGEREF _Toc178733316 \h </w:instrText>
        </w:r>
        <w:r>
          <w:rPr>
            <w:noProof/>
            <w:webHidden/>
          </w:rPr>
        </w:r>
        <w:r>
          <w:rPr>
            <w:noProof/>
            <w:webHidden/>
          </w:rPr>
          <w:fldChar w:fldCharType="separate"/>
        </w:r>
        <w:r w:rsidR="005F726B">
          <w:rPr>
            <w:noProof/>
            <w:webHidden/>
          </w:rPr>
          <w:t>13</w:t>
        </w:r>
        <w:r>
          <w:rPr>
            <w:noProof/>
            <w:webHidden/>
          </w:rPr>
          <w:fldChar w:fldCharType="end"/>
        </w:r>
      </w:hyperlink>
    </w:p>
    <w:p w:rsidR="00A41EEA" w:rsidRDefault="008B02E4" w:rsidP="005C5CA9">
      <w:pPr>
        <w:pStyle w:val="Kop3"/>
        <w:numPr>
          <w:ilvl w:val="0"/>
          <w:numId w:val="0"/>
        </w:numPr>
      </w:pPr>
      <w:r>
        <w:fldChar w:fldCharType="end"/>
      </w:r>
    </w:p>
    <w:p w:rsidR="00A41EEA" w:rsidRDefault="00A41EEA">
      <w:pPr>
        <w:pStyle w:val="Inhopg1"/>
      </w:pPr>
    </w:p>
    <w:p w:rsidR="00A41EEA" w:rsidRDefault="00A41EEA">
      <w:pPr>
        <w:pStyle w:val="Kop1"/>
      </w:pPr>
      <w:r>
        <w:lastRenderedPageBreak/>
        <w:t xml:space="preserve"> </w:t>
      </w:r>
      <w:bookmarkStart w:id="18" w:name="_Toc178733288"/>
      <w:r>
        <w:t>Projectdefinitie</w:t>
      </w:r>
      <w:bookmarkEnd w:id="18"/>
    </w:p>
    <w:p w:rsidR="00F87C3A" w:rsidRPr="00F87C3A" w:rsidRDefault="00A41EEA" w:rsidP="00F87C3A">
      <w:r>
        <w:t xml:space="preserve">In dit hoofdstuk zal de omvang en inhoud van het project duidelijk gemaakt worden. </w:t>
      </w:r>
      <w:r w:rsidR="00866C67">
        <w:t>De verschillende doelstellingen zullen uiteengezet worden en het project zal verdeeld worden in verschillende fases. Tenslotte worden enkele randvoorwaarden en grenzen gesteld.</w:t>
      </w:r>
    </w:p>
    <w:p w:rsidR="00F87C3A" w:rsidRDefault="00F87C3A" w:rsidP="00F87C3A">
      <w:pPr>
        <w:pStyle w:val="Kop2"/>
      </w:pPr>
      <w:bookmarkStart w:id="19" w:name="_Toc178733289"/>
      <w:r>
        <w:t>Doelstellingen</w:t>
      </w:r>
      <w:bookmarkEnd w:id="19"/>
    </w:p>
    <w:p w:rsidR="0094506B" w:rsidRDefault="00DE66C8" w:rsidP="00F87C3A">
      <w:r>
        <w:t>Met dit systeem willen wij het treinvervoer efficiënter en meer persoonsgebonden maken. Zodra een klant het systeem binnenkomt kan hij zijn eindbestemming opgeven. Als deze bekend is komt er zo snel mogelijk een kleine trein aanrijden. Deze moet hem dan direct naar de uiteindelijke eindbestemming brengen.</w:t>
      </w:r>
    </w:p>
    <w:p w:rsidR="00DE66C8" w:rsidRDefault="00DE66C8" w:rsidP="00F87C3A">
      <w:r>
        <w:t>Wij gaan deze mogelijkheid onderzoeken door een maquette en een computersimulatie te maken.</w:t>
      </w:r>
    </w:p>
    <w:p w:rsidR="00DE66C8" w:rsidRDefault="00DE66C8" w:rsidP="00F87C3A"/>
    <w:p w:rsidR="00DE66C8" w:rsidRDefault="00DE66C8" w:rsidP="00F87C3A">
      <w:r>
        <w:t xml:space="preserve">De maquette zal bestaan uit een </w:t>
      </w:r>
      <w:r w:rsidR="00B86B33">
        <w:t>cirkelvormige baan met acht stationnetjes. Er kunnen dan klanten gesimuleerd worden en door hun begin- en aankomsttijden te meten kan er afgelezen worden hoe efficiënt het systeem is.</w:t>
      </w:r>
    </w:p>
    <w:p w:rsidR="00B86B33" w:rsidRDefault="00B86B33" w:rsidP="00F87C3A"/>
    <w:p w:rsidR="00B86B33" w:rsidRDefault="00B86B33" w:rsidP="00F87C3A">
      <w:r>
        <w:t>Er zal ook een CD-ROM worden opgelever</w:t>
      </w:r>
      <w:r w:rsidR="00C30E20">
        <w:t>d met daarin enkel de simulatie zodat het systeem ook afzonderlijk van de baan bekeken kan worden.</w:t>
      </w:r>
    </w:p>
    <w:p w:rsidR="00F87C3A" w:rsidRDefault="00F87C3A" w:rsidP="00F87C3A">
      <w:pPr>
        <w:pStyle w:val="Kop2"/>
      </w:pPr>
      <w:bookmarkStart w:id="20" w:name="_Toc178733290"/>
      <w:r>
        <w:t>Aanpak Fasering</w:t>
      </w:r>
      <w:bookmarkEnd w:id="20"/>
    </w:p>
    <w:p w:rsidR="00F87C3A" w:rsidRDefault="0094506B" w:rsidP="00F87C3A">
      <w:r>
        <w:t xml:space="preserve">Gezien de schaal van het project hebben wij deze opgedeeld in slechts twee fases. In de eerste fase (analyse fase) wordt het project </w:t>
      </w:r>
      <w:r w:rsidR="006F228F">
        <w:t>gedefinieerd</w:t>
      </w:r>
      <w:r>
        <w:t xml:space="preserve"> en worden er oplossingen voor het probleem ontworpen. In deze fase zullen de volgende producten worden opgeleverd:</w:t>
      </w:r>
    </w:p>
    <w:p w:rsidR="0094506B" w:rsidRDefault="0094506B" w:rsidP="00F87C3A"/>
    <w:p w:rsidR="0094506B" w:rsidRDefault="0094506B" w:rsidP="00414758">
      <w:pPr>
        <w:pStyle w:val="Lijstalinea"/>
        <w:numPr>
          <w:ilvl w:val="0"/>
          <w:numId w:val="23"/>
        </w:numPr>
        <w:spacing w:after="200" w:line="276" w:lineRule="auto"/>
      </w:pPr>
      <w:r>
        <w:t>Het project initiatie document (PID)</w:t>
      </w:r>
    </w:p>
    <w:p w:rsidR="0094506B" w:rsidRDefault="0094506B" w:rsidP="00414758">
      <w:pPr>
        <w:pStyle w:val="Lijstalinea"/>
        <w:numPr>
          <w:ilvl w:val="0"/>
          <w:numId w:val="23"/>
        </w:numPr>
        <w:spacing w:after="200" w:line="276" w:lineRule="auto"/>
      </w:pPr>
      <w:r>
        <w:t>Analyse Model</w:t>
      </w:r>
    </w:p>
    <w:p w:rsidR="0090175D" w:rsidRDefault="0094506B" w:rsidP="00414758">
      <w:pPr>
        <w:pStyle w:val="Lijstalinea"/>
        <w:numPr>
          <w:ilvl w:val="0"/>
          <w:numId w:val="23"/>
        </w:numPr>
        <w:spacing w:after="200" w:line="276" w:lineRule="auto"/>
      </w:pPr>
      <w:r>
        <w:t>Design Model</w:t>
      </w:r>
    </w:p>
    <w:p w:rsidR="0090175D" w:rsidRDefault="0090175D" w:rsidP="0090175D">
      <w:pPr>
        <w:spacing w:after="200" w:line="276" w:lineRule="auto"/>
      </w:pPr>
      <w:r>
        <w:t xml:space="preserve">De tweede fase houdt de eigenlijke productontwikkeling in en heeft daarmee als eindresultaat </w:t>
      </w:r>
      <w:r w:rsidR="006F228F">
        <w:t>de uitgewerkte producten.</w:t>
      </w:r>
    </w:p>
    <w:p w:rsidR="0090175D" w:rsidRDefault="0090175D" w:rsidP="0090175D">
      <w:pPr>
        <w:pStyle w:val="Kop2"/>
      </w:pPr>
      <w:bookmarkStart w:id="21" w:name="_Toc178733291"/>
      <w:r>
        <w:t>Resultaten</w:t>
      </w:r>
      <w:bookmarkEnd w:id="21"/>
    </w:p>
    <w:p w:rsidR="0090175D" w:rsidRDefault="00E1755A" w:rsidP="0090175D">
      <w:r>
        <w:t xml:space="preserve">Aan het einde van </w:t>
      </w:r>
      <w:r w:rsidR="007522D9">
        <w:t>het project zal er een CD-ROM op</w:t>
      </w:r>
      <w:r>
        <w:t xml:space="preserve">geleverd worden met daarop de simulatiesoftware. Deze kan bediend worden door een gebruikersvriendelijke interface </w:t>
      </w:r>
      <w:r w:rsidR="007522D9">
        <w:t>en kan</w:t>
      </w:r>
      <w:r>
        <w:t xml:space="preserve"> een kantooromgeving kan draaien.</w:t>
      </w:r>
    </w:p>
    <w:p w:rsidR="007522D9" w:rsidRDefault="007522D9" w:rsidP="00E1755A"/>
    <w:p w:rsidR="00E1755A" w:rsidRDefault="00E1755A" w:rsidP="00E1755A">
      <w:r>
        <w:lastRenderedPageBreak/>
        <w:t>Ook zal er een modelbaan</w:t>
      </w:r>
      <w:r w:rsidR="007522D9">
        <w:t xml:space="preserve"> worden</w:t>
      </w:r>
      <w:r>
        <w:t xml:space="preserve"> opgeleverd. D</w:t>
      </w:r>
      <w:r w:rsidR="007522D9">
        <w:t>eze baan telt acht stations</w:t>
      </w:r>
      <w:r>
        <w:t xml:space="preserve"> en heeft een </w:t>
      </w:r>
      <w:r w:rsidR="007522D9">
        <w:t>ringvormige baan. De treintjes zullen zich in éé</w:t>
      </w:r>
      <w:r>
        <w:t>n richting voortbewegen en de wissels zullen automatisch bediend worden.</w:t>
      </w:r>
    </w:p>
    <w:p w:rsidR="007522D9" w:rsidRDefault="007522D9" w:rsidP="007522D9"/>
    <w:p w:rsidR="007522D9" w:rsidRDefault="007522D9" w:rsidP="007522D9">
      <w:r>
        <w:t xml:space="preserve">De passagiers moeten binnen afzienbare tijd opgehaald worden van het vertrekpunt. </w:t>
      </w:r>
    </w:p>
    <w:p w:rsidR="007522D9" w:rsidRDefault="007522D9" w:rsidP="007522D9">
      <w:r>
        <w:t xml:space="preserve">De verstreken tijd tussen het binnenkomen van het systeem en het aankomen op het eindpunt mag in alle gevallen niet meer dan 10 minuten bedragen. De gemiddelde tijd mag niet langer zijn dan 5 minuten. Ook moet er een </w:t>
      </w:r>
      <w:r w:rsidR="00CE62B7">
        <w:t>koppeling</w:t>
      </w:r>
      <w:r>
        <w:t xml:space="preserve"> van treinstellen mogelijk zijn.</w:t>
      </w:r>
    </w:p>
    <w:p w:rsidR="00E1755A" w:rsidRDefault="00E1755A" w:rsidP="00E1755A">
      <w:r>
        <w:t xml:space="preserve">Tenslotte wordt er duidelijke documentatie </w:t>
      </w:r>
      <w:r w:rsidR="007522D9">
        <w:t>bijgesloten</w:t>
      </w:r>
      <w:r>
        <w:t>,</w:t>
      </w:r>
      <w:r w:rsidR="007522D9">
        <w:t xml:space="preserve"> deze is</w:t>
      </w:r>
      <w:r>
        <w:t xml:space="preserve"> zowel technisch als gebruikersvriendelijk.</w:t>
      </w:r>
    </w:p>
    <w:p w:rsidR="00F87C3A" w:rsidRDefault="00F87C3A" w:rsidP="00F87C3A">
      <w:pPr>
        <w:pStyle w:val="Kop2"/>
      </w:pPr>
      <w:bookmarkStart w:id="22" w:name="_Toc178733292"/>
      <w:r>
        <w:t>Projectgrenzen</w:t>
      </w:r>
      <w:bookmarkEnd w:id="22"/>
    </w:p>
    <w:p w:rsidR="00BA216B" w:rsidRDefault="00F87C3A" w:rsidP="00F87C3A">
      <w:r>
        <w:t>Het project houd</w:t>
      </w:r>
      <w:r w:rsidR="00182F1D">
        <w:t>t</w:t>
      </w:r>
      <w:r>
        <w:t xml:space="preserve"> zich bezig met een systeem om kleinschalige treinen </w:t>
      </w:r>
      <w:r w:rsidR="00182F1D">
        <w:t>(maximaal</w:t>
      </w:r>
      <w:r w:rsidR="0094506B">
        <w:t xml:space="preserve"> </w:t>
      </w:r>
      <w:r w:rsidR="00182F1D">
        <w:t>vijf</w:t>
      </w:r>
      <w:r w:rsidR="00866C67">
        <w:t xml:space="preserve"> personen) </w:t>
      </w:r>
      <w:r>
        <w:t xml:space="preserve">automatisch te laten rijden. </w:t>
      </w:r>
    </w:p>
    <w:p w:rsidR="0090175D" w:rsidRDefault="0090175D" w:rsidP="00F87C3A"/>
    <w:p w:rsidR="005C5CA9" w:rsidRDefault="00BA216B" w:rsidP="00F87C3A">
      <w:pPr>
        <w:rPr>
          <w:bCs/>
          <w:iCs/>
        </w:rPr>
      </w:pPr>
      <w:r w:rsidRPr="00866C67">
        <w:rPr>
          <w:bCs/>
          <w:iCs/>
        </w:rPr>
        <w:t>In dit project wordt alleen het regelsysteem voor de treinen zelf ontwikkeld, er wordt aangenomen dat de huidige locatie en de bestemming van de passagier al bekend zijn.</w:t>
      </w:r>
    </w:p>
    <w:p w:rsidR="00BF1EDC" w:rsidRDefault="00BF1EDC" w:rsidP="00F87C3A">
      <w:pPr>
        <w:rPr>
          <w:bCs/>
          <w:iCs/>
        </w:rPr>
      </w:pPr>
    </w:p>
    <w:p w:rsidR="00BF1EDC" w:rsidRPr="005C5CA9" w:rsidRDefault="00BF1EDC" w:rsidP="00F87C3A">
      <w:pPr>
        <w:rPr>
          <w:bCs/>
          <w:iCs/>
        </w:rPr>
      </w:pPr>
      <w:r>
        <w:rPr>
          <w:bCs/>
          <w:iCs/>
        </w:rPr>
        <w:t>De projectgroep zal zich richten op het ontwikkelen van een zo efficiënt mogelijk systeem, niet op de uiteindelijke implementatie daarvan.</w:t>
      </w:r>
    </w:p>
    <w:p w:rsidR="00F87C3A" w:rsidRDefault="0090175D" w:rsidP="00F87C3A">
      <w:pPr>
        <w:pStyle w:val="Kop2"/>
      </w:pPr>
      <w:bookmarkStart w:id="23" w:name="_Toc178733293"/>
      <w:r>
        <w:t>Randvoorwaarden en</w:t>
      </w:r>
      <w:r w:rsidR="00F87C3A">
        <w:t xml:space="preserve"> beperkingen</w:t>
      </w:r>
      <w:bookmarkEnd w:id="23"/>
    </w:p>
    <w:p w:rsidR="00E1755A" w:rsidRDefault="00E839C8" w:rsidP="00F87C3A">
      <w:r>
        <w:t>Vooralsnog zijn er geen randvoorwaarden of beperkingen met betrekking tot de stuurgroep en het projectteam.</w:t>
      </w:r>
    </w:p>
    <w:p w:rsidR="00866C67" w:rsidRPr="00866C67" w:rsidRDefault="00866C67" w:rsidP="00866C67">
      <w:pPr>
        <w:pStyle w:val="Kop1"/>
      </w:pPr>
      <w:bookmarkStart w:id="24" w:name="_Toc178733294"/>
      <w:r w:rsidRPr="00866C67">
        <w:lastRenderedPageBreak/>
        <w:t>Initiële businesscase</w:t>
      </w:r>
      <w:bookmarkEnd w:id="24"/>
    </w:p>
    <w:p w:rsidR="00866C67" w:rsidRPr="00866C67" w:rsidRDefault="00E1755A" w:rsidP="00866C67">
      <w:pPr>
        <w:rPr>
          <w:b/>
          <w:bCs/>
        </w:rPr>
      </w:pPr>
      <w:r>
        <w:rPr>
          <w:bCs/>
          <w:iCs/>
        </w:rPr>
        <w:t>In dit hoofdstuk wordt de bedrijfsmatige drijfveer achter het project besproken. De bestaansredenen</w:t>
      </w:r>
      <w:r w:rsidR="00934DA1">
        <w:rPr>
          <w:bCs/>
          <w:iCs/>
        </w:rPr>
        <w:t xml:space="preserve"> alsmede de kosten en baten van het project</w:t>
      </w:r>
      <w:r>
        <w:rPr>
          <w:bCs/>
          <w:iCs/>
        </w:rPr>
        <w:t xml:space="preserve"> van het project zullen geanalyseerd worden. Op verzoek is dit hoofdstuk kort gehouden.</w:t>
      </w:r>
    </w:p>
    <w:p w:rsidR="00866C67" w:rsidRPr="00866C67" w:rsidRDefault="00866C67" w:rsidP="00866C67">
      <w:pPr>
        <w:pStyle w:val="Kop2"/>
      </w:pPr>
      <w:bookmarkStart w:id="25" w:name="_Toc178733295"/>
      <w:r w:rsidRPr="00866C67">
        <w:t>Redenen</w:t>
      </w:r>
      <w:bookmarkEnd w:id="25"/>
    </w:p>
    <w:p w:rsidR="00866C67" w:rsidRDefault="00866C67" w:rsidP="00866C67">
      <w:pPr>
        <w:rPr>
          <w:bCs/>
          <w:iCs/>
        </w:rPr>
      </w:pPr>
      <w:r w:rsidRPr="00866C67">
        <w:rPr>
          <w:bCs/>
          <w:iCs/>
        </w:rPr>
        <w:t>Dit project heeft als hoofddoel het verbeteren van de efficiëntie en het gebruik van het treinsysteem.</w:t>
      </w:r>
      <w:r w:rsidR="00934DA1">
        <w:rPr>
          <w:bCs/>
          <w:iCs/>
        </w:rPr>
        <w:t xml:space="preserve"> </w:t>
      </w:r>
      <w:r w:rsidRPr="00866C67">
        <w:rPr>
          <w:bCs/>
          <w:iCs/>
        </w:rPr>
        <w:t xml:space="preserve">In de huidige situatie rijden treinen volgens een vaste dienstplanning. Helaas brengt dit </w:t>
      </w:r>
      <w:r w:rsidR="00BA216B">
        <w:rPr>
          <w:bCs/>
          <w:iCs/>
        </w:rPr>
        <w:t>enkele</w:t>
      </w:r>
      <w:r w:rsidRPr="00866C67">
        <w:rPr>
          <w:bCs/>
          <w:iCs/>
        </w:rPr>
        <w:t xml:space="preserve"> nadelen met zich mee.</w:t>
      </w:r>
    </w:p>
    <w:p w:rsidR="00BA216B" w:rsidRPr="00866C67" w:rsidRDefault="00BA216B" w:rsidP="00866C67">
      <w:pPr>
        <w:rPr>
          <w:bCs/>
          <w:iCs/>
        </w:rPr>
      </w:pPr>
    </w:p>
    <w:p w:rsidR="00866C67" w:rsidRPr="00866C67" w:rsidRDefault="00866C67" w:rsidP="00866C67">
      <w:pPr>
        <w:numPr>
          <w:ilvl w:val="0"/>
          <w:numId w:val="7"/>
        </w:numPr>
        <w:rPr>
          <w:bCs/>
          <w:iCs/>
        </w:rPr>
      </w:pPr>
      <w:r w:rsidRPr="00866C67">
        <w:rPr>
          <w:bCs/>
          <w:iCs/>
        </w:rPr>
        <w:t>Het aantal passagiers is nooit van tevoren bekend</w:t>
      </w:r>
    </w:p>
    <w:p w:rsidR="00866C67" w:rsidRPr="00866C67" w:rsidRDefault="00866C67" w:rsidP="00866C67">
      <w:pPr>
        <w:numPr>
          <w:ilvl w:val="0"/>
          <w:numId w:val="7"/>
        </w:numPr>
        <w:rPr>
          <w:bCs/>
          <w:iCs/>
        </w:rPr>
      </w:pPr>
      <w:r w:rsidRPr="00866C67">
        <w:rPr>
          <w:bCs/>
          <w:iCs/>
        </w:rPr>
        <w:t>De passagier moet zich altijd aanpassen aan de dienstregeling</w:t>
      </w:r>
    </w:p>
    <w:p w:rsidR="00866C67" w:rsidRPr="00866C67" w:rsidRDefault="00866C67" w:rsidP="00866C67">
      <w:pPr>
        <w:numPr>
          <w:ilvl w:val="0"/>
          <w:numId w:val="7"/>
        </w:numPr>
        <w:rPr>
          <w:bCs/>
          <w:iCs/>
        </w:rPr>
      </w:pPr>
      <w:r w:rsidRPr="00866C67">
        <w:rPr>
          <w:bCs/>
          <w:iCs/>
        </w:rPr>
        <w:t xml:space="preserve">De passagier is niet verzekerd van een goede </w:t>
      </w:r>
      <w:r w:rsidR="00934DA1">
        <w:rPr>
          <w:bCs/>
          <w:iCs/>
        </w:rPr>
        <w:t>zit</w:t>
      </w:r>
      <w:r w:rsidRPr="00866C67">
        <w:rPr>
          <w:bCs/>
          <w:iCs/>
        </w:rPr>
        <w:t>plaats</w:t>
      </w:r>
    </w:p>
    <w:p w:rsidR="00866C67" w:rsidRDefault="00BA216B" w:rsidP="00866C67">
      <w:pPr>
        <w:numPr>
          <w:ilvl w:val="0"/>
          <w:numId w:val="7"/>
        </w:numPr>
        <w:rPr>
          <w:bCs/>
          <w:iCs/>
        </w:rPr>
      </w:pPr>
      <w:r>
        <w:rPr>
          <w:bCs/>
          <w:iCs/>
        </w:rPr>
        <w:t>Treinen kunnen te laat komen</w:t>
      </w:r>
    </w:p>
    <w:p w:rsidR="00BA216B" w:rsidRPr="00866C67" w:rsidRDefault="00BA216B" w:rsidP="00866C67">
      <w:pPr>
        <w:numPr>
          <w:ilvl w:val="0"/>
          <w:numId w:val="7"/>
        </w:numPr>
        <w:rPr>
          <w:bCs/>
          <w:iCs/>
        </w:rPr>
      </w:pPr>
      <w:r>
        <w:rPr>
          <w:bCs/>
          <w:iCs/>
        </w:rPr>
        <w:t>Het personeel kan staken</w:t>
      </w:r>
    </w:p>
    <w:p w:rsidR="00866C67" w:rsidRPr="00866C67" w:rsidRDefault="00866C67" w:rsidP="00866C67">
      <w:pPr>
        <w:rPr>
          <w:bCs/>
          <w:iCs/>
        </w:rPr>
      </w:pPr>
    </w:p>
    <w:p w:rsidR="00866C67" w:rsidRPr="00866C67" w:rsidRDefault="00866C67" w:rsidP="00866C67">
      <w:r w:rsidRPr="00866C67">
        <w:t>In dit project wordt een systeem ontwikkeld waarmee het mogelijk is de treinstellen onafhankelijk van elkaar in te zetten wanneer de passagier dat wil.</w:t>
      </w:r>
    </w:p>
    <w:p w:rsidR="00866C67" w:rsidRPr="00866C67" w:rsidRDefault="00866C67" w:rsidP="00866C67">
      <w:r w:rsidRPr="00866C67">
        <w:t>De passagier heeft de mogelijkheid op</w:t>
      </w:r>
      <w:r w:rsidR="00934DA1">
        <w:t xml:space="preserve"> ieder gewenst moment een trein</w:t>
      </w:r>
      <w:r w:rsidRPr="00866C67">
        <w:t xml:space="preserve"> aan te roe</w:t>
      </w:r>
      <w:r w:rsidR="00934DA1">
        <w:t xml:space="preserve">pen die de passagier zo snel </w:t>
      </w:r>
      <w:r w:rsidRPr="00866C67">
        <w:t>mogelijk naar de gewenste bestemming brengt.</w:t>
      </w:r>
    </w:p>
    <w:p w:rsidR="00E1755A" w:rsidRDefault="00866C67" w:rsidP="00E1755A">
      <w:r w:rsidRPr="00866C67">
        <w:t>Hierbij word rekening gehouden met het zo efficiënt mogelijk gebruiken van het aantal beschikbare</w:t>
      </w:r>
      <w:r w:rsidR="00BA216B">
        <w:t xml:space="preserve"> treinstellen</w:t>
      </w:r>
      <w:r w:rsidR="00934DA1">
        <w:t xml:space="preserve"> en het spoor. </w:t>
      </w:r>
    </w:p>
    <w:p w:rsidR="00E1755A" w:rsidRDefault="00E1755A" w:rsidP="00E1755A">
      <w:pPr>
        <w:pStyle w:val="Kop2"/>
      </w:pPr>
      <w:bookmarkStart w:id="26" w:name="_Toc178733296"/>
      <w:r>
        <w:t>Kosten</w:t>
      </w:r>
      <w:bookmarkEnd w:id="26"/>
    </w:p>
    <w:p w:rsidR="00866C67" w:rsidRPr="00BF1EDC" w:rsidRDefault="00E1755A" w:rsidP="00866C67">
      <w:r>
        <w:t>In dit project worden geen</w:t>
      </w:r>
      <w:r w:rsidR="00934DA1">
        <w:t xml:space="preserve"> materiaal</w:t>
      </w:r>
      <w:r>
        <w:t xml:space="preserve">kosten gemaakt aangezien alle </w:t>
      </w:r>
      <w:r w:rsidR="00BF1EDC">
        <w:t>hard- en software aanwezig is. De uiteindelijke implementatiekosten zullen afhangen van de omvang van het uiteindelijke systeem en de eventuele aanpassingen.</w:t>
      </w:r>
    </w:p>
    <w:p w:rsidR="00866C67" w:rsidRPr="00866C67" w:rsidRDefault="00866C67" w:rsidP="00866C67">
      <w:pPr>
        <w:pStyle w:val="Kop2"/>
      </w:pPr>
      <w:bookmarkStart w:id="27" w:name="_Toc178733297"/>
      <w:r w:rsidRPr="00866C67">
        <w:t>Baten</w:t>
      </w:r>
      <w:bookmarkEnd w:id="27"/>
    </w:p>
    <w:p w:rsidR="00866C67" w:rsidRPr="00866C67" w:rsidRDefault="00866C67" w:rsidP="00866C67">
      <w:r w:rsidRPr="00866C67">
        <w:t>Na dit pr</w:t>
      </w:r>
      <w:r w:rsidR="00BA216B">
        <w:t xml:space="preserve">oject </w:t>
      </w:r>
      <w:r w:rsidR="00BF1EDC">
        <w:t>zal</w:t>
      </w:r>
      <w:r w:rsidR="00BA216B">
        <w:t xml:space="preserve"> </w:t>
      </w:r>
      <w:proofErr w:type="spellStart"/>
      <w:r w:rsidR="00BA216B">
        <w:t>Movares</w:t>
      </w:r>
      <w:proofErr w:type="spellEnd"/>
      <w:r w:rsidR="00BA216B">
        <w:t xml:space="preserve"> </w:t>
      </w:r>
      <w:r w:rsidR="00BF1EDC">
        <w:t>meer inzicht hebben in nieuwe vervoersmogelijkheden</w:t>
      </w:r>
      <w:r w:rsidRPr="00866C67">
        <w:t xml:space="preserve">. </w:t>
      </w:r>
      <w:proofErr w:type="spellStart"/>
      <w:r w:rsidRPr="00866C67">
        <w:t>Movares</w:t>
      </w:r>
      <w:proofErr w:type="spellEnd"/>
      <w:r w:rsidRPr="00866C67">
        <w:t xml:space="preserve"> zal hiermee een unieke positie behalen in vergelij</w:t>
      </w:r>
      <w:r w:rsidR="00934DA1">
        <w:t>king met het overige marktaanbod</w:t>
      </w:r>
      <w:r w:rsidRPr="00866C67">
        <w:t>.</w:t>
      </w:r>
    </w:p>
    <w:p w:rsidR="007B58D6" w:rsidRDefault="00866C67" w:rsidP="00866C67">
      <w:r w:rsidRPr="00866C67">
        <w:t>Door</w:t>
      </w:r>
      <w:r w:rsidR="00BF1EDC">
        <w:t xml:space="preserve"> de (</w:t>
      </w:r>
      <w:r w:rsidR="00934DA1">
        <w:t>bijna</w:t>
      </w:r>
      <w:r w:rsidR="00BF1EDC">
        <w:t>)</w:t>
      </w:r>
      <w:r w:rsidRPr="00866C67">
        <w:t xml:space="preserve"> volledige automatisering is er geen behoefte aan machinisten en conducteurs</w:t>
      </w:r>
      <w:r w:rsidR="00BA216B">
        <w:t>, dit vermindert de maandelijkse kosten en biedt een grotere betrouwbaarheid en consistentie.</w:t>
      </w:r>
    </w:p>
    <w:p w:rsidR="007B58D6" w:rsidRDefault="007B58D6">
      <w:pPr>
        <w:spacing w:line="240" w:lineRule="auto"/>
      </w:pPr>
      <w:r>
        <w:br w:type="page"/>
      </w:r>
    </w:p>
    <w:p w:rsidR="00866C67" w:rsidRDefault="007B58D6" w:rsidP="007B58D6">
      <w:pPr>
        <w:pStyle w:val="Kop1"/>
      </w:pPr>
      <w:r>
        <w:lastRenderedPageBreak/>
        <w:t xml:space="preserve"> </w:t>
      </w:r>
      <w:bookmarkStart w:id="28" w:name="_Toc178733298"/>
      <w:r>
        <w:t>Organisatiestructuur</w:t>
      </w:r>
      <w:bookmarkEnd w:id="28"/>
    </w:p>
    <w:p w:rsidR="007B58D6" w:rsidRDefault="004834F6" w:rsidP="007B58D6">
      <w:r>
        <w:t xml:space="preserve">In dit hoofdstuk wordt de </w:t>
      </w:r>
      <w:r w:rsidR="00CE62B7">
        <w:t>organisatiestructuur</w:t>
      </w:r>
      <w:r>
        <w:t xml:space="preserve"> van het project uiteengezet. Er zal worden uitgelegd welke partijen de stuurgroep vormen en wat de verantwoordelijkheden daarvan zijn. Ook zal er algemene uitleg gegeven worden over de rollen van de verschillende partijen.</w:t>
      </w:r>
    </w:p>
    <w:p w:rsidR="004834F6" w:rsidRDefault="004834F6" w:rsidP="007B58D6"/>
    <w:p w:rsidR="004834F6" w:rsidRDefault="004834F6" w:rsidP="007B58D6">
      <w:r>
        <w:t>Het team wordt ingezet door het bedrijf TIGAM. Er zijn enkele bedrijfsstandaarden en methoden waar het team aan zal moeten voldoen.</w:t>
      </w:r>
    </w:p>
    <w:p w:rsidR="004834F6" w:rsidRDefault="004834F6" w:rsidP="007B58D6">
      <w:r>
        <w:t>De contactpersoon binnen TIGAM voor dit project is Willem Brouwer.</w:t>
      </w:r>
    </w:p>
    <w:p w:rsidR="004834F6" w:rsidRDefault="004834F6" w:rsidP="007B58D6"/>
    <w:p w:rsidR="007B58D6" w:rsidRDefault="004834F6" w:rsidP="004834F6">
      <w:r>
        <w:t xml:space="preserve">De opdrachtgever van het project is het bedrijf </w:t>
      </w:r>
      <w:proofErr w:type="spellStart"/>
      <w:r>
        <w:t>Movares</w:t>
      </w:r>
      <w:proofErr w:type="spellEnd"/>
      <w:r>
        <w:t xml:space="preserve">. </w:t>
      </w:r>
      <w:proofErr w:type="spellStart"/>
      <w:r>
        <w:t>Movares</w:t>
      </w:r>
      <w:proofErr w:type="spellEnd"/>
      <w:r>
        <w:t xml:space="preserve"> bepaalt de </w:t>
      </w:r>
      <w:r w:rsidR="001D3A03">
        <w:t>eisen en randvoorwaarden</w:t>
      </w:r>
      <w:r>
        <w:t xml:space="preserve"> van het project</w:t>
      </w:r>
      <w:r w:rsidR="001D3A03">
        <w:t>. De contactpersoon is Gerard Wolzak.</w:t>
      </w:r>
    </w:p>
    <w:p w:rsidR="001D3A03" w:rsidRDefault="001D3A03" w:rsidP="004834F6"/>
    <w:p w:rsidR="00934DA1" w:rsidRDefault="001D3A03" w:rsidP="00934DA1">
      <w:r>
        <w:t xml:space="preserve">Dhr. Gerard Wolzak en Willem Brouwer zullen samen de stuurgroep vormen. </w:t>
      </w:r>
      <w:r w:rsidR="00934DA1">
        <w:t xml:space="preserve">Het team zal de stuurgroep tweewekelijks berichten in de vorm van een kwaliteitsrapportage.  Ook </w:t>
      </w:r>
      <w:r>
        <w:t>is</w:t>
      </w:r>
      <w:r w:rsidR="00934DA1">
        <w:t xml:space="preserve"> het</w:t>
      </w:r>
      <w:r>
        <w:t xml:space="preserve"> de verantwoordelijkheid van het team afwijkingen van de normale projectverloop te melden aan de stuurgroep. De stuurgroep kan dan beslissen over de te nemen acties</w:t>
      </w:r>
      <w:r w:rsidR="00934DA1">
        <w:t>.</w:t>
      </w:r>
    </w:p>
    <w:p w:rsidR="001D3A03" w:rsidRDefault="001D3A03" w:rsidP="001D3A03">
      <w:pPr>
        <w:pStyle w:val="Kop1"/>
      </w:pPr>
      <w:r>
        <w:lastRenderedPageBreak/>
        <w:t xml:space="preserve"> </w:t>
      </w:r>
      <w:bookmarkStart w:id="29" w:name="_Toc178733299"/>
      <w:r>
        <w:t>Projectplanning</w:t>
      </w:r>
      <w:bookmarkEnd w:id="29"/>
    </w:p>
    <w:p w:rsidR="001D3A03" w:rsidRDefault="001D3A03" w:rsidP="001D3A03">
      <w:r>
        <w:t xml:space="preserve">In </w:t>
      </w:r>
      <w:r w:rsidR="000E70EA">
        <w:t>dit hoofdstuk richten wij ons op de algemene planning van het project. Ook zullen alle randvoorwaarden en afhankelijkheden toegelicht worden.</w:t>
      </w:r>
    </w:p>
    <w:p w:rsidR="001D3A03" w:rsidRDefault="001D3A03" w:rsidP="001D3A03">
      <w:pPr>
        <w:pStyle w:val="Kop2"/>
      </w:pPr>
      <w:bookmarkStart w:id="30" w:name="_Toc178733300"/>
      <w:r>
        <w:t>Randvoorwaarden</w:t>
      </w:r>
      <w:bookmarkEnd w:id="30"/>
    </w:p>
    <w:p w:rsidR="00797618" w:rsidRDefault="001D3A03" w:rsidP="001D3A03">
      <w:r>
        <w:t>De voorwaarden voor deze planning zijn dat het team volledig en goed zal moeten blijven functioneren (door bv. ziekt</w:t>
      </w:r>
      <w:r w:rsidR="00797618">
        <w:t>e of andere ernstige oorzaken).</w:t>
      </w:r>
    </w:p>
    <w:p w:rsidR="001D3A03" w:rsidRDefault="001D3A03" w:rsidP="001D3A03">
      <w:pPr>
        <w:pStyle w:val="Kop2"/>
      </w:pPr>
      <w:bookmarkStart w:id="31" w:name="_Toc178733301"/>
      <w:r>
        <w:t>Externe afhankelijkheden</w:t>
      </w:r>
      <w:bookmarkEnd w:id="31"/>
    </w:p>
    <w:p w:rsidR="001D3A03" w:rsidRDefault="001D3A03" w:rsidP="001D3A03">
      <w:r>
        <w:t xml:space="preserve">Voor het testen </w:t>
      </w:r>
      <w:r w:rsidR="00797618">
        <w:t xml:space="preserve">en opleveren </w:t>
      </w:r>
      <w:r>
        <w:t xml:space="preserve">van ons product zijn we afhankelijk van de testbaan die ons door TIGAM geleverd is, </w:t>
      </w:r>
      <w:r w:rsidR="00797618">
        <w:t>deze zal goed moeten functioneren en</w:t>
      </w:r>
      <w:r w:rsidR="000E70EA">
        <w:t xml:space="preserve"> zal ook</w:t>
      </w:r>
      <w:r w:rsidR="00797618">
        <w:t xml:space="preserve"> goed gedocumenteerd</w:t>
      </w:r>
      <w:r w:rsidR="000E70EA">
        <w:t xml:space="preserve"> moeten</w:t>
      </w:r>
      <w:r w:rsidR="00797618">
        <w:t xml:space="preserve"> zijn. </w:t>
      </w:r>
      <w:r w:rsidR="00D322D3">
        <w:t>Het kan zijn dat</w:t>
      </w:r>
      <w:r w:rsidR="00797618">
        <w:t xml:space="preserve"> wij hierdoor in sommige mogelijkheden beperkt</w:t>
      </w:r>
      <w:r w:rsidR="00D322D3">
        <w:t xml:space="preserve"> worden en dat sommige functionaliteiten niet mogelijk blijken te zijn.</w:t>
      </w:r>
    </w:p>
    <w:p w:rsidR="001D3A03" w:rsidRDefault="001D3A03" w:rsidP="001D3A03">
      <w:pPr>
        <w:pStyle w:val="Kop2"/>
      </w:pPr>
      <w:bookmarkStart w:id="32" w:name="_Toc178733302"/>
      <w:r>
        <w:t>Productdecompositie</w:t>
      </w:r>
      <w:bookmarkEnd w:id="32"/>
    </w:p>
    <w:p w:rsidR="001D3A03" w:rsidRDefault="001D3A03" w:rsidP="001D3A03">
      <w:r>
        <w:t xml:space="preserve">Voor project </w:t>
      </w:r>
      <w:proofErr w:type="spellStart"/>
      <w:r>
        <w:t>RailCab</w:t>
      </w:r>
      <w:proofErr w:type="spellEnd"/>
      <w:r>
        <w:t xml:space="preserve"> zullen verschillende deelproducten opgeleverd worden, </w:t>
      </w:r>
      <w:r w:rsidR="00D322D3">
        <w:t>dit zijn:</w:t>
      </w:r>
    </w:p>
    <w:p w:rsidR="00797618" w:rsidRDefault="00797618" w:rsidP="001D3A03"/>
    <w:p w:rsidR="001D3A03" w:rsidRDefault="00797618" w:rsidP="001D3A03">
      <w:pPr>
        <w:pStyle w:val="Lijstalinea"/>
        <w:numPr>
          <w:ilvl w:val="0"/>
          <w:numId w:val="8"/>
        </w:numPr>
        <w:spacing w:after="200" w:line="276" w:lineRule="auto"/>
      </w:pPr>
      <w:r>
        <w:t>Het project initiatie document (PID)</w:t>
      </w:r>
    </w:p>
    <w:p w:rsidR="001D3A03" w:rsidRDefault="001D3A03" w:rsidP="001D3A03">
      <w:pPr>
        <w:pStyle w:val="Lijstalinea"/>
        <w:numPr>
          <w:ilvl w:val="0"/>
          <w:numId w:val="8"/>
        </w:numPr>
        <w:spacing w:after="200" w:line="276" w:lineRule="auto"/>
      </w:pPr>
      <w:r>
        <w:t>Analyse Model</w:t>
      </w:r>
    </w:p>
    <w:p w:rsidR="001D3A03" w:rsidRDefault="001D3A03" w:rsidP="001D3A03">
      <w:pPr>
        <w:pStyle w:val="Lijstalinea"/>
        <w:numPr>
          <w:ilvl w:val="0"/>
          <w:numId w:val="8"/>
        </w:numPr>
        <w:spacing w:after="200" w:line="276" w:lineRule="auto"/>
      </w:pPr>
      <w:r>
        <w:t>Design Model</w:t>
      </w:r>
    </w:p>
    <w:p w:rsidR="001D3A03" w:rsidRDefault="001D3A03" w:rsidP="001D3A03">
      <w:pPr>
        <w:pStyle w:val="Lijstalinea"/>
        <w:numPr>
          <w:ilvl w:val="0"/>
          <w:numId w:val="8"/>
        </w:numPr>
        <w:spacing w:after="200" w:line="276" w:lineRule="auto"/>
      </w:pPr>
      <w:r>
        <w:t xml:space="preserve">Uitgewerkt product in </w:t>
      </w:r>
      <w:r w:rsidR="004A4180">
        <w:t xml:space="preserve">zowel simulatie als </w:t>
      </w:r>
      <w:r>
        <w:t>demonstratie</w:t>
      </w:r>
    </w:p>
    <w:p w:rsidR="001D3A03" w:rsidRDefault="001D3A03" w:rsidP="001D3A03">
      <w:pPr>
        <w:pStyle w:val="Kop2"/>
      </w:pPr>
      <w:bookmarkStart w:id="33" w:name="_Toc178733303"/>
      <w:r>
        <w:t>Planning aannames</w:t>
      </w:r>
      <w:bookmarkEnd w:id="33"/>
    </w:p>
    <w:p w:rsidR="001D3A03" w:rsidRDefault="004A4180" w:rsidP="001D2E2B">
      <w:pPr>
        <w:tabs>
          <w:tab w:val="left" w:pos="3480"/>
        </w:tabs>
      </w:pPr>
      <w:r>
        <w:t>Aangenomen wordt dat</w:t>
      </w:r>
      <w:r w:rsidR="001D2E2B">
        <w:t xml:space="preserve"> de verschillende </w:t>
      </w:r>
      <w:proofErr w:type="spellStart"/>
      <w:r w:rsidR="001D2E2B">
        <w:t>audits</w:t>
      </w:r>
      <w:proofErr w:type="spellEnd"/>
      <w:r w:rsidR="001D2E2B">
        <w:t xml:space="preserve"> in dezelfde week gepland kunnen worden als de oplevering van de modellen. Mocht dit niet het geval zijn dan zal de planning aangepast worden.</w:t>
      </w:r>
    </w:p>
    <w:p w:rsidR="006329E4" w:rsidRPr="006329E4" w:rsidRDefault="001D3A03" w:rsidP="006329E4">
      <w:pPr>
        <w:pStyle w:val="Kop2"/>
      </w:pPr>
      <w:bookmarkStart w:id="34" w:name="_Toc178733304"/>
      <w:r>
        <w:t>Projectplanning</w:t>
      </w:r>
      <w:bookmarkEnd w:id="34"/>
    </w:p>
    <w:p w:rsidR="006329E4" w:rsidRDefault="001D3A03" w:rsidP="001D3A03">
      <w:r>
        <w:t xml:space="preserve">Het PID </w:t>
      </w:r>
      <w:r w:rsidR="00D322D3">
        <w:t xml:space="preserve">(en de bespreking) </w:t>
      </w:r>
      <w:r>
        <w:t>staat gepland voor begin week 40</w:t>
      </w:r>
      <w:r w:rsidR="006329E4">
        <w:t xml:space="preserve"> (1 oktober).</w:t>
      </w:r>
    </w:p>
    <w:p w:rsidR="00BF1EDC" w:rsidRDefault="001D3A03" w:rsidP="001D3A03">
      <w:r>
        <w:t xml:space="preserve">Het Analyse </w:t>
      </w:r>
      <w:r w:rsidR="006329E4">
        <w:t>Model staat gepland voor week 44 (de week van 29 oktober).</w:t>
      </w:r>
      <w:r>
        <w:br/>
        <w:t xml:space="preserve">Het Design </w:t>
      </w:r>
      <w:r w:rsidR="00FB3CFD">
        <w:t>Model staat gepland voor week 46</w:t>
      </w:r>
      <w:r w:rsidR="006329E4">
        <w:t xml:space="preserve"> (de week van 5 novemb</w:t>
      </w:r>
      <w:r w:rsidR="00FB3CFD">
        <w:t>er).</w:t>
      </w:r>
      <w:r w:rsidR="00FB3CFD">
        <w:br/>
        <w:t>De oplevering zal in week 2 geschieden (de week van 7</w:t>
      </w:r>
      <w:r w:rsidR="006329E4">
        <w:t xml:space="preserve"> januari).</w:t>
      </w:r>
    </w:p>
    <w:p w:rsidR="001D3A03" w:rsidRDefault="001D3A03" w:rsidP="001D3A03">
      <w:pPr>
        <w:pStyle w:val="Kop2"/>
      </w:pPr>
      <w:bookmarkStart w:id="35" w:name="_Toc178733305"/>
      <w:r>
        <w:t>Benodigde hulpbronnen</w:t>
      </w:r>
      <w:bookmarkEnd w:id="35"/>
    </w:p>
    <w:p w:rsidR="004A4180" w:rsidRDefault="004A4180" w:rsidP="001D3A03">
      <w:r>
        <w:t xml:space="preserve">Als het team extra kennis nodig heeft kan het terecht bij de </w:t>
      </w:r>
      <w:proofErr w:type="spellStart"/>
      <w:r>
        <w:t>consultants</w:t>
      </w:r>
      <w:proofErr w:type="spellEnd"/>
      <w:r>
        <w:t xml:space="preserve"> van TIGAM. Ook kan er via een kennismakelaar een college aangevraagd worden.</w:t>
      </w:r>
    </w:p>
    <w:p w:rsidR="004A4180" w:rsidRDefault="004A4180" w:rsidP="001D3A03"/>
    <w:p w:rsidR="004A4180" w:rsidRDefault="004A4180" w:rsidP="004A4180">
      <w:pPr>
        <w:pStyle w:val="Kop2"/>
      </w:pPr>
      <w:bookmarkStart w:id="36" w:name="_Toc178733306"/>
      <w:r>
        <w:lastRenderedPageBreak/>
        <w:t>Kosten</w:t>
      </w:r>
      <w:bookmarkEnd w:id="36"/>
    </w:p>
    <w:p w:rsidR="004A4180" w:rsidRDefault="004A4180" w:rsidP="004A4180">
      <w:r>
        <w:t xml:space="preserve">Bij dit project worden er geen </w:t>
      </w:r>
      <w:r w:rsidR="00D27810">
        <w:t>materiaal</w:t>
      </w:r>
      <w:r>
        <w:t>kosten gemaakt. Alle hard</w:t>
      </w:r>
      <w:r w:rsidR="00BF1EDC">
        <w:t>- en software</w:t>
      </w:r>
      <w:r>
        <w:t xml:space="preserve"> wordt door TIGAM verschaft</w:t>
      </w:r>
      <w:r w:rsidR="00BF1EDC">
        <w:t>.</w:t>
      </w:r>
    </w:p>
    <w:p w:rsidR="00D27810" w:rsidRDefault="00D27810" w:rsidP="004A4180"/>
    <w:p w:rsidR="00D27810" w:rsidRDefault="00D27810" w:rsidP="004A4180">
      <w:r>
        <w:t xml:space="preserve">Aan het project zullen er zes man werken. De totale projectduur wordt geschat op 400 uur per persoon met elk een uursalaris van </w:t>
      </w:r>
      <w:r w:rsidRPr="00D27810">
        <w:t>€</w:t>
      </w:r>
      <w:r>
        <w:t xml:space="preserve"> 70. De totale projectkosten komen uit op </w:t>
      </w:r>
      <w:r w:rsidRPr="00D27810">
        <w:t>€</w:t>
      </w:r>
      <w:r>
        <w:t xml:space="preserve"> 168.000,-</w:t>
      </w:r>
    </w:p>
    <w:p w:rsidR="004A4180" w:rsidRDefault="004A4180" w:rsidP="004A4180"/>
    <w:p w:rsidR="004A4180" w:rsidRDefault="004A4180" w:rsidP="004A4180">
      <w:pPr>
        <w:pStyle w:val="Kop1"/>
      </w:pPr>
      <w:r>
        <w:lastRenderedPageBreak/>
        <w:t xml:space="preserve"> </w:t>
      </w:r>
      <w:bookmarkStart w:id="37" w:name="_Toc178733307"/>
      <w:r>
        <w:t>Beheersmechanismen</w:t>
      </w:r>
      <w:bookmarkEnd w:id="37"/>
    </w:p>
    <w:p w:rsidR="00CF6D9F" w:rsidRDefault="00CF6D9F" w:rsidP="00CF6D9F">
      <w:pPr>
        <w:autoSpaceDE w:val="0"/>
        <w:autoSpaceDN w:val="0"/>
        <w:adjustRightInd w:val="0"/>
        <w:rPr>
          <w:rFonts w:cs="Arial"/>
          <w:szCs w:val="22"/>
        </w:rPr>
      </w:pPr>
      <w:r>
        <w:rPr>
          <w:rFonts w:cs="Arial"/>
          <w:szCs w:val="22"/>
        </w:rPr>
        <w:t xml:space="preserve">In </w:t>
      </w:r>
      <w:r w:rsidR="006329E4">
        <w:rPr>
          <w:rFonts w:cs="Arial"/>
          <w:szCs w:val="22"/>
        </w:rPr>
        <w:t>dit hoofdstuk</w:t>
      </w:r>
      <w:r>
        <w:rPr>
          <w:rFonts w:cs="Arial"/>
          <w:szCs w:val="22"/>
        </w:rPr>
        <w:t xml:space="preserve"> wordt aangegeven welke mechanismen worden toegepast om te</w:t>
      </w:r>
    </w:p>
    <w:p w:rsidR="00CF6D9F" w:rsidRDefault="00CF6D9F" w:rsidP="00CF6D9F">
      <w:pPr>
        <w:autoSpaceDE w:val="0"/>
        <w:autoSpaceDN w:val="0"/>
        <w:adjustRightInd w:val="0"/>
        <w:rPr>
          <w:rFonts w:cs="Arial"/>
          <w:szCs w:val="22"/>
        </w:rPr>
      </w:pPr>
      <w:r>
        <w:rPr>
          <w:rFonts w:cs="Arial"/>
          <w:szCs w:val="22"/>
        </w:rPr>
        <w:t xml:space="preserve">waarborgen dat </w:t>
      </w:r>
      <w:r w:rsidR="00FD771E">
        <w:rPr>
          <w:rFonts w:cs="Arial"/>
          <w:szCs w:val="22"/>
        </w:rPr>
        <w:t xml:space="preserve">het project </w:t>
      </w:r>
      <w:r w:rsidR="00D27810">
        <w:rPr>
          <w:rFonts w:cs="Arial"/>
          <w:szCs w:val="22"/>
        </w:rPr>
        <w:t>binnen de afgesproken voorwaarden</w:t>
      </w:r>
      <w:r w:rsidR="00FD771E">
        <w:rPr>
          <w:rFonts w:cs="Arial"/>
          <w:szCs w:val="22"/>
        </w:rPr>
        <w:t xml:space="preserve"> blijft.</w:t>
      </w:r>
    </w:p>
    <w:p w:rsidR="00CF6D9F" w:rsidRPr="00CF6D9F" w:rsidRDefault="00CF6D9F" w:rsidP="00CF6D9F">
      <w:pPr>
        <w:pStyle w:val="Kop2"/>
      </w:pPr>
      <w:bookmarkStart w:id="38" w:name="_Toc178733308"/>
      <w:r>
        <w:t>Toleranties</w:t>
      </w:r>
      <w:bookmarkEnd w:id="38"/>
    </w:p>
    <w:p w:rsidR="00CF6D9F" w:rsidRDefault="00CF6D9F" w:rsidP="00CF6D9F">
      <w:pPr>
        <w:rPr>
          <w:rFonts w:cs="Arial"/>
          <w:szCs w:val="22"/>
        </w:rPr>
      </w:pPr>
      <w:r w:rsidRPr="0075789B">
        <w:rPr>
          <w:rFonts w:cs="Arial"/>
          <w:szCs w:val="22"/>
        </w:rPr>
        <w:t xml:space="preserve">Tijdens dit project zal binnen de projectgroep regelmatig gekeken worden naar de voortgang. Wanneer blijkt dat een afwijking van de planning groter is dan de afgesproken tolerantie, wordt daar apart over gerapporteerd aan de </w:t>
      </w:r>
      <w:r w:rsidR="006329E4">
        <w:rPr>
          <w:rFonts w:cs="Arial"/>
          <w:szCs w:val="22"/>
        </w:rPr>
        <w:t>stuurgroep</w:t>
      </w:r>
      <w:r w:rsidRPr="0075789B">
        <w:rPr>
          <w:rFonts w:cs="Arial"/>
          <w:szCs w:val="22"/>
        </w:rPr>
        <w:t>. Er wordt tijdens dit project gekeken naar een tweetal toleranties:</w:t>
      </w:r>
    </w:p>
    <w:p w:rsidR="00FD771E" w:rsidRPr="0075789B" w:rsidRDefault="00FD771E" w:rsidP="00CF6D9F">
      <w:pPr>
        <w:rPr>
          <w:rFonts w:cs="Arial"/>
          <w:szCs w:val="22"/>
        </w:rPr>
      </w:pPr>
    </w:p>
    <w:p w:rsidR="00CF6D9F" w:rsidRPr="0075789B" w:rsidRDefault="00CF6D9F" w:rsidP="00CF6D9F">
      <w:pPr>
        <w:numPr>
          <w:ilvl w:val="0"/>
          <w:numId w:val="9"/>
        </w:numPr>
        <w:tabs>
          <w:tab w:val="left" w:pos="720"/>
        </w:tabs>
        <w:suppressAutoHyphens/>
        <w:spacing w:line="268" w:lineRule="auto"/>
        <w:rPr>
          <w:rFonts w:cs="Arial"/>
          <w:szCs w:val="22"/>
        </w:rPr>
      </w:pPr>
      <w:r w:rsidRPr="0075789B">
        <w:rPr>
          <w:rFonts w:cs="Arial"/>
          <w:szCs w:val="22"/>
        </w:rPr>
        <w:t>Doorlooptijd</w:t>
      </w:r>
    </w:p>
    <w:p w:rsidR="00CF6D9F" w:rsidRPr="0075789B" w:rsidRDefault="006329E4" w:rsidP="00CF6D9F">
      <w:pPr>
        <w:numPr>
          <w:ilvl w:val="0"/>
          <w:numId w:val="9"/>
        </w:numPr>
        <w:tabs>
          <w:tab w:val="left" w:pos="720"/>
        </w:tabs>
        <w:suppressAutoHyphens/>
        <w:spacing w:line="268" w:lineRule="auto"/>
        <w:rPr>
          <w:rFonts w:cs="Arial"/>
          <w:szCs w:val="22"/>
        </w:rPr>
      </w:pPr>
      <w:r>
        <w:rPr>
          <w:rFonts w:cs="Arial"/>
          <w:szCs w:val="22"/>
        </w:rPr>
        <w:t>Functionaliteit</w:t>
      </w:r>
    </w:p>
    <w:p w:rsidR="00CF6D9F" w:rsidRPr="0075789B" w:rsidRDefault="00CF6D9F" w:rsidP="00CF6D9F">
      <w:pPr>
        <w:tabs>
          <w:tab w:val="left" w:pos="720"/>
        </w:tabs>
        <w:suppressAutoHyphens/>
        <w:spacing w:line="268" w:lineRule="auto"/>
        <w:rPr>
          <w:rFonts w:cs="Arial"/>
          <w:szCs w:val="22"/>
        </w:rPr>
      </w:pPr>
    </w:p>
    <w:p w:rsidR="00CF6D9F" w:rsidRDefault="00CF6D9F" w:rsidP="00CF6D9F">
      <w:pPr>
        <w:tabs>
          <w:tab w:val="left" w:pos="720"/>
        </w:tabs>
        <w:suppressAutoHyphens/>
        <w:spacing w:line="268" w:lineRule="auto"/>
        <w:rPr>
          <w:rFonts w:cs="Arial"/>
          <w:szCs w:val="22"/>
        </w:rPr>
      </w:pPr>
      <w:r>
        <w:rPr>
          <w:rFonts w:cs="Arial"/>
          <w:szCs w:val="22"/>
        </w:rPr>
        <w:t xml:space="preserve">Voor de tolerantie met betrekking tot de doorlooptijd houden we een </w:t>
      </w:r>
      <w:r w:rsidR="00856655">
        <w:rPr>
          <w:rFonts w:cs="Arial"/>
          <w:szCs w:val="22"/>
        </w:rPr>
        <w:t>marge</w:t>
      </w:r>
      <w:r w:rsidR="00FD771E">
        <w:rPr>
          <w:rFonts w:cs="Arial"/>
          <w:szCs w:val="22"/>
        </w:rPr>
        <w:t xml:space="preserve"> van 10</w:t>
      </w:r>
      <w:r>
        <w:rPr>
          <w:rFonts w:cs="Arial"/>
          <w:szCs w:val="22"/>
        </w:rPr>
        <w:t>% aan.</w:t>
      </w:r>
      <w:r w:rsidR="00FB3CFD">
        <w:rPr>
          <w:rFonts w:cs="Arial"/>
          <w:szCs w:val="22"/>
        </w:rPr>
        <w:t xml:space="preserve"> </w:t>
      </w:r>
      <w:r>
        <w:rPr>
          <w:rFonts w:cs="Arial"/>
          <w:szCs w:val="22"/>
        </w:rPr>
        <w:t xml:space="preserve">Zodra </w:t>
      </w:r>
      <w:r w:rsidR="00FB3CFD">
        <w:rPr>
          <w:rFonts w:cs="Arial"/>
          <w:szCs w:val="22"/>
        </w:rPr>
        <w:t>hier</w:t>
      </w:r>
      <w:r>
        <w:rPr>
          <w:rFonts w:cs="Arial"/>
          <w:szCs w:val="22"/>
        </w:rPr>
        <w:t xml:space="preserve"> niet </w:t>
      </w:r>
      <w:r w:rsidR="00FB3CFD">
        <w:rPr>
          <w:rFonts w:cs="Arial"/>
          <w:szCs w:val="22"/>
        </w:rPr>
        <w:t xml:space="preserve">aan </w:t>
      </w:r>
      <w:r>
        <w:rPr>
          <w:rFonts w:cs="Arial"/>
          <w:szCs w:val="22"/>
        </w:rPr>
        <w:t xml:space="preserve">voldaan wordt, wordt dat zo spoedig mogelijk aan de </w:t>
      </w:r>
      <w:r w:rsidR="00FB3CFD">
        <w:rPr>
          <w:rFonts w:cs="Arial"/>
          <w:szCs w:val="22"/>
        </w:rPr>
        <w:t>stuurgroep</w:t>
      </w:r>
      <w:r>
        <w:rPr>
          <w:rFonts w:cs="Arial"/>
          <w:szCs w:val="22"/>
        </w:rPr>
        <w:t xml:space="preserve"> gemeld. Hierover wordt dieper op ingegaan in §</w:t>
      </w:r>
      <w:r w:rsidR="00FB3CFD">
        <w:rPr>
          <w:rFonts w:cs="Arial"/>
          <w:szCs w:val="22"/>
        </w:rPr>
        <w:t xml:space="preserve"> 3</w:t>
      </w:r>
      <w:r w:rsidR="00856655">
        <w:rPr>
          <w:rFonts w:cs="Arial"/>
          <w:szCs w:val="22"/>
        </w:rPr>
        <w:t>.</w:t>
      </w:r>
    </w:p>
    <w:p w:rsidR="00FB3CFD" w:rsidRDefault="00FB3CFD" w:rsidP="00CF6D9F">
      <w:pPr>
        <w:tabs>
          <w:tab w:val="left" w:pos="720"/>
        </w:tabs>
        <w:suppressAutoHyphens/>
        <w:spacing w:line="268" w:lineRule="auto"/>
        <w:rPr>
          <w:rFonts w:cs="Arial"/>
          <w:szCs w:val="22"/>
        </w:rPr>
      </w:pPr>
    </w:p>
    <w:p w:rsidR="00FB3CFD" w:rsidRDefault="00FB3CFD" w:rsidP="00CF6D9F">
      <w:pPr>
        <w:tabs>
          <w:tab w:val="left" w:pos="720"/>
        </w:tabs>
        <w:suppressAutoHyphens/>
        <w:spacing w:line="268" w:lineRule="auto"/>
        <w:rPr>
          <w:rFonts w:cs="Arial"/>
          <w:szCs w:val="22"/>
        </w:rPr>
      </w:pPr>
      <w:r>
        <w:rPr>
          <w:rFonts w:cs="Arial"/>
          <w:szCs w:val="22"/>
        </w:rPr>
        <w:t>Mocht er een verandering zijn in de functionaliteit van het project dan zal dit direct aan de stuurgroep gemeld worden. Een voorbeeld hiervan is het niet ku</w:t>
      </w:r>
      <w:r w:rsidR="00856655">
        <w:rPr>
          <w:rFonts w:cs="Arial"/>
          <w:szCs w:val="22"/>
        </w:rPr>
        <w:t>nnen koppel</w:t>
      </w:r>
      <w:r>
        <w:rPr>
          <w:rFonts w:cs="Arial"/>
          <w:szCs w:val="22"/>
        </w:rPr>
        <w:t xml:space="preserve">en van </w:t>
      </w:r>
      <w:r w:rsidR="00856655">
        <w:rPr>
          <w:rFonts w:cs="Arial"/>
          <w:szCs w:val="22"/>
        </w:rPr>
        <w:t>de trein</w:t>
      </w:r>
      <w:r>
        <w:rPr>
          <w:rFonts w:cs="Arial"/>
          <w:szCs w:val="22"/>
        </w:rPr>
        <w:t>en.</w:t>
      </w:r>
    </w:p>
    <w:p w:rsidR="00CF6D9F" w:rsidRPr="00CF6D9F" w:rsidRDefault="00CF6D9F" w:rsidP="00CF6D9F">
      <w:pPr>
        <w:pStyle w:val="Kop2"/>
      </w:pPr>
      <w:bookmarkStart w:id="39" w:name="_Toc178733309"/>
      <w:r>
        <w:t>Kwaliteitsrapportages</w:t>
      </w:r>
      <w:bookmarkEnd w:id="39"/>
    </w:p>
    <w:p w:rsidR="00FB3CFD" w:rsidRDefault="00CF6D9F" w:rsidP="00CF6D9F">
      <w:pPr>
        <w:autoSpaceDE w:val="0"/>
        <w:autoSpaceDN w:val="0"/>
        <w:adjustRightInd w:val="0"/>
        <w:rPr>
          <w:rFonts w:cs="Arial"/>
          <w:szCs w:val="22"/>
        </w:rPr>
      </w:pPr>
      <w:r>
        <w:rPr>
          <w:rFonts w:cs="Arial"/>
          <w:szCs w:val="22"/>
        </w:rPr>
        <w:t>Om de kwaliteit van de producten te w</w:t>
      </w:r>
      <w:r w:rsidR="00856655">
        <w:rPr>
          <w:rFonts w:cs="Arial"/>
          <w:szCs w:val="22"/>
        </w:rPr>
        <w:t>a</w:t>
      </w:r>
      <w:r>
        <w:rPr>
          <w:rFonts w:cs="Arial"/>
          <w:szCs w:val="22"/>
        </w:rPr>
        <w:t>arborg</w:t>
      </w:r>
      <w:r w:rsidR="00856655">
        <w:rPr>
          <w:rFonts w:cs="Arial"/>
          <w:szCs w:val="22"/>
        </w:rPr>
        <w:t>en, voeren we enkele kwaliteitsrapportages</w:t>
      </w:r>
      <w:r>
        <w:rPr>
          <w:rFonts w:cs="Arial"/>
          <w:szCs w:val="22"/>
        </w:rPr>
        <w:t xml:space="preserve"> uit. Deze zijn bedoelt om de </w:t>
      </w:r>
      <w:r w:rsidR="00FB3CFD">
        <w:rPr>
          <w:rFonts w:cs="Arial"/>
          <w:szCs w:val="22"/>
        </w:rPr>
        <w:t>stuurgroep</w:t>
      </w:r>
      <w:r>
        <w:rPr>
          <w:rFonts w:cs="Arial"/>
          <w:szCs w:val="22"/>
          <w:vertAlign w:val="superscript"/>
        </w:rPr>
        <w:t xml:space="preserve"> </w:t>
      </w:r>
      <w:r w:rsidRPr="00CB15D3">
        <w:rPr>
          <w:rFonts w:cs="Arial"/>
          <w:szCs w:val="22"/>
        </w:rPr>
        <w:t>er</w:t>
      </w:r>
      <w:r>
        <w:rPr>
          <w:rFonts w:cs="Arial"/>
          <w:szCs w:val="22"/>
          <w:vertAlign w:val="superscript"/>
        </w:rPr>
        <w:t xml:space="preserve"> </w:t>
      </w:r>
      <w:r>
        <w:rPr>
          <w:rFonts w:cs="Arial"/>
          <w:szCs w:val="22"/>
        </w:rPr>
        <w:t xml:space="preserve">van te overtuigen dat de kwaliteit van het product nog steeds </w:t>
      </w:r>
      <w:r w:rsidR="00FB3CFD">
        <w:rPr>
          <w:rFonts w:cs="Arial"/>
          <w:szCs w:val="22"/>
        </w:rPr>
        <w:t>op niveau is</w:t>
      </w:r>
      <w:r>
        <w:rPr>
          <w:rFonts w:cs="Arial"/>
          <w:szCs w:val="22"/>
        </w:rPr>
        <w:t xml:space="preserve">. In deze </w:t>
      </w:r>
      <w:r w:rsidR="00856655">
        <w:rPr>
          <w:rFonts w:cs="Arial"/>
          <w:szCs w:val="22"/>
        </w:rPr>
        <w:t>rapporten</w:t>
      </w:r>
      <w:r>
        <w:rPr>
          <w:rFonts w:cs="Arial"/>
          <w:szCs w:val="22"/>
        </w:rPr>
        <w:t xml:space="preserve"> wordt de huidig</w:t>
      </w:r>
      <w:r w:rsidR="00FB3CFD">
        <w:rPr>
          <w:rFonts w:cs="Arial"/>
          <w:szCs w:val="22"/>
        </w:rPr>
        <w:t>e situatie vergeleken met de specificaties in het PID</w:t>
      </w:r>
      <w:r>
        <w:rPr>
          <w:rFonts w:cs="Arial"/>
          <w:szCs w:val="22"/>
        </w:rPr>
        <w:t>.</w:t>
      </w:r>
      <w:r w:rsidR="00856655">
        <w:rPr>
          <w:rFonts w:cs="Arial"/>
          <w:szCs w:val="22"/>
        </w:rPr>
        <w:t xml:space="preserve"> </w:t>
      </w:r>
      <w:r w:rsidR="00DE1677">
        <w:rPr>
          <w:rFonts w:cs="Arial"/>
          <w:szCs w:val="22"/>
        </w:rPr>
        <w:t>Verder wordt er beschreven of</w:t>
      </w:r>
      <w:r>
        <w:rPr>
          <w:rFonts w:cs="Arial"/>
          <w:szCs w:val="22"/>
        </w:rPr>
        <w:t xml:space="preserve"> het product nog aan de bedrijfsstandaard voldoet en of het alle mogelijkheden bevat die het product in dat stadium hoort te bevatten. Als dit niet het geval is wordt er </w:t>
      </w:r>
      <w:r w:rsidR="00DE1677">
        <w:rPr>
          <w:rFonts w:cs="Arial"/>
          <w:szCs w:val="22"/>
        </w:rPr>
        <w:t>gesteld</w:t>
      </w:r>
      <w:r>
        <w:rPr>
          <w:rFonts w:cs="Arial"/>
          <w:szCs w:val="22"/>
        </w:rPr>
        <w:t xml:space="preserve"> hoe dit komt en hoe dit verholpen </w:t>
      </w:r>
      <w:r w:rsidR="00FB3CFD">
        <w:rPr>
          <w:rFonts w:cs="Arial"/>
          <w:szCs w:val="22"/>
        </w:rPr>
        <w:t>kan worden</w:t>
      </w:r>
      <w:r>
        <w:rPr>
          <w:rFonts w:cs="Arial"/>
          <w:szCs w:val="22"/>
        </w:rPr>
        <w:t>.</w:t>
      </w:r>
    </w:p>
    <w:p w:rsidR="00DE1677" w:rsidRDefault="00DE1677" w:rsidP="00CF6D9F">
      <w:pPr>
        <w:autoSpaceDE w:val="0"/>
        <w:autoSpaceDN w:val="0"/>
        <w:adjustRightInd w:val="0"/>
        <w:rPr>
          <w:rFonts w:cs="Arial"/>
          <w:szCs w:val="22"/>
        </w:rPr>
      </w:pPr>
      <w:r>
        <w:rPr>
          <w:rFonts w:cs="Arial"/>
          <w:szCs w:val="22"/>
        </w:rPr>
        <w:t>Deze rapporten worden tweewekelijks uitgebracht.</w:t>
      </w:r>
    </w:p>
    <w:p w:rsidR="00CF6D9F" w:rsidRPr="00CF6D9F" w:rsidRDefault="00CF6D9F" w:rsidP="00CF6D9F">
      <w:pPr>
        <w:pStyle w:val="Kop2"/>
      </w:pPr>
      <w:bookmarkStart w:id="40" w:name="_Toc178733310"/>
      <w:r>
        <w:t>Uitzonderingsprocedure</w:t>
      </w:r>
      <w:bookmarkEnd w:id="40"/>
    </w:p>
    <w:p w:rsidR="00FB3CFD" w:rsidRDefault="00CF6D9F" w:rsidP="00CF6D9F">
      <w:r>
        <w:t xml:space="preserve">De uitzonderingsprocedure treedt in werking als van een </w:t>
      </w:r>
      <w:r w:rsidR="007A08EB">
        <w:t>product</w:t>
      </w:r>
      <w:r>
        <w:t xml:space="preserve"> of van het project verwacht wordt dat het niet binnen de afgesproken </w:t>
      </w:r>
      <w:r w:rsidR="00FB3CFD">
        <w:t xml:space="preserve">tolerantiegrenzen </w:t>
      </w:r>
      <w:r w:rsidR="007A08EB">
        <w:t>blijft. Zodra de t</w:t>
      </w:r>
      <w:r>
        <w:t xml:space="preserve">eamcoördinator dit op basis van aangeleverde informatie verwacht, </w:t>
      </w:r>
      <w:r w:rsidR="00FB3CFD">
        <w:t>wordt dit gemeld aan de stuurgroep</w:t>
      </w:r>
      <w:r>
        <w:t xml:space="preserve">. Er wordt dan gezocht naar een manier om de overschrijding te compenseren. Er kan door schuiven in de planning en door herverdeling van taken meer tijd worden vrijgemaakt. Als dit niet toerijkend blijkt, zal er in overleg met de opdrachtgever gezocht worden naar een andere oplossing. Dat kan inhouden dat een of meerdere functionaliteiten worden ingeperkt of niet tot uitvoering </w:t>
      </w:r>
      <w:r w:rsidR="00FB3CFD">
        <w:t>gebracht.</w:t>
      </w:r>
      <w:r w:rsidR="007A08EB">
        <w:t xml:space="preserve"> Ook kan de doorlooptijd verlengd worden.</w:t>
      </w:r>
    </w:p>
    <w:p w:rsidR="00FB3CFD" w:rsidRDefault="00FB3CFD" w:rsidP="00FB3CFD">
      <w:pPr>
        <w:pStyle w:val="Kop1"/>
      </w:pPr>
      <w:bookmarkStart w:id="41" w:name="_Toc178733311"/>
      <w:r>
        <w:lastRenderedPageBreak/>
        <w:t>Projectrisico’s</w:t>
      </w:r>
      <w:bookmarkEnd w:id="41"/>
    </w:p>
    <w:p w:rsidR="00CF6D9F" w:rsidRDefault="00FB3CFD" w:rsidP="00CF6D9F">
      <w:pPr>
        <w:autoSpaceDE w:val="0"/>
        <w:autoSpaceDN w:val="0"/>
        <w:adjustRightInd w:val="0"/>
      </w:pPr>
      <w:r>
        <w:t>In dit hoofdstuk worden de mogelijke risico’s van het project geanalyseerd</w:t>
      </w:r>
      <w:r w:rsidR="0070516D">
        <w:t>. Aan iedere bedreiging wordt een tegenmaatregel beschreven. Mocht deze bedreiging werkelijkheid worden dan kan er snel op gereageerd worden. Ook de kans en het effect van de bedreiging wordt geschat, waarbij 1 het hoogste en 5 de laagste kans is.</w:t>
      </w:r>
    </w:p>
    <w:p w:rsidR="0070516D" w:rsidRDefault="0070516D" w:rsidP="00CF6D9F">
      <w:pPr>
        <w:autoSpaceDE w:val="0"/>
        <w:autoSpaceDN w:val="0"/>
        <w:adjustRightInd w:val="0"/>
      </w:pPr>
    </w:p>
    <w:p w:rsidR="0070516D" w:rsidRDefault="0070516D" w:rsidP="00CF6D9F">
      <w:pPr>
        <w:autoSpaceDE w:val="0"/>
        <w:autoSpaceDN w:val="0"/>
        <w:adjustRightInd w:val="0"/>
      </w:pPr>
    </w:p>
    <w:tbl>
      <w:tblPr>
        <w:tblStyle w:val="Gemiddeldearcering1-accent11"/>
        <w:tblW w:w="0" w:type="auto"/>
        <w:tblLook w:val="04A0"/>
      </w:tblPr>
      <w:tblGrid>
        <w:gridCol w:w="3438"/>
        <w:gridCol w:w="3690"/>
        <w:gridCol w:w="764"/>
        <w:gridCol w:w="828"/>
      </w:tblGrid>
      <w:tr w:rsidR="0070516D" w:rsidTr="00EC4F1D">
        <w:trPr>
          <w:cnfStyle w:val="100000000000"/>
        </w:trPr>
        <w:tc>
          <w:tcPr>
            <w:cnfStyle w:val="001000000000"/>
            <w:tcW w:w="3438" w:type="dxa"/>
          </w:tcPr>
          <w:p w:rsidR="0070516D" w:rsidRDefault="0070516D" w:rsidP="00CF6D9F">
            <w:pPr>
              <w:autoSpaceDE w:val="0"/>
              <w:autoSpaceDN w:val="0"/>
              <w:adjustRightInd w:val="0"/>
              <w:rPr>
                <w:rFonts w:cs="Arial"/>
                <w:szCs w:val="22"/>
              </w:rPr>
            </w:pPr>
            <w:r>
              <w:rPr>
                <w:rFonts w:cs="Arial"/>
                <w:szCs w:val="22"/>
              </w:rPr>
              <w:t>Bedreiging</w:t>
            </w:r>
          </w:p>
        </w:tc>
        <w:tc>
          <w:tcPr>
            <w:tcW w:w="3690" w:type="dxa"/>
          </w:tcPr>
          <w:p w:rsidR="0070516D" w:rsidRDefault="0070516D" w:rsidP="00CF6D9F">
            <w:pPr>
              <w:autoSpaceDE w:val="0"/>
              <w:autoSpaceDN w:val="0"/>
              <w:adjustRightInd w:val="0"/>
              <w:cnfStyle w:val="100000000000"/>
              <w:rPr>
                <w:rFonts w:cs="Arial"/>
                <w:szCs w:val="22"/>
              </w:rPr>
            </w:pPr>
            <w:r>
              <w:rPr>
                <w:rFonts w:cs="Arial"/>
                <w:szCs w:val="22"/>
              </w:rPr>
              <w:t>Tegenmaatregel</w:t>
            </w:r>
          </w:p>
        </w:tc>
        <w:tc>
          <w:tcPr>
            <w:tcW w:w="764" w:type="dxa"/>
          </w:tcPr>
          <w:p w:rsidR="0070516D" w:rsidRDefault="0070516D" w:rsidP="0070516D">
            <w:pPr>
              <w:autoSpaceDE w:val="0"/>
              <w:autoSpaceDN w:val="0"/>
              <w:adjustRightInd w:val="0"/>
              <w:jc w:val="center"/>
              <w:cnfStyle w:val="100000000000"/>
              <w:rPr>
                <w:rFonts w:cs="Arial"/>
                <w:szCs w:val="22"/>
              </w:rPr>
            </w:pPr>
            <w:r>
              <w:rPr>
                <w:rFonts w:cs="Arial"/>
                <w:szCs w:val="22"/>
              </w:rPr>
              <w:t>Kans</w:t>
            </w:r>
          </w:p>
        </w:tc>
        <w:tc>
          <w:tcPr>
            <w:tcW w:w="828" w:type="dxa"/>
          </w:tcPr>
          <w:p w:rsidR="0070516D" w:rsidRDefault="0070516D" w:rsidP="0070516D">
            <w:pPr>
              <w:autoSpaceDE w:val="0"/>
              <w:autoSpaceDN w:val="0"/>
              <w:adjustRightInd w:val="0"/>
              <w:jc w:val="center"/>
              <w:cnfStyle w:val="100000000000"/>
              <w:rPr>
                <w:rFonts w:cs="Arial"/>
                <w:szCs w:val="22"/>
              </w:rPr>
            </w:pPr>
            <w:r>
              <w:rPr>
                <w:rFonts w:cs="Arial"/>
                <w:szCs w:val="22"/>
              </w:rPr>
              <w:t>Effect</w:t>
            </w:r>
          </w:p>
        </w:tc>
      </w:tr>
      <w:tr w:rsidR="0070516D" w:rsidTr="00EC4F1D">
        <w:trPr>
          <w:cnfStyle w:val="000000100000"/>
        </w:trPr>
        <w:tc>
          <w:tcPr>
            <w:cnfStyle w:val="001000000000"/>
            <w:tcW w:w="3438" w:type="dxa"/>
          </w:tcPr>
          <w:p w:rsidR="0070516D" w:rsidRPr="0070516D" w:rsidRDefault="0070516D" w:rsidP="00CF6D9F">
            <w:pPr>
              <w:autoSpaceDE w:val="0"/>
              <w:autoSpaceDN w:val="0"/>
              <w:adjustRightInd w:val="0"/>
              <w:rPr>
                <w:rFonts w:cs="Arial"/>
                <w:b w:val="0"/>
                <w:szCs w:val="22"/>
              </w:rPr>
            </w:pPr>
            <w:r w:rsidRPr="0070516D">
              <w:rPr>
                <w:rFonts w:cs="Arial"/>
                <w:b w:val="0"/>
                <w:szCs w:val="22"/>
              </w:rPr>
              <w:t>De modelbaan voldoet niet aan de wensen</w:t>
            </w:r>
          </w:p>
        </w:tc>
        <w:tc>
          <w:tcPr>
            <w:tcW w:w="3690" w:type="dxa"/>
          </w:tcPr>
          <w:p w:rsidR="0070516D" w:rsidRDefault="0070516D" w:rsidP="00CF6D9F">
            <w:pPr>
              <w:autoSpaceDE w:val="0"/>
              <w:autoSpaceDN w:val="0"/>
              <w:adjustRightInd w:val="0"/>
              <w:cnfStyle w:val="000000100000"/>
              <w:rPr>
                <w:rFonts w:cs="Arial"/>
                <w:szCs w:val="22"/>
              </w:rPr>
            </w:pPr>
            <w:r>
              <w:rPr>
                <w:rFonts w:cs="Arial"/>
                <w:szCs w:val="22"/>
              </w:rPr>
              <w:t>De modelbaan aanpassen</w:t>
            </w:r>
          </w:p>
        </w:tc>
        <w:tc>
          <w:tcPr>
            <w:tcW w:w="764" w:type="dxa"/>
          </w:tcPr>
          <w:p w:rsidR="0070516D" w:rsidRDefault="0070516D" w:rsidP="0070516D">
            <w:pPr>
              <w:autoSpaceDE w:val="0"/>
              <w:autoSpaceDN w:val="0"/>
              <w:adjustRightInd w:val="0"/>
              <w:jc w:val="center"/>
              <w:cnfStyle w:val="000000100000"/>
              <w:rPr>
                <w:rFonts w:cs="Arial"/>
                <w:szCs w:val="22"/>
              </w:rPr>
            </w:pPr>
            <w:r>
              <w:rPr>
                <w:rFonts w:cs="Arial"/>
                <w:szCs w:val="22"/>
              </w:rPr>
              <w:t>2</w:t>
            </w:r>
          </w:p>
        </w:tc>
        <w:tc>
          <w:tcPr>
            <w:tcW w:w="828" w:type="dxa"/>
          </w:tcPr>
          <w:p w:rsidR="0070516D" w:rsidRDefault="0070516D" w:rsidP="0070516D">
            <w:pPr>
              <w:autoSpaceDE w:val="0"/>
              <w:autoSpaceDN w:val="0"/>
              <w:adjustRightInd w:val="0"/>
              <w:jc w:val="center"/>
              <w:cnfStyle w:val="000000100000"/>
              <w:rPr>
                <w:rFonts w:cs="Arial"/>
                <w:szCs w:val="22"/>
              </w:rPr>
            </w:pPr>
            <w:r>
              <w:rPr>
                <w:rFonts w:cs="Arial"/>
                <w:szCs w:val="22"/>
              </w:rPr>
              <w:t>4</w:t>
            </w:r>
          </w:p>
        </w:tc>
      </w:tr>
      <w:tr w:rsidR="0070516D" w:rsidTr="00EC4F1D">
        <w:trPr>
          <w:cnfStyle w:val="000000010000"/>
        </w:trPr>
        <w:tc>
          <w:tcPr>
            <w:cnfStyle w:val="001000000000"/>
            <w:tcW w:w="3438" w:type="dxa"/>
          </w:tcPr>
          <w:p w:rsidR="0070516D" w:rsidRPr="0070516D" w:rsidRDefault="0070516D" w:rsidP="00CF6D9F">
            <w:pPr>
              <w:autoSpaceDE w:val="0"/>
              <w:autoSpaceDN w:val="0"/>
              <w:adjustRightInd w:val="0"/>
              <w:rPr>
                <w:rFonts w:cs="Arial"/>
                <w:b w:val="0"/>
                <w:szCs w:val="22"/>
              </w:rPr>
            </w:pPr>
            <w:r>
              <w:rPr>
                <w:rFonts w:cs="Arial"/>
                <w:b w:val="0"/>
                <w:szCs w:val="22"/>
              </w:rPr>
              <w:t>De modelbaan kan niet aan de wensen voldoen</w:t>
            </w:r>
          </w:p>
        </w:tc>
        <w:tc>
          <w:tcPr>
            <w:tcW w:w="3690" w:type="dxa"/>
          </w:tcPr>
          <w:p w:rsidR="0070516D" w:rsidRDefault="0070516D" w:rsidP="0070516D">
            <w:pPr>
              <w:autoSpaceDE w:val="0"/>
              <w:autoSpaceDN w:val="0"/>
              <w:adjustRightInd w:val="0"/>
              <w:cnfStyle w:val="000000010000"/>
              <w:rPr>
                <w:rFonts w:cs="Arial"/>
                <w:szCs w:val="22"/>
              </w:rPr>
            </w:pPr>
            <w:r>
              <w:rPr>
                <w:rFonts w:cs="Arial"/>
                <w:szCs w:val="22"/>
              </w:rPr>
              <w:t>Alleen opleveren per simulatie. Extra functionaliteit toevoegen of doorlooptijd verminderen</w:t>
            </w:r>
          </w:p>
        </w:tc>
        <w:tc>
          <w:tcPr>
            <w:tcW w:w="764" w:type="dxa"/>
          </w:tcPr>
          <w:p w:rsidR="0070516D" w:rsidRDefault="0020618F" w:rsidP="0070516D">
            <w:pPr>
              <w:autoSpaceDE w:val="0"/>
              <w:autoSpaceDN w:val="0"/>
              <w:adjustRightInd w:val="0"/>
              <w:jc w:val="center"/>
              <w:cnfStyle w:val="000000010000"/>
              <w:rPr>
                <w:rFonts w:cs="Arial"/>
                <w:szCs w:val="22"/>
              </w:rPr>
            </w:pPr>
            <w:r>
              <w:rPr>
                <w:rFonts w:cs="Arial"/>
                <w:szCs w:val="22"/>
              </w:rPr>
              <w:t>1</w:t>
            </w:r>
          </w:p>
        </w:tc>
        <w:tc>
          <w:tcPr>
            <w:tcW w:w="828" w:type="dxa"/>
          </w:tcPr>
          <w:p w:rsidR="0070516D" w:rsidRDefault="0070516D" w:rsidP="0070516D">
            <w:pPr>
              <w:autoSpaceDE w:val="0"/>
              <w:autoSpaceDN w:val="0"/>
              <w:adjustRightInd w:val="0"/>
              <w:jc w:val="center"/>
              <w:cnfStyle w:val="000000010000"/>
              <w:rPr>
                <w:rFonts w:cs="Arial"/>
                <w:szCs w:val="22"/>
              </w:rPr>
            </w:pPr>
            <w:r>
              <w:rPr>
                <w:rFonts w:cs="Arial"/>
                <w:szCs w:val="22"/>
              </w:rPr>
              <w:t>5</w:t>
            </w:r>
          </w:p>
        </w:tc>
      </w:tr>
      <w:tr w:rsidR="0070516D" w:rsidTr="00EC4F1D">
        <w:trPr>
          <w:cnfStyle w:val="000000100000"/>
        </w:trPr>
        <w:tc>
          <w:tcPr>
            <w:cnfStyle w:val="001000000000"/>
            <w:tcW w:w="3438" w:type="dxa"/>
          </w:tcPr>
          <w:p w:rsidR="0070516D" w:rsidRPr="0070516D" w:rsidRDefault="0020618F" w:rsidP="00CF6D9F">
            <w:pPr>
              <w:autoSpaceDE w:val="0"/>
              <w:autoSpaceDN w:val="0"/>
              <w:adjustRightInd w:val="0"/>
              <w:rPr>
                <w:rFonts w:cs="Arial"/>
                <w:b w:val="0"/>
                <w:szCs w:val="22"/>
              </w:rPr>
            </w:pPr>
            <w:r>
              <w:rPr>
                <w:rFonts w:cs="Arial"/>
                <w:b w:val="0"/>
                <w:szCs w:val="22"/>
              </w:rPr>
              <w:t>Een T</w:t>
            </w:r>
            <w:r w:rsidR="0070516D">
              <w:rPr>
                <w:rFonts w:cs="Arial"/>
                <w:b w:val="0"/>
                <w:szCs w:val="22"/>
              </w:rPr>
              <w:t>eamlid kan tijdelijk niet meer meewerken aan het project (bv. door ziekte of ongeval)</w:t>
            </w:r>
          </w:p>
        </w:tc>
        <w:tc>
          <w:tcPr>
            <w:tcW w:w="3690" w:type="dxa"/>
          </w:tcPr>
          <w:p w:rsidR="0070516D" w:rsidRDefault="0070516D" w:rsidP="0070516D">
            <w:pPr>
              <w:autoSpaceDE w:val="0"/>
              <w:autoSpaceDN w:val="0"/>
              <w:adjustRightInd w:val="0"/>
              <w:cnfStyle w:val="000000100000"/>
              <w:rPr>
                <w:rFonts w:cs="Arial"/>
                <w:szCs w:val="22"/>
              </w:rPr>
            </w:pPr>
            <w:r>
              <w:rPr>
                <w:rFonts w:cs="Arial"/>
                <w:szCs w:val="22"/>
              </w:rPr>
              <w:t>Bij korte afwezigheid (2 á 3 weken) zal het team de werkzaamheden van het teamlid overnemen.</w:t>
            </w:r>
          </w:p>
        </w:tc>
        <w:tc>
          <w:tcPr>
            <w:tcW w:w="764" w:type="dxa"/>
          </w:tcPr>
          <w:p w:rsidR="0070516D" w:rsidRDefault="0020618F" w:rsidP="0070516D">
            <w:pPr>
              <w:autoSpaceDE w:val="0"/>
              <w:autoSpaceDN w:val="0"/>
              <w:adjustRightInd w:val="0"/>
              <w:jc w:val="center"/>
              <w:cnfStyle w:val="000000100000"/>
              <w:rPr>
                <w:rFonts w:cs="Arial"/>
                <w:szCs w:val="22"/>
              </w:rPr>
            </w:pPr>
            <w:r>
              <w:rPr>
                <w:rFonts w:cs="Arial"/>
                <w:szCs w:val="22"/>
              </w:rPr>
              <w:t>2</w:t>
            </w:r>
          </w:p>
        </w:tc>
        <w:tc>
          <w:tcPr>
            <w:tcW w:w="828" w:type="dxa"/>
          </w:tcPr>
          <w:p w:rsidR="0070516D" w:rsidRDefault="0020618F" w:rsidP="0070516D">
            <w:pPr>
              <w:autoSpaceDE w:val="0"/>
              <w:autoSpaceDN w:val="0"/>
              <w:adjustRightInd w:val="0"/>
              <w:jc w:val="center"/>
              <w:cnfStyle w:val="000000100000"/>
              <w:rPr>
                <w:rFonts w:cs="Arial"/>
                <w:szCs w:val="22"/>
              </w:rPr>
            </w:pPr>
            <w:r>
              <w:rPr>
                <w:rFonts w:cs="Arial"/>
                <w:szCs w:val="22"/>
              </w:rPr>
              <w:t>4</w:t>
            </w:r>
          </w:p>
        </w:tc>
      </w:tr>
      <w:tr w:rsidR="0020618F" w:rsidTr="00EC4F1D">
        <w:trPr>
          <w:cnfStyle w:val="000000010000"/>
        </w:trPr>
        <w:tc>
          <w:tcPr>
            <w:cnfStyle w:val="001000000000"/>
            <w:tcW w:w="3438" w:type="dxa"/>
          </w:tcPr>
          <w:p w:rsidR="0020618F" w:rsidRDefault="0020618F" w:rsidP="00CF6D9F">
            <w:pPr>
              <w:autoSpaceDE w:val="0"/>
              <w:autoSpaceDN w:val="0"/>
              <w:adjustRightInd w:val="0"/>
              <w:rPr>
                <w:rFonts w:cs="Arial"/>
                <w:b w:val="0"/>
                <w:szCs w:val="22"/>
              </w:rPr>
            </w:pPr>
            <w:r>
              <w:rPr>
                <w:rFonts w:cs="Arial"/>
                <w:b w:val="0"/>
                <w:szCs w:val="22"/>
              </w:rPr>
              <w:t>Een Teamlid is niet meer in staat mee te werken aan het project</w:t>
            </w:r>
          </w:p>
        </w:tc>
        <w:tc>
          <w:tcPr>
            <w:tcW w:w="3690" w:type="dxa"/>
          </w:tcPr>
          <w:p w:rsidR="0020618F" w:rsidRDefault="0020618F" w:rsidP="0070516D">
            <w:pPr>
              <w:autoSpaceDE w:val="0"/>
              <w:autoSpaceDN w:val="0"/>
              <w:adjustRightInd w:val="0"/>
              <w:cnfStyle w:val="000000010000"/>
              <w:rPr>
                <w:rFonts w:cs="Arial"/>
                <w:szCs w:val="22"/>
              </w:rPr>
            </w:pPr>
            <w:r>
              <w:rPr>
                <w:rFonts w:cs="Arial"/>
                <w:szCs w:val="22"/>
              </w:rPr>
              <w:t>Er zal gezocht worden naar een vervangend teamlid. Indien niet mogelijk zal de functionaliteit/doorlooptijd verminderd worden.</w:t>
            </w:r>
          </w:p>
        </w:tc>
        <w:tc>
          <w:tcPr>
            <w:tcW w:w="764" w:type="dxa"/>
          </w:tcPr>
          <w:p w:rsidR="0020618F" w:rsidRDefault="0020618F" w:rsidP="0070516D">
            <w:pPr>
              <w:autoSpaceDE w:val="0"/>
              <w:autoSpaceDN w:val="0"/>
              <w:adjustRightInd w:val="0"/>
              <w:jc w:val="center"/>
              <w:cnfStyle w:val="000000010000"/>
              <w:rPr>
                <w:rFonts w:cs="Arial"/>
                <w:szCs w:val="22"/>
              </w:rPr>
            </w:pPr>
            <w:r>
              <w:rPr>
                <w:rFonts w:cs="Arial"/>
                <w:szCs w:val="22"/>
              </w:rPr>
              <w:t>1</w:t>
            </w:r>
          </w:p>
        </w:tc>
        <w:tc>
          <w:tcPr>
            <w:tcW w:w="828" w:type="dxa"/>
          </w:tcPr>
          <w:p w:rsidR="0020618F" w:rsidRDefault="0020618F" w:rsidP="0070516D">
            <w:pPr>
              <w:autoSpaceDE w:val="0"/>
              <w:autoSpaceDN w:val="0"/>
              <w:adjustRightInd w:val="0"/>
              <w:jc w:val="center"/>
              <w:cnfStyle w:val="000000010000"/>
              <w:rPr>
                <w:rFonts w:cs="Arial"/>
                <w:szCs w:val="22"/>
              </w:rPr>
            </w:pPr>
            <w:r>
              <w:rPr>
                <w:rFonts w:cs="Arial"/>
                <w:szCs w:val="22"/>
              </w:rPr>
              <w:t>5</w:t>
            </w:r>
          </w:p>
        </w:tc>
      </w:tr>
    </w:tbl>
    <w:p w:rsidR="0070516D" w:rsidRDefault="0070516D" w:rsidP="00CF6D9F">
      <w:pPr>
        <w:autoSpaceDE w:val="0"/>
        <w:autoSpaceDN w:val="0"/>
        <w:adjustRightInd w:val="0"/>
        <w:rPr>
          <w:rFonts w:cs="Arial"/>
          <w:szCs w:val="22"/>
        </w:rPr>
      </w:pPr>
    </w:p>
    <w:p w:rsidR="00FB3CFD" w:rsidRDefault="00FB3CFD" w:rsidP="00CF6D9F">
      <w:pPr>
        <w:autoSpaceDE w:val="0"/>
        <w:autoSpaceDN w:val="0"/>
        <w:adjustRightInd w:val="0"/>
        <w:rPr>
          <w:rFonts w:cs="Arial"/>
          <w:szCs w:val="22"/>
        </w:rPr>
      </w:pPr>
    </w:p>
    <w:p w:rsidR="00CF6D9F" w:rsidRDefault="006D4262" w:rsidP="006D4262">
      <w:pPr>
        <w:pStyle w:val="Kop1"/>
        <w:numPr>
          <w:ilvl w:val="0"/>
          <w:numId w:val="11"/>
        </w:numPr>
      </w:pPr>
      <w:bookmarkStart w:id="42" w:name="_Toc178733312"/>
      <w:r>
        <w:lastRenderedPageBreak/>
        <w:t>Bijlage</w:t>
      </w:r>
      <w:r w:rsidR="00CF6D9F">
        <w:t>: Kwaliteitsplan</w:t>
      </w:r>
      <w:bookmarkEnd w:id="42"/>
    </w:p>
    <w:p w:rsidR="00FD771E" w:rsidRDefault="00715709" w:rsidP="00CF6D9F">
      <w:pPr>
        <w:autoSpaceDE w:val="0"/>
        <w:autoSpaceDN w:val="0"/>
        <w:adjustRightInd w:val="0"/>
        <w:rPr>
          <w:rFonts w:cs="Arial"/>
          <w:szCs w:val="22"/>
        </w:rPr>
      </w:pPr>
      <w:r>
        <w:rPr>
          <w:rFonts w:cs="Arial"/>
          <w:szCs w:val="22"/>
        </w:rPr>
        <w:t>In deze bijlage zal</w:t>
      </w:r>
      <w:r w:rsidR="007A08EB">
        <w:rPr>
          <w:rFonts w:cs="Arial"/>
          <w:szCs w:val="22"/>
        </w:rPr>
        <w:t xml:space="preserve"> worden besproken </w:t>
      </w:r>
      <w:r>
        <w:rPr>
          <w:rFonts w:cs="Arial"/>
          <w:szCs w:val="22"/>
        </w:rPr>
        <w:t>worden hoe wij onze productkwaliteit garanderen.</w:t>
      </w:r>
    </w:p>
    <w:p w:rsidR="00CF6D9F" w:rsidRPr="00CF6D9F" w:rsidRDefault="00CF6D9F" w:rsidP="00DE5593">
      <w:pPr>
        <w:pStyle w:val="Kop2"/>
        <w:numPr>
          <w:ilvl w:val="0"/>
          <w:numId w:val="17"/>
        </w:numPr>
      </w:pPr>
      <w:bookmarkStart w:id="43" w:name="_Toc178733313"/>
      <w:r>
        <w:t>Verantwoordelijkheden</w:t>
      </w:r>
      <w:bookmarkEnd w:id="43"/>
    </w:p>
    <w:p w:rsidR="00CF6D9F" w:rsidRDefault="00CF6D9F" w:rsidP="00CF6D9F">
      <w:pPr>
        <w:autoSpaceDE w:val="0"/>
        <w:autoSpaceDN w:val="0"/>
        <w:adjustRightInd w:val="0"/>
        <w:rPr>
          <w:rFonts w:cs="Arial"/>
          <w:szCs w:val="22"/>
        </w:rPr>
      </w:pPr>
      <w:r w:rsidRPr="00B0704D">
        <w:rPr>
          <w:rFonts w:cs="Arial"/>
          <w:szCs w:val="22"/>
        </w:rPr>
        <w:t>In deze paragraaf</w:t>
      </w:r>
      <w:r>
        <w:rPr>
          <w:rFonts w:cs="Arial"/>
          <w:szCs w:val="22"/>
        </w:rPr>
        <w:t xml:space="preserve"> wordt aangeven wie welke verantwoordelijkheden heeft betreffende het</w:t>
      </w:r>
      <w:r w:rsidR="00EC4F1D">
        <w:rPr>
          <w:rFonts w:cs="Arial"/>
          <w:szCs w:val="22"/>
        </w:rPr>
        <w:t xml:space="preserve"> </w:t>
      </w:r>
      <w:r>
        <w:rPr>
          <w:rFonts w:cs="Arial"/>
          <w:szCs w:val="22"/>
        </w:rPr>
        <w:t>behouden van kwalitatief goede producten.</w:t>
      </w:r>
    </w:p>
    <w:p w:rsidR="00CF6D9F" w:rsidRDefault="00CF6D9F" w:rsidP="00CF6D9F">
      <w:pPr>
        <w:autoSpaceDE w:val="0"/>
        <w:autoSpaceDN w:val="0"/>
        <w:adjustRightInd w:val="0"/>
        <w:rPr>
          <w:rFonts w:cs="Arial"/>
          <w:szCs w:val="22"/>
        </w:rPr>
      </w:pPr>
    </w:p>
    <w:p w:rsidR="00CF6D9F" w:rsidRDefault="00CF6D9F" w:rsidP="00CF6D9F">
      <w:pPr>
        <w:autoSpaceDE w:val="0"/>
        <w:autoSpaceDN w:val="0"/>
        <w:adjustRightInd w:val="0"/>
        <w:rPr>
          <w:rFonts w:cs="Arial"/>
          <w:szCs w:val="22"/>
        </w:rPr>
      </w:pPr>
      <w:r>
        <w:rPr>
          <w:rFonts w:cs="Arial"/>
          <w:szCs w:val="22"/>
        </w:rPr>
        <w:t xml:space="preserve">Ten eerste is het de verantwoordelijkheid van de </w:t>
      </w:r>
      <w:r w:rsidR="007A08EB">
        <w:rPr>
          <w:rFonts w:cs="Arial"/>
          <w:szCs w:val="22"/>
        </w:rPr>
        <w:t>teamcoördinator</w:t>
      </w:r>
      <w:r>
        <w:rPr>
          <w:rFonts w:cs="Arial"/>
          <w:szCs w:val="22"/>
        </w:rPr>
        <w:t xml:space="preserve"> om eventuele problemen met betrekking tot de kwaliteit te </w:t>
      </w:r>
      <w:r w:rsidR="007A08EB">
        <w:rPr>
          <w:rFonts w:cs="Arial"/>
          <w:szCs w:val="22"/>
        </w:rPr>
        <w:t>rapporteren</w:t>
      </w:r>
      <w:r>
        <w:rPr>
          <w:rFonts w:cs="Arial"/>
          <w:szCs w:val="22"/>
        </w:rPr>
        <w:t xml:space="preserve"> aan de opdrachtgever. Ook is het zijn taak om</w:t>
      </w:r>
      <w:r w:rsidR="00EC4F1D">
        <w:rPr>
          <w:rFonts w:cs="Arial"/>
          <w:szCs w:val="22"/>
        </w:rPr>
        <w:t xml:space="preserve"> in overleg met de stuurgroep</w:t>
      </w:r>
      <w:r>
        <w:rPr>
          <w:rFonts w:cs="Arial"/>
          <w:szCs w:val="22"/>
        </w:rPr>
        <w:t xml:space="preserve"> beslissingen te nemen met betrekking tot het verhelpen van </w:t>
      </w:r>
      <w:r w:rsidR="00EC4F1D">
        <w:rPr>
          <w:rFonts w:cs="Arial"/>
          <w:szCs w:val="22"/>
        </w:rPr>
        <w:t>het</w:t>
      </w:r>
      <w:r>
        <w:rPr>
          <w:rFonts w:cs="Arial"/>
          <w:szCs w:val="22"/>
        </w:rPr>
        <w:t xml:space="preserve"> probleem</w:t>
      </w:r>
      <w:r w:rsidR="00EC4F1D">
        <w:rPr>
          <w:rFonts w:cs="Arial"/>
          <w:szCs w:val="22"/>
        </w:rPr>
        <w:t>.</w:t>
      </w:r>
    </w:p>
    <w:p w:rsidR="00CF6D9F" w:rsidRDefault="00CF6D9F" w:rsidP="00CF6D9F">
      <w:pPr>
        <w:autoSpaceDE w:val="0"/>
        <w:autoSpaceDN w:val="0"/>
        <w:adjustRightInd w:val="0"/>
        <w:rPr>
          <w:rFonts w:cs="Arial"/>
          <w:szCs w:val="22"/>
        </w:rPr>
      </w:pPr>
      <w:r>
        <w:rPr>
          <w:rFonts w:cs="Arial"/>
          <w:szCs w:val="22"/>
        </w:rPr>
        <w:t>Het is de verantwoordelijkheid van de teamleden om de kwaliteit van het product constant te controleren en</w:t>
      </w:r>
      <w:r w:rsidR="00EC4F1D">
        <w:rPr>
          <w:rFonts w:cs="Arial"/>
          <w:szCs w:val="22"/>
        </w:rPr>
        <w:t xml:space="preserve"> een eventu</w:t>
      </w:r>
      <w:r>
        <w:rPr>
          <w:rFonts w:cs="Arial"/>
          <w:szCs w:val="22"/>
        </w:rPr>
        <w:t>el</w:t>
      </w:r>
      <w:r w:rsidR="00EC4F1D">
        <w:rPr>
          <w:rFonts w:cs="Arial"/>
          <w:szCs w:val="22"/>
        </w:rPr>
        <w:t>e</w:t>
      </w:r>
      <w:r>
        <w:rPr>
          <w:rFonts w:cs="Arial"/>
          <w:szCs w:val="22"/>
        </w:rPr>
        <w:t xml:space="preserve"> afwijking te</w:t>
      </w:r>
      <w:r w:rsidR="00FD771E">
        <w:rPr>
          <w:rFonts w:cs="Arial"/>
          <w:szCs w:val="22"/>
        </w:rPr>
        <w:t xml:space="preserve"> rapporteren aan de teamleider.</w:t>
      </w:r>
    </w:p>
    <w:p w:rsidR="00CF6D9F" w:rsidRPr="00CF6D9F" w:rsidRDefault="00CF6D9F" w:rsidP="00FC2DA9">
      <w:pPr>
        <w:pStyle w:val="Kop2"/>
        <w:numPr>
          <w:ilvl w:val="1"/>
          <w:numId w:val="16"/>
        </w:numPr>
      </w:pPr>
      <w:bookmarkStart w:id="44" w:name="_Toc178733314"/>
      <w:r>
        <w:t>Aansluitin</w:t>
      </w:r>
      <w:r w:rsidR="007A08EB">
        <w:t>g bij (</w:t>
      </w:r>
      <w:proofErr w:type="spellStart"/>
      <w:r w:rsidR="007A08EB">
        <w:t>bedrijfs</w:t>
      </w:r>
      <w:proofErr w:type="spellEnd"/>
      <w:r w:rsidR="007A08EB">
        <w:t>) standaarden &amp; k</w:t>
      </w:r>
      <w:r>
        <w:t>waliteit producten</w:t>
      </w:r>
      <w:bookmarkEnd w:id="44"/>
    </w:p>
    <w:p w:rsidR="00CF6D9F" w:rsidRDefault="00CF6D9F" w:rsidP="00CF6D9F">
      <w:pPr>
        <w:autoSpaceDE w:val="0"/>
        <w:autoSpaceDN w:val="0"/>
        <w:adjustRightInd w:val="0"/>
        <w:rPr>
          <w:rFonts w:cs="Arial"/>
          <w:szCs w:val="22"/>
        </w:rPr>
      </w:pPr>
      <w:r w:rsidRPr="00B0704D">
        <w:rPr>
          <w:rFonts w:cs="Arial"/>
          <w:szCs w:val="22"/>
        </w:rPr>
        <w:t>Deze paragraaf beschrijft welke</w:t>
      </w:r>
      <w:r w:rsidR="007A08EB">
        <w:rPr>
          <w:rFonts w:cs="Arial"/>
          <w:szCs w:val="22"/>
        </w:rPr>
        <w:t xml:space="preserve"> (</w:t>
      </w:r>
      <w:proofErr w:type="spellStart"/>
      <w:r w:rsidR="007A08EB">
        <w:rPr>
          <w:rFonts w:cs="Arial"/>
          <w:szCs w:val="22"/>
        </w:rPr>
        <w:t>bedrijfs</w:t>
      </w:r>
      <w:proofErr w:type="spellEnd"/>
      <w:r w:rsidR="007A08EB">
        <w:rPr>
          <w:rFonts w:cs="Arial"/>
          <w:szCs w:val="22"/>
        </w:rPr>
        <w:t>)</w:t>
      </w:r>
      <w:r>
        <w:rPr>
          <w:rFonts w:cs="Arial"/>
          <w:szCs w:val="22"/>
        </w:rPr>
        <w:t>standaarden gebruikt</w:t>
      </w:r>
      <w:r w:rsidR="007A08EB">
        <w:rPr>
          <w:rFonts w:cs="Arial"/>
          <w:szCs w:val="22"/>
        </w:rPr>
        <w:t xml:space="preserve"> worden</w:t>
      </w:r>
      <w:r>
        <w:rPr>
          <w:rFonts w:cs="Arial"/>
          <w:szCs w:val="22"/>
        </w:rPr>
        <w:t xml:space="preserve"> binnen het </w:t>
      </w:r>
      <w:r w:rsidR="00EC4F1D">
        <w:rPr>
          <w:rFonts w:cs="Arial"/>
          <w:szCs w:val="22"/>
        </w:rPr>
        <w:t>project.</w:t>
      </w:r>
      <w:r>
        <w:rPr>
          <w:rFonts w:cs="Arial"/>
          <w:szCs w:val="22"/>
        </w:rPr>
        <w:t xml:space="preserve"> </w:t>
      </w:r>
    </w:p>
    <w:p w:rsidR="00CF6D9F" w:rsidRDefault="007A08EB" w:rsidP="00CF6D9F">
      <w:pPr>
        <w:autoSpaceDE w:val="0"/>
        <w:autoSpaceDN w:val="0"/>
        <w:adjustRightInd w:val="0"/>
        <w:rPr>
          <w:rFonts w:cs="Arial"/>
          <w:szCs w:val="22"/>
        </w:rPr>
      </w:pPr>
      <w:r>
        <w:rPr>
          <w:rFonts w:cs="Arial"/>
          <w:szCs w:val="22"/>
        </w:rPr>
        <w:t>Als projectmethode houden wij de PRINCE 2 standaard aan</w:t>
      </w:r>
      <w:r w:rsidR="00CF6D9F">
        <w:rPr>
          <w:rFonts w:cs="Arial"/>
          <w:szCs w:val="22"/>
        </w:rPr>
        <w:t xml:space="preserve">. Het aanhouden van deze methode moet een soepel verloop van het project en een kwalitatief goed product garanderen. </w:t>
      </w:r>
    </w:p>
    <w:p w:rsidR="00CF6D9F" w:rsidRPr="00CF6D9F" w:rsidRDefault="00CF6D9F" w:rsidP="002F794A">
      <w:pPr>
        <w:pStyle w:val="Kop2"/>
        <w:numPr>
          <w:ilvl w:val="0"/>
          <w:numId w:val="20"/>
        </w:numPr>
      </w:pPr>
      <w:bookmarkStart w:id="45" w:name="_Toc178733315"/>
      <w:r>
        <w:t>Kwaliteitscontrole</w:t>
      </w:r>
      <w:bookmarkEnd w:id="45"/>
    </w:p>
    <w:p w:rsidR="00CF6D9F" w:rsidRDefault="00CF6D9F" w:rsidP="00EC4F1D">
      <w:pPr>
        <w:autoSpaceDE w:val="0"/>
        <w:autoSpaceDN w:val="0"/>
        <w:adjustRightInd w:val="0"/>
        <w:rPr>
          <w:rFonts w:cs="Arial"/>
          <w:szCs w:val="22"/>
        </w:rPr>
      </w:pPr>
      <w:r w:rsidRPr="00B0704D">
        <w:rPr>
          <w:rFonts w:cs="Arial"/>
          <w:szCs w:val="22"/>
        </w:rPr>
        <w:t xml:space="preserve">De paragraaf kwaliteitscontrole beschrijft welke procedures gevolgd worden </w:t>
      </w:r>
      <w:r w:rsidR="00EC4F1D">
        <w:rPr>
          <w:rFonts w:cs="Arial"/>
          <w:szCs w:val="22"/>
        </w:rPr>
        <w:t>met betrekking tot</w:t>
      </w:r>
      <w:r w:rsidR="007A08EB">
        <w:rPr>
          <w:rFonts w:cs="Arial"/>
          <w:szCs w:val="22"/>
        </w:rPr>
        <w:t xml:space="preserve"> het</w:t>
      </w:r>
      <w:r w:rsidRPr="00B0704D">
        <w:rPr>
          <w:rFonts w:cs="Arial"/>
          <w:szCs w:val="22"/>
        </w:rPr>
        <w:t xml:space="preserve"> behoud</w:t>
      </w:r>
      <w:r w:rsidR="007A08EB">
        <w:rPr>
          <w:rFonts w:cs="Arial"/>
          <w:szCs w:val="22"/>
        </w:rPr>
        <w:t>en</w:t>
      </w:r>
      <w:r w:rsidR="00EC4F1D">
        <w:rPr>
          <w:rFonts w:cs="Arial"/>
          <w:szCs w:val="22"/>
        </w:rPr>
        <w:t xml:space="preserve"> </w:t>
      </w:r>
      <w:r w:rsidRPr="00B0704D">
        <w:rPr>
          <w:rFonts w:cs="Arial"/>
          <w:szCs w:val="22"/>
        </w:rPr>
        <w:t xml:space="preserve">van een acceptabel kwaliteitsniveau. Hierbij </w:t>
      </w:r>
      <w:r>
        <w:rPr>
          <w:rFonts w:cs="Arial"/>
          <w:szCs w:val="22"/>
        </w:rPr>
        <w:t>wordt</w:t>
      </w:r>
      <w:r w:rsidRPr="00B0704D">
        <w:rPr>
          <w:rFonts w:cs="Arial"/>
          <w:szCs w:val="22"/>
        </w:rPr>
        <w:t xml:space="preserve"> onderscheid gemaakt worden tussen de</w:t>
      </w:r>
      <w:r w:rsidR="00EC4F1D">
        <w:rPr>
          <w:rFonts w:cs="Arial"/>
          <w:szCs w:val="22"/>
        </w:rPr>
        <w:t xml:space="preserve"> </w:t>
      </w:r>
      <w:r w:rsidRPr="00B0704D">
        <w:rPr>
          <w:rFonts w:cs="Arial"/>
          <w:szCs w:val="22"/>
        </w:rPr>
        <w:t>kwaliteit van</w:t>
      </w:r>
      <w:r>
        <w:rPr>
          <w:rFonts w:cs="Arial"/>
          <w:szCs w:val="22"/>
        </w:rPr>
        <w:t xml:space="preserve"> het projectmanage</w:t>
      </w:r>
      <w:r w:rsidR="007A08EB">
        <w:rPr>
          <w:rFonts w:cs="Arial"/>
          <w:szCs w:val="22"/>
        </w:rPr>
        <w:t>ment en de kwaliteit van de verschillende (deel)</w:t>
      </w:r>
      <w:r>
        <w:rPr>
          <w:rFonts w:cs="Arial"/>
          <w:szCs w:val="22"/>
        </w:rPr>
        <w:t>producten.</w:t>
      </w:r>
    </w:p>
    <w:p w:rsidR="00CF6D9F" w:rsidRDefault="00CF6D9F" w:rsidP="00CF6D9F">
      <w:pPr>
        <w:rPr>
          <w:rFonts w:cs="Arial"/>
          <w:szCs w:val="22"/>
        </w:rPr>
      </w:pPr>
    </w:p>
    <w:p w:rsidR="00CF6D9F" w:rsidRDefault="00CF6D9F" w:rsidP="00CF6D9F">
      <w:r>
        <w:t>De kwaliteit van het product wordt op een aantal manieren gecontroleerd.</w:t>
      </w:r>
    </w:p>
    <w:p w:rsidR="00CF6D9F" w:rsidRDefault="00CF6D9F" w:rsidP="00CF6D9F">
      <w:r>
        <w:t xml:space="preserve">Alle digitale producten, deelproducten en ontwerpen worden online met </w:t>
      </w:r>
      <w:r w:rsidR="00EC4F1D">
        <w:t>versie beheer opgeslagen. Voor</w:t>
      </w:r>
      <w:r w:rsidR="007A08EB">
        <w:t>dat iets</w:t>
      </w:r>
      <w:r>
        <w:t xml:space="preserve"> bestempe</w:t>
      </w:r>
      <w:r w:rsidR="00EC4F1D">
        <w:t xml:space="preserve">ld </w:t>
      </w:r>
      <w:r w:rsidR="007A08EB">
        <w:t xml:space="preserve">wordt </w:t>
      </w:r>
      <w:r w:rsidR="00EC4F1D">
        <w:t>als een uiteindelijke versie</w:t>
      </w:r>
      <w:r>
        <w:t xml:space="preserve"> wordt het door een ander teamlid</w:t>
      </w:r>
      <w:r w:rsidR="00EC4F1D">
        <w:t xml:space="preserve"> beoordeeld</w:t>
      </w:r>
      <w:r>
        <w:t>. Uiteraard wordt het deelproduct ook uitvoerig getest. Hierbij wordt het deelprodu</w:t>
      </w:r>
      <w:r w:rsidR="00EC4F1D">
        <w:t>ct gecontroleerd op stabiliteit</w:t>
      </w:r>
      <w:r>
        <w:t xml:space="preserve"> en wordt er gekeken of het </w:t>
      </w:r>
      <w:r w:rsidR="00EC4F1D">
        <w:t>geen ongewenst gedrag vertoont.</w:t>
      </w:r>
    </w:p>
    <w:p w:rsidR="00CF6D9F" w:rsidRDefault="00CF6D9F" w:rsidP="00CF6D9F"/>
    <w:p w:rsidR="00CF6D9F" w:rsidRDefault="00CF6D9F" w:rsidP="00CF6D9F">
      <w:r>
        <w:t xml:space="preserve">De kwaliteit van het </w:t>
      </w:r>
      <w:r w:rsidRPr="00F605BF">
        <w:t xml:space="preserve">projectmanagement </w:t>
      </w:r>
      <w:r>
        <w:t xml:space="preserve">wordt </w:t>
      </w:r>
      <w:r w:rsidR="007A08EB">
        <w:t xml:space="preserve">middels </w:t>
      </w:r>
      <w:r>
        <w:t>goed</w:t>
      </w:r>
      <w:r w:rsidR="00EC4F1D">
        <w:t xml:space="preserve"> </w:t>
      </w:r>
      <w:r>
        <w:t>geordende documentatie gewaarborgd.</w:t>
      </w:r>
    </w:p>
    <w:p w:rsidR="00CF6D9F" w:rsidRDefault="00CF6D9F" w:rsidP="00CF6D9F"/>
    <w:p w:rsidR="00CF6D9F" w:rsidRDefault="00CF6D9F" w:rsidP="00CF6D9F">
      <w:r>
        <w:lastRenderedPageBreak/>
        <w:t>Zo worden alle digitale documenten geordend opgeslagen en wordt er regelmatig een back-up gemaakt van deze data. Op deze manier is er overzicht en is de</w:t>
      </w:r>
      <w:r w:rsidR="00EC4F1D">
        <w:t xml:space="preserve"> kans op verlies van data klein.</w:t>
      </w:r>
    </w:p>
    <w:p w:rsidR="00B82D94" w:rsidRDefault="00CF6D9F" w:rsidP="00CF6D9F">
      <w:r>
        <w:t xml:space="preserve">Ook is er een project agenda waarin alle team afspraken en deadlines worden bijgehouden. </w:t>
      </w:r>
      <w:r w:rsidR="00EC4F1D">
        <w:t>Dit maakt het mogelijk de tijd goed in de gaten te houden en zo zijn alle afspraken gelijk voor iedereen zichtbaar.</w:t>
      </w:r>
    </w:p>
    <w:p w:rsidR="00B82D94" w:rsidRDefault="00B82D94">
      <w:pPr>
        <w:spacing w:line="240" w:lineRule="auto"/>
      </w:pPr>
      <w:r>
        <w:br w:type="page"/>
      </w:r>
    </w:p>
    <w:p w:rsidR="00CF6D9F" w:rsidRDefault="00B82D94" w:rsidP="006C3FB2">
      <w:pPr>
        <w:pStyle w:val="Kop1"/>
        <w:numPr>
          <w:ilvl w:val="0"/>
          <w:numId w:val="22"/>
        </w:numPr>
      </w:pPr>
      <w:bookmarkStart w:id="46" w:name="_Toc178733316"/>
      <w:r>
        <w:lastRenderedPageBreak/>
        <w:t>Bijlage: Productomschrijving</w:t>
      </w:r>
      <w:bookmarkEnd w:id="46"/>
    </w:p>
    <w:p w:rsidR="00735F90" w:rsidRDefault="00B82D94" w:rsidP="00735F90">
      <w:r>
        <w:t>In deze bijlage wordt er een globale schets gegeven van het uiteindelijke product. Er zal nog niet in details worden getreden.</w:t>
      </w:r>
    </w:p>
    <w:p w:rsidR="002F794A" w:rsidRDefault="002F794A" w:rsidP="007D2A08">
      <w:r>
        <w:t>Aan het eind van het project worden er twee producten opgeleverd: een CD-ROM met daarop de simulatie en een maquette van het systeem.</w:t>
      </w:r>
    </w:p>
    <w:p w:rsidR="007D2A08" w:rsidRDefault="007D2A08" w:rsidP="007D2A08"/>
    <w:p w:rsidR="007D2A08" w:rsidRDefault="007D2A08" w:rsidP="007D2A08">
      <w:r>
        <w:t>Met het systeem moeten er verschillende klanten gesimuleerd kunnen worden die een vas</w:t>
      </w:r>
      <w:r w:rsidR="00525289">
        <w:t xml:space="preserve">t begin- en eindstation hebben. </w:t>
      </w:r>
      <w:r>
        <w:t>Het doel van het systeem is dat verschillende treinen de klanten zo snel mogelijk oppikken en naar hun bestemming brengen. Het aantal treinen zal nader bepaald worden.</w:t>
      </w:r>
    </w:p>
    <w:p w:rsidR="007D2A08" w:rsidRDefault="007D2A08" w:rsidP="007D2A08">
      <w:r>
        <w:t>De treinen kunnen maximaal 5 personen bevatten en kunnen maar één richting op rijden. Indien mogelijk moeten deze gekoppeld kunnen worden. Dit zal een efficiëntere voortstuwing tot gevolg hebben.</w:t>
      </w:r>
    </w:p>
    <w:p w:rsidR="00525289" w:rsidRDefault="00525289" w:rsidP="007D2A08"/>
    <w:p w:rsidR="00525289" w:rsidRPr="007D2A08" w:rsidRDefault="00525289" w:rsidP="007D2A08">
      <w:r>
        <w:t>De maquette zal acht stations tellen die elk bediend worden door een automatisch aangestuurde wissel.</w:t>
      </w:r>
    </w:p>
    <w:sectPr w:rsidR="00525289" w:rsidRPr="007D2A08" w:rsidSect="008B02E4">
      <w:headerReference w:type="default" r:id="rId9"/>
      <w:footerReference w:type="default" r:id="rId10"/>
      <w:pgSz w:w="11906" w:h="16838" w:code="9"/>
      <w:pgMar w:top="1985" w:right="1701" w:bottom="1701" w:left="1701" w:header="709" w:footer="99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BE9" w:rsidRDefault="00524BE9">
      <w:pPr>
        <w:spacing w:line="240" w:lineRule="auto"/>
      </w:pPr>
      <w:r>
        <w:separator/>
      </w:r>
    </w:p>
  </w:endnote>
  <w:endnote w:type="continuationSeparator" w:id="1">
    <w:p w:rsidR="00524BE9" w:rsidRDefault="00524B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E9" w:rsidRDefault="008B02E4">
    <w:pPr>
      <w:pStyle w:val="Voettekst"/>
    </w:pPr>
    <w:r w:rsidRPr="008B02E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54.8pt;margin-top:759.2pt;width:458.5pt;height:31.05pt;z-index:-251657728;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1042" DrawAspect="Content" ObjectID="_1252681844" r:id="rId2"/>
      </w:pict>
    </w:r>
    <w:r w:rsidR="00524BE9">
      <w:t>PID Project RAIL</w:t>
    </w:r>
    <w:r w:rsidR="00524BE9">
      <w:tab/>
    </w:r>
    <w:r w:rsidR="00524BE9">
      <w:tab/>
    </w:r>
    <w:r>
      <w:rPr>
        <w:rStyle w:val="Paginanummer"/>
      </w:rPr>
      <w:fldChar w:fldCharType="begin"/>
    </w:r>
    <w:r w:rsidR="00524BE9">
      <w:rPr>
        <w:rStyle w:val="Paginanummer"/>
      </w:rPr>
      <w:instrText xml:space="preserve"> PAGE </w:instrText>
    </w:r>
    <w:r>
      <w:rPr>
        <w:rStyle w:val="Paginanummer"/>
      </w:rPr>
      <w:fldChar w:fldCharType="separate"/>
    </w:r>
    <w:r w:rsidR="00CE62B7">
      <w:rPr>
        <w:rStyle w:val="Paginanummer"/>
        <w:noProof/>
      </w:rPr>
      <w:t>5</w:t>
    </w:r>
    <w:r>
      <w:rPr>
        <w:rStyle w:val="Paginanumm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BE9" w:rsidRDefault="00524BE9">
      <w:pPr>
        <w:spacing w:line="240" w:lineRule="auto"/>
      </w:pPr>
      <w:r>
        <w:separator/>
      </w:r>
    </w:p>
  </w:footnote>
  <w:footnote w:type="continuationSeparator" w:id="1">
    <w:p w:rsidR="00524BE9" w:rsidRDefault="00524B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E9" w:rsidRDefault="008B02E4">
    <w:pPr>
      <w:pStyle w:val="Koptekst"/>
    </w:pPr>
    <w:r w:rsidRPr="008B02E4">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170.1pt;width:425.3pt;height:288.3pt;z-index:251656704;mso-position-horizontal:center;mso-position-horizontal-relative:page;mso-position-vertical-relative:page">
          <v:imagedata r:id="rId1" o:title=""/>
          <w10:wrap type="topAndBottom" anchorx="page" anchory="page"/>
        </v:shape>
        <o:OLEObject Type="Embed" ProgID="CorelDRAW.Graphic.9" ShapeID="_x0000_s1025" DrawAspect="Content" ObjectID="_1252681842" r:id="rId2"/>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BE9" w:rsidRDefault="008B02E4">
    <w:pPr>
      <w:pStyle w:val="Koptekst"/>
      <w:jc w:val="right"/>
    </w:pPr>
    <w:r w:rsidRPr="008B02E4">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0;text-align:left;margin-left:396.9pt;margin-top:32.45pt;width:115.5pt;height:43.5pt;z-index:251657728;mso-position-horizontal-relative:page;mso-position-vertical-relative:page">
          <v:imagedata r:id="rId1" o:title=""/>
          <w10:wrap anchorx="page" anchory="page"/>
        </v:shape>
        <o:OLEObject Type="Embed" ProgID="CorelDRAW.Graphic.9" ShapeID="_x0000_s1040" DrawAspect="Content" ObjectID="_1252681843" r:id="rId2"/>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39A48FC"/>
    <w:multiLevelType w:val="hybridMultilevel"/>
    <w:tmpl w:val="54EE883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D84C85"/>
    <w:multiLevelType w:val="multilevel"/>
    <w:tmpl w:val="B538C238"/>
    <w:lvl w:ilvl="0">
      <w:start w:val="1"/>
      <w:numFmt w:val="decimal"/>
      <w:lvlText w:val="%1."/>
      <w:lvlJc w:val="left"/>
      <w:pPr>
        <w:tabs>
          <w:tab w:val="num" w:pos="432"/>
        </w:tabs>
        <w:ind w:left="432" w:hanging="432"/>
      </w:pPr>
      <w:rPr>
        <w:rFonts w:hint="default"/>
      </w:rPr>
    </w:lvl>
    <w:lvl w:ilvl="1">
      <w:start w:val="1"/>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98A2C84"/>
    <w:multiLevelType w:val="multilevel"/>
    <w:tmpl w:val="8B6AD97E"/>
    <w:lvl w:ilvl="0">
      <w:start w:val="1"/>
      <w:numFmt w:val="upperRoman"/>
      <w:lvlText w:val="%1."/>
      <w:lvlJc w:val="righ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A9E7742"/>
    <w:multiLevelType w:val="hybridMultilevel"/>
    <w:tmpl w:val="F8FA56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706E6"/>
    <w:multiLevelType w:val="multilevel"/>
    <w:tmpl w:val="74FA0BAA"/>
    <w:lvl w:ilvl="0">
      <w:start w:val="1"/>
      <w:numFmt w:val="decimal"/>
      <w:lvlText w:val="%1."/>
      <w:lvlJc w:val="left"/>
      <w:pPr>
        <w:tabs>
          <w:tab w:val="num" w:pos="432"/>
        </w:tabs>
        <w:ind w:left="432" w:hanging="432"/>
      </w:pPr>
      <w:rPr>
        <w:rFonts w:hint="default"/>
      </w:rPr>
    </w:lvl>
    <w:lvl w:ilvl="1">
      <w:start w:val="2"/>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91B4F41"/>
    <w:multiLevelType w:val="multilevel"/>
    <w:tmpl w:val="6700C7C0"/>
    <w:lvl w:ilvl="0">
      <w:start w:val="1"/>
      <w:numFmt w:val="decimal"/>
      <w:lvlText w:val="%1."/>
      <w:lvlJc w:val="left"/>
      <w:pPr>
        <w:tabs>
          <w:tab w:val="num" w:pos="432"/>
        </w:tabs>
        <w:ind w:left="432" w:hanging="432"/>
      </w:pPr>
      <w:rPr>
        <w:rFonts w:hint="default"/>
      </w:rPr>
    </w:lvl>
    <w:lvl w:ilvl="1">
      <w:start w:val="1"/>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19923CD0"/>
    <w:multiLevelType w:val="hybridMultilevel"/>
    <w:tmpl w:val="5462856E"/>
    <w:lvl w:ilvl="0" w:tplc="0409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95A2867"/>
    <w:multiLevelType w:val="multilevel"/>
    <w:tmpl w:val="74FA0BAA"/>
    <w:lvl w:ilvl="0">
      <w:start w:val="1"/>
      <w:numFmt w:val="decimal"/>
      <w:lvlText w:val="%1."/>
      <w:lvlJc w:val="left"/>
      <w:pPr>
        <w:tabs>
          <w:tab w:val="num" w:pos="432"/>
        </w:tabs>
        <w:ind w:left="432" w:hanging="432"/>
      </w:pPr>
      <w:rPr>
        <w:rFonts w:hint="default"/>
      </w:rPr>
    </w:lvl>
    <w:lvl w:ilvl="1">
      <w:start w:val="2"/>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E77565B"/>
    <w:multiLevelType w:val="hybridMultilevel"/>
    <w:tmpl w:val="4BC2BA26"/>
    <w:lvl w:ilvl="0" w:tplc="30DA9444">
      <w:start w:val="3"/>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81787F"/>
    <w:multiLevelType w:val="hybridMultilevel"/>
    <w:tmpl w:val="D76498F0"/>
    <w:lvl w:ilvl="0" w:tplc="7A5EF3F4">
      <w:start w:val="2"/>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476BB"/>
    <w:multiLevelType w:val="hybridMultilevel"/>
    <w:tmpl w:val="9C9A5F1C"/>
    <w:lvl w:ilvl="0" w:tplc="836680D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B1E297D"/>
    <w:multiLevelType w:val="hybridMultilevel"/>
    <w:tmpl w:val="AECE93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4E4304"/>
    <w:multiLevelType w:val="hybridMultilevel"/>
    <w:tmpl w:val="4A68EF5E"/>
    <w:lvl w:ilvl="0" w:tplc="CC1620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1B6A1A"/>
    <w:multiLevelType w:val="hybridMultilevel"/>
    <w:tmpl w:val="5462856E"/>
    <w:lvl w:ilvl="0" w:tplc="04090011">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ACF2037"/>
    <w:multiLevelType w:val="hybridMultilevel"/>
    <w:tmpl w:val="2C307C1A"/>
    <w:lvl w:ilvl="0" w:tplc="7A5EF3F4">
      <w:start w:val="2"/>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387801"/>
    <w:multiLevelType w:val="multilevel"/>
    <w:tmpl w:val="9C12C5E8"/>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9">
    <w:nsid w:val="5AF53992"/>
    <w:multiLevelType w:val="hybridMultilevel"/>
    <w:tmpl w:val="ABD46C38"/>
    <w:lvl w:ilvl="0" w:tplc="30DA9444">
      <w:start w:val="3"/>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70500AA5"/>
    <w:multiLevelType w:val="multilevel"/>
    <w:tmpl w:val="74FA0BAA"/>
    <w:lvl w:ilvl="0">
      <w:start w:val="1"/>
      <w:numFmt w:val="decimal"/>
      <w:lvlText w:val="%1."/>
      <w:lvlJc w:val="left"/>
      <w:pPr>
        <w:tabs>
          <w:tab w:val="num" w:pos="432"/>
        </w:tabs>
        <w:ind w:left="432" w:hanging="432"/>
      </w:pPr>
      <w:rPr>
        <w:rFonts w:hint="default"/>
      </w:rPr>
    </w:lvl>
    <w:lvl w:ilvl="1">
      <w:start w:val="2"/>
      <w:numFmt w:val="upperRoman"/>
      <w:lvlText w:val="%2."/>
      <w:lvlJc w:val="righ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84D6F4F"/>
    <w:multiLevelType w:val="hybridMultilevel"/>
    <w:tmpl w:val="7876CAB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8"/>
  </w:num>
  <w:num w:numId="3">
    <w:abstractNumId w:val="20"/>
  </w:num>
  <w:num w:numId="4">
    <w:abstractNumId w:val="10"/>
  </w:num>
  <w:num w:numId="5">
    <w:abstractNumId w:val="4"/>
  </w:num>
  <w:num w:numId="6">
    <w:abstractNumId w:val="15"/>
  </w:num>
  <w:num w:numId="7">
    <w:abstractNumId w:val="14"/>
  </w:num>
  <w:num w:numId="8">
    <w:abstractNumId w:val="13"/>
  </w:num>
  <w:num w:numId="9">
    <w:abstractNumId w:val="0"/>
  </w:num>
  <w:num w:numId="10">
    <w:abstractNumId w:val="7"/>
  </w:num>
  <w:num w:numId="11">
    <w:abstractNumId w:val="3"/>
  </w:num>
  <w:num w:numId="12">
    <w:abstractNumId w:val="6"/>
  </w:num>
  <w:num w:numId="13">
    <w:abstractNumId w:val="2"/>
  </w:num>
  <w:num w:numId="14">
    <w:abstractNumId w:val="9"/>
  </w:num>
  <w:num w:numId="15">
    <w:abstractNumId w:val="21"/>
  </w:num>
  <w:num w:numId="16">
    <w:abstractNumId w:val="5"/>
  </w:num>
  <w:num w:numId="17">
    <w:abstractNumId w:val="1"/>
  </w:num>
  <w:num w:numId="18">
    <w:abstractNumId w:val="22"/>
  </w:num>
  <w:num w:numId="19">
    <w:abstractNumId w:val="11"/>
  </w:num>
  <w:num w:numId="20">
    <w:abstractNumId w:val="19"/>
  </w:num>
  <w:num w:numId="21">
    <w:abstractNumId w:val="12"/>
  </w:num>
  <w:num w:numId="22">
    <w:abstractNumId w:val="17"/>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09"/>
  <w:hyphenationZone w:val="425"/>
  <w:noPunctuationKerning/>
  <w:characterSpacingControl w:val="doNotCompress"/>
  <w:hdrShapeDefaults>
    <o:shapedefaults v:ext="edit" spidmax="2055"/>
    <o:shapelayout v:ext="edit">
      <o:idmap v:ext="edit" data="1"/>
    </o:shapelayout>
  </w:hdrShapeDefaults>
  <w:footnotePr>
    <w:footnote w:id="0"/>
    <w:footnote w:id="1"/>
  </w:footnotePr>
  <w:endnotePr>
    <w:endnote w:id="0"/>
    <w:endnote w:id="1"/>
  </w:endnotePr>
  <w:compat/>
  <w:rsids>
    <w:rsidRoot w:val="007013AE"/>
    <w:rsid w:val="000E6926"/>
    <w:rsid w:val="000E70EA"/>
    <w:rsid w:val="00182F1D"/>
    <w:rsid w:val="001D2E2B"/>
    <w:rsid w:val="001D3A03"/>
    <w:rsid w:val="0020292C"/>
    <w:rsid w:val="0020618F"/>
    <w:rsid w:val="002438F2"/>
    <w:rsid w:val="002F794A"/>
    <w:rsid w:val="00414758"/>
    <w:rsid w:val="00416999"/>
    <w:rsid w:val="004834F6"/>
    <w:rsid w:val="004A4180"/>
    <w:rsid w:val="004B1998"/>
    <w:rsid w:val="00524BE9"/>
    <w:rsid w:val="00525289"/>
    <w:rsid w:val="005B10D5"/>
    <w:rsid w:val="005C5CA9"/>
    <w:rsid w:val="005F726B"/>
    <w:rsid w:val="006329E4"/>
    <w:rsid w:val="006C3FB2"/>
    <w:rsid w:val="006D4262"/>
    <w:rsid w:val="006F228F"/>
    <w:rsid w:val="007013AE"/>
    <w:rsid w:val="0070516D"/>
    <w:rsid w:val="00715709"/>
    <w:rsid w:val="00735F90"/>
    <w:rsid w:val="007522D9"/>
    <w:rsid w:val="00762953"/>
    <w:rsid w:val="00797618"/>
    <w:rsid w:val="007A08EB"/>
    <w:rsid w:val="007B58D6"/>
    <w:rsid w:val="007D2A08"/>
    <w:rsid w:val="0081601E"/>
    <w:rsid w:val="0082591A"/>
    <w:rsid w:val="00853AC6"/>
    <w:rsid w:val="00853ECF"/>
    <w:rsid w:val="00856655"/>
    <w:rsid w:val="00866C67"/>
    <w:rsid w:val="008B02E4"/>
    <w:rsid w:val="0090175D"/>
    <w:rsid w:val="00934DA1"/>
    <w:rsid w:val="0094506B"/>
    <w:rsid w:val="00950354"/>
    <w:rsid w:val="00A41EEA"/>
    <w:rsid w:val="00B3205D"/>
    <w:rsid w:val="00B82D94"/>
    <w:rsid w:val="00B86B33"/>
    <w:rsid w:val="00BA216B"/>
    <w:rsid w:val="00BC224C"/>
    <w:rsid w:val="00BF1EDC"/>
    <w:rsid w:val="00C30E20"/>
    <w:rsid w:val="00CB65A6"/>
    <w:rsid w:val="00CE62B7"/>
    <w:rsid w:val="00CF6D9F"/>
    <w:rsid w:val="00D27810"/>
    <w:rsid w:val="00D322D3"/>
    <w:rsid w:val="00DE1677"/>
    <w:rsid w:val="00DE5593"/>
    <w:rsid w:val="00DE66C8"/>
    <w:rsid w:val="00E1755A"/>
    <w:rsid w:val="00E839C8"/>
    <w:rsid w:val="00EC4F1D"/>
    <w:rsid w:val="00F76630"/>
    <w:rsid w:val="00F87C3A"/>
    <w:rsid w:val="00FB3CFD"/>
    <w:rsid w:val="00FC2DA9"/>
    <w:rsid w:val="00FD7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B02E4"/>
    <w:pPr>
      <w:spacing w:line="269" w:lineRule="auto"/>
    </w:pPr>
    <w:rPr>
      <w:rFonts w:ascii="Arial" w:hAnsi="Arial"/>
      <w:sz w:val="22"/>
      <w:szCs w:val="24"/>
      <w:lang w:val="nl-NL" w:eastAsia="nl-NL"/>
    </w:rPr>
  </w:style>
  <w:style w:type="paragraph" w:styleId="Kop1">
    <w:name w:val="heading 1"/>
    <w:basedOn w:val="Standaard"/>
    <w:next w:val="Standaard"/>
    <w:qFormat/>
    <w:rsid w:val="008B02E4"/>
    <w:pPr>
      <w:keepNext/>
      <w:pageBreakBefore/>
      <w:numPr>
        <w:numId w:val="1"/>
      </w:numPr>
      <w:spacing w:after="120"/>
      <w:outlineLvl w:val="0"/>
    </w:pPr>
    <w:rPr>
      <w:b/>
      <w:bCs/>
      <w:sz w:val="48"/>
    </w:rPr>
  </w:style>
  <w:style w:type="paragraph" w:styleId="Kop2">
    <w:name w:val="heading 2"/>
    <w:basedOn w:val="Standaard"/>
    <w:next w:val="Standaard"/>
    <w:qFormat/>
    <w:rsid w:val="008B02E4"/>
    <w:pPr>
      <w:keepNext/>
      <w:numPr>
        <w:ilvl w:val="1"/>
        <w:numId w:val="1"/>
      </w:numPr>
      <w:spacing w:before="360" w:after="60"/>
      <w:outlineLvl w:val="1"/>
    </w:pPr>
    <w:rPr>
      <w:rFonts w:cs="Arial"/>
      <w:b/>
      <w:bCs/>
      <w:sz w:val="36"/>
      <w:szCs w:val="28"/>
    </w:rPr>
  </w:style>
  <w:style w:type="paragraph" w:styleId="Kop3">
    <w:name w:val="heading 3"/>
    <w:basedOn w:val="Standaard"/>
    <w:next w:val="Standaard"/>
    <w:qFormat/>
    <w:rsid w:val="008B02E4"/>
    <w:pPr>
      <w:keepNext/>
      <w:numPr>
        <w:ilvl w:val="2"/>
        <w:numId w:val="1"/>
      </w:numPr>
      <w:spacing w:before="360" w:after="40"/>
      <w:outlineLvl w:val="2"/>
    </w:pPr>
    <w:rPr>
      <w:rFonts w:cs="Arial"/>
      <w:b/>
      <w:bCs/>
      <w:sz w:val="28"/>
      <w:szCs w:val="26"/>
    </w:rPr>
  </w:style>
  <w:style w:type="paragraph" w:styleId="Kop4">
    <w:name w:val="heading 4"/>
    <w:basedOn w:val="Standaard"/>
    <w:next w:val="Standaard"/>
    <w:qFormat/>
    <w:rsid w:val="008B02E4"/>
    <w:pPr>
      <w:keepNext/>
      <w:numPr>
        <w:ilvl w:val="3"/>
        <w:numId w:val="1"/>
      </w:numPr>
      <w:spacing w:before="240" w:after="60"/>
      <w:outlineLvl w:val="3"/>
    </w:pPr>
    <w:rPr>
      <w:rFonts w:cs="Arial"/>
      <w:b/>
      <w:bCs/>
      <w:sz w:val="24"/>
      <w:szCs w:val="28"/>
    </w:rPr>
  </w:style>
  <w:style w:type="paragraph" w:styleId="Kop5">
    <w:name w:val="heading 5"/>
    <w:basedOn w:val="Standaard"/>
    <w:next w:val="Standaard"/>
    <w:qFormat/>
    <w:rsid w:val="008B02E4"/>
    <w:pPr>
      <w:numPr>
        <w:ilvl w:val="4"/>
        <w:numId w:val="1"/>
      </w:numPr>
      <w:spacing w:before="240" w:after="60"/>
      <w:outlineLvl w:val="4"/>
    </w:pPr>
    <w:rPr>
      <w:b/>
      <w:bCs/>
      <w:i/>
      <w:iCs/>
      <w:sz w:val="26"/>
      <w:szCs w:val="26"/>
    </w:rPr>
  </w:style>
  <w:style w:type="paragraph" w:styleId="Kop6">
    <w:name w:val="heading 6"/>
    <w:basedOn w:val="Standaard"/>
    <w:next w:val="Standaard"/>
    <w:qFormat/>
    <w:rsid w:val="008B02E4"/>
    <w:pPr>
      <w:numPr>
        <w:ilvl w:val="5"/>
        <w:numId w:val="1"/>
      </w:numPr>
      <w:spacing w:before="240" w:after="60"/>
      <w:outlineLvl w:val="5"/>
    </w:pPr>
    <w:rPr>
      <w:rFonts w:ascii="Times New Roman" w:hAnsi="Times New Roman"/>
      <w:b/>
      <w:bCs/>
      <w:szCs w:val="22"/>
    </w:rPr>
  </w:style>
  <w:style w:type="paragraph" w:styleId="Kop7">
    <w:name w:val="heading 7"/>
    <w:basedOn w:val="Standaard"/>
    <w:next w:val="Standaard"/>
    <w:qFormat/>
    <w:rsid w:val="008B02E4"/>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8B02E4"/>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8B02E4"/>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inspringen">
    <w:name w:val="Body Text Indent"/>
    <w:basedOn w:val="Standaard"/>
    <w:semiHidden/>
    <w:rsid w:val="008B02E4"/>
    <w:pPr>
      <w:ind w:left="3600" w:hanging="1080"/>
    </w:pPr>
    <w:rPr>
      <w:sz w:val="24"/>
    </w:rPr>
  </w:style>
  <w:style w:type="paragraph" w:styleId="Koptekst">
    <w:name w:val="header"/>
    <w:basedOn w:val="Standaard"/>
    <w:semiHidden/>
    <w:rsid w:val="008B02E4"/>
    <w:pPr>
      <w:tabs>
        <w:tab w:val="center" w:pos="4153"/>
        <w:tab w:val="right" w:pos="8306"/>
      </w:tabs>
      <w:spacing w:before="300"/>
    </w:pPr>
    <w:rPr>
      <w:b/>
      <w:bCs/>
    </w:rPr>
  </w:style>
  <w:style w:type="paragraph" w:styleId="Voettekst">
    <w:name w:val="footer"/>
    <w:basedOn w:val="Standaard"/>
    <w:semiHidden/>
    <w:rsid w:val="008B02E4"/>
    <w:pPr>
      <w:tabs>
        <w:tab w:val="center" w:pos="4153"/>
        <w:tab w:val="right" w:pos="8505"/>
      </w:tabs>
    </w:pPr>
    <w:rPr>
      <w:sz w:val="18"/>
    </w:rPr>
  </w:style>
  <w:style w:type="character" w:styleId="Paginanummer">
    <w:name w:val="page number"/>
    <w:basedOn w:val="Standaardalinea-lettertype"/>
    <w:semiHidden/>
    <w:rsid w:val="008B02E4"/>
  </w:style>
  <w:style w:type="paragraph" w:styleId="Plattetekst">
    <w:name w:val="Body Text"/>
    <w:basedOn w:val="Standaard"/>
    <w:semiHidden/>
    <w:rsid w:val="008B02E4"/>
    <w:rPr>
      <w:sz w:val="24"/>
    </w:rPr>
  </w:style>
  <w:style w:type="paragraph" w:styleId="Inhopg1">
    <w:name w:val="toc 1"/>
    <w:basedOn w:val="Standaard"/>
    <w:next w:val="Standaard"/>
    <w:autoRedefine/>
    <w:uiPriority w:val="39"/>
    <w:rsid w:val="008B02E4"/>
  </w:style>
  <w:style w:type="paragraph" w:customStyle="1" w:styleId="Titel1">
    <w:name w:val="Titel1"/>
    <w:basedOn w:val="Kop1"/>
    <w:rsid w:val="008B02E4"/>
    <w:pPr>
      <w:numPr>
        <w:numId w:val="0"/>
      </w:numPr>
      <w:spacing w:after="0" w:line="240" w:lineRule="auto"/>
    </w:pPr>
    <w:rPr>
      <w:color w:val="FFFFFF"/>
    </w:rPr>
  </w:style>
  <w:style w:type="paragraph" w:customStyle="1" w:styleId="Subtitel1">
    <w:name w:val="Subtitel1"/>
    <w:basedOn w:val="Kop2"/>
    <w:rsid w:val="008B02E4"/>
    <w:pPr>
      <w:numPr>
        <w:ilvl w:val="0"/>
        <w:numId w:val="0"/>
      </w:numPr>
      <w:spacing w:before="0" w:after="0" w:line="240" w:lineRule="auto"/>
    </w:pPr>
    <w:rPr>
      <w:b w:val="0"/>
      <w:bCs w:val="0"/>
      <w:color w:val="FFFFFF"/>
    </w:rPr>
  </w:style>
  <w:style w:type="paragraph" w:customStyle="1" w:styleId="Facts">
    <w:name w:val="Facts"/>
    <w:basedOn w:val="Standaard"/>
    <w:rsid w:val="008B02E4"/>
    <w:pPr>
      <w:tabs>
        <w:tab w:val="left" w:pos="3960"/>
      </w:tabs>
      <w:ind w:left="3960" w:hanging="1080"/>
    </w:pPr>
  </w:style>
  <w:style w:type="paragraph" w:styleId="Inhopg2">
    <w:name w:val="toc 2"/>
    <w:basedOn w:val="Standaard"/>
    <w:next w:val="Standaard"/>
    <w:autoRedefine/>
    <w:uiPriority w:val="39"/>
    <w:rsid w:val="008B02E4"/>
    <w:pPr>
      <w:ind w:left="220"/>
    </w:pPr>
  </w:style>
  <w:style w:type="paragraph" w:styleId="Inhopg3">
    <w:name w:val="toc 3"/>
    <w:basedOn w:val="Standaard"/>
    <w:next w:val="Standaard"/>
    <w:autoRedefine/>
    <w:uiPriority w:val="39"/>
    <w:rsid w:val="008B02E4"/>
    <w:pPr>
      <w:ind w:left="440"/>
    </w:pPr>
  </w:style>
  <w:style w:type="paragraph" w:styleId="Inhopg4">
    <w:name w:val="toc 4"/>
    <w:basedOn w:val="Standaard"/>
    <w:next w:val="Standaard"/>
    <w:autoRedefine/>
    <w:semiHidden/>
    <w:rsid w:val="008B02E4"/>
    <w:pPr>
      <w:ind w:left="660"/>
    </w:pPr>
  </w:style>
  <w:style w:type="paragraph" w:styleId="Inhopg5">
    <w:name w:val="toc 5"/>
    <w:basedOn w:val="Standaard"/>
    <w:next w:val="Standaard"/>
    <w:autoRedefine/>
    <w:semiHidden/>
    <w:rsid w:val="008B02E4"/>
    <w:pPr>
      <w:ind w:left="880"/>
    </w:pPr>
  </w:style>
  <w:style w:type="paragraph" w:styleId="Inhopg6">
    <w:name w:val="toc 6"/>
    <w:basedOn w:val="Standaard"/>
    <w:next w:val="Standaard"/>
    <w:autoRedefine/>
    <w:semiHidden/>
    <w:rsid w:val="008B02E4"/>
    <w:pPr>
      <w:ind w:left="1100"/>
    </w:pPr>
  </w:style>
  <w:style w:type="paragraph" w:styleId="Inhopg7">
    <w:name w:val="toc 7"/>
    <w:basedOn w:val="Standaard"/>
    <w:next w:val="Standaard"/>
    <w:autoRedefine/>
    <w:semiHidden/>
    <w:rsid w:val="008B02E4"/>
    <w:pPr>
      <w:ind w:left="1320"/>
    </w:pPr>
  </w:style>
  <w:style w:type="paragraph" w:styleId="Inhopg8">
    <w:name w:val="toc 8"/>
    <w:basedOn w:val="Standaard"/>
    <w:next w:val="Standaard"/>
    <w:autoRedefine/>
    <w:semiHidden/>
    <w:rsid w:val="008B02E4"/>
    <w:pPr>
      <w:ind w:left="1540"/>
    </w:pPr>
  </w:style>
  <w:style w:type="paragraph" w:styleId="Inhopg9">
    <w:name w:val="toc 9"/>
    <w:basedOn w:val="Standaard"/>
    <w:next w:val="Standaard"/>
    <w:autoRedefine/>
    <w:semiHidden/>
    <w:rsid w:val="008B02E4"/>
    <w:pPr>
      <w:ind w:left="1760"/>
    </w:pPr>
  </w:style>
  <w:style w:type="character" w:styleId="Hyperlink">
    <w:name w:val="Hyperlink"/>
    <w:basedOn w:val="Standaardalinea-lettertype"/>
    <w:uiPriority w:val="99"/>
    <w:rsid w:val="008B02E4"/>
    <w:rPr>
      <w:color w:val="0000FF"/>
      <w:u w:val="single"/>
    </w:rPr>
  </w:style>
  <w:style w:type="paragraph" w:styleId="Lijstalinea">
    <w:name w:val="List Paragraph"/>
    <w:basedOn w:val="Standaard"/>
    <w:uiPriority w:val="34"/>
    <w:qFormat/>
    <w:rsid w:val="00866C67"/>
    <w:pPr>
      <w:ind w:left="720"/>
      <w:contextualSpacing/>
    </w:pPr>
  </w:style>
  <w:style w:type="paragraph" w:customStyle="1" w:styleId="Headingzondernummering">
    <w:name w:val="Heading zonder nummering"/>
    <w:basedOn w:val="Kop1"/>
    <w:rsid w:val="008B02E4"/>
    <w:pPr>
      <w:numPr>
        <w:numId w:val="0"/>
      </w:numPr>
    </w:pPr>
  </w:style>
  <w:style w:type="paragraph" w:styleId="Ballontekst">
    <w:name w:val="Balloon Text"/>
    <w:basedOn w:val="Standaard"/>
    <w:link w:val="BallontekstChar"/>
    <w:uiPriority w:val="99"/>
    <w:semiHidden/>
    <w:unhideWhenUsed/>
    <w:rsid w:val="007B58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B58D6"/>
    <w:rPr>
      <w:rFonts w:ascii="Tahoma" w:hAnsi="Tahoma" w:cs="Tahoma"/>
      <w:sz w:val="16"/>
      <w:szCs w:val="16"/>
      <w:lang w:val="nl-NL" w:eastAsia="nl-NL"/>
    </w:rPr>
  </w:style>
  <w:style w:type="table" w:styleId="Tabelraster">
    <w:name w:val="Table Grid"/>
    <w:basedOn w:val="Standaardtabel"/>
    <w:uiPriority w:val="59"/>
    <w:rsid w:val="007051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chtearcering1">
    <w:name w:val="Lichte arcering1"/>
    <w:basedOn w:val="Standaardtabel"/>
    <w:uiPriority w:val="60"/>
    <w:rsid w:val="00705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7051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5">
    <w:name w:val="Light Shading Accent 5"/>
    <w:basedOn w:val="Standaardtabel"/>
    <w:uiPriority w:val="60"/>
    <w:rsid w:val="0070516D"/>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chtelijst-accent11">
    <w:name w:val="Lichte lijst - accent 11"/>
    <w:basedOn w:val="Standaardtabel"/>
    <w:uiPriority w:val="61"/>
    <w:rsid w:val="007051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Kleurrijkearcering-accent6">
    <w:name w:val="Colorful Shading Accent 6"/>
    <w:basedOn w:val="Standaardtabel"/>
    <w:uiPriority w:val="71"/>
    <w:rsid w:val="0070516D"/>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Gemiddeldearcering1-accent11">
    <w:name w:val="Gemiddelde arcering 1 - accent 11"/>
    <w:basedOn w:val="Standaardtabel"/>
    <w:uiPriority w:val="63"/>
    <w:rsid w:val="007051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CFCF8-DDC3-4973-893F-A161429B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14</Pages>
  <Words>2560</Words>
  <Characters>16081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18604</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TIGAM</dc:creator>
  <cp:keywords/>
  <dc:description/>
  <cp:lastModifiedBy>R</cp:lastModifiedBy>
  <cp:revision>32</cp:revision>
  <cp:lastPrinted>2007-09-28T07:04:00Z</cp:lastPrinted>
  <dcterms:created xsi:type="dcterms:W3CDTF">2007-09-26T19:40:00Z</dcterms:created>
  <dcterms:modified xsi:type="dcterms:W3CDTF">2007-09-30T16:24:00Z</dcterms:modified>
</cp:coreProperties>
</file>