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8C59" w14:textId="27BEBBD5" w:rsidR="00404232" w:rsidRPr="001F15D0" w:rsidRDefault="00C630F0">
      <w:pPr>
        <w:rPr>
          <w:sz w:val="32"/>
          <w:szCs w:val="32"/>
        </w:rPr>
      </w:pPr>
      <w:r w:rsidRPr="001F15D0">
        <w:rPr>
          <w:sz w:val="32"/>
          <w:szCs w:val="32"/>
        </w:rPr>
        <w:t>Отработка 12.03</w:t>
      </w:r>
    </w:p>
    <w:p w14:paraId="284CE6B1" w14:textId="77777777" w:rsidR="00C630F0" w:rsidRDefault="00C630F0"/>
    <w:p w14:paraId="5205CCD2" w14:textId="7C9B8910" w:rsidR="00C630F0" w:rsidRDefault="00C630F0">
      <w:pPr>
        <w:rPr>
          <w:sz w:val="32"/>
          <w:szCs w:val="32"/>
          <w:lang w:val="en-US"/>
        </w:rPr>
      </w:pPr>
      <w:r w:rsidRPr="00C630F0">
        <w:rPr>
          <w:sz w:val="32"/>
          <w:szCs w:val="32"/>
          <w:lang w:val="en-US"/>
        </w:rPr>
        <w:t>SB p. 155 Ex. a, b</w:t>
      </w:r>
    </w:p>
    <w:p w14:paraId="175B293E" w14:textId="191DC981" w:rsidR="00C630F0" w:rsidRDefault="00C630F0">
      <w:pPr>
        <w:rPr>
          <w:sz w:val="24"/>
          <w:szCs w:val="24"/>
          <w:lang w:val="en-US"/>
        </w:rPr>
      </w:pPr>
      <w:r w:rsidRPr="00C630F0">
        <w:rPr>
          <w:sz w:val="24"/>
          <w:szCs w:val="24"/>
          <w:lang w:val="en-US"/>
        </w:rPr>
        <w:t>A</w:t>
      </w:r>
    </w:p>
    <w:p w14:paraId="67A866C1" w14:textId="6D4D6EF0" w:rsidR="00C630F0" w:rsidRDefault="00C630F0" w:rsidP="00C630F0">
      <w:pPr>
        <w:pStyle w:val="a3"/>
        <w:numPr>
          <w:ilvl w:val="0"/>
          <w:numId w:val="1"/>
        </w:numPr>
        <w:rPr>
          <w:sz w:val="24"/>
          <w:szCs w:val="24"/>
          <w:lang w:val="en-US"/>
        </w:rPr>
      </w:pPr>
      <w:r>
        <w:rPr>
          <w:sz w:val="24"/>
          <w:szCs w:val="24"/>
          <w:lang w:val="en-US"/>
        </w:rPr>
        <w:t>Incorrect, I don’t know what happened, but he seems very angry.</w:t>
      </w:r>
    </w:p>
    <w:p w14:paraId="4A2FD983" w14:textId="1610C9EF" w:rsidR="00C630F0" w:rsidRDefault="00C630F0" w:rsidP="00C630F0">
      <w:pPr>
        <w:pStyle w:val="a3"/>
        <w:numPr>
          <w:ilvl w:val="0"/>
          <w:numId w:val="1"/>
        </w:numPr>
        <w:rPr>
          <w:sz w:val="24"/>
          <w:szCs w:val="24"/>
          <w:lang w:val="en-US"/>
        </w:rPr>
      </w:pPr>
      <w:r>
        <w:rPr>
          <w:sz w:val="24"/>
          <w:szCs w:val="24"/>
          <w:lang w:val="en-US"/>
        </w:rPr>
        <w:t>Correct.</w:t>
      </w:r>
    </w:p>
    <w:p w14:paraId="60F6BD35" w14:textId="20FECE9F" w:rsidR="00C630F0" w:rsidRDefault="00C630F0" w:rsidP="00C630F0">
      <w:pPr>
        <w:pStyle w:val="a3"/>
        <w:numPr>
          <w:ilvl w:val="0"/>
          <w:numId w:val="1"/>
        </w:numPr>
        <w:rPr>
          <w:sz w:val="24"/>
          <w:szCs w:val="24"/>
          <w:lang w:val="en-US"/>
        </w:rPr>
      </w:pPr>
      <w:r>
        <w:rPr>
          <w:sz w:val="24"/>
          <w:szCs w:val="24"/>
          <w:lang w:val="en-US"/>
        </w:rPr>
        <w:t>Incorrect. I actually heard the bom explode.</w:t>
      </w:r>
    </w:p>
    <w:p w14:paraId="6FD827BF" w14:textId="5F44532F" w:rsidR="00C630F0" w:rsidRDefault="00C630F0" w:rsidP="00C630F0">
      <w:pPr>
        <w:pStyle w:val="a3"/>
        <w:numPr>
          <w:ilvl w:val="0"/>
          <w:numId w:val="1"/>
        </w:numPr>
        <w:rPr>
          <w:sz w:val="24"/>
          <w:szCs w:val="24"/>
          <w:lang w:val="en-US"/>
        </w:rPr>
      </w:pPr>
      <w:r>
        <w:rPr>
          <w:sz w:val="24"/>
          <w:szCs w:val="24"/>
          <w:lang w:val="en-US"/>
        </w:rPr>
        <w:t>Incorrect. It sounds like Beethoven’s 7</w:t>
      </w:r>
      <w:r w:rsidRPr="00C630F0">
        <w:rPr>
          <w:sz w:val="24"/>
          <w:szCs w:val="24"/>
          <w:vertAlign w:val="superscript"/>
          <w:lang w:val="en-US"/>
        </w:rPr>
        <w:t>th</w:t>
      </w:r>
      <w:r>
        <w:rPr>
          <w:sz w:val="24"/>
          <w:szCs w:val="24"/>
          <w:lang w:val="en-US"/>
        </w:rPr>
        <w:t>, but I’m not quite sure.</w:t>
      </w:r>
    </w:p>
    <w:p w14:paraId="14EAEB1B" w14:textId="2870268F" w:rsidR="00C630F0" w:rsidRDefault="00C630F0" w:rsidP="00C630F0">
      <w:pPr>
        <w:pStyle w:val="a3"/>
        <w:numPr>
          <w:ilvl w:val="0"/>
          <w:numId w:val="1"/>
        </w:numPr>
        <w:rPr>
          <w:sz w:val="24"/>
          <w:szCs w:val="24"/>
          <w:lang w:val="en-US"/>
        </w:rPr>
      </w:pPr>
      <w:r>
        <w:rPr>
          <w:sz w:val="24"/>
          <w:szCs w:val="24"/>
          <w:lang w:val="en-US"/>
        </w:rPr>
        <w:t>Correct.</w:t>
      </w:r>
    </w:p>
    <w:p w14:paraId="70A9D60E" w14:textId="226363AF" w:rsidR="00C630F0" w:rsidRDefault="00C630F0" w:rsidP="00C630F0">
      <w:pPr>
        <w:pStyle w:val="a3"/>
        <w:numPr>
          <w:ilvl w:val="0"/>
          <w:numId w:val="1"/>
        </w:numPr>
        <w:rPr>
          <w:sz w:val="24"/>
          <w:szCs w:val="24"/>
          <w:lang w:val="en-US"/>
        </w:rPr>
      </w:pPr>
      <w:r>
        <w:rPr>
          <w:sz w:val="24"/>
          <w:szCs w:val="24"/>
          <w:lang w:val="en-US"/>
        </w:rPr>
        <w:t>Incorrect. They said this bag was leather, but is feels more like plastic.</w:t>
      </w:r>
    </w:p>
    <w:p w14:paraId="7EA59FB1" w14:textId="63C05BD3" w:rsidR="00C630F0" w:rsidRDefault="00C630F0" w:rsidP="00C630F0">
      <w:pPr>
        <w:pStyle w:val="a3"/>
        <w:numPr>
          <w:ilvl w:val="0"/>
          <w:numId w:val="1"/>
        </w:numPr>
        <w:rPr>
          <w:sz w:val="24"/>
          <w:szCs w:val="24"/>
          <w:lang w:val="en-US"/>
        </w:rPr>
      </w:pPr>
      <w:r>
        <w:rPr>
          <w:sz w:val="24"/>
          <w:szCs w:val="24"/>
          <w:lang w:val="en-US"/>
        </w:rPr>
        <w:t>Correct.</w:t>
      </w:r>
    </w:p>
    <w:p w14:paraId="53A32104" w14:textId="78CDACA2" w:rsidR="00C630F0" w:rsidRDefault="00C630F0" w:rsidP="00C630F0">
      <w:pPr>
        <w:rPr>
          <w:sz w:val="24"/>
          <w:szCs w:val="24"/>
          <w:lang w:val="en-US"/>
        </w:rPr>
      </w:pPr>
      <w:r>
        <w:rPr>
          <w:sz w:val="24"/>
          <w:szCs w:val="24"/>
          <w:lang w:val="en-US"/>
        </w:rPr>
        <w:t>B</w:t>
      </w:r>
    </w:p>
    <w:p w14:paraId="03349D83" w14:textId="2EF9E6F3" w:rsidR="00C630F0" w:rsidRDefault="00C630F0" w:rsidP="00C630F0">
      <w:pPr>
        <w:pStyle w:val="a3"/>
        <w:numPr>
          <w:ilvl w:val="0"/>
          <w:numId w:val="2"/>
        </w:numPr>
        <w:rPr>
          <w:sz w:val="24"/>
          <w:szCs w:val="24"/>
          <w:lang w:val="en-US"/>
        </w:rPr>
      </w:pPr>
      <w:r>
        <w:rPr>
          <w:sz w:val="24"/>
          <w:szCs w:val="24"/>
          <w:lang w:val="en-US"/>
        </w:rPr>
        <w:t>Seems</w:t>
      </w:r>
    </w:p>
    <w:p w14:paraId="47AAF3B7" w14:textId="6CC26077" w:rsidR="00C630F0" w:rsidRDefault="00C630F0" w:rsidP="00C630F0">
      <w:pPr>
        <w:pStyle w:val="a3"/>
        <w:numPr>
          <w:ilvl w:val="0"/>
          <w:numId w:val="2"/>
        </w:numPr>
        <w:rPr>
          <w:sz w:val="24"/>
          <w:szCs w:val="24"/>
          <w:lang w:val="en-US"/>
        </w:rPr>
      </w:pPr>
      <w:r>
        <w:rPr>
          <w:sz w:val="24"/>
          <w:szCs w:val="24"/>
          <w:lang w:val="en-US"/>
        </w:rPr>
        <w:t>Looks</w:t>
      </w:r>
    </w:p>
    <w:p w14:paraId="27BECC94" w14:textId="2244A607" w:rsidR="00C630F0" w:rsidRDefault="00C630F0" w:rsidP="00C630F0">
      <w:pPr>
        <w:pStyle w:val="a3"/>
        <w:numPr>
          <w:ilvl w:val="0"/>
          <w:numId w:val="2"/>
        </w:numPr>
        <w:rPr>
          <w:sz w:val="24"/>
          <w:szCs w:val="24"/>
          <w:lang w:val="en-US"/>
        </w:rPr>
      </w:pPr>
      <w:r>
        <w:rPr>
          <w:sz w:val="24"/>
          <w:szCs w:val="24"/>
          <w:lang w:val="en-US"/>
        </w:rPr>
        <w:t>Seem</w:t>
      </w:r>
    </w:p>
    <w:p w14:paraId="1ABE133A" w14:textId="0B56C2AA" w:rsidR="00C630F0" w:rsidRDefault="00C630F0" w:rsidP="00C630F0">
      <w:pPr>
        <w:pStyle w:val="a3"/>
        <w:numPr>
          <w:ilvl w:val="0"/>
          <w:numId w:val="2"/>
        </w:numPr>
        <w:rPr>
          <w:sz w:val="24"/>
          <w:szCs w:val="24"/>
          <w:lang w:val="en-US"/>
        </w:rPr>
      </w:pPr>
      <w:r>
        <w:rPr>
          <w:sz w:val="24"/>
          <w:szCs w:val="24"/>
          <w:lang w:val="en-US"/>
        </w:rPr>
        <w:t>Is looking</w:t>
      </w:r>
    </w:p>
    <w:p w14:paraId="57BABAC8" w14:textId="1E761131" w:rsidR="00C630F0" w:rsidRDefault="00C630F0" w:rsidP="00C630F0">
      <w:pPr>
        <w:pStyle w:val="a3"/>
        <w:numPr>
          <w:ilvl w:val="0"/>
          <w:numId w:val="2"/>
        </w:numPr>
        <w:rPr>
          <w:sz w:val="24"/>
          <w:szCs w:val="24"/>
          <w:lang w:val="en-US"/>
        </w:rPr>
      </w:pPr>
      <w:r>
        <w:rPr>
          <w:sz w:val="24"/>
          <w:szCs w:val="24"/>
          <w:lang w:val="en-US"/>
        </w:rPr>
        <w:t>Look</w:t>
      </w:r>
    </w:p>
    <w:p w14:paraId="1270DC53" w14:textId="77777777" w:rsidR="00C630F0" w:rsidRDefault="00C630F0" w:rsidP="00C630F0">
      <w:pPr>
        <w:rPr>
          <w:sz w:val="24"/>
          <w:szCs w:val="24"/>
          <w:lang w:val="en-US"/>
        </w:rPr>
      </w:pPr>
    </w:p>
    <w:p w14:paraId="2FCD6C57" w14:textId="2BF51010" w:rsidR="00C630F0" w:rsidRDefault="00C630F0" w:rsidP="00C630F0">
      <w:pPr>
        <w:rPr>
          <w:sz w:val="32"/>
          <w:szCs w:val="32"/>
          <w:lang w:val="en-US"/>
        </w:rPr>
      </w:pPr>
      <w:r w:rsidRPr="00C630F0">
        <w:rPr>
          <w:sz w:val="32"/>
          <w:szCs w:val="32"/>
          <w:lang w:val="en-US"/>
        </w:rPr>
        <w:t xml:space="preserve">SB p. </w:t>
      </w:r>
      <w:r>
        <w:rPr>
          <w:sz w:val="32"/>
          <w:szCs w:val="32"/>
          <w:lang w:val="en-US"/>
        </w:rPr>
        <w:t xml:space="preserve">72 </w:t>
      </w:r>
      <w:r w:rsidRPr="00C630F0">
        <w:rPr>
          <w:sz w:val="32"/>
          <w:szCs w:val="32"/>
          <w:lang w:val="en-US"/>
        </w:rPr>
        <w:t>Ex.</w:t>
      </w:r>
      <w:r>
        <w:rPr>
          <w:sz w:val="32"/>
          <w:szCs w:val="32"/>
          <w:lang w:val="en-US"/>
        </w:rPr>
        <w:t xml:space="preserve"> 5</w:t>
      </w:r>
      <w:r w:rsidRPr="00C630F0">
        <w:rPr>
          <w:sz w:val="32"/>
          <w:szCs w:val="32"/>
          <w:lang w:val="en-US"/>
        </w:rPr>
        <w:t xml:space="preserve"> a, b</w:t>
      </w:r>
      <w:r>
        <w:rPr>
          <w:sz w:val="32"/>
          <w:szCs w:val="32"/>
          <w:lang w:val="en-US"/>
        </w:rPr>
        <w:t>, c</w:t>
      </w:r>
    </w:p>
    <w:p w14:paraId="13182D48" w14:textId="255A7980" w:rsidR="00C630F0" w:rsidRDefault="00C630F0" w:rsidP="00C630F0">
      <w:pPr>
        <w:rPr>
          <w:sz w:val="24"/>
          <w:szCs w:val="24"/>
          <w:lang w:val="en-US"/>
        </w:rPr>
      </w:pPr>
      <w:r>
        <w:rPr>
          <w:sz w:val="24"/>
          <w:szCs w:val="24"/>
          <w:lang w:val="en-US"/>
        </w:rPr>
        <w:t>A</w:t>
      </w:r>
    </w:p>
    <w:p w14:paraId="0FFB1E7D" w14:textId="2C6C1C5F" w:rsidR="00C630F0" w:rsidRDefault="00BE28F4" w:rsidP="00C630F0">
      <w:pPr>
        <w:rPr>
          <w:sz w:val="24"/>
          <w:szCs w:val="24"/>
        </w:rPr>
      </w:pPr>
      <w:r w:rsidRPr="00BE28F4">
        <w:rPr>
          <w:sz w:val="24"/>
          <w:szCs w:val="24"/>
          <w:lang w:val="en-US"/>
        </w:rPr>
        <w:t>Every program can end in joy or disappointment because viewers can only guess whether the painting is original. Sometimes their beliefs can be shattered by the harsh truth. However, if their assumptions about the origin of the art align with the conclusions of the host, they can experience pleasure.</w:t>
      </w:r>
    </w:p>
    <w:p w14:paraId="3201B976" w14:textId="77777777" w:rsidR="00732E34" w:rsidRPr="00732E34" w:rsidRDefault="00732E34" w:rsidP="00C630F0">
      <w:pPr>
        <w:rPr>
          <w:sz w:val="24"/>
          <w:szCs w:val="24"/>
        </w:rPr>
      </w:pPr>
    </w:p>
    <w:p w14:paraId="26F12ACF" w14:textId="564665A9" w:rsidR="00BE28F4" w:rsidRDefault="00BE28F4" w:rsidP="00C630F0">
      <w:pPr>
        <w:rPr>
          <w:sz w:val="24"/>
          <w:szCs w:val="24"/>
          <w:lang w:val="en-US"/>
        </w:rPr>
      </w:pPr>
      <w:r>
        <w:rPr>
          <w:sz w:val="24"/>
          <w:szCs w:val="24"/>
          <w:lang w:val="en-US"/>
        </w:rPr>
        <w:t>B</w:t>
      </w:r>
    </w:p>
    <w:p w14:paraId="33D47155" w14:textId="3B623E74" w:rsidR="00BE28F4" w:rsidRDefault="00BE28F4" w:rsidP="00C630F0">
      <w:pPr>
        <w:rPr>
          <w:sz w:val="24"/>
          <w:szCs w:val="24"/>
        </w:rPr>
      </w:pPr>
      <w:r>
        <w:rPr>
          <w:sz w:val="24"/>
          <w:szCs w:val="24"/>
          <w:lang w:val="en-US"/>
        </w:rPr>
        <w:t>Lucian Freud was a German-English painter. He was born in 1922 and left Germany with his family in 1933. During the time he was active he even painted the Queen. He also was a very successful painter, leaving more than $100 million after his death.</w:t>
      </w:r>
      <w:r>
        <w:rPr>
          <w:sz w:val="24"/>
          <w:szCs w:val="24"/>
          <w:lang w:val="en-US"/>
        </w:rPr>
        <w:br/>
      </w:r>
    </w:p>
    <w:p w14:paraId="582F7604" w14:textId="45AE6753" w:rsidR="00732E34" w:rsidRDefault="00732E34" w:rsidP="00C630F0">
      <w:pPr>
        <w:rPr>
          <w:sz w:val="24"/>
          <w:szCs w:val="24"/>
        </w:rPr>
      </w:pPr>
      <w:r w:rsidRPr="00732E34">
        <w:rPr>
          <w:sz w:val="24"/>
          <w:szCs w:val="24"/>
          <w:lang w:val="en-US"/>
        </w:rPr>
        <w:t>Jon Turner is a designer from London. He was given a painting thought to be an early work by Lucian Freud. He attempted to investigate the true story behind the artwork and even contacted the London auction house, Christie's. They examined the work and concluded that it was original; however, Lucian Freud denied that it was his painting.</w:t>
      </w:r>
    </w:p>
    <w:p w14:paraId="0B64B131" w14:textId="77777777" w:rsidR="00732E34" w:rsidRPr="00732E34" w:rsidRDefault="00732E34" w:rsidP="00C630F0">
      <w:pPr>
        <w:rPr>
          <w:sz w:val="24"/>
          <w:szCs w:val="24"/>
        </w:rPr>
      </w:pPr>
    </w:p>
    <w:p w14:paraId="3568E930" w14:textId="5785C033" w:rsidR="00732E34" w:rsidRDefault="00732E34" w:rsidP="00C630F0">
      <w:pPr>
        <w:rPr>
          <w:sz w:val="24"/>
          <w:szCs w:val="24"/>
        </w:rPr>
      </w:pPr>
      <w:r>
        <w:rPr>
          <w:sz w:val="24"/>
          <w:szCs w:val="24"/>
        </w:rPr>
        <w:t>С</w:t>
      </w:r>
    </w:p>
    <w:p w14:paraId="42223473" w14:textId="0493041E" w:rsidR="00732E34" w:rsidRDefault="001F15D0" w:rsidP="00C630F0">
      <w:pPr>
        <w:rPr>
          <w:sz w:val="24"/>
          <w:szCs w:val="24"/>
          <w:lang w:val="en-US"/>
        </w:rPr>
      </w:pPr>
      <w:r>
        <w:rPr>
          <w:sz w:val="24"/>
          <w:szCs w:val="24"/>
          <w:lang w:val="en-US"/>
        </w:rPr>
        <w:lastRenderedPageBreak/>
        <w:t>4 - The painting was examined by an expert, who found a long hair embedded in it.</w:t>
      </w:r>
      <w:r>
        <w:rPr>
          <w:sz w:val="24"/>
          <w:szCs w:val="24"/>
          <w:lang w:val="en-US"/>
        </w:rPr>
        <w:br/>
        <w:t>6 - The programme discovered that Freud had admitted to his lawyer that he had started the painting.</w:t>
      </w:r>
      <w:r>
        <w:rPr>
          <w:sz w:val="24"/>
          <w:szCs w:val="24"/>
          <w:lang w:val="en-US"/>
        </w:rPr>
        <w:br/>
        <w:t>3 - The programme found letters which confirmed the identity of The Man in the Black Cravat.</w:t>
      </w:r>
      <w:r>
        <w:rPr>
          <w:sz w:val="24"/>
          <w:szCs w:val="24"/>
          <w:lang w:val="en-US"/>
        </w:rPr>
        <w:br/>
        <w:t>7 - Scientific analysis proved that the portrait had been painted by only one person.</w:t>
      </w:r>
      <w:r>
        <w:rPr>
          <w:sz w:val="24"/>
          <w:szCs w:val="24"/>
          <w:lang w:val="en-US"/>
        </w:rPr>
        <w:br/>
        <w:t>5 - DNA analysis proved that the hair did not belong to Lucian Freud.</w:t>
      </w:r>
      <w:r>
        <w:rPr>
          <w:sz w:val="24"/>
          <w:szCs w:val="24"/>
          <w:lang w:val="en-US"/>
        </w:rPr>
        <w:br/>
        <w:t>1 - The programme investigated how Denis had got hold of the painting.</w:t>
      </w:r>
      <w:r>
        <w:rPr>
          <w:sz w:val="24"/>
          <w:szCs w:val="24"/>
          <w:lang w:val="en-US"/>
        </w:rPr>
        <w:br/>
        <w:t>8 - The programme showed the evidence they had uncovered to three Freud experts.</w:t>
      </w:r>
      <w:r>
        <w:rPr>
          <w:sz w:val="24"/>
          <w:szCs w:val="24"/>
          <w:lang w:val="en-US"/>
        </w:rPr>
        <w:br/>
        <w:t>2 - The programme investigated who the subject of the painting was.</w:t>
      </w:r>
    </w:p>
    <w:p w14:paraId="3C76C3B1" w14:textId="77777777" w:rsidR="001F15D0" w:rsidRDefault="001F15D0" w:rsidP="00C630F0">
      <w:pPr>
        <w:rPr>
          <w:sz w:val="24"/>
          <w:szCs w:val="24"/>
          <w:lang w:val="en-US"/>
        </w:rPr>
      </w:pPr>
    </w:p>
    <w:p w14:paraId="76969D92" w14:textId="64C3D943" w:rsidR="001F15D0" w:rsidRDefault="001F15D0" w:rsidP="00C630F0">
      <w:pPr>
        <w:rPr>
          <w:sz w:val="32"/>
          <w:szCs w:val="32"/>
          <w:lang w:val="en-US"/>
        </w:rPr>
      </w:pPr>
      <w:r w:rsidRPr="001F15D0">
        <w:rPr>
          <w:sz w:val="32"/>
          <w:szCs w:val="32"/>
          <w:lang w:val="en-US"/>
        </w:rPr>
        <w:t>Arts (Handout 1)</w:t>
      </w:r>
    </w:p>
    <w:p w14:paraId="37BBF509" w14:textId="2CE4E8CD" w:rsidR="003E4F01" w:rsidRPr="003E4F01" w:rsidRDefault="003E4F01" w:rsidP="00C630F0">
      <w:pPr>
        <w:rPr>
          <w:sz w:val="24"/>
          <w:szCs w:val="24"/>
          <w:lang w:val="en-US"/>
        </w:rPr>
      </w:pPr>
      <w:r w:rsidRPr="003E4F01">
        <w:rPr>
          <w:sz w:val="24"/>
          <w:szCs w:val="24"/>
          <w:lang w:val="en-US"/>
        </w:rPr>
        <w:t>arts.pdf</w:t>
      </w:r>
    </w:p>
    <w:p w14:paraId="1712492F" w14:textId="77777777" w:rsidR="003E4F01" w:rsidRDefault="003E4F01" w:rsidP="00C630F0">
      <w:pPr>
        <w:rPr>
          <w:sz w:val="32"/>
          <w:szCs w:val="32"/>
          <w:lang w:val="en-US"/>
        </w:rPr>
      </w:pPr>
    </w:p>
    <w:p w14:paraId="54F8B3FF" w14:textId="4872C28B" w:rsidR="003E4F01" w:rsidRDefault="003E4F01" w:rsidP="003E4F01">
      <w:pPr>
        <w:rPr>
          <w:sz w:val="32"/>
          <w:szCs w:val="32"/>
          <w:lang w:val="en-US"/>
        </w:rPr>
      </w:pPr>
      <w:r>
        <w:rPr>
          <w:sz w:val="32"/>
          <w:szCs w:val="32"/>
          <w:lang w:val="en-US"/>
        </w:rPr>
        <w:t>Describing images</w:t>
      </w:r>
      <w:r w:rsidRPr="001F15D0">
        <w:rPr>
          <w:sz w:val="32"/>
          <w:szCs w:val="32"/>
          <w:lang w:val="en-US"/>
        </w:rPr>
        <w:t xml:space="preserve"> (Handout </w:t>
      </w:r>
      <w:r>
        <w:rPr>
          <w:sz w:val="32"/>
          <w:szCs w:val="32"/>
          <w:lang w:val="en-US"/>
        </w:rPr>
        <w:t>2</w:t>
      </w:r>
      <w:r w:rsidRPr="001F15D0">
        <w:rPr>
          <w:sz w:val="32"/>
          <w:szCs w:val="32"/>
          <w:lang w:val="en-US"/>
        </w:rPr>
        <w:t>)</w:t>
      </w:r>
    </w:p>
    <w:p w14:paraId="4B2D91C1" w14:textId="0D77181E" w:rsidR="003E4F01" w:rsidRDefault="003E4F01" w:rsidP="003E4F01">
      <w:pPr>
        <w:rPr>
          <w:sz w:val="24"/>
          <w:szCs w:val="24"/>
          <w:lang w:val="en-US"/>
        </w:rPr>
      </w:pPr>
      <w:r>
        <w:rPr>
          <w:sz w:val="24"/>
          <w:szCs w:val="24"/>
          <w:lang w:val="en-US"/>
        </w:rPr>
        <w:t>describing_images.pdf</w:t>
      </w:r>
    </w:p>
    <w:p w14:paraId="2AE603C3" w14:textId="77777777" w:rsidR="004A2FF2" w:rsidRDefault="004A2FF2" w:rsidP="003E4F01">
      <w:pPr>
        <w:rPr>
          <w:sz w:val="24"/>
          <w:szCs w:val="24"/>
          <w:lang w:val="en-US"/>
        </w:rPr>
      </w:pPr>
    </w:p>
    <w:p w14:paraId="09B42C3D" w14:textId="759E3B37" w:rsidR="004A2FF2" w:rsidRDefault="004A2FF2" w:rsidP="004A2FF2">
      <w:pPr>
        <w:rPr>
          <w:sz w:val="32"/>
          <w:szCs w:val="32"/>
          <w:lang w:val="en-US"/>
        </w:rPr>
      </w:pPr>
      <w:r>
        <w:rPr>
          <w:sz w:val="32"/>
          <w:szCs w:val="32"/>
          <w:lang w:val="en-US"/>
        </w:rPr>
        <w:t>Photos</w:t>
      </w:r>
      <w:r w:rsidRPr="001F15D0">
        <w:rPr>
          <w:sz w:val="32"/>
          <w:szCs w:val="32"/>
          <w:lang w:val="en-US"/>
        </w:rPr>
        <w:t xml:space="preserve"> (Handout </w:t>
      </w:r>
      <w:r>
        <w:rPr>
          <w:sz w:val="32"/>
          <w:szCs w:val="32"/>
          <w:lang w:val="en-US"/>
        </w:rPr>
        <w:t>3</w:t>
      </w:r>
      <w:r w:rsidRPr="001F15D0">
        <w:rPr>
          <w:sz w:val="32"/>
          <w:szCs w:val="32"/>
          <w:lang w:val="en-US"/>
        </w:rPr>
        <w:t>)</w:t>
      </w:r>
    </w:p>
    <w:p w14:paraId="6011DEE0" w14:textId="3B60D924" w:rsidR="004A2FF2" w:rsidRPr="003E4F01" w:rsidRDefault="004A2FF2" w:rsidP="004A2FF2">
      <w:pPr>
        <w:rPr>
          <w:sz w:val="24"/>
          <w:szCs w:val="24"/>
          <w:lang w:val="en-US"/>
        </w:rPr>
      </w:pPr>
      <w:r>
        <w:rPr>
          <w:sz w:val="24"/>
          <w:szCs w:val="24"/>
          <w:lang w:val="en-US"/>
        </w:rPr>
        <w:t>photos</w:t>
      </w:r>
      <w:r>
        <w:rPr>
          <w:sz w:val="24"/>
          <w:szCs w:val="24"/>
          <w:lang w:val="en-US"/>
        </w:rPr>
        <w:t>.pdf</w:t>
      </w:r>
    </w:p>
    <w:p w14:paraId="724CDC81" w14:textId="77777777" w:rsidR="004A2FF2" w:rsidRPr="003E4F01" w:rsidRDefault="004A2FF2" w:rsidP="003E4F01">
      <w:pPr>
        <w:rPr>
          <w:sz w:val="24"/>
          <w:szCs w:val="24"/>
          <w:lang w:val="en-US"/>
        </w:rPr>
      </w:pPr>
    </w:p>
    <w:p w14:paraId="33E78C28" w14:textId="4B43B6EC" w:rsidR="003E4F01" w:rsidRDefault="004A2FF2" w:rsidP="00B03ED2">
      <w:pPr>
        <w:tabs>
          <w:tab w:val="left" w:pos="3552"/>
        </w:tabs>
        <w:rPr>
          <w:sz w:val="32"/>
          <w:szCs w:val="32"/>
        </w:rPr>
      </w:pPr>
      <w:r>
        <w:rPr>
          <w:sz w:val="32"/>
          <w:szCs w:val="32"/>
          <w:lang w:val="en-US"/>
        </w:rPr>
        <w:t>Notes about the video</w:t>
      </w:r>
      <w:r w:rsidR="00B03ED2">
        <w:rPr>
          <w:sz w:val="32"/>
          <w:szCs w:val="32"/>
          <w:lang w:val="en-US"/>
        </w:rPr>
        <w:tab/>
      </w:r>
    </w:p>
    <w:p w14:paraId="79FC3D91" w14:textId="71439C6B" w:rsidR="004A2FF2" w:rsidRPr="00B03ED2" w:rsidRDefault="000C5CF1" w:rsidP="00C630F0">
      <w:pPr>
        <w:rPr>
          <w:sz w:val="24"/>
          <w:szCs w:val="24"/>
          <w:lang w:val="en-US"/>
        </w:rPr>
      </w:pPr>
      <w:r w:rsidRPr="000C5CF1">
        <w:rPr>
          <w:sz w:val="24"/>
          <w:szCs w:val="24"/>
          <w:lang w:val="en-US"/>
        </w:rPr>
        <w:t>There are a few factors that affect the price of a painting. The most important are the year when the art was created and the name of the artist who made it. The older the painting, the higher the price it will have. Additionally, the story behind the painting can increase its cost. Also, some wealthy individuals may use modern art, which can be very expensive, for tax evasion and other financial crimes.</w:t>
      </w:r>
    </w:p>
    <w:sectPr w:rsidR="004A2FF2" w:rsidRPr="00B03E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1BBA" w14:textId="77777777" w:rsidR="003F726C" w:rsidRDefault="003F726C" w:rsidP="001F15D0">
      <w:pPr>
        <w:spacing w:after="0" w:line="240" w:lineRule="auto"/>
      </w:pPr>
      <w:r>
        <w:separator/>
      </w:r>
    </w:p>
  </w:endnote>
  <w:endnote w:type="continuationSeparator" w:id="0">
    <w:p w14:paraId="7F6FF812" w14:textId="77777777" w:rsidR="003F726C" w:rsidRDefault="003F726C" w:rsidP="001F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260D" w14:textId="77777777" w:rsidR="003F726C" w:rsidRDefault="003F726C" w:rsidP="001F15D0">
      <w:pPr>
        <w:spacing w:after="0" w:line="240" w:lineRule="auto"/>
      </w:pPr>
      <w:r>
        <w:separator/>
      </w:r>
    </w:p>
  </w:footnote>
  <w:footnote w:type="continuationSeparator" w:id="0">
    <w:p w14:paraId="2A444666" w14:textId="77777777" w:rsidR="003F726C" w:rsidRDefault="003F726C" w:rsidP="001F1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32D92"/>
    <w:multiLevelType w:val="hybridMultilevel"/>
    <w:tmpl w:val="E45E6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EC16DE"/>
    <w:multiLevelType w:val="hybridMultilevel"/>
    <w:tmpl w:val="97F2B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0396555">
    <w:abstractNumId w:val="0"/>
  </w:num>
  <w:num w:numId="2" w16cid:durableId="96450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F0"/>
    <w:rsid w:val="000C5CF1"/>
    <w:rsid w:val="001F15D0"/>
    <w:rsid w:val="003E4F01"/>
    <w:rsid w:val="003F726C"/>
    <w:rsid w:val="00404232"/>
    <w:rsid w:val="004A2FF2"/>
    <w:rsid w:val="004A6EB8"/>
    <w:rsid w:val="004C1C22"/>
    <w:rsid w:val="00732E34"/>
    <w:rsid w:val="00802DF3"/>
    <w:rsid w:val="008C2AB1"/>
    <w:rsid w:val="00B03ED2"/>
    <w:rsid w:val="00BE28F4"/>
    <w:rsid w:val="00C630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B112"/>
  <w15:chartTrackingRefBased/>
  <w15:docId w15:val="{2C9E1076-361E-47A7-81B2-FE8C9617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F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0F0"/>
    <w:pPr>
      <w:ind w:left="720"/>
      <w:contextualSpacing/>
    </w:pPr>
  </w:style>
  <w:style w:type="paragraph" w:styleId="a4">
    <w:name w:val="header"/>
    <w:basedOn w:val="a"/>
    <w:link w:val="a5"/>
    <w:uiPriority w:val="99"/>
    <w:unhideWhenUsed/>
    <w:rsid w:val="001F15D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F15D0"/>
  </w:style>
  <w:style w:type="paragraph" w:styleId="a6">
    <w:name w:val="footer"/>
    <w:basedOn w:val="a"/>
    <w:link w:val="a7"/>
    <w:uiPriority w:val="99"/>
    <w:unhideWhenUsed/>
    <w:rsid w:val="001F15D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F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368</Words>
  <Characters>2101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2</cp:revision>
  <dcterms:created xsi:type="dcterms:W3CDTF">2024-03-22T13:36:00Z</dcterms:created>
  <dcterms:modified xsi:type="dcterms:W3CDTF">2024-03-22T15:19:00Z</dcterms:modified>
</cp:coreProperties>
</file>