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32DD" w14:textId="05FB8BD5" w:rsidR="00404232" w:rsidRDefault="00F00B8B">
      <w:pPr>
        <w:rPr>
          <w:lang w:val="en-US"/>
        </w:rPr>
      </w:pPr>
      <w:r>
        <w:rPr>
          <w:lang w:val="en-US"/>
        </w:rPr>
        <w:t>Writing, Unit 6, 26.02.2024, Grigorii</w:t>
      </w:r>
      <w:r w:rsidR="007E7304">
        <w:rPr>
          <w:lang w:val="en-US"/>
        </w:rPr>
        <w:t xml:space="preserve"> </w:t>
      </w:r>
      <w:proofErr w:type="spellStart"/>
      <w:r w:rsidR="007E7304">
        <w:rPr>
          <w:lang w:val="en-US"/>
        </w:rPr>
        <w:t>Raevskii</w:t>
      </w:r>
      <w:proofErr w:type="spellEnd"/>
      <w:r w:rsidR="007E7304">
        <w:rPr>
          <w:lang w:val="en-US"/>
        </w:rPr>
        <w:t>, C1/13</w:t>
      </w:r>
    </w:p>
    <w:p w14:paraId="0B1D743F" w14:textId="77777777" w:rsidR="009933C4" w:rsidRDefault="009933C4">
      <w:pPr>
        <w:rPr>
          <w:lang w:val="en-US"/>
        </w:rPr>
      </w:pPr>
    </w:p>
    <w:p w14:paraId="42B9258F" w14:textId="5DC70A94" w:rsidR="002D6ACB" w:rsidRDefault="00A63AC1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Nowadays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, online shopping has become an 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essential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part of daily li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fe for many people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Its convenience and the ability to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effortlessly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compare prices and products from the comfort of 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their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homes support the argument that it has significantly improved consumer experience. But does this convenience come without a cost? </w:t>
      </w:r>
    </w:p>
    <w:p w14:paraId="3AE39A0C" w14:textId="637A9E0A" w:rsidR="002D6ACB" w:rsidRDefault="009933C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First and most importantly, online shopping offers unparalleled convenience. Consumers can shop for almost anything, anytime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from anywhere in the world, only internet access is needed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. This flexibility allows 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people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to manage their time more efficiently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by planning deliveries in advance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Not only that, but the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selection of goods is much wider than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that of physical stores, ensuring consumers have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more options to choose from and 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can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ge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the best deals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4820064F" w14:textId="27174033" w:rsidR="002D6ACB" w:rsidRDefault="009933C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However, this convenience comes with its own set of drawbacks. 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As consumers tend to order online, they are deprived of the opportunity to inspect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 quality of products they are paying for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Additionally, the ease of shopping online can lead to impulsive buying, where the simplicity of clicking a button may result in unnecessary purchases.</w:t>
      </w:r>
    </w:p>
    <w:p w14:paraId="3F36957C" w14:textId="77A0BE18" w:rsidR="009933C4" w:rsidRPr="009933C4" w:rsidRDefault="009933C4">
      <w:pPr>
        <w:rPr>
          <w:color w:val="000000" w:themeColor="text1"/>
          <w:lang w:val="en-US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All things </w:t>
      </w:r>
      <w:proofErr w:type="gramStart"/>
      <w:r w:rsidR="00A63AC1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considered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,</w:t>
      </w:r>
      <w:proofErr w:type="gramEnd"/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advantages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of online shopping do </w:t>
      </w:r>
      <w:r w:rsidR="007E730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outweigh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its drawbacks.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The convenience and wide selection make it a valuable option for 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consumers.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However, 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there are valid concerns about shopping online. Thus, online shoppin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g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has enhanced consumer life by offering benefits that cannot be provided by traditional “offline” stores.</w:t>
      </w:r>
    </w:p>
    <w:sectPr w:rsidR="009933C4" w:rsidRPr="0099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38A4"/>
    <w:multiLevelType w:val="multilevel"/>
    <w:tmpl w:val="76E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9668A1"/>
    <w:multiLevelType w:val="multilevel"/>
    <w:tmpl w:val="82E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C5CD3"/>
    <w:multiLevelType w:val="multilevel"/>
    <w:tmpl w:val="92A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156277">
    <w:abstractNumId w:val="2"/>
  </w:num>
  <w:num w:numId="2" w16cid:durableId="1968928983">
    <w:abstractNumId w:val="0"/>
  </w:num>
  <w:num w:numId="3" w16cid:durableId="176549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8B"/>
    <w:rsid w:val="00001966"/>
    <w:rsid w:val="002D6ACB"/>
    <w:rsid w:val="00404232"/>
    <w:rsid w:val="004C1C22"/>
    <w:rsid w:val="007D2272"/>
    <w:rsid w:val="007E7304"/>
    <w:rsid w:val="008463EE"/>
    <w:rsid w:val="008C2AB1"/>
    <w:rsid w:val="009933C4"/>
    <w:rsid w:val="00A63AC1"/>
    <w:rsid w:val="00D63664"/>
    <w:rsid w:val="00F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6D99"/>
  <w15:chartTrackingRefBased/>
  <w15:docId w15:val="{C3ADBC4A-9C61-44F1-9D89-039158AB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3</cp:revision>
  <dcterms:created xsi:type="dcterms:W3CDTF">2024-02-26T13:38:00Z</dcterms:created>
  <dcterms:modified xsi:type="dcterms:W3CDTF">2024-03-23T17:41:00Z</dcterms:modified>
</cp:coreProperties>
</file>