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299E0" w14:textId="77777777" w:rsidR="004A6EFB" w:rsidRPr="00700680" w:rsidRDefault="00000000" w:rsidP="004A6EFB">
      <w:r>
        <w:rPr>
          <w:lang w:val="en-US"/>
        </w:rPr>
        <w:pict w14:anchorId="31B07CDB">
          <v:rect id="_x0000_i1025" style="width:235.6pt;height:2pt" o:hralign="center" o:hrstd="t" o:hrnoshade="t" o:hr="t" fillcolor="black" stroked="f"/>
        </w:pict>
      </w: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4A6EFB" w:rsidRPr="0017081E" w14:paraId="189110B5" w14:textId="77777777" w:rsidTr="000C2DE1">
        <w:tc>
          <w:tcPr>
            <w:tcW w:w="2500" w:type="pct"/>
            <w:vAlign w:val="center"/>
          </w:tcPr>
          <w:p w14:paraId="10C608AF" w14:textId="77777777" w:rsidR="004A6EFB" w:rsidRPr="00D41359" w:rsidRDefault="004A6EFB" w:rsidP="000C2DE1">
            <w:pPr>
              <w:spacing w:before="240"/>
              <w:rPr>
                <w:lang w:val="en-US"/>
              </w:rPr>
            </w:pPr>
            <w:r w:rsidRPr="0017081E">
              <w:t>Группа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>
              <w:rPr>
                <w:u w:val="single"/>
                <w:lang w:val="en-US"/>
              </w:rPr>
              <w:t>P3221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847E10B" w14:textId="77777777" w:rsidR="004A6EFB" w:rsidRPr="0017081E" w:rsidRDefault="004A6EFB" w:rsidP="000C2DE1">
            <w:pPr>
              <w:spacing w:before="240"/>
            </w:pPr>
            <w:r w:rsidRPr="0017081E">
              <w:t>К работе допущен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4A6EFB" w:rsidRPr="0017081E" w14:paraId="5E581459" w14:textId="77777777" w:rsidTr="000C2DE1">
        <w:tc>
          <w:tcPr>
            <w:tcW w:w="2500" w:type="pct"/>
            <w:vAlign w:val="center"/>
          </w:tcPr>
          <w:p w14:paraId="103A9B97" w14:textId="77777777" w:rsidR="004A6EFB" w:rsidRPr="004A6EFB" w:rsidRDefault="004A6EFB" w:rsidP="000C2DE1">
            <w:pPr>
              <w:spacing w:before="240"/>
            </w:pPr>
            <w:r w:rsidRPr="0017081E">
              <w:t>Студент</w:t>
            </w:r>
            <w:r>
              <w:t>ы</w:t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Раевский Григорий, Козак Борис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336FAD4C" w14:textId="77777777" w:rsidR="004A6EFB" w:rsidRPr="0017081E" w:rsidRDefault="004A6EFB" w:rsidP="000C2DE1">
            <w:pPr>
              <w:spacing w:before="240"/>
            </w:pPr>
            <w:r w:rsidRPr="0017081E">
              <w:t>Работа выполнена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4A6EFB" w:rsidRPr="0017081E" w14:paraId="07DFBE3F" w14:textId="77777777" w:rsidTr="000C2DE1">
        <w:tc>
          <w:tcPr>
            <w:tcW w:w="2500" w:type="pct"/>
            <w:vAlign w:val="center"/>
          </w:tcPr>
          <w:p w14:paraId="74118F11" w14:textId="77777777" w:rsidR="004A6EFB" w:rsidRPr="00D41359" w:rsidRDefault="004A6EFB" w:rsidP="000C2DE1">
            <w:pPr>
              <w:spacing w:before="240"/>
              <w:rPr>
                <w:lang w:val="en-US"/>
              </w:rPr>
            </w:pPr>
            <w:r w:rsidRPr="0017081E">
              <w:t>Преподаватель</w:t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Коробков М. П.</w:t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0AA7F3A" w14:textId="77777777" w:rsidR="004A6EFB" w:rsidRPr="00D41359" w:rsidRDefault="004A6EFB" w:rsidP="000C2DE1">
            <w:pPr>
              <w:spacing w:before="240"/>
              <w:rPr>
                <w:lang w:val="en-US"/>
              </w:rPr>
            </w:pPr>
            <w:r w:rsidRPr="0017081E">
              <w:t>Отчет принят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</w:tbl>
    <w:p w14:paraId="2D923920" w14:textId="1E55638A" w:rsidR="004A6EFB" w:rsidRPr="004A6EFB" w:rsidRDefault="004A6EFB" w:rsidP="004A6EFB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br/>
        <w:t>лабораторной работе №</w:t>
      </w:r>
      <w:r w:rsidRPr="00676D1A">
        <w:rPr>
          <w:rFonts w:ascii="Cambria" w:hAnsi="Cambria" w:cs="Times New Roman"/>
          <w:b/>
          <w:spacing w:val="30"/>
          <w:sz w:val="40"/>
          <w:szCs w:val="36"/>
        </w:rPr>
        <w:t>3.</w:t>
      </w:r>
      <w:r w:rsidRPr="004A6EFB">
        <w:rPr>
          <w:rFonts w:ascii="Cambria" w:hAnsi="Cambria" w:cs="Times New Roman"/>
          <w:b/>
          <w:spacing w:val="30"/>
          <w:sz w:val="40"/>
          <w:szCs w:val="36"/>
        </w:rPr>
        <w:t>10</w:t>
      </w:r>
    </w:p>
    <w:p w14:paraId="5DA649FA" w14:textId="450DF206" w:rsidR="004A6EFB" w:rsidRPr="00D41359" w:rsidRDefault="004A6EFB" w:rsidP="004A6EFB">
      <w:pPr>
        <w:pStyle w:val="ad"/>
        <w:ind w:left="0" w:right="4" w:hanging="21"/>
        <w:jc w:val="center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Изучение свободных затухающих электромагнитных колебаний</w:t>
      </w:r>
    </w:p>
    <w:p w14:paraId="4F70F55A" w14:textId="77777777" w:rsidR="004A6EFB" w:rsidRPr="006C1CFA" w:rsidRDefault="004A6EFB" w:rsidP="004A6EFB">
      <w:pPr>
        <w:pStyle w:val="ad"/>
        <w:ind w:left="0" w:right="4" w:hanging="21"/>
        <w:jc w:val="center"/>
        <w:rPr>
          <w:rFonts w:ascii="Arial" w:hAnsi="Arial" w:cs="Arial"/>
          <w:b w:val="0"/>
          <w:bCs w:val="0"/>
          <w:sz w:val="36"/>
          <w:szCs w:val="36"/>
        </w:rPr>
      </w:pPr>
    </w:p>
    <w:p w14:paraId="3B816F5D" w14:textId="77777777" w:rsidR="004A6EFB" w:rsidRDefault="004A6EFB" w:rsidP="004A6EFB">
      <w:r w:rsidRPr="009257A1">
        <w:t>1. Цель работы.</w:t>
      </w:r>
    </w:p>
    <w:p w14:paraId="6F9A0B50" w14:textId="67F36AC0" w:rsidR="004A6EFB" w:rsidRPr="00930737" w:rsidRDefault="004A6EFB" w:rsidP="004A6EFB">
      <w:r>
        <w:tab/>
        <w:t>Изучить изменение затухающих колебаний в зависимости от различных сопротивления и емкости конденсатора.</w:t>
      </w:r>
    </w:p>
    <w:p w14:paraId="03B0F5AD" w14:textId="77777777" w:rsidR="004A6EFB" w:rsidRPr="009257A1" w:rsidRDefault="004A6EFB" w:rsidP="004A6EFB"/>
    <w:p w14:paraId="36CD99D5" w14:textId="77777777" w:rsidR="004A6EFB" w:rsidRDefault="004A6EFB" w:rsidP="004A6EFB">
      <w:r w:rsidRPr="009257A1">
        <w:t>2. Задачи, решаемые при выполнении работы.</w:t>
      </w:r>
    </w:p>
    <w:p w14:paraId="7B226C5B" w14:textId="2F63E222" w:rsidR="004A6EFB" w:rsidRPr="006A29A8" w:rsidRDefault="004A6EFB" w:rsidP="004A6EFB">
      <w:pPr>
        <w:pStyle w:val="af1"/>
        <w:ind w:firstLine="709"/>
      </w:pPr>
      <w:r>
        <w:t xml:space="preserve">1. </w:t>
      </w:r>
      <w:r w:rsidRPr="006A29A8">
        <w:t xml:space="preserve">Получить зависимость логарифмического декремента от сопротивления магазина, построить соответствующий график зависимости </w:t>
      </w:r>
      <m:oMath>
        <m:r>
          <m:rPr>
            <m:sty m:val="p"/>
          </m:rPr>
          <w:rPr>
            <w:rFonts w:ascii="Cambria Math" w:hAnsi="Cambria Math"/>
          </w:rPr>
          <m:t>λ=λ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М</m:t>
                </m:r>
              </m:sub>
            </m:sSub>
          </m:e>
        </m:d>
      </m:oMath>
      <w:r w:rsidRPr="006A29A8">
        <w:t>. По полученному графику определить значение собственного сопротивления контура.</w:t>
      </w:r>
    </w:p>
    <w:p w14:paraId="72A3D704" w14:textId="77777777" w:rsidR="004A6EFB" w:rsidRPr="006A29A8" w:rsidRDefault="004A6EFB" w:rsidP="004A6EFB">
      <w:pPr>
        <w:pStyle w:val="af1"/>
        <w:ind w:firstLine="709"/>
      </w:pPr>
      <w:r w:rsidRPr="006A29A8">
        <w:t>2. По экспериментальным данным получить значения полного сопротивления R и индуктивности L контура, оценить соответствующие погрешности.</w:t>
      </w:r>
    </w:p>
    <w:p w14:paraId="127CAD51" w14:textId="77777777" w:rsidR="004A6EFB" w:rsidRPr="006A29A8" w:rsidRDefault="004A6EFB" w:rsidP="004A6EFB">
      <w:pPr>
        <w:pStyle w:val="af1"/>
        <w:ind w:firstLine="709"/>
      </w:pPr>
      <w:r w:rsidRPr="006A29A8">
        <w:t>3. По экспериментальным данным получить значения периода колебаний в контуре при сопротивлении магазина 0, 200, 400 Ом.</w:t>
      </w:r>
    </w:p>
    <w:p w14:paraId="5411AF73" w14:textId="77777777" w:rsidR="004A6EFB" w:rsidRPr="006A29A8" w:rsidRDefault="004A6EFB" w:rsidP="004A6EFB">
      <w:pPr>
        <w:pStyle w:val="af1"/>
        <w:ind w:firstLine="709"/>
      </w:pPr>
      <w:r w:rsidRPr="006A29A8">
        <w:t xml:space="preserve">4. Вычислить добротность контура при различных сопротивлениях магазина. Построить график зависимости добротности от полного сопротивления контура </w:t>
      </w:r>
      <m:oMath>
        <m:r>
          <m:rPr>
            <m:sty m:val="p"/>
          </m:rPr>
          <w:rPr>
            <w:rFonts w:ascii="Cambria Math" w:hAnsi="Cambria Math"/>
          </w:rPr>
          <m:t>Q=Q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</m:oMath>
      <w:r w:rsidRPr="006A29A8">
        <w:t>.</w:t>
      </w:r>
    </w:p>
    <w:p w14:paraId="4584C35E" w14:textId="77777777" w:rsidR="004A6EFB" w:rsidRPr="006A29A8" w:rsidRDefault="004A6EFB" w:rsidP="004A6EFB">
      <w:pPr>
        <w:pStyle w:val="af1"/>
        <w:ind w:firstLine="709"/>
      </w:pPr>
      <w:r>
        <w:t xml:space="preserve">5. </w:t>
      </w:r>
      <w:r w:rsidRPr="006A29A8">
        <w:t>Найти значение критического сопротивления контура, сравнить полученное значение с экспериментальными данными.</w:t>
      </w:r>
    </w:p>
    <w:p w14:paraId="1147B8E7" w14:textId="77777777" w:rsidR="004A6EFB" w:rsidRPr="006A29A8" w:rsidRDefault="004A6EFB" w:rsidP="004A6EFB">
      <w:pPr>
        <w:pStyle w:val="af1"/>
        <w:ind w:firstLine="709"/>
      </w:pPr>
      <w:r w:rsidRPr="006A29A8">
        <w:t xml:space="preserve">6. Вычислить период колебаний в контуре при различных значениях ёмкости конденсатора. Сравнить с экспериментальными данными. Построить соответствующие графики зависимостей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эксп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эксп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</m:oMath>
      <w:r w:rsidRPr="006A29A8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теор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теор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e>
        </m:d>
      </m:oMath>
      <w:r w:rsidRPr="006A29A8">
        <w:t>.</w:t>
      </w:r>
    </w:p>
    <w:p w14:paraId="0DAB2034" w14:textId="078D41E6" w:rsidR="004A6EFB" w:rsidRPr="009257A1" w:rsidRDefault="004A6EFB" w:rsidP="004A6EFB"/>
    <w:p w14:paraId="78FF29E7" w14:textId="77777777" w:rsidR="004A6EFB" w:rsidRDefault="004A6EFB" w:rsidP="004A6EFB">
      <w:r w:rsidRPr="009257A1">
        <w:t>3. Объект исследования.</w:t>
      </w:r>
    </w:p>
    <w:p w14:paraId="6FF779E7" w14:textId="68C24CA4" w:rsidR="004A6EFB" w:rsidRPr="004A6EFB" w:rsidRDefault="004A6EFB" w:rsidP="004A6EFB">
      <w:pPr>
        <w:pStyle w:val="af1"/>
        <w:ind w:firstLine="709"/>
      </w:pPr>
      <w:r w:rsidRPr="00561216">
        <w:t>Л</w:t>
      </w:r>
      <w:r>
        <w:t xml:space="preserve">абораторная установка, состоящая из генератора напряжений ГН1, осциллографа ОЛЦ2, стенда </w:t>
      </w:r>
      <w:r w:rsidRPr="004A6EFB">
        <w:t>“</w:t>
      </w:r>
      <w:r>
        <w:t>СЗ-ЭМ01</w:t>
      </w:r>
      <w:r w:rsidRPr="004A6EFB">
        <w:t>”</w:t>
      </w:r>
      <w:r>
        <w:t xml:space="preserve"> и магазина сопротивлений.</w:t>
      </w:r>
    </w:p>
    <w:p w14:paraId="040C7DD8" w14:textId="77777777" w:rsidR="004A6EFB" w:rsidRPr="009257A1" w:rsidRDefault="004A6EFB" w:rsidP="004A6EFB"/>
    <w:p w14:paraId="6E4482BC" w14:textId="77777777" w:rsidR="004A6EFB" w:rsidRDefault="004A6EFB" w:rsidP="004A6EFB">
      <w:r w:rsidRPr="009257A1">
        <w:t>4. Метод экспериментального исследования.</w:t>
      </w:r>
    </w:p>
    <w:p w14:paraId="55585A23" w14:textId="049B8125" w:rsidR="004A6EFB" w:rsidRPr="00946E44" w:rsidRDefault="004A6EFB" w:rsidP="004A6EFB">
      <w:pPr>
        <w:pStyle w:val="af1"/>
        <w:spacing w:before="1"/>
        <w:ind w:firstLine="720"/>
        <w:rPr>
          <w:iCs w:val="0"/>
        </w:rPr>
      </w:pPr>
      <w:r>
        <w:t xml:space="preserve"> </w:t>
      </w:r>
      <w:r>
        <w:tab/>
        <w:t>Получение экспериментальных значений амплитуды выходного напряжения при разных значениях частоты генератора, значений резонансных частот при разных значениях ёмкости контура.</w:t>
      </w:r>
    </w:p>
    <w:p w14:paraId="3986C3A9" w14:textId="77777777" w:rsidR="004A6EFB" w:rsidRPr="009257A1" w:rsidRDefault="004A6EFB" w:rsidP="004A6EFB"/>
    <w:p w14:paraId="020D0729" w14:textId="77777777" w:rsidR="004A6EFB" w:rsidRDefault="004A6EFB" w:rsidP="004A6EFB">
      <w:r w:rsidRPr="009257A1">
        <w:lastRenderedPageBreak/>
        <w:t>5. Рабочие формулы и исходные данные.</w:t>
      </w:r>
    </w:p>
    <w:p w14:paraId="48D85E6D" w14:textId="7B28D69C" w:rsidR="004A6EFB" w:rsidRDefault="004A6EFB" w:rsidP="004A6EFB">
      <w:r>
        <w:tab/>
      </w:r>
      <w:r>
        <w:tab/>
      </w:r>
      <w:r>
        <w:rPr>
          <w:lang w:val="en-US"/>
        </w:rPr>
        <w:t>a</w:t>
      </w:r>
      <w:r w:rsidRPr="0048589D">
        <w:t xml:space="preserve">) </w:t>
      </w:r>
      <w:r>
        <w:t>Полное сопротивление</w:t>
      </w:r>
      <w:r w:rsidRPr="0048589D">
        <w:t>:</w:t>
      </w:r>
    </w:p>
    <w:p w14:paraId="074FF9C8" w14:textId="222E142C" w:rsidR="004A6EFB" w:rsidRPr="004A6EFB" w:rsidRDefault="00000000" w:rsidP="004A6EF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расч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59D17FAE" w14:textId="357D0E90" w:rsidR="004A6EFB" w:rsidRPr="00946E44" w:rsidRDefault="004A6EFB" w:rsidP="004A6EFB">
      <w:pPr>
        <w:rPr>
          <w:iCs w:val="0"/>
        </w:rPr>
      </w:pPr>
      <w:r>
        <w:rPr>
          <w:iCs w:val="0"/>
        </w:rPr>
        <w:tab/>
      </w:r>
      <w:r>
        <w:rPr>
          <w:iCs w:val="0"/>
        </w:rPr>
        <w:tab/>
      </w:r>
      <w:r>
        <w:rPr>
          <w:iCs w:val="0"/>
          <w:lang w:val="en-US"/>
        </w:rPr>
        <w:t>b</w:t>
      </w:r>
      <w:r w:rsidRPr="002446DB">
        <w:rPr>
          <w:iCs w:val="0"/>
        </w:rPr>
        <w:t>)</w:t>
      </w:r>
      <w:r>
        <w:rPr>
          <w:iCs w:val="0"/>
        </w:rPr>
        <w:t xml:space="preserve"> Период затухающих колебаний</w:t>
      </w:r>
      <w:r w:rsidRPr="002446DB">
        <w:rPr>
          <w:iCs w:val="0"/>
        </w:rPr>
        <w:t>:</w:t>
      </w:r>
    </w:p>
    <w:p w14:paraId="009A764D" w14:textId="40B905A5" w:rsidR="004A6EFB" w:rsidRPr="004A6EFB" w:rsidRDefault="00000000" w:rsidP="004A6EFB">
      <w:pPr>
        <w:jc w:val="center"/>
        <w:rPr>
          <w:iCs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 w:val="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Cs w:val="0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iCs w:val="0"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Cs w:val="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 w:val="0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 w:val="0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 w:val="0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 w:val="0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 w:val="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 w:val="0"/>
                          <w:lang w:val="en-US"/>
                        </w:rPr>
                      </m:ctrlPr>
                    </m:den>
                  </m:f>
                </m:e>
              </m:rad>
              <m:ctrlPr>
                <w:rPr>
                  <w:rFonts w:ascii="Cambria Math" w:hAnsi="Cambria Math"/>
                  <w:i/>
                  <w:iCs w:val="0"/>
                  <w:lang w:val="en-US"/>
                </w:rPr>
              </m:ctrlPr>
            </m:den>
          </m:f>
        </m:oMath>
      </m:oMathPara>
    </w:p>
    <w:p w14:paraId="35521E56" w14:textId="2ACC39DB" w:rsidR="004A6EFB" w:rsidRPr="00946E44" w:rsidRDefault="004A6EFB" w:rsidP="004A6EFB">
      <w:r>
        <w:tab/>
      </w:r>
      <w:r>
        <w:tab/>
      </w:r>
      <w:r>
        <w:rPr>
          <w:lang w:val="en-US"/>
        </w:rPr>
        <w:t>c</w:t>
      </w:r>
      <w:r w:rsidRPr="00946E44">
        <w:t xml:space="preserve">) </w:t>
      </w:r>
      <w:r>
        <w:t>Логарифмический декремент</w:t>
      </w:r>
      <w:r w:rsidRPr="00946E44">
        <w:t>:</w:t>
      </w:r>
    </w:p>
    <w:p w14:paraId="41B4F426" w14:textId="5607388F" w:rsidR="004A6EFB" w:rsidRPr="004A6EFB" w:rsidRDefault="004A6EFB" w:rsidP="004A6EFB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</m:e>
              </m:d>
            </m:e>
          </m:func>
        </m:oMath>
      </m:oMathPara>
    </w:p>
    <w:p w14:paraId="76B395D0" w14:textId="628754C8" w:rsidR="006A739B" w:rsidRPr="002C3384" w:rsidRDefault="004A6EFB" w:rsidP="004A6EFB">
      <w:r>
        <w:rPr>
          <w:lang w:val="en-US"/>
        </w:rPr>
        <w:tab/>
      </w:r>
      <w:r>
        <w:rPr>
          <w:lang w:val="en-US"/>
        </w:rPr>
        <w:tab/>
        <w:t>d</w:t>
      </w:r>
      <w:r w:rsidRPr="00676D1A">
        <w:t>)</w:t>
      </w:r>
      <w:r>
        <w:t xml:space="preserve"> Добротность контура</w:t>
      </w:r>
      <w:r w:rsidRPr="004F1226">
        <w:t>:</w:t>
      </w:r>
      <w:r w:rsidRPr="00676D1A">
        <w:br/>
      </w:r>
      <m:oMathPara>
        <m:oMath>
          <m: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λ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79724C8C" w14:textId="042A2F89" w:rsidR="004A6EFB" w:rsidRDefault="004A6EFB" w:rsidP="004A6EFB">
      <w:r w:rsidRPr="00676D1A">
        <w:tab/>
      </w:r>
      <w:r w:rsidRPr="00676D1A">
        <w:tab/>
      </w:r>
      <w:r>
        <w:rPr>
          <w:lang w:val="en-US"/>
        </w:rPr>
        <w:t>e</w:t>
      </w:r>
      <w:r w:rsidRPr="0087001C">
        <w:t xml:space="preserve">) </w:t>
      </w:r>
      <w:r w:rsidR="006A739B">
        <w:t>Расчетная добротность контура</w:t>
      </w:r>
      <w:r w:rsidRPr="0087001C">
        <w:t xml:space="preserve">: </w:t>
      </w:r>
    </w:p>
    <w:p w14:paraId="20D823D6" w14:textId="1EE399BE" w:rsidR="006A739B" w:rsidRPr="006A739B" w:rsidRDefault="00000000" w:rsidP="004A6EF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расч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р</m:t>
                      </m:r>
                      <m:r>
                        <w:rPr>
                          <w:rFonts w:ascii="Cambria Math" w:hAnsi="Cambria Math"/>
                        </w:rPr>
                        <m:t>асч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n>
                      </m:f>
                    </m:e>
                  </m:rad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08F531A0" w14:textId="11257892" w:rsidR="004A6EFB" w:rsidRDefault="004A6EFB" w:rsidP="004A6EFB">
      <w:pPr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f) </w:t>
      </w:r>
      <w:r w:rsidR="006A739B">
        <w:t>Индуктивность</w:t>
      </w:r>
      <w:r>
        <w:rPr>
          <w:lang w:val="en-US"/>
        </w:rPr>
        <w:t>:</w:t>
      </w:r>
    </w:p>
    <w:p w14:paraId="0FA5F74A" w14:textId="6D0C9A69" w:rsidR="006A739B" w:rsidRPr="006A739B" w:rsidRDefault="006A739B" w:rsidP="004A6EFB">
      <m:oMathPara>
        <m:oMath>
          <m:r>
            <w:rPr>
              <w:rFonts w:ascii="Cambria Math" w:hAnsi="Cambria Math"/>
              <w:lang w:val="en-US"/>
            </w:rPr>
            <m:t>L=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асч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04025025" w14:textId="67C953B6" w:rsidR="006A739B" w:rsidRPr="002C3384" w:rsidRDefault="004A6EFB" w:rsidP="004A6EFB">
      <w:r>
        <w:rPr>
          <w:lang w:val="en-US"/>
        </w:rPr>
        <w:tab/>
      </w:r>
      <w:r>
        <w:rPr>
          <w:lang w:val="en-US"/>
        </w:rPr>
        <w:tab/>
        <w:t>g</w:t>
      </w:r>
      <w:r w:rsidRPr="006A739B">
        <w:t xml:space="preserve">) </w:t>
      </w:r>
      <w:r w:rsidR="006A739B">
        <w:t>Теоретический период затухающих колебаний</w:t>
      </w:r>
      <w:r w:rsidR="006A739B" w:rsidRPr="006A739B">
        <w:t>:</w:t>
      </w:r>
      <w:r w:rsidR="006A739B" w:rsidRPr="006A739B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теор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1E0817A7" w14:textId="77777777" w:rsidR="006A739B" w:rsidRDefault="006A739B" w:rsidP="004A6EFB">
      <w:pPr>
        <w:rPr>
          <w:lang w:val="en-US"/>
        </w:rPr>
      </w:pPr>
      <w:r w:rsidRPr="002C3384">
        <w:tab/>
      </w:r>
      <w:r w:rsidRPr="002C3384">
        <w:tab/>
      </w:r>
      <w:r>
        <w:rPr>
          <w:lang w:val="en-US"/>
        </w:rPr>
        <w:t>h)</w:t>
      </w:r>
      <w:r>
        <w:t xml:space="preserve"> Формула Томсона</w:t>
      </w:r>
      <w:r>
        <w:rPr>
          <w:lang w:val="en-US"/>
        </w:rPr>
        <w:t>:</w:t>
      </w:r>
    </w:p>
    <w:p w14:paraId="733DEA13" w14:textId="01C8C57A" w:rsidR="004A6EFB" w:rsidRPr="006A739B" w:rsidRDefault="006A739B" w:rsidP="006A739B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π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C</m:t>
              </m:r>
            </m:e>
          </m:rad>
        </m:oMath>
      </m:oMathPara>
    </w:p>
    <w:p w14:paraId="17CB8F7F" w14:textId="77777777" w:rsidR="006A739B" w:rsidRPr="006A739B" w:rsidRDefault="006A739B" w:rsidP="006A739B">
      <w:pPr>
        <w:rPr>
          <w:lang w:val="en-US"/>
        </w:rPr>
      </w:pPr>
    </w:p>
    <w:p w14:paraId="2949DB55" w14:textId="77777777" w:rsidR="004A6EFB" w:rsidRPr="0087001C" w:rsidRDefault="004A6EFB" w:rsidP="004A6EFB"/>
    <w:p w14:paraId="11700C3F" w14:textId="77777777" w:rsidR="004A6EFB" w:rsidRPr="0087001C" w:rsidRDefault="004A6EFB" w:rsidP="004A6EFB"/>
    <w:p w14:paraId="1292817D" w14:textId="77777777" w:rsidR="004A6EFB" w:rsidRPr="009257A1" w:rsidRDefault="004A6EFB" w:rsidP="004A6EFB">
      <w:r w:rsidRPr="009257A1">
        <w:t>6. Измерительные приборы.</w:t>
      </w:r>
    </w:p>
    <w:tbl>
      <w:tblPr>
        <w:tblW w:w="49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75"/>
        <w:gridCol w:w="2870"/>
        <w:gridCol w:w="1151"/>
        <w:gridCol w:w="1601"/>
        <w:gridCol w:w="1550"/>
      </w:tblGrid>
      <w:tr w:rsidR="004A6EFB" w:rsidRPr="00BF624D" w14:paraId="06F56F26" w14:textId="77777777" w:rsidTr="006A739B">
        <w:trPr>
          <w:cantSplit/>
          <w:trHeight w:val="16"/>
        </w:trPr>
        <w:tc>
          <w:tcPr>
            <w:tcW w:w="1466" w:type="pct"/>
            <w:vAlign w:val="center"/>
          </w:tcPr>
          <w:p w14:paraId="197E5F85" w14:textId="77777777" w:rsidR="004A6EFB" w:rsidRPr="00BF624D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414" w:type="pct"/>
            <w:vAlign w:val="center"/>
          </w:tcPr>
          <w:p w14:paraId="20233341" w14:textId="77777777" w:rsidR="004A6EFB" w:rsidRPr="00BF624D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567" w:type="pct"/>
            <w:vAlign w:val="center"/>
          </w:tcPr>
          <w:p w14:paraId="01721876" w14:textId="77777777" w:rsidR="004A6EFB" w:rsidRPr="00BF624D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789" w:type="pct"/>
            <w:vAlign w:val="center"/>
          </w:tcPr>
          <w:p w14:paraId="11212429" w14:textId="77777777" w:rsidR="004A6EFB" w:rsidRPr="00BF624D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764" w:type="pct"/>
            <w:vAlign w:val="center"/>
          </w:tcPr>
          <w:p w14:paraId="3F7502B3" w14:textId="77777777" w:rsidR="004A6EFB" w:rsidRPr="00BF624D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4A6EFB" w:rsidRPr="00BF624D" w14:paraId="12F6438B" w14:textId="77777777" w:rsidTr="006A739B">
        <w:trPr>
          <w:cantSplit/>
          <w:trHeight w:val="16"/>
        </w:trPr>
        <w:tc>
          <w:tcPr>
            <w:tcW w:w="1466" w:type="pct"/>
            <w:vAlign w:val="center"/>
          </w:tcPr>
          <w:p w14:paraId="10B5C5FF" w14:textId="77777777" w:rsidR="004A6EFB" w:rsidRPr="00BF624D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414" w:type="pct"/>
            <w:vAlign w:val="center"/>
          </w:tcPr>
          <w:p w14:paraId="28797C2A" w14:textId="0E5526DF" w:rsidR="004A6EFB" w:rsidRPr="006A739B" w:rsidRDefault="006A739B" w:rsidP="000C2DE1">
            <w:pPr>
              <w:spacing w:before="120" w:after="12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</w:rPr>
              <w:t xml:space="preserve">Осциллограф </w:t>
            </w:r>
            <w:r>
              <w:rPr>
                <w:i/>
                <w:sz w:val="22"/>
                <w:szCs w:val="22"/>
                <w:lang w:val="en-US"/>
              </w:rPr>
              <w:t>GDS-71102B</w:t>
            </w:r>
          </w:p>
        </w:tc>
        <w:tc>
          <w:tcPr>
            <w:tcW w:w="567" w:type="pct"/>
            <w:vAlign w:val="center"/>
          </w:tcPr>
          <w:p w14:paraId="579D1765" w14:textId="77777777" w:rsidR="004A6EFB" w:rsidRPr="00BF624D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Цифровой</w:t>
            </w:r>
          </w:p>
        </w:tc>
        <w:tc>
          <w:tcPr>
            <w:tcW w:w="789" w:type="pct"/>
            <w:vAlign w:val="center"/>
          </w:tcPr>
          <w:p w14:paraId="40976A1D" w14:textId="6C9AA64E" w:rsidR="004A6EFB" w:rsidRPr="00BD1C29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en-US"/>
              </w:rPr>
              <w:t>(0;</w:t>
            </w:r>
            <w:r w:rsidR="006A739B">
              <w:rPr>
                <w:i/>
                <w:sz w:val="22"/>
                <w:szCs w:val="22"/>
                <w:lang w:val="en-US"/>
              </w:rPr>
              <w:t>4</w:t>
            </w:r>
            <w:r>
              <w:rPr>
                <w:i/>
                <w:sz w:val="22"/>
                <w:szCs w:val="22"/>
                <w:lang w:val="en-US"/>
              </w:rPr>
              <w:t>)</w:t>
            </w:r>
            <w:r>
              <w:rPr>
                <w:i/>
                <w:sz w:val="22"/>
                <w:szCs w:val="22"/>
              </w:rPr>
              <w:t xml:space="preserve"> </w:t>
            </w:r>
            <w:r w:rsidR="006A739B">
              <w:rPr>
                <w:i/>
                <w:sz w:val="22"/>
                <w:szCs w:val="22"/>
              </w:rPr>
              <w:t>дел</w:t>
            </w:r>
          </w:p>
        </w:tc>
        <w:tc>
          <w:tcPr>
            <w:tcW w:w="764" w:type="pct"/>
            <w:vAlign w:val="center"/>
          </w:tcPr>
          <w:p w14:paraId="0BCEAE02" w14:textId="6E90782C" w:rsidR="004A6EFB" w:rsidRPr="00BF624D" w:rsidRDefault="004A6EFB" w:rsidP="000C2DE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0,</w:t>
            </w:r>
            <w:r w:rsidR="006A739B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 </w:t>
            </w:r>
            <w:r w:rsidR="006A739B">
              <w:rPr>
                <w:i/>
                <w:sz w:val="22"/>
                <w:szCs w:val="22"/>
              </w:rPr>
              <w:t>дел</w:t>
            </w:r>
          </w:p>
        </w:tc>
      </w:tr>
    </w:tbl>
    <w:p w14:paraId="700951DF" w14:textId="77777777" w:rsidR="004A6EFB" w:rsidRDefault="004A6EFB" w:rsidP="004A6EFB">
      <w:r>
        <w:t xml:space="preserve"> </w:t>
      </w:r>
    </w:p>
    <w:p w14:paraId="5802479E" w14:textId="77777777" w:rsidR="006A739B" w:rsidRDefault="006A739B" w:rsidP="004A6EFB"/>
    <w:p w14:paraId="256B9665" w14:textId="77777777" w:rsidR="006A739B" w:rsidRDefault="006A739B" w:rsidP="004A6EFB"/>
    <w:p w14:paraId="50025D98" w14:textId="77777777" w:rsidR="006A739B" w:rsidRDefault="006A739B" w:rsidP="004A6EFB"/>
    <w:p w14:paraId="3405F7A6" w14:textId="77777777" w:rsidR="006A739B" w:rsidRDefault="006A739B" w:rsidP="004A6EFB"/>
    <w:p w14:paraId="18FA0ECD" w14:textId="77777777" w:rsidR="006A739B" w:rsidRDefault="006A739B" w:rsidP="004A6EFB"/>
    <w:p w14:paraId="15A1032B" w14:textId="77777777" w:rsidR="006A739B" w:rsidRDefault="006A739B" w:rsidP="004A6EFB"/>
    <w:p w14:paraId="62DFDD53" w14:textId="77777777" w:rsidR="006A739B" w:rsidRDefault="006A739B" w:rsidP="004A6EFB"/>
    <w:p w14:paraId="043C115D" w14:textId="77777777" w:rsidR="006A739B" w:rsidRDefault="006A739B" w:rsidP="004A6EFB"/>
    <w:p w14:paraId="448C766A" w14:textId="77777777" w:rsidR="006A739B" w:rsidRDefault="006A739B" w:rsidP="004A6EFB"/>
    <w:p w14:paraId="4820F6C5" w14:textId="77777777" w:rsidR="006A739B" w:rsidRDefault="006A739B" w:rsidP="004A6EFB"/>
    <w:p w14:paraId="46D79C68" w14:textId="77777777" w:rsidR="006A739B" w:rsidRDefault="006A739B" w:rsidP="004A6EFB"/>
    <w:p w14:paraId="6059BE0F" w14:textId="77777777" w:rsidR="006A739B" w:rsidRDefault="006A739B" w:rsidP="004A6EFB"/>
    <w:p w14:paraId="595930C8" w14:textId="77777777" w:rsidR="006A739B" w:rsidRDefault="006A739B" w:rsidP="004A6EFB"/>
    <w:p w14:paraId="3096D358" w14:textId="6DDD2ECC" w:rsidR="004A6EFB" w:rsidRDefault="004A6EFB" w:rsidP="004A6EFB">
      <w:r w:rsidRPr="00BF624D">
        <w:lastRenderedPageBreak/>
        <w:t>7. Схема установки (</w:t>
      </w:r>
      <w:r w:rsidRPr="00EF5169">
        <w:rPr>
          <w:i/>
        </w:rPr>
        <w:t>перечень схем, которые составляют Приложение 1</w:t>
      </w:r>
      <w:r w:rsidRPr="00BF624D">
        <w:t>).</w:t>
      </w:r>
    </w:p>
    <w:p w14:paraId="2536B036" w14:textId="77777777" w:rsidR="004A6EFB" w:rsidRDefault="004A6EFB" w:rsidP="004A6EFB">
      <w:r>
        <w:tab/>
      </w:r>
      <w:r>
        <w:tab/>
      </w:r>
    </w:p>
    <w:tbl>
      <w:tblPr>
        <w:tblStyle w:val="a9"/>
        <w:tblW w:w="14306" w:type="dxa"/>
        <w:tblLook w:val="04A0" w:firstRow="1" w:lastRow="0" w:firstColumn="1" w:lastColumn="0" w:noHBand="0" w:noVBand="1"/>
      </w:tblPr>
      <w:tblGrid>
        <w:gridCol w:w="6090"/>
        <w:gridCol w:w="4108"/>
        <w:gridCol w:w="4108"/>
      </w:tblGrid>
      <w:tr w:rsidR="006A739B" w14:paraId="4411D71F" w14:textId="77777777" w:rsidTr="006A739B">
        <w:trPr>
          <w:trHeight w:val="2183"/>
        </w:trPr>
        <w:tc>
          <w:tcPr>
            <w:tcW w:w="6090" w:type="dxa"/>
          </w:tcPr>
          <w:p w14:paraId="7644B139" w14:textId="77777777" w:rsidR="006A739B" w:rsidRDefault="006A739B" w:rsidP="006A739B">
            <w:pPr>
              <w:tabs>
                <w:tab w:val="left" w:pos="416"/>
              </w:tabs>
              <w:spacing w:before="92"/>
              <w:jc w:val="center"/>
              <w:rPr>
                <w:noProof/>
                <w14:ligatures w14:val="standardContextual"/>
              </w:rPr>
            </w:pPr>
            <w:r>
              <w:rPr>
                <w:noProof/>
              </w:rPr>
              <w:drawing>
                <wp:inline distT="0" distB="0" distL="0" distR="0" wp14:anchorId="5197479C" wp14:editId="33A30925">
                  <wp:extent cx="2293620" cy="228733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462" cy="231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FD2D0" w14:textId="31228F25" w:rsidR="006A739B" w:rsidRDefault="006A739B" w:rsidP="006A739B">
            <w:pPr>
              <w:tabs>
                <w:tab w:val="left" w:pos="416"/>
              </w:tabs>
              <w:spacing w:before="92"/>
              <w:jc w:val="center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Рисунок 1. Принципиальная электрическая схема установки</w:t>
            </w:r>
          </w:p>
        </w:tc>
        <w:tc>
          <w:tcPr>
            <w:tcW w:w="4108" w:type="dxa"/>
          </w:tcPr>
          <w:p w14:paraId="644364BA" w14:textId="77777777" w:rsidR="006A739B" w:rsidRDefault="006A739B" w:rsidP="006A739B">
            <w:pPr>
              <w:tabs>
                <w:tab w:val="left" w:pos="416"/>
              </w:tabs>
              <w:spacing w:before="92"/>
            </w:pPr>
            <w:r>
              <w:t>Блок генератора напряжений</w:t>
            </w:r>
          </w:p>
          <w:p w14:paraId="087C1701" w14:textId="77777777" w:rsidR="006A739B" w:rsidRDefault="006A739B" w:rsidP="006A739B">
            <w:pPr>
              <w:tabs>
                <w:tab w:val="left" w:pos="416"/>
              </w:tabs>
              <w:spacing w:before="92"/>
            </w:pPr>
            <w:r>
              <w:t>Осциллограф</w:t>
            </w:r>
          </w:p>
          <w:p w14:paraId="1B8B3644" w14:textId="77777777" w:rsidR="006A739B" w:rsidRDefault="006A739B" w:rsidP="006A739B">
            <w:pPr>
              <w:tabs>
                <w:tab w:val="left" w:pos="416"/>
              </w:tabs>
              <w:spacing w:before="92"/>
            </w:pPr>
            <w:r>
              <w:t>Стенд с объектами исследования</w:t>
            </w:r>
          </w:p>
          <w:p w14:paraId="46AD8B52" w14:textId="77777777" w:rsidR="006A739B" w:rsidRPr="002C7D0F" w:rsidRDefault="006A739B" w:rsidP="006A739B">
            <w:pPr>
              <w:tabs>
                <w:tab w:val="left" w:pos="416"/>
              </w:tabs>
              <w:spacing w:before="92"/>
            </w:pPr>
            <w:r>
              <w:t>Проводники</w:t>
            </w:r>
          </w:p>
          <w:p w14:paraId="32F1A82D" w14:textId="77777777" w:rsidR="006A739B" w:rsidRPr="005632D3" w:rsidRDefault="006A739B" w:rsidP="006A739B">
            <w:pPr>
              <w:tabs>
                <w:tab w:val="left" w:pos="416"/>
              </w:tabs>
              <w:spacing w:before="92"/>
            </w:pPr>
          </w:p>
        </w:tc>
        <w:tc>
          <w:tcPr>
            <w:tcW w:w="4108" w:type="dxa"/>
          </w:tcPr>
          <w:p w14:paraId="4557602F" w14:textId="1747A780" w:rsidR="006A739B" w:rsidRPr="005632D3" w:rsidRDefault="006A739B" w:rsidP="006A739B">
            <w:pPr>
              <w:tabs>
                <w:tab w:val="left" w:pos="416"/>
              </w:tabs>
              <w:spacing w:before="92"/>
            </w:pPr>
          </w:p>
        </w:tc>
      </w:tr>
    </w:tbl>
    <w:p w14:paraId="7B769740" w14:textId="77777777" w:rsidR="004A6EFB" w:rsidRDefault="004A6EFB" w:rsidP="004A6EFB"/>
    <w:p w14:paraId="0F956E09" w14:textId="77777777" w:rsidR="004A6EFB" w:rsidRDefault="004A6EFB" w:rsidP="004A6EFB"/>
    <w:p w14:paraId="72AB0571" w14:textId="77777777" w:rsidR="004A6EFB" w:rsidRDefault="004A6EFB" w:rsidP="004A6EFB"/>
    <w:p w14:paraId="25FCA668" w14:textId="77777777" w:rsidR="004A6EFB" w:rsidRPr="00BF624D" w:rsidRDefault="004A6EFB" w:rsidP="004A6EFB"/>
    <w:p w14:paraId="68889C0D" w14:textId="010C2FA8" w:rsidR="004A6EFB" w:rsidRDefault="004A6EFB" w:rsidP="004A6EFB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  <w:r w:rsidR="006A739B">
        <w:t>12</w:t>
      </w:r>
    </w:p>
    <w:p w14:paraId="5BD7885F" w14:textId="77777777" w:rsidR="004A6EFB" w:rsidRPr="004A6EFB" w:rsidRDefault="004A6EFB" w:rsidP="004A6EFB">
      <w:pPr>
        <w:tabs>
          <w:tab w:val="left" w:pos="416"/>
        </w:tabs>
        <w:spacing w:before="92"/>
        <w:rPr>
          <w:vertAlign w:val="superscript"/>
        </w:rPr>
      </w:pPr>
      <w:r>
        <w:tab/>
      </w:r>
    </w:p>
    <w:p w14:paraId="769782B2" w14:textId="77777777" w:rsidR="004A6EFB" w:rsidRPr="003C4C93" w:rsidRDefault="004A6EFB" w:rsidP="004A6EFB">
      <w:pPr>
        <w:tabs>
          <w:tab w:val="left" w:pos="416"/>
        </w:tabs>
        <w:spacing w:before="92"/>
        <w:ind w:firstLine="142"/>
        <w:rPr>
          <w:bCs/>
          <w:iCs w:val="0"/>
        </w:rPr>
      </w:pPr>
      <w:r w:rsidRPr="003C4C93">
        <w:rPr>
          <w:bCs/>
          <w:iCs w:val="0"/>
        </w:rPr>
        <w:tab/>
      </w:r>
      <w:r w:rsidRPr="003C4C93">
        <w:rPr>
          <w:bCs/>
        </w:rPr>
        <w:t>Таблица 1.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851"/>
        <w:gridCol w:w="850"/>
        <w:gridCol w:w="992"/>
        <w:gridCol w:w="851"/>
        <w:gridCol w:w="1134"/>
        <w:gridCol w:w="283"/>
        <w:gridCol w:w="851"/>
        <w:gridCol w:w="850"/>
        <w:gridCol w:w="709"/>
        <w:gridCol w:w="989"/>
      </w:tblGrid>
      <w:tr w:rsidR="00522350" w:rsidRPr="00522350" w14:paraId="2C98B736" w14:textId="77777777" w:rsidTr="00522350">
        <w:tc>
          <w:tcPr>
            <w:tcW w:w="704" w:type="dxa"/>
          </w:tcPr>
          <w:p w14:paraId="4A63EA78" w14:textId="74029691" w:rsidR="006A739B" w:rsidRPr="00522350" w:rsidRDefault="00000000" w:rsidP="00522350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Ом</m:t>
                </m:r>
              </m:oMath>
            </m:oMathPara>
          </w:p>
        </w:tc>
        <w:tc>
          <w:tcPr>
            <w:tcW w:w="1134" w:type="dxa"/>
          </w:tcPr>
          <w:p w14:paraId="7626DB8D" w14:textId="60098A6F" w:rsidR="006A739B" w:rsidRPr="00522350" w:rsidRDefault="00000000" w:rsidP="00522350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расч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Ом</m:t>
                </m:r>
              </m:oMath>
            </m:oMathPara>
          </w:p>
        </w:tc>
        <w:tc>
          <w:tcPr>
            <w:tcW w:w="851" w:type="dxa"/>
          </w:tcPr>
          <w:p w14:paraId="4BC1A7E2" w14:textId="2DF5930C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  <w:lang w:val="en-US"/>
              </w:rPr>
              <w:t>T,</w:t>
            </w:r>
            <w:r w:rsidRPr="00522350">
              <w:rPr>
                <w:sz w:val="22"/>
                <w:szCs w:val="22"/>
              </w:rPr>
              <w:t xml:space="preserve"> мс</w:t>
            </w:r>
          </w:p>
        </w:tc>
        <w:tc>
          <w:tcPr>
            <w:tcW w:w="850" w:type="dxa"/>
          </w:tcPr>
          <w:p w14:paraId="5F526616" w14:textId="65ACA959" w:rsidR="006A739B" w:rsidRPr="00522350" w:rsidRDefault="00000000" w:rsidP="00522350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ф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мс</m:t>
                </m:r>
              </m:oMath>
            </m:oMathPara>
          </w:p>
        </w:tc>
        <w:tc>
          <w:tcPr>
            <w:tcW w:w="992" w:type="dxa"/>
          </w:tcPr>
          <w:p w14:paraId="772343CA" w14:textId="5585DB7E" w:rsidR="006A739B" w:rsidRPr="00522350" w:rsidRDefault="00000000" w:rsidP="00522350">
            <w:pPr>
              <w:jc w:val="center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р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асч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,м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с</m:t>
                </m:r>
              </m:oMath>
            </m:oMathPara>
          </w:p>
        </w:tc>
        <w:tc>
          <w:tcPr>
            <w:tcW w:w="851" w:type="dxa"/>
          </w:tcPr>
          <w:p w14:paraId="1EEC8882" w14:textId="7EC614C3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дел</m:t>
                </m:r>
              </m:oMath>
            </m:oMathPara>
          </w:p>
        </w:tc>
        <w:tc>
          <w:tcPr>
            <w:tcW w:w="1134" w:type="dxa"/>
          </w:tcPr>
          <w:p w14:paraId="733D9AE5" w14:textId="3870AE71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i+n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дел</m:t>
                </m:r>
              </m:oMath>
            </m:oMathPara>
          </w:p>
        </w:tc>
        <w:tc>
          <w:tcPr>
            <w:tcW w:w="283" w:type="dxa"/>
          </w:tcPr>
          <w:p w14:paraId="1D6C41D3" w14:textId="2D00BF84" w:rsidR="006A739B" w:rsidRPr="00522350" w:rsidRDefault="006A739B" w:rsidP="00522350">
            <w:pPr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</m:t>
                </m:r>
              </m:oMath>
            </m:oMathPara>
          </w:p>
        </w:tc>
        <w:tc>
          <w:tcPr>
            <w:tcW w:w="851" w:type="dxa"/>
          </w:tcPr>
          <w:p w14:paraId="5D25EE3A" w14:textId="4167139D" w:rsidR="006A739B" w:rsidRPr="00522350" w:rsidRDefault="006A739B" w:rsidP="00522350">
            <w:pPr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λ</m:t>
                </m:r>
              </m:oMath>
            </m:oMathPara>
          </w:p>
        </w:tc>
        <w:tc>
          <w:tcPr>
            <w:tcW w:w="850" w:type="dxa"/>
          </w:tcPr>
          <w:p w14:paraId="13311837" w14:textId="240F0762" w:rsidR="006A739B" w:rsidRPr="00522350" w:rsidRDefault="006A739B" w:rsidP="00522350">
            <w:pPr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Q</m:t>
                </m:r>
              </m:oMath>
            </m:oMathPara>
          </w:p>
        </w:tc>
        <w:tc>
          <w:tcPr>
            <w:tcW w:w="709" w:type="dxa"/>
          </w:tcPr>
          <w:p w14:paraId="5D7AB418" w14:textId="0D52EA61" w:rsidR="006A739B" w:rsidRPr="00522350" w:rsidRDefault="00000000" w:rsidP="00522350">
            <w:pPr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расч</m:t>
                    </m:r>
                  </m:sub>
                </m:sSub>
              </m:oMath>
            </m:oMathPara>
          </w:p>
        </w:tc>
        <w:tc>
          <w:tcPr>
            <w:tcW w:w="989" w:type="dxa"/>
          </w:tcPr>
          <w:p w14:paraId="475BECD0" w14:textId="373E840C" w:rsidR="006A739B" w:rsidRPr="00522350" w:rsidRDefault="006A739B" w:rsidP="00522350">
            <w:pPr>
              <w:jc w:val="center"/>
              <w:rPr>
                <w:i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мГн</m:t>
                </m:r>
              </m:oMath>
            </m:oMathPara>
          </w:p>
        </w:tc>
      </w:tr>
      <w:tr w:rsidR="00522350" w:rsidRPr="00522350" w14:paraId="43BC3CDE" w14:textId="77777777" w:rsidTr="00522350">
        <w:tc>
          <w:tcPr>
            <w:tcW w:w="704" w:type="dxa"/>
          </w:tcPr>
          <w:p w14:paraId="79B96FAD" w14:textId="76D94B45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14:paraId="59FE309D" w14:textId="19E35BC4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62.5</w:t>
            </w:r>
          </w:p>
        </w:tc>
        <w:tc>
          <w:tcPr>
            <w:tcW w:w="851" w:type="dxa"/>
          </w:tcPr>
          <w:p w14:paraId="079BDF1D" w14:textId="5C4B957B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0.092</w:t>
            </w:r>
          </w:p>
        </w:tc>
        <w:tc>
          <w:tcPr>
            <w:tcW w:w="850" w:type="dxa"/>
          </w:tcPr>
          <w:p w14:paraId="01CB1A7B" w14:textId="0A1AF173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</w:rPr>
              <w:t>0</w:t>
            </w:r>
            <w:r w:rsidRPr="00522350">
              <w:rPr>
                <w:sz w:val="22"/>
                <w:szCs w:val="22"/>
                <w:lang w:val="en-US"/>
              </w:rPr>
              <w:t>.093</w:t>
            </w:r>
          </w:p>
        </w:tc>
        <w:tc>
          <w:tcPr>
            <w:tcW w:w="992" w:type="dxa"/>
          </w:tcPr>
          <w:p w14:paraId="67C383F9" w14:textId="4DC6958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0.104</w:t>
            </w:r>
          </w:p>
        </w:tc>
        <w:tc>
          <w:tcPr>
            <w:tcW w:w="851" w:type="dxa"/>
          </w:tcPr>
          <w:p w14:paraId="52AAD681" w14:textId="53B206A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6.3</w:t>
            </w:r>
          </w:p>
        </w:tc>
        <w:tc>
          <w:tcPr>
            <w:tcW w:w="1134" w:type="dxa"/>
          </w:tcPr>
          <w:p w14:paraId="7EF3E4AE" w14:textId="763B546E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2.8</w:t>
            </w:r>
          </w:p>
        </w:tc>
        <w:tc>
          <w:tcPr>
            <w:tcW w:w="283" w:type="dxa"/>
          </w:tcPr>
          <w:p w14:paraId="6D98F4E6" w14:textId="798A6B3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</w:tcPr>
          <w:p w14:paraId="1FF807FA" w14:textId="6E12A817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0.270</w:t>
            </w:r>
          </w:p>
        </w:tc>
        <w:tc>
          <w:tcPr>
            <w:tcW w:w="850" w:type="dxa"/>
          </w:tcPr>
          <w:p w14:paraId="0956D55E" w14:textId="069F904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15.05</w:t>
            </w:r>
          </w:p>
        </w:tc>
        <w:tc>
          <w:tcPr>
            <w:tcW w:w="709" w:type="dxa"/>
          </w:tcPr>
          <w:p w14:paraId="63443EEE" w14:textId="0DFCD195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11.6</w:t>
            </w:r>
          </w:p>
        </w:tc>
        <w:tc>
          <w:tcPr>
            <w:tcW w:w="989" w:type="dxa"/>
          </w:tcPr>
          <w:p w14:paraId="4C2F0AC0" w14:textId="072EA8D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1161</w:t>
            </w:r>
          </w:p>
        </w:tc>
      </w:tr>
      <w:tr w:rsidR="00522350" w:rsidRPr="00522350" w14:paraId="5D895BC3" w14:textId="77777777" w:rsidTr="00522350">
        <w:tc>
          <w:tcPr>
            <w:tcW w:w="704" w:type="dxa"/>
          </w:tcPr>
          <w:p w14:paraId="2777F7AD" w14:textId="1AECAD06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</w:tcPr>
          <w:p w14:paraId="40657852" w14:textId="24754167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72.5</w:t>
            </w:r>
          </w:p>
        </w:tc>
        <w:tc>
          <w:tcPr>
            <w:tcW w:w="851" w:type="dxa"/>
          </w:tcPr>
          <w:p w14:paraId="0FC5BEC7" w14:textId="75D484DF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850" w:type="dxa"/>
          </w:tcPr>
          <w:p w14:paraId="30349BBB" w14:textId="3E95A576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992" w:type="dxa"/>
          </w:tcPr>
          <w:p w14:paraId="6D471AB0" w14:textId="5662791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14:paraId="5BD7D642" w14:textId="2D5C989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6.2</w:t>
            </w:r>
          </w:p>
        </w:tc>
        <w:tc>
          <w:tcPr>
            <w:tcW w:w="1134" w:type="dxa"/>
          </w:tcPr>
          <w:p w14:paraId="024399CA" w14:textId="5AFF62E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2.4</w:t>
            </w:r>
          </w:p>
        </w:tc>
        <w:tc>
          <w:tcPr>
            <w:tcW w:w="283" w:type="dxa"/>
          </w:tcPr>
          <w:p w14:paraId="766F9EDD" w14:textId="4E40C39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</w:tcPr>
          <w:p w14:paraId="332E853D" w14:textId="318D169F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0.316</w:t>
            </w:r>
          </w:p>
        </w:tc>
        <w:tc>
          <w:tcPr>
            <w:tcW w:w="850" w:type="dxa"/>
          </w:tcPr>
          <w:p w14:paraId="1ABA56CB" w14:textId="4B61BC67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13.4</w:t>
            </w:r>
          </w:p>
        </w:tc>
        <w:tc>
          <w:tcPr>
            <w:tcW w:w="709" w:type="dxa"/>
          </w:tcPr>
          <w:p w14:paraId="79A07738" w14:textId="11B54AC3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9.9</w:t>
            </w:r>
          </w:p>
        </w:tc>
        <w:tc>
          <w:tcPr>
            <w:tcW w:w="989" w:type="dxa"/>
          </w:tcPr>
          <w:p w14:paraId="1C0A9881" w14:textId="1A2DF74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1141</w:t>
            </w:r>
          </w:p>
        </w:tc>
      </w:tr>
      <w:tr w:rsidR="00522350" w:rsidRPr="00522350" w14:paraId="6A8AA59B" w14:textId="77777777" w:rsidTr="00522350">
        <w:tc>
          <w:tcPr>
            <w:tcW w:w="704" w:type="dxa"/>
          </w:tcPr>
          <w:p w14:paraId="79922BF1" w14:textId="6839731B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20</w:t>
            </w:r>
          </w:p>
        </w:tc>
        <w:tc>
          <w:tcPr>
            <w:tcW w:w="1134" w:type="dxa"/>
          </w:tcPr>
          <w:p w14:paraId="77ACB029" w14:textId="3FDAE792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82.5</w:t>
            </w:r>
          </w:p>
        </w:tc>
        <w:tc>
          <w:tcPr>
            <w:tcW w:w="851" w:type="dxa"/>
          </w:tcPr>
          <w:p w14:paraId="36EF1F96" w14:textId="40A2A393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0.091</w:t>
            </w:r>
          </w:p>
        </w:tc>
        <w:tc>
          <w:tcPr>
            <w:tcW w:w="850" w:type="dxa"/>
          </w:tcPr>
          <w:p w14:paraId="0E9B9FBA" w14:textId="774F70E8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992" w:type="dxa"/>
          </w:tcPr>
          <w:p w14:paraId="034B5B12" w14:textId="1ACB36AD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14:paraId="7CF1735D" w14:textId="5457651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134" w:type="dxa"/>
          </w:tcPr>
          <w:p w14:paraId="55E3AEF9" w14:textId="12810B1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83" w:type="dxa"/>
          </w:tcPr>
          <w:p w14:paraId="1ABC5E80" w14:textId="259CA684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</w:tcPr>
          <w:p w14:paraId="47821863" w14:textId="44FE89C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0.366</w:t>
            </w:r>
          </w:p>
        </w:tc>
        <w:tc>
          <w:tcPr>
            <w:tcW w:w="850" w:type="dxa"/>
          </w:tcPr>
          <w:p w14:paraId="64EE572B" w14:textId="0BDA3194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12.1</w:t>
            </w:r>
          </w:p>
        </w:tc>
        <w:tc>
          <w:tcPr>
            <w:tcW w:w="709" w:type="dxa"/>
          </w:tcPr>
          <w:p w14:paraId="2692F838" w14:textId="7301C998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9" w:type="dxa"/>
          </w:tcPr>
          <w:p w14:paraId="6F494FE3" w14:textId="2E3418F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1103</w:t>
            </w:r>
          </w:p>
        </w:tc>
      </w:tr>
      <w:tr w:rsidR="00522350" w:rsidRPr="00522350" w14:paraId="1AC48916" w14:textId="77777777" w:rsidTr="00522350">
        <w:tc>
          <w:tcPr>
            <w:tcW w:w="704" w:type="dxa"/>
          </w:tcPr>
          <w:p w14:paraId="64002C1C" w14:textId="7E910ABD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30</w:t>
            </w:r>
          </w:p>
        </w:tc>
        <w:tc>
          <w:tcPr>
            <w:tcW w:w="1134" w:type="dxa"/>
          </w:tcPr>
          <w:p w14:paraId="75A91139" w14:textId="07E0E7CD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92.5</w:t>
            </w:r>
          </w:p>
        </w:tc>
        <w:tc>
          <w:tcPr>
            <w:tcW w:w="851" w:type="dxa"/>
          </w:tcPr>
          <w:p w14:paraId="7206BCDA" w14:textId="6D93C2C5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850" w:type="dxa"/>
          </w:tcPr>
          <w:p w14:paraId="0787EEDC" w14:textId="0666A6DB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992" w:type="dxa"/>
          </w:tcPr>
          <w:p w14:paraId="04E3248C" w14:textId="00FD58DA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14:paraId="18FDD24C" w14:textId="04F5BBDE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5.9</w:t>
            </w:r>
          </w:p>
        </w:tc>
        <w:tc>
          <w:tcPr>
            <w:tcW w:w="1134" w:type="dxa"/>
          </w:tcPr>
          <w:p w14:paraId="5C79735E" w14:textId="605ABD9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1.9</w:t>
            </w:r>
          </w:p>
        </w:tc>
        <w:tc>
          <w:tcPr>
            <w:tcW w:w="283" w:type="dxa"/>
          </w:tcPr>
          <w:p w14:paraId="3A4BBB1C" w14:textId="05ACD8F1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</w:tcPr>
          <w:p w14:paraId="0655F279" w14:textId="3442173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0.378</w:t>
            </w:r>
          </w:p>
        </w:tc>
        <w:tc>
          <w:tcPr>
            <w:tcW w:w="850" w:type="dxa"/>
          </w:tcPr>
          <w:p w14:paraId="2A43C282" w14:textId="47D6DF4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11.85</w:t>
            </w:r>
          </w:p>
        </w:tc>
        <w:tc>
          <w:tcPr>
            <w:tcW w:w="709" w:type="dxa"/>
          </w:tcPr>
          <w:p w14:paraId="0489B1B3" w14:textId="269FB33F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9" w:type="dxa"/>
          </w:tcPr>
          <w:p w14:paraId="3172C38B" w14:textId="1E1C9466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1303</w:t>
            </w:r>
          </w:p>
        </w:tc>
      </w:tr>
      <w:tr w:rsidR="00522350" w:rsidRPr="00522350" w14:paraId="7B579094" w14:textId="77777777" w:rsidTr="00522350">
        <w:tc>
          <w:tcPr>
            <w:tcW w:w="704" w:type="dxa"/>
          </w:tcPr>
          <w:p w14:paraId="00CBBF74" w14:textId="075FFFDC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40</w:t>
            </w:r>
          </w:p>
        </w:tc>
        <w:tc>
          <w:tcPr>
            <w:tcW w:w="1134" w:type="dxa"/>
          </w:tcPr>
          <w:p w14:paraId="237C69EF" w14:textId="00E1B889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102.5</w:t>
            </w:r>
          </w:p>
        </w:tc>
        <w:tc>
          <w:tcPr>
            <w:tcW w:w="851" w:type="dxa"/>
          </w:tcPr>
          <w:p w14:paraId="76F8B06B" w14:textId="2B247FE4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0.092</w:t>
            </w:r>
          </w:p>
        </w:tc>
        <w:tc>
          <w:tcPr>
            <w:tcW w:w="850" w:type="dxa"/>
          </w:tcPr>
          <w:p w14:paraId="3D94DFDC" w14:textId="01D9B0A1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992" w:type="dxa"/>
          </w:tcPr>
          <w:p w14:paraId="135CDB35" w14:textId="12465A0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14:paraId="6C524363" w14:textId="49AD599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5.4</w:t>
            </w:r>
          </w:p>
        </w:tc>
        <w:tc>
          <w:tcPr>
            <w:tcW w:w="1134" w:type="dxa"/>
          </w:tcPr>
          <w:p w14:paraId="2AF02394" w14:textId="5BDB16DE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1.5</w:t>
            </w:r>
          </w:p>
        </w:tc>
        <w:tc>
          <w:tcPr>
            <w:tcW w:w="283" w:type="dxa"/>
          </w:tcPr>
          <w:p w14:paraId="5991ACEC" w14:textId="530B57DD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</w:tcPr>
          <w:p w14:paraId="44A3B080" w14:textId="7C7909BB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0.427</w:t>
            </w:r>
          </w:p>
        </w:tc>
        <w:tc>
          <w:tcPr>
            <w:tcW w:w="850" w:type="dxa"/>
          </w:tcPr>
          <w:p w14:paraId="56B70560" w14:textId="5B4CE61F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10.94</w:t>
            </w:r>
          </w:p>
        </w:tc>
        <w:tc>
          <w:tcPr>
            <w:tcW w:w="709" w:type="dxa"/>
          </w:tcPr>
          <w:p w14:paraId="46561CC6" w14:textId="57AC486F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9" w:type="dxa"/>
          </w:tcPr>
          <w:p w14:paraId="709ABD28" w14:textId="28258263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1252</w:t>
            </w:r>
          </w:p>
        </w:tc>
      </w:tr>
      <w:tr w:rsidR="00522350" w:rsidRPr="00522350" w14:paraId="5266DB84" w14:textId="77777777" w:rsidTr="00522350">
        <w:tc>
          <w:tcPr>
            <w:tcW w:w="704" w:type="dxa"/>
          </w:tcPr>
          <w:p w14:paraId="69527114" w14:textId="2F15F571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50</w:t>
            </w:r>
          </w:p>
        </w:tc>
        <w:tc>
          <w:tcPr>
            <w:tcW w:w="1134" w:type="dxa"/>
          </w:tcPr>
          <w:p w14:paraId="1AC8FB16" w14:textId="31AE945B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112.5</w:t>
            </w:r>
          </w:p>
        </w:tc>
        <w:tc>
          <w:tcPr>
            <w:tcW w:w="851" w:type="dxa"/>
          </w:tcPr>
          <w:p w14:paraId="2B554745" w14:textId="73AAA273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0.092</w:t>
            </w:r>
          </w:p>
        </w:tc>
        <w:tc>
          <w:tcPr>
            <w:tcW w:w="850" w:type="dxa"/>
          </w:tcPr>
          <w:p w14:paraId="019BF876" w14:textId="0CAD83EF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992" w:type="dxa"/>
          </w:tcPr>
          <w:p w14:paraId="57978AE7" w14:textId="2FF93057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14:paraId="6BB8970F" w14:textId="010EFC4A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5.1</w:t>
            </w:r>
          </w:p>
        </w:tc>
        <w:tc>
          <w:tcPr>
            <w:tcW w:w="1134" w:type="dxa"/>
          </w:tcPr>
          <w:p w14:paraId="23880945" w14:textId="1BE095E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1.3</w:t>
            </w:r>
          </w:p>
        </w:tc>
        <w:tc>
          <w:tcPr>
            <w:tcW w:w="283" w:type="dxa"/>
          </w:tcPr>
          <w:p w14:paraId="34D8686B" w14:textId="7536899B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</w:tcPr>
          <w:p w14:paraId="6D2AAE3B" w14:textId="060816E1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0.456</w:t>
            </w:r>
          </w:p>
        </w:tc>
        <w:tc>
          <w:tcPr>
            <w:tcW w:w="850" w:type="dxa"/>
          </w:tcPr>
          <w:p w14:paraId="196AF3B7" w14:textId="25F025E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10.51</w:t>
            </w:r>
          </w:p>
        </w:tc>
        <w:tc>
          <w:tcPr>
            <w:tcW w:w="709" w:type="dxa"/>
          </w:tcPr>
          <w:p w14:paraId="371464B6" w14:textId="0763AE48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9" w:type="dxa"/>
          </w:tcPr>
          <w:p w14:paraId="24685A8F" w14:textId="4795E6BA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1324</w:t>
            </w:r>
          </w:p>
        </w:tc>
      </w:tr>
      <w:tr w:rsidR="00522350" w:rsidRPr="00522350" w14:paraId="6AE6AF14" w14:textId="77777777" w:rsidTr="00522350">
        <w:tc>
          <w:tcPr>
            <w:tcW w:w="704" w:type="dxa"/>
          </w:tcPr>
          <w:p w14:paraId="4F00404D" w14:textId="55E98E60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60</w:t>
            </w:r>
          </w:p>
        </w:tc>
        <w:tc>
          <w:tcPr>
            <w:tcW w:w="1134" w:type="dxa"/>
          </w:tcPr>
          <w:p w14:paraId="57AFB2A5" w14:textId="22C86114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122.5</w:t>
            </w:r>
          </w:p>
        </w:tc>
        <w:tc>
          <w:tcPr>
            <w:tcW w:w="851" w:type="dxa"/>
          </w:tcPr>
          <w:p w14:paraId="0A655AA2" w14:textId="381C0220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0.092</w:t>
            </w:r>
          </w:p>
        </w:tc>
        <w:tc>
          <w:tcPr>
            <w:tcW w:w="850" w:type="dxa"/>
          </w:tcPr>
          <w:p w14:paraId="6D52A189" w14:textId="244806DB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992" w:type="dxa"/>
          </w:tcPr>
          <w:p w14:paraId="160BF6D0" w14:textId="05C03E8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14:paraId="64084EB8" w14:textId="36F15CBA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134" w:type="dxa"/>
          </w:tcPr>
          <w:p w14:paraId="2DC0DBC9" w14:textId="43E192A1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283" w:type="dxa"/>
          </w:tcPr>
          <w:p w14:paraId="5ABC79EC" w14:textId="4849F4B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</w:tcPr>
          <w:p w14:paraId="0B9E2CA7" w14:textId="3DFB01C5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0.476</w:t>
            </w:r>
          </w:p>
        </w:tc>
        <w:tc>
          <w:tcPr>
            <w:tcW w:w="850" w:type="dxa"/>
          </w:tcPr>
          <w:p w14:paraId="4E23B4F2" w14:textId="786A1546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10.24</w:t>
            </w:r>
          </w:p>
        </w:tc>
        <w:tc>
          <w:tcPr>
            <w:tcW w:w="709" w:type="dxa"/>
          </w:tcPr>
          <w:p w14:paraId="4AE17D2F" w14:textId="1621BF7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9" w:type="dxa"/>
          </w:tcPr>
          <w:p w14:paraId="478C42AD" w14:textId="701FF9AE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1440</w:t>
            </w:r>
          </w:p>
        </w:tc>
      </w:tr>
      <w:tr w:rsidR="00522350" w:rsidRPr="00522350" w14:paraId="5DB1658E" w14:textId="77777777" w:rsidTr="00522350">
        <w:tc>
          <w:tcPr>
            <w:tcW w:w="704" w:type="dxa"/>
          </w:tcPr>
          <w:p w14:paraId="2ED77001" w14:textId="54B27690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70</w:t>
            </w:r>
          </w:p>
        </w:tc>
        <w:tc>
          <w:tcPr>
            <w:tcW w:w="1134" w:type="dxa"/>
          </w:tcPr>
          <w:p w14:paraId="19F092D5" w14:textId="0215B4CA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132.5</w:t>
            </w:r>
          </w:p>
        </w:tc>
        <w:tc>
          <w:tcPr>
            <w:tcW w:w="851" w:type="dxa"/>
          </w:tcPr>
          <w:p w14:paraId="3D3DBF42" w14:textId="0CABFEB5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0.092</w:t>
            </w:r>
          </w:p>
        </w:tc>
        <w:tc>
          <w:tcPr>
            <w:tcW w:w="850" w:type="dxa"/>
          </w:tcPr>
          <w:p w14:paraId="04DF2491" w14:textId="0CE62FE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992" w:type="dxa"/>
          </w:tcPr>
          <w:p w14:paraId="7F8A7D21" w14:textId="3B2AA23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14:paraId="7EEF4C80" w14:textId="0C3E38D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4.9</w:t>
            </w:r>
          </w:p>
        </w:tc>
        <w:tc>
          <w:tcPr>
            <w:tcW w:w="1134" w:type="dxa"/>
          </w:tcPr>
          <w:p w14:paraId="3D56D1E5" w14:textId="7D9F4A94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1.1</w:t>
            </w:r>
          </w:p>
        </w:tc>
        <w:tc>
          <w:tcPr>
            <w:tcW w:w="283" w:type="dxa"/>
          </w:tcPr>
          <w:p w14:paraId="46BF20B9" w14:textId="583E28F5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</w:tcPr>
          <w:p w14:paraId="2D572D94" w14:textId="4372EC7D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0.5</w:t>
            </w:r>
          </w:p>
        </w:tc>
        <w:tc>
          <w:tcPr>
            <w:tcW w:w="850" w:type="dxa"/>
          </w:tcPr>
          <w:p w14:paraId="047C4E7A" w14:textId="15B0DB5B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9.96</w:t>
            </w:r>
          </w:p>
        </w:tc>
        <w:tc>
          <w:tcPr>
            <w:tcW w:w="709" w:type="dxa"/>
          </w:tcPr>
          <w:p w14:paraId="2FDB4B47" w14:textId="27BB4B17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9" w:type="dxa"/>
          </w:tcPr>
          <w:p w14:paraId="0AE3BC09" w14:textId="20C0913B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1538</w:t>
            </w:r>
          </w:p>
        </w:tc>
      </w:tr>
      <w:tr w:rsidR="00522350" w:rsidRPr="00522350" w14:paraId="26C550DB" w14:textId="77777777" w:rsidTr="00522350">
        <w:tc>
          <w:tcPr>
            <w:tcW w:w="704" w:type="dxa"/>
          </w:tcPr>
          <w:p w14:paraId="7991F2F1" w14:textId="6058AC7E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80</w:t>
            </w:r>
          </w:p>
        </w:tc>
        <w:tc>
          <w:tcPr>
            <w:tcW w:w="1134" w:type="dxa"/>
          </w:tcPr>
          <w:p w14:paraId="6F21F924" w14:textId="776BCFD7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142.5</w:t>
            </w:r>
          </w:p>
        </w:tc>
        <w:tc>
          <w:tcPr>
            <w:tcW w:w="851" w:type="dxa"/>
          </w:tcPr>
          <w:p w14:paraId="055FC202" w14:textId="08C7684B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0.092</w:t>
            </w:r>
          </w:p>
        </w:tc>
        <w:tc>
          <w:tcPr>
            <w:tcW w:w="850" w:type="dxa"/>
          </w:tcPr>
          <w:p w14:paraId="45A277CE" w14:textId="0CC0594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992" w:type="dxa"/>
          </w:tcPr>
          <w:p w14:paraId="04DAF2B4" w14:textId="6D9E9EF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14:paraId="5E9DA733" w14:textId="7DEC8F98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4.8</w:t>
            </w:r>
          </w:p>
        </w:tc>
        <w:tc>
          <w:tcPr>
            <w:tcW w:w="1134" w:type="dxa"/>
          </w:tcPr>
          <w:p w14:paraId="61243820" w14:textId="0DE9EC4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0.9</w:t>
            </w:r>
          </w:p>
        </w:tc>
        <w:tc>
          <w:tcPr>
            <w:tcW w:w="283" w:type="dxa"/>
          </w:tcPr>
          <w:p w14:paraId="458A1358" w14:textId="63B63158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</w:tcPr>
          <w:p w14:paraId="5D14EA23" w14:textId="50687C6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0.558</w:t>
            </w:r>
          </w:p>
        </w:tc>
        <w:tc>
          <w:tcPr>
            <w:tcW w:w="850" w:type="dxa"/>
          </w:tcPr>
          <w:p w14:paraId="06673263" w14:textId="685E8EAF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9.34</w:t>
            </w:r>
          </w:p>
        </w:tc>
        <w:tc>
          <w:tcPr>
            <w:tcW w:w="709" w:type="dxa"/>
          </w:tcPr>
          <w:p w14:paraId="4004A222" w14:textId="24596DE5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9" w:type="dxa"/>
          </w:tcPr>
          <w:p w14:paraId="0CCCC59A" w14:textId="56449127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1416</w:t>
            </w:r>
          </w:p>
        </w:tc>
      </w:tr>
      <w:tr w:rsidR="00522350" w:rsidRPr="00522350" w14:paraId="04FF36E5" w14:textId="77777777" w:rsidTr="00522350">
        <w:tc>
          <w:tcPr>
            <w:tcW w:w="704" w:type="dxa"/>
          </w:tcPr>
          <w:p w14:paraId="7ABBA5F7" w14:textId="1BA6981B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90</w:t>
            </w:r>
          </w:p>
        </w:tc>
        <w:tc>
          <w:tcPr>
            <w:tcW w:w="1134" w:type="dxa"/>
          </w:tcPr>
          <w:p w14:paraId="0BDAEEB8" w14:textId="48C89A42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152.5</w:t>
            </w:r>
          </w:p>
        </w:tc>
        <w:tc>
          <w:tcPr>
            <w:tcW w:w="851" w:type="dxa"/>
          </w:tcPr>
          <w:p w14:paraId="6904B13A" w14:textId="6FD65C32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0.092</w:t>
            </w:r>
          </w:p>
        </w:tc>
        <w:tc>
          <w:tcPr>
            <w:tcW w:w="850" w:type="dxa"/>
          </w:tcPr>
          <w:p w14:paraId="740FFA99" w14:textId="7D2934AA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992" w:type="dxa"/>
          </w:tcPr>
          <w:p w14:paraId="240DBB71" w14:textId="79445C1D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14:paraId="3DDC9B45" w14:textId="1955E32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4.7</w:t>
            </w:r>
          </w:p>
        </w:tc>
        <w:tc>
          <w:tcPr>
            <w:tcW w:w="1134" w:type="dxa"/>
          </w:tcPr>
          <w:p w14:paraId="533D68E7" w14:textId="692FE69B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0.6</w:t>
            </w:r>
          </w:p>
        </w:tc>
        <w:tc>
          <w:tcPr>
            <w:tcW w:w="283" w:type="dxa"/>
          </w:tcPr>
          <w:p w14:paraId="75EE40A7" w14:textId="5F8FDDD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</w:tcPr>
          <w:p w14:paraId="50334599" w14:textId="555C96A1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0.686</w:t>
            </w:r>
          </w:p>
        </w:tc>
        <w:tc>
          <w:tcPr>
            <w:tcW w:w="850" w:type="dxa"/>
          </w:tcPr>
          <w:p w14:paraId="5A01CD08" w14:textId="31F69EE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8.42</w:t>
            </w:r>
          </w:p>
        </w:tc>
        <w:tc>
          <w:tcPr>
            <w:tcW w:w="709" w:type="dxa"/>
          </w:tcPr>
          <w:p w14:paraId="12238C91" w14:textId="4DA3104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9" w:type="dxa"/>
          </w:tcPr>
          <w:p w14:paraId="78D45649" w14:textId="2FF5932D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1073</w:t>
            </w:r>
          </w:p>
        </w:tc>
      </w:tr>
      <w:tr w:rsidR="00522350" w:rsidRPr="00522350" w14:paraId="5ED55656" w14:textId="77777777" w:rsidTr="00522350">
        <w:tc>
          <w:tcPr>
            <w:tcW w:w="704" w:type="dxa"/>
          </w:tcPr>
          <w:p w14:paraId="4DE992C8" w14:textId="5AE34654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100</w:t>
            </w:r>
          </w:p>
        </w:tc>
        <w:tc>
          <w:tcPr>
            <w:tcW w:w="1134" w:type="dxa"/>
          </w:tcPr>
          <w:p w14:paraId="14B0E737" w14:textId="786A39E7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162.5</w:t>
            </w:r>
          </w:p>
        </w:tc>
        <w:tc>
          <w:tcPr>
            <w:tcW w:w="851" w:type="dxa"/>
          </w:tcPr>
          <w:p w14:paraId="61A2D350" w14:textId="1A6C68DD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0.092</w:t>
            </w:r>
          </w:p>
        </w:tc>
        <w:tc>
          <w:tcPr>
            <w:tcW w:w="850" w:type="dxa"/>
          </w:tcPr>
          <w:p w14:paraId="3E9195F4" w14:textId="196C4818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992" w:type="dxa"/>
          </w:tcPr>
          <w:p w14:paraId="72328F13" w14:textId="4E8EB95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14:paraId="18A7B927" w14:textId="00B006F6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4.5</w:t>
            </w:r>
          </w:p>
        </w:tc>
        <w:tc>
          <w:tcPr>
            <w:tcW w:w="1134" w:type="dxa"/>
          </w:tcPr>
          <w:p w14:paraId="7576BA59" w14:textId="1B0F031A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0.5</w:t>
            </w:r>
          </w:p>
        </w:tc>
        <w:tc>
          <w:tcPr>
            <w:tcW w:w="283" w:type="dxa"/>
          </w:tcPr>
          <w:p w14:paraId="66D7D679" w14:textId="2D3EC8B7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51" w:type="dxa"/>
          </w:tcPr>
          <w:p w14:paraId="014BE0C3" w14:textId="4696C58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0.73</w:t>
            </w:r>
          </w:p>
        </w:tc>
        <w:tc>
          <w:tcPr>
            <w:tcW w:w="850" w:type="dxa"/>
          </w:tcPr>
          <w:p w14:paraId="56FA5588" w14:textId="269D96A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8.17</w:t>
            </w:r>
          </w:p>
        </w:tc>
        <w:tc>
          <w:tcPr>
            <w:tcW w:w="709" w:type="dxa"/>
          </w:tcPr>
          <w:p w14:paraId="5CB02131" w14:textId="03B38534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9" w:type="dxa"/>
          </w:tcPr>
          <w:p w14:paraId="6BF6317C" w14:textId="09037DC6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1069</w:t>
            </w:r>
          </w:p>
        </w:tc>
      </w:tr>
      <w:tr w:rsidR="00522350" w:rsidRPr="00522350" w14:paraId="1464E893" w14:textId="77777777" w:rsidTr="00522350">
        <w:tc>
          <w:tcPr>
            <w:tcW w:w="704" w:type="dxa"/>
          </w:tcPr>
          <w:p w14:paraId="395DF77C" w14:textId="0EBF38E7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200</w:t>
            </w:r>
          </w:p>
        </w:tc>
        <w:tc>
          <w:tcPr>
            <w:tcW w:w="1134" w:type="dxa"/>
          </w:tcPr>
          <w:p w14:paraId="64EC2C82" w14:textId="26547255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262.5</w:t>
            </w:r>
          </w:p>
        </w:tc>
        <w:tc>
          <w:tcPr>
            <w:tcW w:w="851" w:type="dxa"/>
          </w:tcPr>
          <w:p w14:paraId="5374569C" w14:textId="3760A385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0.093</w:t>
            </w:r>
          </w:p>
        </w:tc>
        <w:tc>
          <w:tcPr>
            <w:tcW w:w="850" w:type="dxa"/>
          </w:tcPr>
          <w:p w14:paraId="312B8147" w14:textId="51E303E4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0.094</w:t>
            </w:r>
          </w:p>
        </w:tc>
        <w:tc>
          <w:tcPr>
            <w:tcW w:w="992" w:type="dxa"/>
          </w:tcPr>
          <w:p w14:paraId="6D0B5C21" w14:textId="2F64E17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0.095</w:t>
            </w:r>
          </w:p>
        </w:tc>
        <w:tc>
          <w:tcPr>
            <w:tcW w:w="851" w:type="dxa"/>
          </w:tcPr>
          <w:p w14:paraId="67DA47EF" w14:textId="0A474C21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3.2</w:t>
            </w:r>
          </w:p>
        </w:tc>
        <w:tc>
          <w:tcPr>
            <w:tcW w:w="1134" w:type="dxa"/>
          </w:tcPr>
          <w:p w14:paraId="3C069608" w14:textId="625E9D73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0.9</w:t>
            </w:r>
          </w:p>
        </w:tc>
        <w:tc>
          <w:tcPr>
            <w:tcW w:w="283" w:type="dxa"/>
          </w:tcPr>
          <w:p w14:paraId="63B6948F" w14:textId="1C9F0B6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51" w:type="dxa"/>
          </w:tcPr>
          <w:p w14:paraId="6E6E221D" w14:textId="1606B895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1.27</w:t>
            </w:r>
          </w:p>
        </w:tc>
        <w:tc>
          <w:tcPr>
            <w:tcW w:w="850" w:type="dxa"/>
          </w:tcPr>
          <w:p w14:paraId="121FAF85" w14:textId="5F1F7E46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6.82</w:t>
            </w:r>
          </w:p>
        </w:tc>
        <w:tc>
          <w:tcPr>
            <w:tcW w:w="709" w:type="dxa"/>
          </w:tcPr>
          <w:p w14:paraId="649D33E4" w14:textId="1909CB7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9" w:type="dxa"/>
          </w:tcPr>
          <w:p w14:paraId="7DDCA2F7" w14:textId="65FCBBBE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</w:tr>
      <w:tr w:rsidR="00522350" w:rsidRPr="00522350" w14:paraId="3E63E46C" w14:textId="77777777" w:rsidTr="00522350">
        <w:tc>
          <w:tcPr>
            <w:tcW w:w="704" w:type="dxa"/>
          </w:tcPr>
          <w:p w14:paraId="7E3B1934" w14:textId="15F84F06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300</w:t>
            </w:r>
          </w:p>
        </w:tc>
        <w:tc>
          <w:tcPr>
            <w:tcW w:w="1134" w:type="dxa"/>
          </w:tcPr>
          <w:p w14:paraId="3C42DCDF" w14:textId="3E38C3CB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362.5</w:t>
            </w:r>
          </w:p>
        </w:tc>
        <w:tc>
          <w:tcPr>
            <w:tcW w:w="851" w:type="dxa"/>
          </w:tcPr>
          <w:p w14:paraId="6C202FF3" w14:textId="72AAEE33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0.095</w:t>
            </w:r>
          </w:p>
        </w:tc>
        <w:tc>
          <w:tcPr>
            <w:tcW w:w="850" w:type="dxa"/>
          </w:tcPr>
          <w:p w14:paraId="29DC6E6C" w14:textId="50F69F01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0.096</w:t>
            </w:r>
          </w:p>
        </w:tc>
        <w:tc>
          <w:tcPr>
            <w:tcW w:w="992" w:type="dxa"/>
          </w:tcPr>
          <w:p w14:paraId="0884E381" w14:textId="4C296406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</w:tcPr>
          <w:p w14:paraId="6D187D2A" w14:textId="79267CD6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2.3</w:t>
            </w:r>
          </w:p>
        </w:tc>
        <w:tc>
          <w:tcPr>
            <w:tcW w:w="1134" w:type="dxa"/>
          </w:tcPr>
          <w:p w14:paraId="5F86A207" w14:textId="4CB320FE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0.4</w:t>
            </w:r>
          </w:p>
        </w:tc>
        <w:tc>
          <w:tcPr>
            <w:tcW w:w="283" w:type="dxa"/>
          </w:tcPr>
          <w:p w14:paraId="4B02C46E" w14:textId="1C8467D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51" w:type="dxa"/>
          </w:tcPr>
          <w:p w14:paraId="44367A4A" w14:textId="0F156B29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1.75</w:t>
            </w:r>
          </w:p>
        </w:tc>
        <w:tc>
          <w:tcPr>
            <w:tcW w:w="850" w:type="dxa"/>
          </w:tcPr>
          <w:p w14:paraId="78FE49E9" w14:textId="69347EDE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6.48</w:t>
            </w:r>
          </w:p>
        </w:tc>
        <w:tc>
          <w:tcPr>
            <w:tcW w:w="709" w:type="dxa"/>
          </w:tcPr>
          <w:p w14:paraId="4E667877" w14:textId="27CFA18C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9" w:type="dxa"/>
          </w:tcPr>
          <w:p w14:paraId="4C283AC8" w14:textId="2BBB4550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</w:tr>
      <w:tr w:rsidR="00522350" w:rsidRPr="00522350" w14:paraId="4EC518D5" w14:textId="77777777" w:rsidTr="00522350">
        <w:tc>
          <w:tcPr>
            <w:tcW w:w="704" w:type="dxa"/>
          </w:tcPr>
          <w:p w14:paraId="193ECDF1" w14:textId="7E819C09" w:rsidR="006A739B" w:rsidRPr="00522350" w:rsidRDefault="006A739B" w:rsidP="00522350">
            <w:pPr>
              <w:jc w:val="center"/>
              <w:rPr>
                <w:sz w:val="22"/>
                <w:szCs w:val="22"/>
              </w:rPr>
            </w:pPr>
            <w:r w:rsidRPr="00522350">
              <w:rPr>
                <w:sz w:val="22"/>
                <w:szCs w:val="22"/>
              </w:rPr>
              <w:t>400</w:t>
            </w:r>
          </w:p>
        </w:tc>
        <w:tc>
          <w:tcPr>
            <w:tcW w:w="1134" w:type="dxa"/>
          </w:tcPr>
          <w:p w14:paraId="196F4DB3" w14:textId="25881718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462.5</w:t>
            </w:r>
          </w:p>
        </w:tc>
        <w:tc>
          <w:tcPr>
            <w:tcW w:w="851" w:type="dxa"/>
          </w:tcPr>
          <w:p w14:paraId="5E0499E0" w14:textId="7AA934BF" w:rsidR="006A739B" w:rsidRPr="00522350" w:rsidRDefault="0057792F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0.098</w:t>
            </w:r>
          </w:p>
        </w:tc>
        <w:tc>
          <w:tcPr>
            <w:tcW w:w="850" w:type="dxa"/>
          </w:tcPr>
          <w:p w14:paraId="71901C02" w14:textId="6C1AB208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0.098</w:t>
            </w:r>
          </w:p>
        </w:tc>
        <w:tc>
          <w:tcPr>
            <w:tcW w:w="992" w:type="dxa"/>
          </w:tcPr>
          <w:p w14:paraId="408F7FAC" w14:textId="5CD38135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0.099</w:t>
            </w:r>
          </w:p>
        </w:tc>
        <w:tc>
          <w:tcPr>
            <w:tcW w:w="851" w:type="dxa"/>
          </w:tcPr>
          <w:p w14:paraId="5C21C891" w14:textId="0D104F4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1.6</w:t>
            </w:r>
          </w:p>
        </w:tc>
        <w:tc>
          <w:tcPr>
            <w:tcW w:w="1134" w:type="dxa"/>
          </w:tcPr>
          <w:p w14:paraId="17184FC6" w14:textId="19A8BDEA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283" w:type="dxa"/>
          </w:tcPr>
          <w:p w14:paraId="1AB92464" w14:textId="1E90C0FB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51" w:type="dxa"/>
          </w:tcPr>
          <w:p w14:paraId="4BB5D26A" w14:textId="4903198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2.08</w:t>
            </w:r>
          </w:p>
        </w:tc>
        <w:tc>
          <w:tcPr>
            <w:tcW w:w="850" w:type="dxa"/>
          </w:tcPr>
          <w:p w14:paraId="19560E4B" w14:textId="1A7FE3ED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6.383</w:t>
            </w:r>
          </w:p>
        </w:tc>
        <w:tc>
          <w:tcPr>
            <w:tcW w:w="709" w:type="dxa"/>
          </w:tcPr>
          <w:p w14:paraId="156F084C" w14:textId="6375415D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 w:rsidRPr="00522350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89" w:type="dxa"/>
          </w:tcPr>
          <w:p w14:paraId="5F9E1629" w14:textId="4A5EC702" w:rsidR="006A739B" w:rsidRPr="00522350" w:rsidRDefault="00522350" w:rsidP="005223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</w:tr>
    </w:tbl>
    <w:p w14:paraId="7E6B22DB" w14:textId="77777777" w:rsidR="004A6EFB" w:rsidRDefault="004A6EFB" w:rsidP="004A6EFB">
      <w:pPr>
        <w:rPr>
          <w:lang w:val="en-US"/>
        </w:rPr>
      </w:pPr>
    </w:p>
    <w:p w14:paraId="2B4A051C" w14:textId="47A88AF3" w:rsidR="00522350" w:rsidRPr="002C3384" w:rsidRDefault="00522350" w:rsidP="004A6EFB">
      <w:pPr>
        <w:rPr>
          <w:i/>
        </w:rPr>
      </w:pPr>
      <w:r w:rsidRPr="002C3384">
        <w:rPr>
          <w:i/>
          <w:highlight w:val="yellow"/>
          <w:lang w:val="en-US"/>
        </w:rPr>
        <w:t>L</w:t>
      </w:r>
      <w:r w:rsidRPr="002C3384">
        <w:rPr>
          <w:i/>
          <w:highlight w:val="yellow"/>
        </w:rPr>
        <w:t xml:space="preserve"> </w:t>
      </w:r>
      <w:r w:rsidR="002C3384" w:rsidRPr="002C3384">
        <w:rPr>
          <w:i/>
          <w:highlight w:val="yellow"/>
        </w:rPr>
        <w:t xml:space="preserve">умножить </w:t>
      </w:r>
      <w:r w:rsidRPr="002C3384">
        <w:rPr>
          <w:i/>
          <w:highlight w:val="yellow"/>
        </w:rPr>
        <w:t xml:space="preserve">на </w:t>
      </w:r>
      <m:oMath>
        <m:sSup>
          <m:s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10</m:t>
            </m:r>
          </m:e>
          <m:sup>
            <m:r>
              <w:rPr>
                <w:rFonts w:ascii="Cambria Math" w:hAnsi="Cambria Math"/>
                <w:highlight w:val="yellow"/>
              </w:rPr>
              <m:t>-5</m:t>
            </m:r>
          </m:sup>
        </m:sSup>
      </m:oMath>
      <w:r w:rsidR="002C3384" w:rsidRPr="002C3384">
        <w:rPr>
          <w:i/>
          <w:highlight w:val="yellow"/>
        </w:rPr>
        <w:t xml:space="preserve"> (не помещалось в таблицу)</w:t>
      </w:r>
    </w:p>
    <w:p w14:paraId="3927963F" w14:textId="77777777" w:rsidR="00522350" w:rsidRPr="002C3384" w:rsidRDefault="00522350" w:rsidP="004A6EFB">
      <w:pPr>
        <w:rPr>
          <w:i/>
        </w:rPr>
      </w:pPr>
    </w:p>
    <w:p w14:paraId="533BBE5A" w14:textId="77777777" w:rsidR="00522350" w:rsidRPr="00443D22" w:rsidRDefault="00522350" w:rsidP="00522350">
      <w:pPr>
        <w:tabs>
          <w:tab w:val="left" w:pos="416"/>
        </w:tabs>
        <w:spacing w:before="92"/>
      </w:pPr>
      <w:r>
        <w:rPr>
          <w:iCs w:val="0"/>
        </w:rPr>
        <w:t xml:space="preserve">Тогда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=-62,5</m:t>
        </m:r>
      </m:oMath>
      <w:r w:rsidRPr="00443D22">
        <w:t xml:space="preserve"> (из графика зависимости </w:t>
      </w:r>
      <m:oMath>
        <m:r>
          <m:rPr>
            <m:sty m:val="p"/>
          </m:rPr>
          <w:rPr>
            <w:rFonts w:ascii="Cambria Math" w:hAnsi="Cambria Math"/>
          </w:rPr>
          <m:t>λ=λ(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443D22">
        <w:t xml:space="preserve">);  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=62,5</m:t>
        </m:r>
      </m:oMath>
      <w:r w:rsidRPr="00443D22">
        <w:t xml:space="preserve">;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</w:rPr>
              <m:t>расч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14:paraId="36027197" w14:textId="77777777" w:rsidR="00522350" w:rsidRPr="006A29A8" w:rsidRDefault="00000000" w:rsidP="00522350">
      <w:pPr>
        <w:tabs>
          <w:tab w:val="left" w:pos="416"/>
        </w:tabs>
        <w:spacing w:before="9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="00522350" w:rsidRPr="00443D22">
        <w:t xml:space="preserve">;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расч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расч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ср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="00522350" w:rsidRPr="00443D22">
        <w:t xml:space="preserve">;   </w:t>
      </w:r>
      <m:oMath>
        <m:r>
          <m:rPr>
            <m:sty m:val="p"/>
          </m:rP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den>
        </m:f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</m:oMath>
      <w:r w:rsidR="00522350" w:rsidRPr="00443D22">
        <w:t xml:space="preserve">;  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-2λ</m:t>
                </m:r>
              </m:sup>
            </m:sSup>
          </m:den>
        </m:f>
      </m:oMath>
      <w:r w:rsidR="00522350" w:rsidRPr="00443D22">
        <w:t xml:space="preserve">; 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расч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расч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rad>
          </m:den>
        </m:f>
      </m:oMath>
      <w:r w:rsidR="00522350" w:rsidRPr="00443D22">
        <w:t xml:space="preserve">;   </w:t>
      </w:r>
      <m:oMath>
        <m:r>
          <m:rPr>
            <m:sty m:val="p"/>
          </m:rP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расч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1AC404C" w14:textId="16CC811B" w:rsidR="00522350" w:rsidRPr="002C3384" w:rsidRDefault="00522350" w:rsidP="004A6EFB">
      <w:pPr>
        <w:rPr>
          <w:iCs w:val="0"/>
        </w:rPr>
      </w:pPr>
    </w:p>
    <w:p w14:paraId="654EA2B3" w14:textId="77777777" w:rsidR="00522350" w:rsidRPr="002C3384" w:rsidRDefault="00522350" w:rsidP="004A6EFB">
      <w:pPr>
        <w:rPr>
          <w:iCs w:val="0"/>
        </w:rPr>
      </w:pPr>
    </w:p>
    <w:p w14:paraId="553424C4" w14:textId="77777777" w:rsidR="00522350" w:rsidRPr="002C3384" w:rsidRDefault="00522350" w:rsidP="004A6EFB">
      <w:pPr>
        <w:rPr>
          <w:iCs w:val="0"/>
        </w:rPr>
      </w:pPr>
    </w:p>
    <w:p w14:paraId="071E48C6" w14:textId="77777777" w:rsidR="00522350" w:rsidRPr="00522350" w:rsidRDefault="00522350" w:rsidP="004A6EFB"/>
    <w:p w14:paraId="6FB7195C" w14:textId="77777777" w:rsidR="00522350" w:rsidRPr="00522350" w:rsidRDefault="00522350" w:rsidP="004A6EFB"/>
    <w:p w14:paraId="6F251F05" w14:textId="77777777" w:rsidR="004A6EFB" w:rsidRDefault="004A6EFB" w:rsidP="004A6EFB">
      <w:r>
        <w:lastRenderedPageBreak/>
        <w:tab/>
        <w:t>Таблица 2.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40"/>
        <w:gridCol w:w="2040"/>
        <w:gridCol w:w="2040"/>
      </w:tblGrid>
      <w:tr w:rsidR="00522350" w14:paraId="5A0CD6C6" w14:textId="77777777" w:rsidTr="00522350">
        <w:tc>
          <w:tcPr>
            <w:tcW w:w="2039" w:type="dxa"/>
          </w:tcPr>
          <w:p w14:paraId="07DC9ED6" w14:textId="7CE4D913" w:rsidR="00522350" w:rsidRPr="00522350" w:rsidRDefault="00522350" w:rsidP="004A6EFB">
            <w:pPr>
              <w:tabs>
                <w:tab w:val="left" w:pos="416"/>
              </w:tabs>
              <w:spacing w:before="92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С,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мкФ</m:t>
                </m:r>
              </m:oMath>
            </m:oMathPara>
          </w:p>
        </w:tc>
        <w:tc>
          <w:tcPr>
            <w:tcW w:w="2039" w:type="dxa"/>
          </w:tcPr>
          <w:p w14:paraId="35C631F6" w14:textId="3764C89D" w:rsidR="00522350" w:rsidRPr="00522350" w:rsidRDefault="00000000" w:rsidP="004A6EFB">
            <w:pPr>
              <w:tabs>
                <w:tab w:val="left" w:pos="416"/>
              </w:tabs>
              <w:spacing w:before="92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эксп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,м</m:t>
                </m:r>
                <m:r>
                  <w:rPr>
                    <w:rFonts w:ascii="Cambria Math" w:hAnsi="Cambria Math"/>
                  </w:rPr>
                  <m:t>с</m:t>
                </m:r>
              </m:oMath>
            </m:oMathPara>
          </w:p>
        </w:tc>
        <w:tc>
          <w:tcPr>
            <w:tcW w:w="2040" w:type="dxa"/>
          </w:tcPr>
          <w:p w14:paraId="0F778961" w14:textId="1BD4D310" w:rsidR="00522350" w:rsidRPr="00522350" w:rsidRDefault="00000000" w:rsidP="004A6EFB">
            <w:pPr>
              <w:tabs>
                <w:tab w:val="left" w:pos="416"/>
              </w:tabs>
              <w:spacing w:before="92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мс</m:t>
                </m:r>
              </m:oMath>
            </m:oMathPara>
          </w:p>
        </w:tc>
        <w:tc>
          <w:tcPr>
            <w:tcW w:w="2040" w:type="dxa"/>
          </w:tcPr>
          <w:p w14:paraId="77DE0E00" w14:textId="06C5126D" w:rsidR="00522350" w:rsidRPr="00522350" w:rsidRDefault="00000000" w:rsidP="004A6EFB">
            <w:pPr>
              <w:tabs>
                <w:tab w:val="left" w:pos="416"/>
              </w:tabs>
              <w:spacing w:before="92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Томпсон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мс</m:t>
                </m:r>
              </m:oMath>
            </m:oMathPara>
          </w:p>
        </w:tc>
        <w:tc>
          <w:tcPr>
            <w:tcW w:w="2040" w:type="dxa"/>
          </w:tcPr>
          <w:p w14:paraId="1CCC05F2" w14:textId="3B365E94" w:rsidR="00522350" w:rsidRPr="00522350" w:rsidRDefault="00522350" w:rsidP="004A6EFB">
            <w:pPr>
              <w:tabs>
                <w:tab w:val="left" w:pos="416"/>
              </w:tabs>
              <w:spacing w:before="92"/>
              <w:rPr>
                <w:rFonts w:ascii="Cambria Math" w:hAnsi="Cambria Math"/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T, %</m:t>
                </m:r>
              </m:oMath>
            </m:oMathPara>
          </w:p>
        </w:tc>
      </w:tr>
      <w:tr w:rsidR="00522350" w14:paraId="7567F7AA" w14:textId="77777777" w:rsidTr="00522350">
        <w:tc>
          <w:tcPr>
            <w:tcW w:w="2039" w:type="dxa"/>
          </w:tcPr>
          <w:p w14:paraId="39985D2C" w14:textId="47D7F4D8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0.022</w:t>
            </w:r>
          </w:p>
        </w:tc>
        <w:tc>
          <w:tcPr>
            <w:tcW w:w="2039" w:type="dxa"/>
          </w:tcPr>
          <w:p w14:paraId="253B2266" w14:textId="78B4B7C5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0.092</w:t>
            </w:r>
          </w:p>
        </w:tc>
        <w:tc>
          <w:tcPr>
            <w:tcW w:w="2040" w:type="dxa"/>
          </w:tcPr>
          <w:p w14:paraId="68A36C7B" w14:textId="044D52D9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0.104</w:t>
            </w:r>
          </w:p>
        </w:tc>
        <w:tc>
          <w:tcPr>
            <w:tcW w:w="2040" w:type="dxa"/>
          </w:tcPr>
          <w:p w14:paraId="6085AB2F" w14:textId="3B65A282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0.104</w:t>
            </w:r>
          </w:p>
        </w:tc>
        <w:tc>
          <w:tcPr>
            <w:tcW w:w="2040" w:type="dxa"/>
          </w:tcPr>
          <w:p w14:paraId="030517A0" w14:textId="4716F611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522350" w14:paraId="2B2C7A08" w14:textId="77777777" w:rsidTr="00522350">
        <w:tc>
          <w:tcPr>
            <w:tcW w:w="2039" w:type="dxa"/>
          </w:tcPr>
          <w:p w14:paraId="30952AD9" w14:textId="55BCEE2C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2039" w:type="dxa"/>
          </w:tcPr>
          <w:p w14:paraId="65999B93" w14:textId="4208F8B6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0.112</w:t>
            </w:r>
          </w:p>
        </w:tc>
        <w:tc>
          <w:tcPr>
            <w:tcW w:w="2040" w:type="dxa"/>
          </w:tcPr>
          <w:p w14:paraId="50F240F3" w14:textId="5FB93E41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0.128</w:t>
            </w:r>
          </w:p>
        </w:tc>
        <w:tc>
          <w:tcPr>
            <w:tcW w:w="2040" w:type="dxa"/>
          </w:tcPr>
          <w:p w14:paraId="78B28F5A" w14:textId="4D1F74ED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0.128</w:t>
            </w:r>
          </w:p>
        </w:tc>
        <w:tc>
          <w:tcPr>
            <w:tcW w:w="2040" w:type="dxa"/>
          </w:tcPr>
          <w:p w14:paraId="7532712B" w14:textId="74941C36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</w:tr>
      <w:tr w:rsidR="00522350" w14:paraId="150C13E0" w14:textId="77777777" w:rsidTr="00522350">
        <w:tc>
          <w:tcPr>
            <w:tcW w:w="2039" w:type="dxa"/>
          </w:tcPr>
          <w:p w14:paraId="64523EAD" w14:textId="72A6F613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0.047</w:t>
            </w:r>
          </w:p>
        </w:tc>
        <w:tc>
          <w:tcPr>
            <w:tcW w:w="2039" w:type="dxa"/>
          </w:tcPr>
          <w:p w14:paraId="423B4E69" w14:textId="6222E6F0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0.132</w:t>
            </w:r>
          </w:p>
        </w:tc>
        <w:tc>
          <w:tcPr>
            <w:tcW w:w="2040" w:type="dxa"/>
          </w:tcPr>
          <w:p w14:paraId="783BEAA2" w14:textId="7797B1A4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0.153</w:t>
            </w:r>
          </w:p>
        </w:tc>
        <w:tc>
          <w:tcPr>
            <w:tcW w:w="2040" w:type="dxa"/>
          </w:tcPr>
          <w:p w14:paraId="2DA5368C" w14:textId="3DE865A0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0.153</w:t>
            </w:r>
          </w:p>
        </w:tc>
        <w:tc>
          <w:tcPr>
            <w:tcW w:w="2040" w:type="dxa"/>
          </w:tcPr>
          <w:p w14:paraId="362A6FB4" w14:textId="5C17EEE0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13.7</w:t>
            </w:r>
          </w:p>
        </w:tc>
      </w:tr>
      <w:tr w:rsidR="00522350" w14:paraId="1D24380F" w14:textId="77777777" w:rsidTr="00522350">
        <w:tc>
          <w:tcPr>
            <w:tcW w:w="2039" w:type="dxa"/>
          </w:tcPr>
          <w:p w14:paraId="0B6336CB" w14:textId="0DC82634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0.470</w:t>
            </w:r>
          </w:p>
        </w:tc>
        <w:tc>
          <w:tcPr>
            <w:tcW w:w="2039" w:type="dxa"/>
          </w:tcPr>
          <w:p w14:paraId="7839C8FC" w14:textId="5B3D2BB4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0.440</w:t>
            </w:r>
          </w:p>
        </w:tc>
        <w:tc>
          <w:tcPr>
            <w:tcW w:w="2040" w:type="dxa"/>
          </w:tcPr>
          <w:p w14:paraId="5BE05113" w14:textId="42665068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0.492</w:t>
            </w:r>
          </w:p>
        </w:tc>
        <w:tc>
          <w:tcPr>
            <w:tcW w:w="2040" w:type="dxa"/>
          </w:tcPr>
          <w:p w14:paraId="47932489" w14:textId="26487E69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0.483</w:t>
            </w:r>
          </w:p>
        </w:tc>
        <w:tc>
          <w:tcPr>
            <w:tcW w:w="2040" w:type="dxa"/>
          </w:tcPr>
          <w:p w14:paraId="72ED856A" w14:textId="22E1B89C" w:rsidR="00522350" w:rsidRPr="00857862" w:rsidRDefault="00857862" w:rsidP="004A6EFB">
            <w:pPr>
              <w:tabs>
                <w:tab w:val="left" w:pos="416"/>
              </w:tabs>
              <w:spacing w:before="92"/>
              <w:rPr>
                <w:lang w:val="en-US"/>
              </w:rPr>
            </w:pPr>
            <w:r>
              <w:rPr>
                <w:lang w:val="en-US"/>
              </w:rPr>
              <w:t>10.5</w:t>
            </w:r>
          </w:p>
        </w:tc>
      </w:tr>
    </w:tbl>
    <w:p w14:paraId="5B202D12" w14:textId="77777777" w:rsidR="004A6EFB" w:rsidRDefault="004A6EFB" w:rsidP="004A6EFB">
      <w:pPr>
        <w:tabs>
          <w:tab w:val="left" w:pos="416"/>
        </w:tabs>
        <w:spacing w:before="92"/>
        <w:rPr>
          <w:lang w:val="en-US"/>
        </w:rPr>
      </w:pPr>
    </w:p>
    <w:p w14:paraId="08E65407" w14:textId="77777777" w:rsidR="00857862" w:rsidRPr="00857862" w:rsidRDefault="00000000" w:rsidP="00857862">
      <w:pPr>
        <w:tabs>
          <w:tab w:val="left" w:pos="416"/>
        </w:tabs>
        <w:spacing w:before="92"/>
        <w:rPr>
          <w:iCs w:val="0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теор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ср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="00857862" w:rsidRPr="00857862">
        <w:rPr>
          <w:lang w:val="en-US"/>
        </w:rPr>
        <w:t xml:space="preserve">;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Томпсон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=2</m:t>
        </m:r>
        <m:r>
          <m:rPr>
            <m:sty m:val="p"/>
          </m:rPr>
          <w:rPr>
            <w:rFonts w:ascii="Cambria Math" w:hAnsi="Cambria Math"/>
          </w:rPr>
          <m:t>π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e>
        </m:rad>
      </m:oMath>
      <w:r w:rsidR="00857862" w:rsidRPr="00857862">
        <w:rPr>
          <w:lang w:val="en-US"/>
        </w:rPr>
        <w:t xml:space="preserve">;    </w:t>
      </w:r>
      <m:oMath>
        <m:r>
          <m:rPr>
            <m:sty m:val="p"/>
          </m:rPr>
          <w:rPr>
            <w:rFonts w:ascii="Cambria Math" w:hAnsi="Cambria Math"/>
          </w:rPr>
          <m:t>δТ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эксп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теор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теор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n-US"/>
          </w:rPr>
          <m:t>*100%</m:t>
        </m:r>
      </m:oMath>
    </w:p>
    <w:p w14:paraId="583BCAF7" w14:textId="77777777" w:rsidR="00857862" w:rsidRPr="00857862" w:rsidRDefault="00857862" w:rsidP="004A6EFB">
      <w:pPr>
        <w:tabs>
          <w:tab w:val="left" w:pos="416"/>
        </w:tabs>
        <w:spacing w:before="92"/>
        <w:rPr>
          <w:lang w:val="en-US"/>
        </w:rPr>
      </w:pPr>
    </w:p>
    <w:p w14:paraId="7C6DED04" w14:textId="77777777" w:rsidR="004A6EFB" w:rsidRDefault="004A6EFB" w:rsidP="004A6EFB">
      <w:pPr>
        <w:jc w:val="center"/>
      </w:pPr>
      <w:r w:rsidRPr="00BF624D">
        <w:t xml:space="preserve">9. </w:t>
      </w:r>
      <w:r>
        <w:t>Расчет погрешностей измерений</w:t>
      </w:r>
      <w:r w:rsidRPr="00BF624D">
        <w:t>.</w:t>
      </w:r>
    </w:p>
    <w:p w14:paraId="057BEC64" w14:textId="028984F2" w:rsidR="00857862" w:rsidRPr="00D379CF" w:rsidRDefault="00857862" w:rsidP="00857862">
      <w:pPr>
        <w:tabs>
          <w:tab w:val="left" w:pos="416"/>
        </w:tabs>
        <w:spacing w:before="92"/>
        <w:rPr>
          <w:bCs/>
        </w:rPr>
      </w:pPr>
      <w:r w:rsidRPr="00857862">
        <w:rPr>
          <w:bCs/>
          <w:highlight w:val="yellow"/>
        </w:rPr>
        <w:t>Надо сделать, у чела они из 3.05 взяты</w:t>
      </w:r>
      <w:r>
        <w:rPr>
          <w:bCs/>
          <w:highlight w:val="yellow"/>
        </w:rPr>
        <w:t xml:space="preserve">, </w:t>
      </w:r>
      <w:proofErr w:type="spellStart"/>
      <w:r>
        <w:rPr>
          <w:bCs/>
          <w:highlight w:val="yellow"/>
        </w:rPr>
        <w:t>очев</w:t>
      </w:r>
      <w:proofErr w:type="spellEnd"/>
      <w:r>
        <w:rPr>
          <w:bCs/>
          <w:highlight w:val="yellow"/>
        </w:rPr>
        <w:t xml:space="preserve"> тут другое</w:t>
      </w:r>
      <w:r w:rsidRPr="00857862">
        <w:rPr>
          <w:bCs/>
          <w:highlight w:val="yellow"/>
        </w:rPr>
        <w:t xml:space="preserve"> (</w:t>
      </w:r>
      <w:proofErr w:type="spellStart"/>
      <w:r w:rsidRPr="00857862">
        <w:rPr>
          <w:bCs/>
          <w:highlight w:val="yellow"/>
        </w:rPr>
        <w:t>хз</w:t>
      </w:r>
      <w:proofErr w:type="spellEnd"/>
      <w:r w:rsidRPr="00857862">
        <w:rPr>
          <w:bCs/>
          <w:highlight w:val="yellow"/>
        </w:rPr>
        <w:t xml:space="preserve"> как он ее сдал…)</w:t>
      </w:r>
      <w:r w:rsidR="002C3384">
        <w:rPr>
          <w:bCs/>
        </w:rPr>
        <w:t xml:space="preserve">, в методичке про погрешности ничего нет, </w:t>
      </w:r>
      <w:proofErr w:type="spellStart"/>
      <w:r w:rsidR="002C3384">
        <w:rPr>
          <w:bCs/>
        </w:rPr>
        <w:t>мб</w:t>
      </w:r>
      <w:proofErr w:type="spellEnd"/>
      <w:r w:rsidR="002C3384">
        <w:rPr>
          <w:bCs/>
        </w:rPr>
        <w:t xml:space="preserve"> их и не надо</w:t>
      </w:r>
    </w:p>
    <w:p w14:paraId="1A7BD386" w14:textId="77777777" w:rsidR="004A6EFB" w:rsidRPr="00D47576" w:rsidRDefault="004A6EFB" w:rsidP="004A6EFB"/>
    <w:p w14:paraId="1B6E6DCF" w14:textId="77777777" w:rsidR="004A6EFB" w:rsidRPr="00EF5169" w:rsidRDefault="004A6EFB" w:rsidP="004A6EFB"/>
    <w:p w14:paraId="76776587" w14:textId="77777777" w:rsidR="004A6EFB" w:rsidRDefault="004A6EFB" w:rsidP="004A6EFB">
      <w:r w:rsidRPr="00EF5169">
        <w:t>1</w:t>
      </w:r>
      <w:r w:rsidRPr="00D47576">
        <w:t>0</w:t>
      </w:r>
      <w:r w:rsidRPr="00EF5169">
        <w:t>. Графики.</w:t>
      </w:r>
    </w:p>
    <w:p w14:paraId="5D7EE93F" w14:textId="3E48A7FD" w:rsidR="004A6EFB" w:rsidRDefault="00857862" w:rsidP="004A6EFB">
      <w:r>
        <w:rPr>
          <w:noProof/>
          <w14:ligatures w14:val="standardContextual"/>
        </w:rPr>
        <w:drawing>
          <wp:inline distT="0" distB="0" distL="0" distR="0" wp14:anchorId="65F3F922" wp14:editId="7920820D">
            <wp:extent cx="6301740" cy="2919730"/>
            <wp:effectExtent l="0" t="0" r="3810" b="13970"/>
            <wp:docPr id="112820254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8C703CE" w14:textId="198668A0" w:rsidR="004A6EFB" w:rsidRDefault="004A6EFB" w:rsidP="004A6EFB">
      <w:pPr>
        <w:tabs>
          <w:tab w:val="left" w:pos="416"/>
        </w:tabs>
        <w:spacing w:before="92"/>
        <w:jc w:val="center"/>
        <w:rPr>
          <w:bCs/>
        </w:rPr>
      </w:pPr>
      <w:r>
        <w:t xml:space="preserve">Рисунок 2. </w:t>
      </w:r>
      <w:r w:rsidR="00857862" w:rsidRPr="00146226">
        <w:rPr>
          <w:bCs/>
        </w:rPr>
        <w:t>Экспериментальные точки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857862" w:rsidRPr="00146226">
        <w:rPr>
          <w:bCs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857862" w:rsidRPr="00146226">
        <w:rPr>
          <w:bCs/>
        </w:rPr>
        <w:t xml:space="preserve">) и зависимость </w:t>
      </w:r>
      <m:oMath>
        <m:r>
          <m:rPr>
            <m:sty m:val="p"/>
          </m:rPr>
          <w:rPr>
            <w:rFonts w:ascii="Cambria Math" w:hAnsi="Cambria Math"/>
          </w:rPr>
          <m:t>λ=λ(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857862">
        <w:br/>
      </w:r>
      <w:r w:rsidR="00857862" w:rsidRPr="00146226">
        <w:t xml:space="preserve">при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≤100</m:t>
        </m:r>
      </m:oMath>
      <w:r w:rsidR="00857862" w:rsidRPr="00146226">
        <w:rPr>
          <w:bCs/>
        </w:rPr>
        <w:t>.</w:t>
      </w:r>
    </w:p>
    <w:p w14:paraId="0B907C42" w14:textId="1A5F94C2" w:rsidR="00857862" w:rsidRPr="000F2278" w:rsidRDefault="00857862" w:rsidP="004A6EFB">
      <w:pPr>
        <w:tabs>
          <w:tab w:val="left" w:pos="416"/>
        </w:tabs>
        <w:spacing w:before="92"/>
        <w:jc w:val="center"/>
      </w:pPr>
      <w:r>
        <w:rPr>
          <w:noProof/>
          <w14:ligatures w14:val="standardContextual"/>
        </w:rPr>
        <w:drawing>
          <wp:inline distT="0" distB="0" distL="0" distR="0" wp14:anchorId="5FDA9E1B" wp14:editId="65361C9F">
            <wp:extent cx="6217920" cy="2689225"/>
            <wp:effectExtent l="0" t="0" r="11430" b="15875"/>
            <wp:docPr id="40547470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E9E195" w14:textId="25C3DFAE" w:rsidR="004A6EFB" w:rsidRDefault="00857862" w:rsidP="00857862">
      <w:pPr>
        <w:jc w:val="center"/>
        <w:rPr>
          <w:bCs/>
        </w:rPr>
      </w:pPr>
      <w:r>
        <w:lastRenderedPageBreak/>
        <w:t xml:space="preserve">Рисунок 3. </w:t>
      </w:r>
      <w:r w:rsidRPr="007E3CD6">
        <w:rPr>
          <w:bCs/>
        </w:rPr>
        <w:t>Экспериментальные точки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Pr="007E3CD6">
        <w:rPr>
          <w:bCs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bCs/>
        </w:rPr>
        <w:t>)</w:t>
      </w:r>
      <w:r w:rsidRPr="0078779F">
        <w:rPr>
          <w:bCs/>
        </w:rPr>
        <w:t xml:space="preserve"> и зависимость </w:t>
      </w:r>
      <m:oMath>
        <m:r>
          <m:rPr>
            <m:sty m:val="p"/>
          </m:rPr>
          <w:rPr>
            <w:rFonts w:ascii="Cambria Math" w:hAnsi="Cambria Math"/>
          </w:rPr>
          <m:t>λ=λ(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78779F">
        <w:rPr>
          <w:bCs/>
        </w:rPr>
        <w:t>.</w:t>
      </w:r>
    </w:p>
    <w:p w14:paraId="69D35270" w14:textId="58C9B09E" w:rsidR="004A6EFB" w:rsidRPr="002A0B8C" w:rsidRDefault="002A0B8C" w:rsidP="002A0B8C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A2623D3" wp14:editId="33979206">
            <wp:extent cx="6223635" cy="2927350"/>
            <wp:effectExtent l="0" t="0" r="5715" b="6350"/>
            <wp:docPr id="62197794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7140F39-B0A5-4029-95CC-1E1736A23F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8FD0586" w14:textId="77777777" w:rsidR="002A0B8C" w:rsidRDefault="002A0B8C" w:rsidP="002A0B8C">
      <w:pPr>
        <w:tabs>
          <w:tab w:val="left" w:pos="416"/>
        </w:tabs>
        <w:spacing w:before="92"/>
        <w:jc w:val="center"/>
        <w:rPr>
          <w:bCs/>
        </w:rPr>
      </w:pPr>
      <w:r w:rsidRPr="00146226">
        <w:rPr>
          <w:bCs/>
        </w:rPr>
        <w:t>Рисунок 4. Экспериментальные точки (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Pr="00146226">
        <w:rPr>
          <w:bCs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 w:rsidRPr="00146226">
        <w:rPr>
          <w:bCs/>
        </w:rPr>
        <w:t xml:space="preserve">) и зависимость </w:t>
      </w:r>
      <m:oMath>
        <m:r>
          <m:rPr>
            <m:sty m:val="p"/>
          </m:rPr>
          <w:rPr>
            <w:rFonts w:ascii="Cambria Math" w:hAnsi="Cambria Math"/>
          </w:rPr>
          <m:t>Q=Q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</m:oMath>
      <w:r w:rsidRPr="00146226">
        <w:rPr>
          <w:bCs/>
        </w:rPr>
        <w:t>.</w:t>
      </w:r>
    </w:p>
    <w:p w14:paraId="34DB1707" w14:textId="0C9FA531" w:rsidR="002A0B8C" w:rsidRDefault="002A0B8C" w:rsidP="002A0B8C">
      <w:pPr>
        <w:tabs>
          <w:tab w:val="left" w:pos="416"/>
        </w:tabs>
        <w:spacing w:before="92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6390EE6A" wp14:editId="5DBED3C9">
            <wp:extent cx="6181090" cy="2689225"/>
            <wp:effectExtent l="0" t="0" r="10160" b="15875"/>
            <wp:docPr id="153852737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0B11FF6" w14:textId="77777777" w:rsidR="002A0B8C" w:rsidRPr="00146226" w:rsidRDefault="002A0B8C" w:rsidP="002A0B8C">
      <w:pPr>
        <w:tabs>
          <w:tab w:val="left" w:pos="416"/>
        </w:tabs>
        <w:spacing w:before="92"/>
        <w:jc w:val="center"/>
        <w:rPr>
          <w:bCs/>
        </w:rPr>
      </w:pPr>
      <w:r w:rsidRPr="00146226">
        <w:rPr>
          <w:bCs/>
        </w:rPr>
        <w:t>Рисунок 5. Экспериментальные точки (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Pr="00146226">
        <w:rPr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эксп</m:t>
            </m:r>
          </m:sub>
        </m:sSub>
      </m:oMath>
      <w:r w:rsidRPr="00146226">
        <w:rPr>
          <w:bCs/>
        </w:rPr>
        <w:t xml:space="preserve">) и зависимость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эксп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эксп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</m:oMath>
      <w:r w:rsidRPr="00146226">
        <w:rPr>
          <w:bCs/>
        </w:rPr>
        <w:t>.</w:t>
      </w:r>
    </w:p>
    <w:p w14:paraId="473FBD25" w14:textId="6AF7508A" w:rsidR="002A0B8C" w:rsidRPr="00146226" w:rsidRDefault="002A0B8C" w:rsidP="002A0B8C">
      <w:pPr>
        <w:tabs>
          <w:tab w:val="left" w:pos="416"/>
        </w:tabs>
        <w:spacing w:before="92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2CD9B1C0" wp14:editId="22EEF066">
            <wp:extent cx="6187440" cy="2689225"/>
            <wp:effectExtent l="0" t="0" r="3810" b="15875"/>
            <wp:docPr id="7232542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65DD516" w14:textId="77777777" w:rsidR="002A0B8C" w:rsidRDefault="002A0B8C" w:rsidP="002A0B8C">
      <w:pPr>
        <w:tabs>
          <w:tab w:val="left" w:pos="416"/>
        </w:tabs>
        <w:spacing w:before="92"/>
        <w:jc w:val="center"/>
        <w:rPr>
          <w:bCs/>
        </w:rPr>
      </w:pPr>
      <w:r w:rsidRPr="00146226">
        <w:rPr>
          <w:bCs/>
        </w:rPr>
        <w:t>Рисунок 6. Экспериментальные точки (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Pr="00146226">
        <w:rPr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теор</m:t>
            </m:r>
          </m:sub>
        </m:sSub>
      </m:oMath>
      <w:r w:rsidRPr="00146226">
        <w:rPr>
          <w:bCs/>
        </w:rPr>
        <w:t xml:space="preserve">) и зависимость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теор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теор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</m:oMath>
      <w:r w:rsidRPr="00146226">
        <w:rPr>
          <w:bCs/>
        </w:rPr>
        <w:t>.</w:t>
      </w:r>
    </w:p>
    <w:p w14:paraId="4C2C7C52" w14:textId="59C99B76" w:rsidR="002A0B8C" w:rsidRDefault="002A0B8C" w:rsidP="004A6EFB"/>
    <w:p w14:paraId="11A54522" w14:textId="77777777" w:rsidR="004A6EFB" w:rsidRPr="00EF5169" w:rsidRDefault="004A6EFB" w:rsidP="004A6EFB"/>
    <w:p w14:paraId="0C59EA18" w14:textId="77777777" w:rsidR="004A6EFB" w:rsidRDefault="004A6EFB" w:rsidP="004A6EFB">
      <w:r w:rsidRPr="00EF5169">
        <w:t>1</w:t>
      </w:r>
      <w:r w:rsidRPr="00CC3135">
        <w:t>1</w:t>
      </w:r>
      <w:r w:rsidRPr="00EF5169">
        <w:t>. Окончательные результаты.</w:t>
      </w:r>
    </w:p>
    <w:p w14:paraId="02F39FC9" w14:textId="534E05C3" w:rsidR="004A6EFB" w:rsidRPr="002A0B8C" w:rsidRDefault="002A0B8C" w:rsidP="004A6EFB">
      <w:pPr>
        <w:rPr>
          <w:i/>
        </w:rPr>
      </w:pPr>
      <w:r w:rsidRPr="002A0B8C">
        <w:rPr>
          <w:i/>
          <w:highlight w:val="yellow"/>
        </w:rPr>
        <w:t>У чела окончательные резы тоже из 5 лабы, надо сделать</w:t>
      </w:r>
      <w:r w:rsidR="002C3384">
        <w:rPr>
          <w:i/>
        </w:rPr>
        <w:t xml:space="preserve">, не </w:t>
      </w:r>
      <w:proofErr w:type="spellStart"/>
      <w:r w:rsidR="002C3384">
        <w:rPr>
          <w:i/>
        </w:rPr>
        <w:t>оч</w:t>
      </w:r>
      <w:proofErr w:type="spellEnd"/>
      <w:r w:rsidR="002C3384">
        <w:rPr>
          <w:i/>
        </w:rPr>
        <w:t xml:space="preserve"> понимаю, что тут надо сделать…</w:t>
      </w:r>
    </w:p>
    <w:p w14:paraId="57458BD4" w14:textId="77777777" w:rsidR="004A6EFB" w:rsidRPr="00EF5169" w:rsidRDefault="004A6EFB" w:rsidP="004A6EFB"/>
    <w:p w14:paraId="22122B7F" w14:textId="77777777" w:rsidR="004A6EFB" w:rsidRDefault="004A6EFB" w:rsidP="004A6EFB">
      <w:r w:rsidRPr="00EF5169">
        <w:t>13. Выводы и анализ результатов работы.</w:t>
      </w:r>
    </w:p>
    <w:p w14:paraId="260BB3CE" w14:textId="3691A276" w:rsidR="002C3384" w:rsidRDefault="002C3384" w:rsidP="004A6EFB">
      <w:r>
        <w:tab/>
        <w:t xml:space="preserve">В процессе выполнения лабораторной работы мы изучили, как изменяются характеристики свободных колебаний в зависимости от изменяемого сопротивления и емкости конденсатора в цепи колебательного контура. После этого мы построили график 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</m:oMath>
      <w:r>
        <w:t xml:space="preserve"> и </w:t>
      </w:r>
      <w:r w:rsidRPr="002C3384">
        <w:rPr>
          <w:highlight w:val="yellow"/>
        </w:rPr>
        <w:t>определили (определили ли?)</w:t>
      </w:r>
      <w:r>
        <w:t xml:space="preserve"> собственное значение сопротивления контура.</w:t>
      </w:r>
    </w:p>
    <w:p w14:paraId="37E3111E" w14:textId="3A1DB8AD" w:rsidR="002C3384" w:rsidRDefault="002C3384" w:rsidP="004A6EFB">
      <w:r>
        <w:tab/>
        <w:t>По полученным данным мы получили полное сопротивление и индуктивность колебательного контура и посчитали периоды колебаний при разных сопротивлениях магазина.</w:t>
      </w:r>
    </w:p>
    <w:p w14:paraId="0BABE616" w14:textId="42F0C63C" w:rsidR="002C3384" w:rsidRDefault="002C3384" w:rsidP="004A6EFB">
      <w:r>
        <w:tab/>
        <w:t xml:space="preserve">Также мы получили значения добротности контура и его зависимость от сопротивления контура </w:t>
      </w:r>
      <m:oMath>
        <m:r>
          <w:rPr>
            <w:rFonts w:ascii="Cambria Math" w:hAnsi="Cambria Math"/>
          </w:rPr>
          <m:t>Q=Q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Pr="002C3384">
        <w:t xml:space="preserve">. </w:t>
      </w:r>
      <w:r>
        <w:t>Из этих данных были получены критическое сопротивление контура, оно оказалось приблизительно равно теоретической добротности.</w:t>
      </w:r>
    </w:p>
    <w:p w14:paraId="16DF16FA" w14:textId="2A1FA19A" w:rsidR="004A6EFB" w:rsidRDefault="002C3384" w:rsidP="002C3384">
      <w:r>
        <w:tab/>
        <w:t xml:space="preserve">Мы изучили зависимость периода колебаний в зависимости от различных емкостей конденсаторов и построили графики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эксп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эксп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</m:oMath>
      <w:r w:rsidRPr="002C338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теор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теор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Pr="002C3384">
        <w:t>.</w:t>
      </w:r>
    </w:p>
    <w:p w14:paraId="078123E1" w14:textId="77777777" w:rsidR="004A6EFB" w:rsidRPr="00676D1A" w:rsidRDefault="004A6EFB" w:rsidP="004A6EFB"/>
    <w:p w14:paraId="004A24EA" w14:textId="77777777" w:rsidR="004A6EFB" w:rsidRPr="00EF5169" w:rsidRDefault="004A6EFB" w:rsidP="004A6EFB"/>
    <w:p w14:paraId="3776E4FF" w14:textId="77777777" w:rsidR="004A6EFB" w:rsidRDefault="004A6EFB" w:rsidP="004A6EFB">
      <w:pPr>
        <w:spacing w:after="240"/>
        <w:jc w:val="center"/>
        <w:rPr>
          <w:rFonts w:ascii="Times New Roman" w:hAnsi="Times New Roman" w:cs="Times New Roman"/>
        </w:rPr>
      </w:pPr>
    </w:p>
    <w:p w14:paraId="673BE91F" w14:textId="77777777" w:rsidR="004A6EFB" w:rsidRPr="00E07493" w:rsidRDefault="004A6EFB" w:rsidP="004A6EFB">
      <w:pPr>
        <w:spacing w:after="240"/>
        <w:jc w:val="center"/>
        <w:rPr>
          <w:rFonts w:ascii="Times New Roman" w:hAnsi="Times New Roman" w:cs="Times New Roman"/>
        </w:rPr>
      </w:pPr>
    </w:p>
    <w:p w14:paraId="006B345D" w14:textId="77777777" w:rsidR="004A6EFB" w:rsidRPr="000F2278" w:rsidRDefault="004A6EFB" w:rsidP="004A6EFB"/>
    <w:p w14:paraId="539A8AD7" w14:textId="77777777" w:rsidR="00404232" w:rsidRDefault="00404232"/>
    <w:sectPr w:rsidR="00404232" w:rsidSect="00566263">
      <w:footerReference w:type="even" r:id="rId13"/>
      <w:footerReference w:type="default" r:id="rId14"/>
      <w:headerReference w:type="first" r:id="rId15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1A352" w14:textId="77777777" w:rsidR="00566263" w:rsidRDefault="00566263">
      <w:r>
        <w:separator/>
      </w:r>
    </w:p>
  </w:endnote>
  <w:endnote w:type="continuationSeparator" w:id="0">
    <w:p w14:paraId="53F592A1" w14:textId="77777777" w:rsidR="00566263" w:rsidRDefault="00566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8490" w14:textId="77777777" w:rsidR="006F519D" w:rsidRDefault="00000000" w:rsidP="00351C28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9834814" w14:textId="77777777" w:rsidR="006F519D" w:rsidRDefault="006F519D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768B" w14:textId="77777777" w:rsidR="006F519D" w:rsidRDefault="00000000" w:rsidP="00C32E38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38D497CD" w14:textId="77777777" w:rsidR="006F519D" w:rsidRDefault="006F519D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02F82" w14:textId="77777777" w:rsidR="00566263" w:rsidRDefault="00566263">
      <w:r>
        <w:separator/>
      </w:r>
    </w:p>
  </w:footnote>
  <w:footnote w:type="continuationSeparator" w:id="0">
    <w:p w14:paraId="0F5BFE5E" w14:textId="77777777" w:rsidR="00566263" w:rsidRDefault="00566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6AAF7446" w14:textId="77777777" w:rsidTr="00534FDF">
      <w:tc>
        <w:tcPr>
          <w:tcW w:w="6663" w:type="dxa"/>
          <w:vAlign w:val="center"/>
        </w:tcPr>
        <w:p w14:paraId="2A9183AC" w14:textId="77777777" w:rsidR="006F519D" w:rsidRPr="00534FDF" w:rsidRDefault="00000000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2B75184E" w14:textId="77777777" w:rsidR="006F519D" w:rsidRPr="00534FDF" w:rsidRDefault="00000000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4632325D" w14:textId="77777777" w:rsidR="006F519D" w:rsidRPr="00A135B8" w:rsidRDefault="00000000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14:paraId="0EC30550" w14:textId="77777777" w:rsidR="006F519D" w:rsidRPr="00A135B8" w:rsidRDefault="00000000" w:rsidP="00A135B8">
          <w:pPr>
            <w:pStyle w:val="a7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7DC91F67" wp14:editId="27C6AE0D">
                <wp:extent cx="1818338" cy="499396"/>
                <wp:effectExtent l="0" t="0" r="0" b="0"/>
                <wp:docPr id="1560348577" name="Рисунок 15603485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0C93B1" w14:textId="77777777" w:rsidR="006F519D" w:rsidRPr="00A135B8" w:rsidRDefault="006F519D" w:rsidP="00A135B8">
    <w:pPr>
      <w:pStyle w:val="a7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8D7CB1"/>
    <w:multiLevelType w:val="hybridMultilevel"/>
    <w:tmpl w:val="74CE6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B33B6A"/>
    <w:multiLevelType w:val="hybridMultilevel"/>
    <w:tmpl w:val="17EE5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A6D5C"/>
    <w:multiLevelType w:val="hybridMultilevel"/>
    <w:tmpl w:val="3C96D2DA"/>
    <w:lvl w:ilvl="0" w:tplc="73CE1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432E6"/>
    <w:multiLevelType w:val="hybridMultilevel"/>
    <w:tmpl w:val="A1F6C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97C38"/>
    <w:multiLevelType w:val="hybridMultilevel"/>
    <w:tmpl w:val="9192F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470815">
    <w:abstractNumId w:val="3"/>
  </w:num>
  <w:num w:numId="2" w16cid:durableId="1443499715">
    <w:abstractNumId w:val="0"/>
  </w:num>
  <w:num w:numId="3" w16cid:durableId="1399401826">
    <w:abstractNumId w:val="1"/>
  </w:num>
  <w:num w:numId="4" w16cid:durableId="2000033335">
    <w:abstractNumId w:val="6"/>
  </w:num>
  <w:num w:numId="5" w16cid:durableId="828792684">
    <w:abstractNumId w:val="7"/>
  </w:num>
  <w:num w:numId="6" w16cid:durableId="1725327775">
    <w:abstractNumId w:val="4"/>
  </w:num>
  <w:num w:numId="7" w16cid:durableId="1526167147">
    <w:abstractNumId w:val="2"/>
  </w:num>
  <w:num w:numId="8" w16cid:durableId="1139542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FB"/>
    <w:rsid w:val="002A0B8C"/>
    <w:rsid w:val="002C3384"/>
    <w:rsid w:val="003F314C"/>
    <w:rsid w:val="00404232"/>
    <w:rsid w:val="004A6EFB"/>
    <w:rsid w:val="004C1C22"/>
    <w:rsid w:val="00522350"/>
    <w:rsid w:val="00566263"/>
    <w:rsid w:val="0057792F"/>
    <w:rsid w:val="006A739B"/>
    <w:rsid w:val="006F519D"/>
    <w:rsid w:val="00857862"/>
    <w:rsid w:val="008C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E8127"/>
  <w15:chartTrackingRefBased/>
  <w15:docId w15:val="{FCDB6DE1-3678-4177-9ACF-B44BC404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EF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4A6EFB"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link w:val="20"/>
    <w:qFormat/>
    <w:rsid w:val="004A6EFB"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link w:val="30"/>
    <w:qFormat/>
    <w:rsid w:val="004A6EFB"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link w:val="40"/>
    <w:qFormat/>
    <w:rsid w:val="004A6EFB"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A6EFB"/>
    <w:rPr>
      <w:rFonts w:ascii="Arial" w:eastAsia="Times New Roman" w:hAnsi="Arial" w:cs="Times New Roman"/>
      <w:iCs/>
      <w:spacing w:val="-1"/>
      <w:kern w:val="0"/>
      <w:sz w:val="19"/>
      <w:szCs w:val="19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4A6EFB"/>
    <w:rPr>
      <w:rFonts w:ascii="Arial" w:eastAsia="Times New Roman" w:hAnsi="Arial" w:cs="Arial"/>
      <w:i/>
      <w:w w:val="77"/>
      <w:kern w:val="0"/>
      <w:sz w:val="24"/>
      <w:szCs w:val="29"/>
      <w:lang w:eastAsia="ru-RU"/>
      <w14:ligatures w14:val="none"/>
    </w:rPr>
  </w:style>
  <w:style w:type="character" w:customStyle="1" w:styleId="30">
    <w:name w:val="Заголовок 3 Знак"/>
    <w:basedOn w:val="a0"/>
    <w:link w:val="3"/>
    <w:rsid w:val="004A6EFB"/>
    <w:rPr>
      <w:rFonts w:ascii="Arial" w:eastAsia="Times New Roman" w:hAnsi="Arial" w:cs="Arial"/>
      <w:i/>
      <w:kern w:val="0"/>
      <w:sz w:val="24"/>
      <w:szCs w:val="29"/>
      <w:lang w:eastAsia="ru-RU"/>
      <w14:ligatures w14:val="none"/>
    </w:rPr>
  </w:style>
  <w:style w:type="character" w:customStyle="1" w:styleId="40">
    <w:name w:val="Заголовок 4 Знак"/>
    <w:basedOn w:val="a0"/>
    <w:link w:val="4"/>
    <w:rsid w:val="004A6EFB"/>
    <w:rPr>
      <w:rFonts w:ascii="Times New Roman" w:eastAsia="Times New Roman" w:hAnsi="Times New Roman" w:cs="Times New Roman"/>
      <w:b/>
      <w:bCs/>
      <w:i/>
      <w:spacing w:val="-1"/>
      <w:kern w:val="0"/>
      <w:sz w:val="24"/>
      <w:szCs w:val="24"/>
      <w:lang w:eastAsia="ru-RU"/>
      <w14:ligatures w14:val="none"/>
    </w:rPr>
  </w:style>
  <w:style w:type="paragraph" w:styleId="a3">
    <w:name w:val="footer"/>
    <w:basedOn w:val="a"/>
    <w:link w:val="a4"/>
    <w:rsid w:val="004A6E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4A6EFB"/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  <w:style w:type="character" w:styleId="a5">
    <w:name w:val="page number"/>
    <w:basedOn w:val="a0"/>
    <w:rsid w:val="004A6EFB"/>
  </w:style>
  <w:style w:type="paragraph" w:styleId="a6">
    <w:name w:val="Block Text"/>
    <w:basedOn w:val="a"/>
    <w:rsid w:val="004A6EFB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1">
    <w:name w:val="Body Text Indent 3"/>
    <w:basedOn w:val="a"/>
    <w:link w:val="32"/>
    <w:rsid w:val="004A6EFB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character" w:customStyle="1" w:styleId="32">
    <w:name w:val="Основной текст с отступом 3 Знак"/>
    <w:basedOn w:val="a0"/>
    <w:link w:val="31"/>
    <w:rsid w:val="004A6EFB"/>
    <w:rPr>
      <w:rFonts w:ascii="Times New Roman" w:eastAsia="Times New Roman" w:hAnsi="Times New Roman" w:cs="Times New Roman"/>
      <w:i/>
      <w:spacing w:val="-5"/>
      <w:kern w:val="0"/>
      <w:sz w:val="24"/>
      <w:szCs w:val="25"/>
      <w:lang w:eastAsia="ru-RU"/>
      <w14:ligatures w14:val="none"/>
    </w:rPr>
  </w:style>
  <w:style w:type="paragraph" w:styleId="a7">
    <w:name w:val="header"/>
    <w:basedOn w:val="a"/>
    <w:link w:val="a8"/>
    <w:rsid w:val="004A6EF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A6EFB"/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  <w:style w:type="table" w:styleId="a9">
    <w:name w:val="Table Grid"/>
    <w:basedOn w:val="a1"/>
    <w:uiPriority w:val="39"/>
    <w:rsid w:val="004A6E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rsid w:val="004A6EFB"/>
    <w:rPr>
      <w:color w:val="0000FF"/>
      <w:u w:val="single"/>
    </w:rPr>
  </w:style>
  <w:style w:type="paragraph" w:styleId="ab">
    <w:name w:val="Balloon Text"/>
    <w:basedOn w:val="a"/>
    <w:link w:val="ac"/>
    <w:rsid w:val="004A6EF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4A6EFB"/>
    <w:rPr>
      <w:rFonts w:ascii="Tahoma" w:eastAsia="Times New Roman" w:hAnsi="Tahoma" w:cs="Tahoma"/>
      <w:iCs/>
      <w:kern w:val="0"/>
      <w:sz w:val="16"/>
      <w:szCs w:val="16"/>
      <w:lang w:eastAsia="ru-RU"/>
      <w14:ligatures w14:val="none"/>
    </w:rPr>
  </w:style>
  <w:style w:type="paragraph" w:styleId="ad">
    <w:name w:val="Title"/>
    <w:basedOn w:val="a"/>
    <w:link w:val="ae"/>
    <w:uiPriority w:val="1"/>
    <w:qFormat/>
    <w:rsid w:val="004A6EFB"/>
    <w:pPr>
      <w:adjustRightInd/>
      <w:ind w:left="2437" w:right="1897" w:hanging="584"/>
    </w:pPr>
    <w:rPr>
      <w:rFonts w:ascii="Cambria" w:eastAsia="Cambria" w:hAnsi="Cambria" w:cs="Cambria"/>
      <w:b/>
      <w:bCs/>
      <w:iCs w:val="0"/>
      <w:sz w:val="40"/>
      <w:szCs w:val="40"/>
      <w:lang w:eastAsia="en-US"/>
    </w:rPr>
  </w:style>
  <w:style w:type="character" w:customStyle="1" w:styleId="ae">
    <w:name w:val="Заголовок Знак"/>
    <w:basedOn w:val="a0"/>
    <w:link w:val="ad"/>
    <w:uiPriority w:val="1"/>
    <w:rsid w:val="004A6EFB"/>
    <w:rPr>
      <w:rFonts w:ascii="Cambria" w:eastAsia="Cambria" w:hAnsi="Cambria" w:cs="Cambria"/>
      <w:b/>
      <w:bCs/>
      <w:kern w:val="0"/>
      <w:sz w:val="40"/>
      <w:szCs w:val="40"/>
      <w14:ligatures w14:val="none"/>
    </w:rPr>
  </w:style>
  <w:style w:type="character" w:styleId="af">
    <w:name w:val="Placeholder Text"/>
    <w:basedOn w:val="a0"/>
    <w:uiPriority w:val="99"/>
    <w:semiHidden/>
    <w:rsid w:val="004A6EFB"/>
    <w:rPr>
      <w:color w:val="808080"/>
    </w:rPr>
  </w:style>
  <w:style w:type="paragraph" w:styleId="af0">
    <w:name w:val="List Paragraph"/>
    <w:basedOn w:val="a"/>
    <w:uiPriority w:val="34"/>
    <w:qFormat/>
    <w:rsid w:val="004A6EFB"/>
    <w:pPr>
      <w:ind w:left="720"/>
      <w:contextualSpacing/>
    </w:pPr>
  </w:style>
  <w:style w:type="paragraph" w:styleId="af1">
    <w:name w:val="Body Text"/>
    <w:basedOn w:val="a"/>
    <w:link w:val="af2"/>
    <w:unhideWhenUsed/>
    <w:rsid w:val="004A6EFB"/>
    <w:pPr>
      <w:spacing w:after="120"/>
    </w:pPr>
  </w:style>
  <w:style w:type="character" w:customStyle="1" w:styleId="af2">
    <w:name w:val="Основной текст Знак"/>
    <w:basedOn w:val="a0"/>
    <w:link w:val="af1"/>
    <w:rsid w:val="004A6EFB"/>
    <w:rPr>
      <w:rFonts w:ascii="Arial" w:eastAsia="Times New Roman" w:hAnsi="Arial" w:cs="Arial"/>
      <w:i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aev\Downloads\Telegram%20Desktop\3.1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aev\Downloads\Telegram%20Desktop\3.1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aev\Downloads\Telegram%20Desktop\3.10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aev\Downloads\Telegram%20Desktop\3.10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aev\Downloads\Telegram%20Desktop\3.1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029883809868386"/>
          <c:y val="4.8347250400573576E-2"/>
          <c:w val="0.82390720658103955"/>
          <c:h val="0.78595227131131995"/>
        </c:manualLayout>
      </c:layout>
      <c:scatterChart>
        <c:scatterStyle val="lineMarker"/>
        <c:varyColors val="0"/>
        <c:ser>
          <c:idx val="0"/>
          <c:order val="0"/>
          <c:spPr>
            <a:prstGeom prst="rect">
              <a:avLst/>
            </a:prstGeom>
            <a:ln w="19050">
              <a:noFill/>
            </a:ln>
          </c:spPr>
          <c:trendline>
            <c:trendlineType val="linear"/>
            <c:dispRSqr val="0"/>
            <c:dispEq val="1"/>
            <c:trendlineLbl>
              <c:layout>
                <c:manualLayout>
                  <c:x val="-0.30746106736657919"/>
                  <c:y val="-6.0638305628463111E-2"/>
                </c:manualLayout>
              </c:layout>
              <c:numFmt formatCode="General" sourceLinked="0"/>
            </c:trendlineLbl>
          </c:trendline>
          <c:xVal>
            <c:numRef>
              <c:f>Лист1!$A$10:$A$20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xVal>
          <c:yVal>
            <c:numRef>
              <c:f>Лист1!$I$2:$I$12</c:f>
              <c:numCache>
                <c:formatCode>0.000</c:formatCode>
                <c:ptCount val="11"/>
                <c:pt idx="0">
                  <c:v>0.27031007207210955</c:v>
                </c:pt>
                <c:pt idx="1">
                  <c:v>0.31636018489904866</c:v>
                </c:pt>
                <c:pt idx="2">
                  <c:v>0.36620409622270322</c:v>
                </c:pt>
                <c:pt idx="3">
                  <c:v>0.3776994882464263</c:v>
                </c:pt>
                <c:pt idx="4">
                  <c:v>0.42697794848735471</c:v>
                </c:pt>
                <c:pt idx="5">
                  <c:v>0.45562542508759629</c:v>
                </c:pt>
                <c:pt idx="6">
                  <c:v>0.47570545188004859</c:v>
                </c:pt>
                <c:pt idx="7" formatCode="0.00">
                  <c:v>0.49797500843741865</c:v>
                </c:pt>
                <c:pt idx="8">
                  <c:v>0.55799214452389045</c:v>
                </c:pt>
                <c:pt idx="9">
                  <c:v>0.68612937749400116</c:v>
                </c:pt>
                <c:pt idx="10" formatCode="0.00">
                  <c:v>0.73240819244540645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1FA-487D-A767-4DC754A6C3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771392"/>
        <c:axId val="215777280"/>
      </c:scatterChart>
      <c:valAx>
        <c:axId val="215771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R_M,</a:t>
                </a:r>
                <a:r>
                  <a:rPr lang="ru-RU" baseline="0"/>
                  <a:t> Ом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5777280"/>
        <c:crosses val="autoZero"/>
        <c:crossBetween val="midCat"/>
      </c:valAx>
      <c:valAx>
        <c:axId val="2157772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lambda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2157713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prstGeom prst="rect">
              <a:avLst/>
            </a:prstGeom>
            <a:ln w="19050">
              <a:noFill/>
            </a:ln>
          </c:spPr>
          <c:trendline>
            <c:trendlineType val="poly"/>
            <c:order val="5"/>
            <c:dispRSqr val="0"/>
            <c:dispEq val="0"/>
          </c:trendline>
          <c:xVal>
            <c:numRef>
              <c:f>Лист1!$A$10:$A$23</c:f>
              <c:numCache>
                <c:formatCode>General</c:formatCode>
                <c:ptCount val="1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</c:numCache>
            </c:numRef>
          </c:xVal>
          <c:yVal>
            <c:numRef>
              <c:f>Лист1!$I$2:$I$15</c:f>
              <c:numCache>
                <c:formatCode>0.000</c:formatCode>
                <c:ptCount val="14"/>
                <c:pt idx="0">
                  <c:v>0.27031007207210955</c:v>
                </c:pt>
                <c:pt idx="1">
                  <c:v>0.31636018489904866</c:v>
                </c:pt>
                <c:pt idx="2">
                  <c:v>0.36620409622270322</c:v>
                </c:pt>
                <c:pt idx="3">
                  <c:v>0.3776994882464263</c:v>
                </c:pt>
                <c:pt idx="4">
                  <c:v>0.42697794848735471</c:v>
                </c:pt>
                <c:pt idx="5">
                  <c:v>0.45562542508759629</c:v>
                </c:pt>
                <c:pt idx="6">
                  <c:v>0.47570545188004859</c:v>
                </c:pt>
                <c:pt idx="7" formatCode="0.00">
                  <c:v>0.49797500843741865</c:v>
                </c:pt>
                <c:pt idx="8">
                  <c:v>0.55799214452389045</c:v>
                </c:pt>
                <c:pt idx="9">
                  <c:v>0.68612937749400116</c:v>
                </c:pt>
                <c:pt idx="10" formatCode="0.00">
                  <c:v>0.73240819244540645</c:v>
                </c:pt>
                <c:pt idx="11" formatCode="0.00">
                  <c:v>1.2685113254635072</c:v>
                </c:pt>
                <c:pt idx="12" formatCode="0.00">
                  <c:v>1.7491998548092589</c:v>
                </c:pt>
                <c:pt idx="13" formatCode="0.00">
                  <c:v>2.0794415416798357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3A8-4516-8DDD-00D99C2BE8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478656"/>
        <c:axId val="215480192"/>
      </c:scatterChart>
      <c:valAx>
        <c:axId val="2154786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R_M,</a:t>
                </a:r>
                <a:r>
                  <a:rPr lang="ru-RU"/>
                  <a:t> Ом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5480192"/>
        <c:crosses val="autoZero"/>
        <c:crossBetween val="midCat"/>
      </c:valAx>
      <c:valAx>
        <c:axId val="2154801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lambda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21547865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455924724747017"/>
          <c:y val="4.8347250400573576E-2"/>
          <c:w val="0.78964677449910192"/>
          <c:h val="0.78595227131131995"/>
        </c:manualLayout>
      </c:layout>
      <c:scatterChart>
        <c:scatterStyle val="lineMarker"/>
        <c:varyColors val="0"/>
        <c:ser>
          <c:idx val="0"/>
          <c:order val="0"/>
          <c:spPr>
            <a:prstGeom prst="rect">
              <a:avLst/>
            </a:prstGeom>
            <a:ln w="19050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Лист1!$A$10:$A$23</c:f>
              <c:numCache>
                <c:formatCode>General</c:formatCode>
                <c:ptCount val="1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</c:numCache>
            </c:numRef>
          </c:xVal>
          <c:yVal>
            <c:numRef>
              <c:f>Лист1!$I$19:$I$32</c:f>
              <c:numCache>
                <c:formatCode>0.00</c:formatCode>
                <c:ptCount val="14"/>
                <c:pt idx="0">
                  <c:v>15.045472610942539</c:v>
                </c:pt>
                <c:pt idx="1">
                  <c:v>13.401124609772339</c:v>
                </c:pt>
                <c:pt idx="2">
                  <c:v>12.100497975955324</c:v>
                </c:pt>
                <c:pt idx="3">
                  <c:v>11.851111676575162</c:v>
                </c:pt>
                <c:pt idx="4">
                  <c:v>10.941120976958704</c:v>
                </c:pt>
                <c:pt idx="5">
                  <c:v>10.507368555081326</c:v>
                </c:pt>
                <c:pt idx="6">
                  <c:v>10.236464388297499</c:v>
                </c:pt>
                <c:pt idx="7">
                  <c:v>9.9633840742032778</c:v>
                </c:pt>
                <c:pt idx="8">
                  <c:v>9.3443141780398431</c:v>
                </c:pt>
                <c:pt idx="9">
                  <c:v>8.4172384183433131</c:v>
                </c:pt>
                <c:pt idx="10">
                  <c:v>8.1718717855273191</c:v>
                </c:pt>
                <c:pt idx="11">
                  <c:v>6.822886272059268</c:v>
                </c:pt>
                <c:pt idx="12">
                  <c:v>6.4791521003859609</c:v>
                </c:pt>
                <c:pt idx="13" formatCode="0.000">
                  <c:v>6.3829184072935412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9FA-48A2-BCD1-A8A6AC077F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771392"/>
        <c:axId val="215777280"/>
      </c:scatterChart>
      <c:valAx>
        <c:axId val="215771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R_M,</a:t>
                </a:r>
                <a:r>
                  <a:rPr lang="ru-RU" baseline="0"/>
                  <a:t> Ом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5777280"/>
        <c:crosses val="autoZero"/>
        <c:crossBetween val="midCat"/>
      </c:valAx>
      <c:valAx>
        <c:axId val="2157772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Q</a:t>
                </a:r>
                <a:endParaRPr lang="ru-RU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2157713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prstGeom prst="rect">
              <a:avLst/>
            </a:prstGeom>
            <a:ln w="19050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Лист1!$A$26:$A$29</c:f>
              <c:numCache>
                <c:formatCode>0.000</c:formatCode>
                <c:ptCount val="4"/>
                <c:pt idx="0">
                  <c:v>2.2000000000000002E-2</c:v>
                </c:pt>
                <c:pt idx="1">
                  <c:v>3.3000000000000002E-2</c:v>
                </c:pt>
                <c:pt idx="2">
                  <c:v>4.7000000000000007E-2</c:v>
                </c:pt>
                <c:pt idx="3">
                  <c:v>0.47000000000000003</c:v>
                </c:pt>
              </c:numCache>
            </c:numRef>
          </c:xVal>
          <c:yVal>
            <c:numRef>
              <c:f>Лист1!$B$26:$B$29</c:f>
              <c:numCache>
                <c:formatCode>0.000</c:formatCode>
                <c:ptCount val="4"/>
                <c:pt idx="0">
                  <c:v>9.1999999999999998E-2</c:v>
                </c:pt>
                <c:pt idx="1">
                  <c:v>0.112</c:v>
                </c:pt>
                <c:pt idx="2">
                  <c:v>0.13200000000000001</c:v>
                </c:pt>
                <c:pt idx="3">
                  <c:v>0.44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4A-4AA3-9859-C9A44714CB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7000192"/>
        <c:axId val="217006080"/>
      </c:scatterChart>
      <c:valAx>
        <c:axId val="2170001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</a:t>
                </a:r>
                <a:r>
                  <a:rPr lang="ru-RU"/>
                  <a:t>, мкФ</a:t>
                </a: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217006080"/>
        <c:crosses val="autoZero"/>
        <c:crossBetween val="midCat"/>
      </c:valAx>
      <c:valAx>
        <c:axId val="2170060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Т</a:t>
                </a:r>
                <a:r>
                  <a:rPr lang="ru-RU" baseline="0"/>
                  <a:t> эксп, мс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2170001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595552378641181"/>
          <c:y val="5.2428560592426898E-2"/>
          <c:w val="0.81620888112560963"/>
          <c:h val="0.7291370753160914"/>
        </c:manualLayout>
      </c:layout>
      <c:scatterChart>
        <c:scatterStyle val="lineMarker"/>
        <c:varyColors val="0"/>
        <c:ser>
          <c:idx val="0"/>
          <c:order val="0"/>
          <c:spPr>
            <a:prstGeom prst="rect">
              <a:avLst/>
            </a:prstGeom>
            <a:ln w="19050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Лист1!$A$26:$A$29</c:f>
              <c:numCache>
                <c:formatCode>0.000</c:formatCode>
                <c:ptCount val="4"/>
                <c:pt idx="0">
                  <c:v>2.2000000000000002E-2</c:v>
                </c:pt>
                <c:pt idx="1">
                  <c:v>3.3000000000000002E-2</c:v>
                </c:pt>
                <c:pt idx="2">
                  <c:v>4.7000000000000007E-2</c:v>
                </c:pt>
                <c:pt idx="3">
                  <c:v>0.47000000000000003</c:v>
                </c:pt>
              </c:numCache>
            </c:numRef>
          </c:xVal>
          <c:yVal>
            <c:numRef>
              <c:f>Лист1!$C$26:$C$29</c:f>
              <c:numCache>
                <c:formatCode>0.000</c:formatCode>
                <c:ptCount val="4"/>
                <c:pt idx="0">
                  <c:v>0.10449663950198983</c:v>
                </c:pt>
                <c:pt idx="1">
                  <c:v>0.12803659799309491</c:v>
                </c:pt>
                <c:pt idx="2">
                  <c:v>0.15288443161026941</c:v>
                </c:pt>
                <c:pt idx="3">
                  <c:v>0.49164812033727628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3D9-443E-8FEF-F39F0ECC1E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789952"/>
        <c:axId val="215791488"/>
      </c:scatterChart>
      <c:valAx>
        <c:axId val="2157899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С,</a:t>
                </a:r>
                <a:r>
                  <a:rPr lang="ru-RU" baseline="0"/>
                  <a:t> мкФ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215791488"/>
        <c:crosses val="autoZero"/>
        <c:crossBetween val="midCat"/>
      </c:valAx>
      <c:valAx>
        <c:axId val="2157914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Т теор, мс</a:t>
                </a: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21578995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Раевский</dc:creator>
  <cp:keywords/>
  <dc:description/>
  <cp:lastModifiedBy>Григорий Раевский</cp:lastModifiedBy>
  <cp:revision>2</cp:revision>
  <dcterms:created xsi:type="dcterms:W3CDTF">2024-03-29T17:56:00Z</dcterms:created>
  <dcterms:modified xsi:type="dcterms:W3CDTF">2024-04-04T10:52:00Z</dcterms:modified>
</cp:coreProperties>
</file>