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5109637" w:displacedByCustomXml="next"/>
    <w:bookmarkStart w:id="1" w:name="_Toc325109852" w:displacedByCustomXml="next"/>
    <w:bookmarkStart w:id="2" w:name="_Toc325220550" w:displacedByCustomXml="next"/>
    <w:sdt>
      <w:sdtPr>
        <w:rPr>
          <w:rFonts w:eastAsiaTheme="minorHAnsi" w:cstheme="minorBidi"/>
          <w:b w:val="0"/>
          <w:bCs w:val="0"/>
          <w:caps w:val="0"/>
          <w:szCs w:val="22"/>
        </w:rPr>
        <w:id w:val="547805789"/>
        <w:docPartObj>
          <w:docPartGallery w:val="Table of Contents"/>
          <w:docPartUnique/>
        </w:docPartObj>
      </w:sdtPr>
      <w:sdtContent>
        <w:p w:rsidR="00E77CE4" w:rsidRDefault="00A510C1" w:rsidP="009102A6">
          <w:pPr>
            <w:pStyle w:val="aff1"/>
            <w:rPr>
              <w:noProof/>
            </w:rPr>
          </w:pPr>
          <w:r>
            <w:t>Содержание</w:t>
          </w:r>
          <w:bookmarkEnd w:id="1"/>
          <w:bookmarkEnd w:id="0"/>
          <w:r w:rsidR="004F7274">
            <w:fldChar w:fldCharType="begin"/>
          </w:r>
          <w:r w:rsidR="004F7274">
            <w:instrText xml:space="preserve"> TOC \o "1-3" \h \z \u </w:instrText>
          </w:r>
          <w:r w:rsidR="004F7274">
            <w:fldChar w:fldCharType="separate"/>
          </w:r>
        </w:p>
        <w:bookmarkEnd w:id="2"/>
        <w:p w:rsidR="00E77CE4" w:rsidRDefault="00E77CE4">
          <w:pPr>
            <w:pStyle w:val="11"/>
            <w:rPr>
              <w:rFonts w:asciiTheme="minorHAnsi" w:eastAsiaTheme="minorEastAsia" w:hAnsiTheme="minorHAnsi"/>
              <w:noProof/>
              <w:sz w:val="22"/>
              <w:lang w:eastAsia="ru-RU"/>
            </w:rPr>
          </w:pPr>
          <w:r w:rsidRPr="00625AEB">
            <w:rPr>
              <w:rStyle w:val="afb"/>
              <w:noProof/>
            </w:rPr>
            <w:fldChar w:fldCharType="begin"/>
          </w:r>
          <w:r w:rsidRPr="00625AEB">
            <w:rPr>
              <w:rStyle w:val="afb"/>
              <w:noProof/>
            </w:rPr>
            <w:instrText xml:space="preserve"> </w:instrText>
          </w:r>
          <w:r>
            <w:rPr>
              <w:noProof/>
            </w:rPr>
            <w:instrText>HYPERLINK \l "_Toc325220551"</w:instrText>
          </w:r>
          <w:r w:rsidRPr="00625AEB">
            <w:rPr>
              <w:rStyle w:val="afb"/>
              <w:noProof/>
            </w:rPr>
            <w:instrText xml:space="preserve"> </w:instrText>
          </w:r>
          <w:r w:rsidRPr="00625AEB">
            <w:rPr>
              <w:rStyle w:val="afb"/>
              <w:noProof/>
            </w:rPr>
            <w:fldChar w:fldCharType="separate"/>
          </w:r>
          <w:r w:rsidRPr="00625AEB">
            <w:rPr>
              <w:rStyle w:val="afb"/>
              <w:noProof/>
            </w:rPr>
            <w:t>Введение</w:t>
          </w:r>
          <w:r>
            <w:rPr>
              <w:noProof/>
              <w:webHidden/>
            </w:rPr>
            <w:tab/>
          </w:r>
          <w:r>
            <w:rPr>
              <w:noProof/>
              <w:webHidden/>
            </w:rPr>
            <w:fldChar w:fldCharType="begin"/>
          </w:r>
          <w:r>
            <w:rPr>
              <w:noProof/>
              <w:webHidden/>
            </w:rPr>
            <w:instrText xml:space="preserve"> PAGEREF _Toc325220551 \h </w:instrText>
          </w:r>
          <w:r>
            <w:rPr>
              <w:noProof/>
              <w:webHidden/>
            </w:rPr>
          </w:r>
          <w:r>
            <w:rPr>
              <w:noProof/>
              <w:webHidden/>
            </w:rPr>
            <w:fldChar w:fldCharType="separate"/>
          </w:r>
          <w:r w:rsidR="00EA7D86">
            <w:rPr>
              <w:noProof/>
              <w:webHidden/>
            </w:rPr>
            <w:t>7</w:t>
          </w:r>
          <w:r>
            <w:rPr>
              <w:noProof/>
              <w:webHidden/>
            </w:rPr>
            <w:fldChar w:fldCharType="end"/>
          </w:r>
          <w:r w:rsidRPr="00625AEB">
            <w:rPr>
              <w:rStyle w:val="afb"/>
              <w:noProof/>
            </w:rPr>
            <w:fldChar w:fldCharType="end"/>
          </w:r>
        </w:p>
        <w:p w:rsidR="00E77CE4" w:rsidRDefault="00A3487D">
          <w:pPr>
            <w:pStyle w:val="11"/>
            <w:rPr>
              <w:rFonts w:asciiTheme="minorHAnsi" w:eastAsiaTheme="minorEastAsia" w:hAnsiTheme="minorHAnsi"/>
              <w:noProof/>
              <w:sz w:val="22"/>
              <w:lang w:eastAsia="ru-RU"/>
            </w:rPr>
          </w:pPr>
          <w:hyperlink w:anchor="_Toc325220552" w:history="1">
            <w:r w:rsidR="00E77CE4" w:rsidRPr="00625AEB">
              <w:rPr>
                <w:rStyle w:val="afb"/>
                <w:noProof/>
                <w:lang w:eastAsia="ru-RU"/>
              </w:rPr>
              <w:t>1</w:t>
            </w:r>
            <w:r w:rsidR="00E77CE4">
              <w:rPr>
                <w:rFonts w:asciiTheme="minorHAnsi" w:eastAsiaTheme="minorEastAsia" w:hAnsiTheme="minorHAnsi"/>
                <w:noProof/>
                <w:sz w:val="22"/>
                <w:lang w:eastAsia="ru-RU"/>
              </w:rPr>
              <w:tab/>
            </w:r>
            <w:r w:rsidR="00E77CE4" w:rsidRPr="00625AEB">
              <w:rPr>
                <w:rStyle w:val="afb"/>
                <w:noProof/>
                <w:lang w:eastAsia="ru-RU"/>
              </w:rPr>
              <w:t>Обзор методов глобальной оптимизации</w:t>
            </w:r>
            <w:r w:rsidR="00E77CE4">
              <w:rPr>
                <w:noProof/>
                <w:webHidden/>
              </w:rPr>
              <w:tab/>
            </w:r>
            <w:r w:rsidR="00E77CE4">
              <w:rPr>
                <w:noProof/>
                <w:webHidden/>
              </w:rPr>
              <w:fldChar w:fldCharType="begin"/>
            </w:r>
            <w:r w:rsidR="00E77CE4">
              <w:rPr>
                <w:noProof/>
                <w:webHidden/>
              </w:rPr>
              <w:instrText xml:space="preserve"> PAGEREF _Toc325220552 \h </w:instrText>
            </w:r>
            <w:r w:rsidR="00E77CE4">
              <w:rPr>
                <w:noProof/>
                <w:webHidden/>
              </w:rPr>
            </w:r>
            <w:r w:rsidR="00E77CE4">
              <w:rPr>
                <w:noProof/>
                <w:webHidden/>
              </w:rPr>
              <w:fldChar w:fldCharType="separate"/>
            </w:r>
            <w:r w:rsidR="00EA7D86">
              <w:rPr>
                <w:noProof/>
                <w:webHidden/>
              </w:rPr>
              <w:t>12</w:t>
            </w:r>
            <w:r w:rsidR="00E77CE4">
              <w:rPr>
                <w:noProof/>
                <w:webHidden/>
              </w:rPr>
              <w:fldChar w:fldCharType="end"/>
            </w:r>
          </w:hyperlink>
        </w:p>
        <w:p w:rsidR="00E77CE4" w:rsidRDefault="00A3487D">
          <w:pPr>
            <w:pStyle w:val="23"/>
            <w:rPr>
              <w:rFonts w:asciiTheme="minorHAnsi" w:eastAsiaTheme="minorEastAsia" w:hAnsiTheme="minorHAnsi"/>
              <w:noProof/>
              <w:sz w:val="22"/>
              <w:lang w:eastAsia="ru-RU"/>
            </w:rPr>
          </w:pPr>
          <w:hyperlink w:anchor="_Toc325220553" w:history="1">
            <w:r w:rsidR="00E77CE4" w:rsidRPr="00625AEB">
              <w:rPr>
                <w:rStyle w:val="afb"/>
                <w:noProof/>
                <w:lang w:eastAsia="ru-RU"/>
              </w:rPr>
              <w:t>1.1</w:t>
            </w:r>
            <w:r w:rsidR="00E77CE4">
              <w:rPr>
                <w:rFonts w:asciiTheme="minorHAnsi" w:eastAsiaTheme="minorEastAsia" w:hAnsiTheme="minorHAnsi"/>
                <w:noProof/>
                <w:sz w:val="22"/>
                <w:lang w:eastAsia="ru-RU"/>
              </w:rPr>
              <w:tab/>
            </w:r>
            <w:r w:rsidR="00E77CE4" w:rsidRPr="00625AEB">
              <w:rPr>
                <w:rStyle w:val="afb"/>
                <w:noProof/>
                <w:lang w:eastAsia="ru-RU"/>
              </w:rPr>
              <w:t>Постановка общей задачи глобальной оптимизации</w:t>
            </w:r>
            <w:r w:rsidR="00E77CE4">
              <w:rPr>
                <w:noProof/>
                <w:webHidden/>
              </w:rPr>
              <w:tab/>
            </w:r>
            <w:r w:rsidR="00E77CE4">
              <w:rPr>
                <w:noProof/>
                <w:webHidden/>
              </w:rPr>
              <w:fldChar w:fldCharType="begin"/>
            </w:r>
            <w:r w:rsidR="00E77CE4">
              <w:rPr>
                <w:noProof/>
                <w:webHidden/>
              </w:rPr>
              <w:instrText xml:space="preserve"> PAGEREF _Toc325220553 \h </w:instrText>
            </w:r>
            <w:r w:rsidR="00E77CE4">
              <w:rPr>
                <w:noProof/>
                <w:webHidden/>
              </w:rPr>
            </w:r>
            <w:r w:rsidR="00E77CE4">
              <w:rPr>
                <w:noProof/>
                <w:webHidden/>
              </w:rPr>
              <w:fldChar w:fldCharType="separate"/>
            </w:r>
            <w:r w:rsidR="00EA7D86">
              <w:rPr>
                <w:noProof/>
                <w:webHidden/>
              </w:rPr>
              <w:t>12</w:t>
            </w:r>
            <w:r w:rsidR="00E77CE4">
              <w:rPr>
                <w:noProof/>
                <w:webHidden/>
              </w:rPr>
              <w:fldChar w:fldCharType="end"/>
            </w:r>
          </w:hyperlink>
        </w:p>
        <w:p w:rsidR="00E77CE4" w:rsidRDefault="00A3487D">
          <w:pPr>
            <w:pStyle w:val="23"/>
            <w:rPr>
              <w:rFonts w:asciiTheme="minorHAnsi" w:eastAsiaTheme="minorEastAsia" w:hAnsiTheme="minorHAnsi"/>
              <w:noProof/>
              <w:sz w:val="22"/>
              <w:lang w:eastAsia="ru-RU"/>
            </w:rPr>
          </w:pPr>
          <w:hyperlink w:anchor="_Toc325220554" w:history="1">
            <w:r w:rsidR="00E77CE4" w:rsidRPr="00625AEB">
              <w:rPr>
                <w:rStyle w:val="afb"/>
                <w:noProof/>
              </w:rPr>
              <w:t>1.2</w:t>
            </w:r>
            <w:r w:rsidR="00E77CE4">
              <w:rPr>
                <w:rFonts w:asciiTheme="minorHAnsi" w:eastAsiaTheme="minorEastAsia" w:hAnsiTheme="minorHAnsi"/>
                <w:noProof/>
                <w:sz w:val="22"/>
                <w:lang w:eastAsia="ru-RU"/>
              </w:rPr>
              <w:tab/>
            </w:r>
            <w:r w:rsidR="00E77CE4" w:rsidRPr="00625AEB">
              <w:rPr>
                <w:rStyle w:val="afb"/>
                <w:noProof/>
              </w:rPr>
              <w:t>Свойства методов глобальной оптимизации</w:t>
            </w:r>
            <w:r w:rsidR="00E77CE4">
              <w:rPr>
                <w:noProof/>
                <w:webHidden/>
              </w:rPr>
              <w:tab/>
            </w:r>
            <w:r w:rsidR="00E77CE4">
              <w:rPr>
                <w:noProof/>
                <w:webHidden/>
              </w:rPr>
              <w:fldChar w:fldCharType="begin"/>
            </w:r>
            <w:r w:rsidR="00E77CE4">
              <w:rPr>
                <w:noProof/>
                <w:webHidden/>
              </w:rPr>
              <w:instrText xml:space="preserve"> PAGEREF _Toc325220554 \h </w:instrText>
            </w:r>
            <w:r w:rsidR="00E77CE4">
              <w:rPr>
                <w:noProof/>
                <w:webHidden/>
              </w:rPr>
            </w:r>
            <w:r w:rsidR="00E77CE4">
              <w:rPr>
                <w:noProof/>
                <w:webHidden/>
              </w:rPr>
              <w:fldChar w:fldCharType="separate"/>
            </w:r>
            <w:r w:rsidR="00EA7D86">
              <w:rPr>
                <w:noProof/>
                <w:webHidden/>
              </w:rPr>
              <w:t>14</w:t>
            </w:r>
            <w:r w:rsidR="00E77CE4">
              <w:rPr>
                <w:noProof/>
                <w:webHidden/>
              </w:rPr>
              <w:fldChar w:fldCharType="end"/>
            </w:r>
          </w:hyperlink>
        </w:p>
        <w:p w:rsidR="00E77CE4" w:rsidRDefault="00A3487D">
          <w:pPr>
            <w:pStyle w:val="23"/>
            <w:rPr>
              <w:rFonts w:asciiTheme="minorHAnsi" w:eastAsiaTheme="minorEastAsia" w:hAnsiTheme="minorHAnsi"/>
              <w:noProof/>
              <w:sz w:val="22"/>
              <w:lang w:eastAsia="ru-RU"/>
            </w:rPr>
          </w:pPr>
          <w:hyperlink w:anchor="_Toc325220555" w:history="1">
            <w:r w:rsidR="00E77CE4" w:rsidRPr="00625AEB">
              <w:rPr>
                <w:rStyle w:val="afb"/>
                <w:noProof/>
              </w:rPr>
              <w:t>1.3</w:t>
            </w:r>
            <w:r w:rsidR="00E77CE4">
              <w:rPr>
                <w:rFonts w:asciiTheme="minorHAnsi" w:eastAsiaTheme="minorEastAsia" w:hAnsiTheme="minorHAnsi"/>
                <w:noProof/>
                <w:sz w:val="22"/>
                <w:lang w:eastAsia="ru-RU"/>
              </w:rPr>
              <w:tab/>
            </w:r>
            <w:r w:rsidR="00E77CE4" w:rsidRPr="00625AEB">
              <w:rPr>
                <w:rStyle w:val="afb"/>
                <w:noProof/>
              </w:rPr>
              <w:t>Некоторые методы глобальной оптимизации</w:t>
            </w:r>
            <w:r w:rsidR="00E77CE4">
              <w:rPr>
                <w:noProof/>
                <w:webHidden/>
              </w:rPr>
              <w:tab/>
            </w:r>
            <w:r w:rsidR="00E77CE4">
              <w:rPr>
                <w:noProof/>
                <w:webHidden/>
              </w:rPr>
              <w:fldChar w:fldCharType="begin"/>
            </w:r>
            <w:r w:rsidR="00E77CE4">
              <w:rPr>
                <w:noProof/>
                <w:webHidden/>
              </w:rPr>
              <w:instrText xml:space="preserve"> PAGEREF _Toc325220555 \h </w:instrText>
            </w:r>
            <w:r w:rsidR="00E77CE4">
              <w:rPr>
                <w:noProof/>
                <w:webHidden/>
              </w:rPr>
            </w:r>
            <w:r w:rsidR="00E77CE4">
              <w:rPr>
                <w:noProof/>
                <w:webHidden/>
              </w:rPr>
              <w:fldChar w:fldCharType="separate"/>
            </w:r>
            <w:r w:rsidR="00EA7D86">
              <w:rPr>
                <w:noProof/>
                <w:webHidden/>
              </w:rPr>
              <w:t>16</w:t>
            </w:r>
            <w:r w:rsidR="00E77CE4">
              <w:rPr>
                <w:noProof/>
                <w:webHidden/>
              </w:rPr>
              <w:fldChar w:fldCharType="end"/>
            </w:r>
          </w:hyperlink>
        </w:p>
        <w:p w:rsidR="00E77CE4" w:rsidRDefault="00A3487D">
          <w:pPr>
            <w:pStyle w:val="23"/>
            <w:rPr>
              <w:rFonts w:asciiTheme="minorHAnsi" w:eastAsiaTheme="minorEastAsia" w:hAnsiTheme="minorHAnsi"/>
              <w:noProof/>
              <w:sz w:val="22"/>
              <w:lang w:eastAsia="ru-RU"/>
            </w:rPr>
          </w:pPr>
          <w:hyperlink w:anchor="_Toc325220556" w:history="1">
            <w:r w:rsidR="00E77CE4" w:rsidRPr="00625AEB">
              <w:rPr>
                <w:rStyle w:val="afb"/>
                <w:noProof/>
              </w:rPr>
              <w:t>1.4</w:t>
            </w:r>
            <w:r w:rsidR="00E77CE4">
              <w:rPr>
                <w:rFonts w:asciiTheme="minorHAnsi" w:eastAsiaTheme="minorEastAsia" w:hAnsiTheme="minorHAnsi"/>
                <w:noProof/>
                <w:sz w:val="22"/>
                <w:lang w:eastAsia="ru-RU"/>
              </w:rPr>
              <w:tab/>
            </w:r>
            <w:r w:rsidR="00E77CE4" w:rsidRPr="00625AEB">
              <w:rPr>
                <w:rStyle w:val="afb"/>
                <w:noProof/>
              </w:rPr>
              <w:t>Оценка сложности методов глобальной оптимизации</w:t>
            </w:r>
            <w:r w:rsidR="00E77CE4">
              <w:rPr>
                <w:noProof/>
                <w:webHidden/>
              </w:rPr>
              <w:tab/>
            </w:r>
            <w:r w:rsidR="00E77CE4">
              <w:rPr>
                <w:noProof/>
                <w:webHidden/>
              </w:rPr>
              <w:fldChar w:fldCharType="begin"/>
            </w:r>
            <w:r w:rsidR="00E77CE4">
              <w:rPr>
                <w:noProof/>
                <w:webHidden/>
              </w:rPr>
              <w:instrText xml:space="preserve"> PAGEREF _Toc325220556 \h </w:instrText>
            </w:r>
            <w:r w:rsidR="00E77CE4">
              <w:rPr>
                <w:noProof/>
                <w:webHidden/>
              </w:rPr>
            </w:r>
            <w:r w:rsidR="00E77CE4">
              <w:rPr>
                <w:noProof/>
                <w:webHidden/>
              </w:rPr>
              <w:fldChar w:fldCharType="separate"/>
            </w:r>
            <w:r w:rsidR="00EA7D86">
              <w:rPr>
                <w:noProof/>
                <w:webHidden/>
              </w:rPr>
              <w:t>20</w:t>
            </w:r>
            <w:r w:rsidR="00E77CE4">
              <w:rPr>
                <w:noProof/>
                <w:webHidden/>
              </w:rPr>
              <w:fldChar w:fldCharType="end"/>
            </w:r>
          </w:hyperlink>
        </w:p>
        <w:p w:rsidR="00E77CE4" w:rsidRDefault="00A3487D">
          <w:pPr>
            <w:pStyle w:val="23"/>
            <w:rPr>
              <w:rFonts w:asciiTheme="minorHAnsi" w:eastAsiaTheme="minorEastAsia" w:hAnsiTheme="minorHAnsi"/>
              <w:noProof/>
              <w:sz w:val="22"/>
              <w:lang w:eastAsia="ru-RU"/>
            </w:rPr>
          </w:pPr>
          <w:hyperlink w:anchor="_Toc325220557" w:history="1">
            <w:r w:rsidR="00E77CE4" w:rsidRPr="00625AEB">
              <w:rPr>
                <w:rStyle w:val="afb"/>
                <w:noProof/>
              </w:rPr>
              <w:t>1.5</w:t>
            </w:r>
            <w:r w:rsidR="00E77CE4">
              <w:rPr>
                <w:rFonts w:asciiTheme="minorHAnsi" w:eastAsiaTheme="minorEastAsia" w:hAnsiTheme="minorHAnsi"/>
                <w:noProof/>
                <w:sz w:val="22"/>
                <w:lang w:eastAsia="ru-RU"/>
              </w:rPr>
              <w:tab/>
            </w:r>
            <w:r w:rsidR="00E77CE4" w:rsidRPr="00625AEB">
              <w:rPr>
                <w:rStyle w:val="afb"/>
                <w:noProof/>
              </w:rPr>
              <w:t>Разработка параллельных алгоритмов глобальной оптимизации</w:t>
            </w:r>
            <w:r w:rsidR="00E77CE4">
              <w:rPr>
                <w:noProof/>
                <w:webHidden/>
              </w:rPr>
              <w:tab/>
            </w:r>
            <w:r w:rsidR="00E77CE4">
              <w:rPr>
                <w:noProof/>
                <w:webHidden/>
              </w:rPr>
              <w:fldChar w:fldCharType="begin"/>
            </w:r>
            <w:r w:rsidR="00E77CE4">
              <w:rPr>
                <w:noProof/>
                <w:webHidden/>
              </w:rPr>
              <w:instrText xml:space="preserve"> PAGEREF _Toc325220557 \h </w:instrText>
            </w:r>
            <w:r w:rsidR="00E77CE4">
              <w:rPr>
                <w:noProof/>
                <w:webHidden/>
              </w:rPr>
            </w:r>
            <w:r w:rsidR="00E77CE4">
              <w:rPr>
                <w:noProof/>
                <w:webHidden/>
              </w:rPr>
              <w:fldChar w:fldCharType="separate"/>
            </w:r>
            <w:r w:rsidR="00EA7D86">
              <w:rPr>
                <w:noProof/>
                <w:webHidden/>
              </w:rPr>
              <w:t>20</w:t>
            </w:r>
            <w:r w:rsidR="00E77CE4">
              <w:rPr>
                <w:noProof/>
                <w:webHidden/>
              </w:rPr>
              <w:fldChar w:fldCharType="end"/>
            </w:r>
          </w:hyperlink>
        </w:p>
        <w:p w:rsidR="00E77CE4" w:rsidRDefault="00A3487D">
          <w:pPr>
            <w:pStyle w:val="11"/>
            <w:rPr>
              <w:rFonts w:asciiTheme="minorHAnsi" w:eastAsiaTheme="minorEastAsia" w:hAnsiTheme="minorHAnsi"/>
              <w:noProof/>
              <w:sz w:val="22"/>
              <w:lang w:eastAsia="ru-RU"/>
            </w:rPr>
          </w:pPr>
          <w:hyperlink w:anchor="_Toc325220558" w:history="1">
            <w:r w:rsidR="00E77CE4" w:rsidRPr="00625AEB">
              <w:rPr>
                <w:rStyle w:val="afb"/>
                <w:noProof/>
                <w:lang w:val="en-US"/>
              </w:rPr>
              <w:t>2</w:t>
            </w:r>
            <w:r w:rsidR="00E77CE4">
              <w:rPr>
                <w:rFonts w:asciiTheme="minorHAnsi" w:eastAsiaTheme="minorEastAsia" w:hAnsiTheme="minorHAnsi"/>
                <w:noProof/>
                <w:sz w:val="22"/>
                <w:lang w:eastAsia="ru-RU"/>
              </w:rPr>
              <w:tab/>
            </w:r>
            <w:r w:rsidR="00E77CE4" w:rsidRPr="00625AEB">
              <w:rPr>
                <w:rStyle w:val="afb"/>
                <w:noProof/>
              </w:rPr>
              <w:t xml:space="preserve">Визуальное программирование и </w:t>
            </w:r>
            <w:r w:rsidR="00E77CE4" w:rsidRPr="00625AEB">
              <w:rPr>
                <w:rStyle w:val="afb"/>
                <w:noProof/>
                <w:lang w:val="en-US"/>
              </w:rPr>
              <w:t>PGRAPH</w:t>
            </w:r>
            <w:r w:rsidR="00E77CE4">
              <w:rPr>
                <w:noProof/>
                <w:webHidden/>
              </w:rPr>
              <w:tab/>
            </w:r>
            <w:r w:rsidR="00E77CE4">
              <w:rPr>
                <w:noProof/>
                <w:webHidden/>
              </w:rPr>
              <w:fldChar w:fldCharType="begin"/>
            </w:r>
            <w:r w:rsidR="00E77CE4">
              <w:rPr>
                <w:noProof/>
                <w:webHidden/>
              </w:rPr>
              <w:instrText xml:space="preserve"> PAGEREF _Toc325220558 \h </w:instrText>
            </w:r>
            <w:r w:rsidR="00E77CE4">
              <w:rPr>
                <w:noProof/>
                <w:webHidden/>
              </w:rPr>
            </w:r>
            <w:r w:rsidR="00E77CE4">
              <w:rPr>
                <w:noProof/>
                <w:webHidden/>
              </w:rPr>
              <w:fldChar w:fldCharType="separate"/>
            </w:r>
            <w:r w:rsidR="00EA7D86">
              <w:rPr>
                <w:noProof/>
                <w:webHidden/>
              </w:rPr>
              <w:t>23</w:t>
            </w:r>
            <w:r w:rsidR="00E77CE4">
              <w:rPr>
                <w:noProof/>
                <w:webHidden/>
              </w:rPr>
              <w:fldChar w:fldCharType="end"/>
            </w:r>
          </w:hyperlink>
        </w:p>
        <w:p w:rsidR="00E77CE4" w:rsidRDefault="00A3487D">
          <w:pPr>
            <w:pStyle w:val="23"/>
            <w:rPr>
              <w:rFonts w:asciiTheme="minorHAnsi" w:eastAsiaTheme="minorEastAsia" w:hAnsiTheme="minorHAnsi"/>
              <w:noProof/>
              <w:sz w:val="22"/>
              <w:lang w:eastAsia="ru-RU"/>
            </w:rPr>
          </w:pPr>
          <w:hyperlink w:anchor="_Toc325220559" w:history="1">
            <w:r w:rsidR="00E77CE4" w:rsidRPr="00625AEB">
              <w:rPr>
                <w:rStyle w:val="afb"/>
                <w:noProof/>
              </w:rPr>
              <w:t>2.1</w:t>
            </w:r>
            <w:r w:rsidR="00E77CE4">
              <w:rPr>
                <w:rFonts w:asciiTheme="minorHAnsi" w:eastAsiaTheme="minorEastAsia" w:hAnsiTheme="minorHAnsi"/>
                <w:noProof/>
                <w:sz w:val="22"/>
                <w:lang w:eastAsia="ru-RU"/>
              </w:rPr>
              <w:tab/>
            </w:r>
            <w:r w:rsidR="00E77CE4" w:rsidRPr="00625AEB">
              <w:rPr>
                <w:rStyle w:val="afb"/>
                <w:noProof/>
              </w:rPr>
              <w:t>Способы разработки параллельных программ</w:t>
            </w:r>
            <w:r w:rsidR="00E77CE4">
              <w:rPr>
                <w:noProof/>
                <w:webHidden/>
              </w:rPr>
              <w:tab/>
            </w:r>
            <w:r w:rsidR="00E77CE4">
              <w:rPr>
                <w:noProof/>
                <w:webHidden/>
              </w:rPr>
              <w:fldChar w:fldCharType="begin"/>
            </w:r>
            <w:r w:rsidR="00E77CE4">
              <w:rPr>
                <w:noProof/>
                <w:webHidden/>
              </w:rPr>
              <w:instrText xml:space="preserve"> PAGEREF _Toc325220559 \h </w:instrText>
            </w:r>
            <w:r w:rsidR="00E77CE4">
              <w:rPr>
                <w:noProof/>
                <w:webHidden/>
              </w:rPr>
            </w:r>
            <w:r w:rsidR="00E77CE4">
              <w:rPr>
                <w:noProof/>
                <w:webHidden/>
              </w:rPr>
              <w:fldChar w:fldCharType="separate"/>
            </w:r>
            <w:r w:rsidR="00EA7D86">
              <w:rPr>
                <w:noProof/>
                <w:webHidden/>
              </w:rPr>
              <w:t>23</w:t>
            </w:r>
            <w:r w:rsidR="00E77CE4">
              <w:rPr>
                <w:noProof/>
                <w:webHidden/>
              </w:rPr>
              <w:fldChar w:fldCharType="end"/>
            </w:r>
          </w:hyperlink>
        </w:p>
        <w:p w:rsidR="00E77CE4" w:rsidRDefault="00A3487D">
          <w:pPr>
            <w:pStyle w:val="31"/>
            <w:rPr>
              <w:rFonts w:asciiTheme="minorHAnsi" w:eastAsiaTheme="minorEastAsia" w:hAnsiTheme="minorHAnsi"/>
              <w:noProof/>
              <w:sz w:val="22"/>
              <w:lang w:eastAsia="ru-RU"/>
            </w:rPr>
          </w:pPr>
          <w:hyperlink w:anchor="_Toc325220560" w:history="1">
            <w:r w:rsidR="00E77CE4" w:rsidRPr="00625AEB">
              <w:rPr>
                <w:rStyle w:val="afb"/>
                <w:noProof/>
              </w:rPr>
              <w:t>2.1.1</w:t>
            </w:r>
            <w:r w:rsidR="00E77CE4">
              <w:rPr>
                <w:rFonts w:asciiTheme="minorHAnsi" w:eastAsiaTheme="minorEastAsia" w:hAnsiTheme="minorHAnsi"/>
                <w:noProof/>
                <w:sz w:val="22"/>
                <w:lang w:eastAsia="ru-RU"/>
              </w:rPr>
              <w:tab/>
            </w:r>
            <w:r w:rsidR="00E77CE4" w:rsidRPr="00625AEB">
              <w:rPr>
                <w:rStyle w:val="afb"/>
                <w:noProof/>
              </w:rPr>
              <w:t>Явный параллелизм и автоматическое распараллеливание</w:t>
            </w:r>
            <w:r w:rsidR="00E77CE4">
              <w:rPr>
                <w:noProof/>
                <w:webHidden/>
              </w:rPr>
              <w:tab/>
            </w:r>
            <w:r w:rsidR="00E77CE4">
              <w:rPr>
                <w:noProof/>
                <w:webHidden/>
              </w:rPr>
              <w:fldChar w:fldCharType="begin"/>
            </w:r>
            <w:r w:rsidR="00E77CE4">
              <w:rPr>
                <w:noProof/>
                <w:webHidden/>
              </w:rPr>
              <w:instrText xml:space="preserve"> PAGEREF _Toc325220560 \h </w:instrText>
            </w:r>
            <w:r w:rsidR="00E77CE4">
              <w:rPr>
                <w:noProof/>
                <w:webHidden/>
              </w:rPr>
            </w:r>
            <w:r w:rsidR="00E77CE4">
              <w:rPr>
                <w:noProof/>
                <w:webHidden/>
              </w:rPr>
              <w:fldChar w:fldCharType="separate"/>
            </w:r>
            <w:r w:rsidR="00EA7D86">
              <w:rPr>
                <w:noProof/>
                <w:webHidden/>
              </w:rPr>
              <w:t>23</w:t>
            </w:r>
            <w:r w:rsidR="00E77CE4">
              <w:rPr>
                <w:noProof/>
                <w:webHidden/>
              </w:rPr>
              <w:fldChar w:fldCharType="end"/>
            </w:r>
          </w:hyperlink>
        </w:p>
        <w:p w:rsidR="00E77CE4" w:rsidRDefault="00A3487D">
          <w:pPr>
            <w:pStyle w:val="31"/>
            <w:rPr>
              <w:rFonts w:asciiTheme="minorHAnsi" w:eastAsiaTheme="minorEastAsia" w:hAnsiTheme="minorHAnsi"/>
              <w:noProof/>
              <w:sz w:val="22"/>
              <w:lang w:eastAsia="ru-RU"/>
            </w:rPr>
          </w:pPr>
          <w:hyperlink w:anchor="_Toc325220561" w:history="1">
            <w:r w:rsidR="00E77CE4" w:rsidRPr="00625AEB">
              <w:rPr>
                <w:rStyle w:val="afb"/>
                <w:noProof/>
              </w:rPr>
              <w:t>2.1.2</w:t>
            </w:r>
            <w:r w:rsidR="00E77CE4">
              <w:rPr>
                <w:rFonts w:asciiTheme="minorHAnsi" w:eastAsiaTheme="minorEastAsia" w:hAnsiTheme="minorHAnsi"/>
                <w:noProof/>
                <w:sz w:val="22"/>
                <w:lang w:eastAsia="ru-RU"/>
              </w:rPr>
              <w:tab/>
            </w:r>
            <w:r w:rsidR="00E77CE4" w:rsidRPr="00625AEB">
              <w:rPr>
                <w:rStyle w:val="afb"/>
                <w:noProof/>
              </w:rPr>
              <w:t>Графические модели параллельных процессов</w:t>
            </w:r>
            <w:r w:rsidR="00E77CE4">
              <w:rPr>
                <w:noProof/>
                <w:webHidden/>
              </w:rPr>
              <w:tab/>
            </w:r>
            <w:r w:rsidR="00E77CE4">
              <w:rPr>
                <w:noProof/>
                <w:webHidden/>
              </w:rPr>
              <w:fldChar w:fldCharType="begin"/>
            </w:r>
            <w:r w:rsidR="00E77CE4">
              <w:rPr>
                <w:noProof/>
                <w:webHidden/>
              </w:rPr>
              <w:instrText xml:space="preserve"> PAGEREF _Toc325220561 \h </w:instrText>
            </w:r>
            <w:r w:rsidR="00E77CE4">
              <w:rPr>
                <w:noProof/>
                <w:webHidden/>
              </w:rPr>
            </w:r>
            <w:r w:rsidR="00E77CE4">
              <w:rPr>
                <w:noProof/>
                <w:webHidden/>
              </w:rPr>
              <w:fldChar w:fldCharType="separate"/>
            </w:r>
            <w:r w:rsidR="00EA7D86">
              <w:rPr>
                <w:noProof/>
                <w:webHidden/>
              </w:rPr>
              <w:t>25</w:t>
            </w:r>
            <w:r w:rsidR="00E77CE4">
              <w:rPr>
                <w:noProof/>
                <w:webHidden/>
              </w:rPr>
              <w:fldChar w:fldCharType="end"/>
            </w:r>
          </w:hyperlink>
        </w:p>
        <w:p w:rsidR="00E77CE4" w:rsidRDefault="00A3487D">
          <w:pPr>
            <w:pStyle w:val="23"/>
            <w:rPr>
              <w:rFonts w:asciiTheme="minorHAnsi" w:eastAsiaTheme="minorEastAsia" w:hAnsiTheme="minorHAnsi"/>
              <w:noProof/>
              <w:sz w:val="22"/>
              <w:lang w:eastAsia="ru-RU"/>
            </w:rPr>
          </w:pPr>
          <w:hyperlink w:anchor="_Toc325220562" w:history="1">
            <w:r w:rsidR="00E77CE4" w:rsidRPr="00625AEB">
              <w:rPr>
                <w:rStyle w:val="afb"/>
                <w:noProof/>
              </w:rPr>
              <w:t>2.2</w:t>
            </w:r>
            <w:r w:rsidR="00E77CE4">
              <w:rPr>
                <w:rFonts w:asciiTheme="minorHAnsi" w:eastAsiaTheme="minorEastAsia" w:hAnsiTheme="minorHAnsi"/>
                <w:noProof/>
                <w:sz w:val="22"/>
                <w:lang w:eastAsia="ru-RU"/>
              </w:rPr>
              <w:tab/>
            </w:r>
            <w:r w:rsidR="00E77CE4" w:rsidRPr="00625AEB">
              <w:rPr>
                <w:rStyle w:val="afb"/>
                <w:noProof/>
              </w:rPr>
              <w:t>Концептуальная модель организации параллельных вычислений в технологии ГСП</w:t>
            </w:r>
            <w:r w:rsidR="00E77CE4">
              <w:rPr>
                <w:noProof/>
                <w:webHidden/>
              </w:rPr>
              <w:tab/>
            </w:r>
            <w:r w:rsidR="00E77CE4">
              <w:rPr>
                <w:noProof/>
                <w:webHidden/>
              </w:rPr>
              <w:fldChar w:fldCharType="begin"/>
            </w:r>
            <w:r w:rsidR="00E77CE4">
              <w:rPr>
                <w:noProof/>
                <w:webHidden/>
              </w:rPr>
              <w:instrText xml:space="preserve"> PAGEREF _Toc325220562 \h </w:instrText>
            </w:r>
            <w:r w:rsidR="00E77CE4">
              <w:rPr>
                <w:noProof/>
                <w:webHidden/>
              </w:rPr>
            </w:r>
            <w:r w:rsidR="00E77CE4">
              <w:rPr>
                <w:noProof/>
                <w:webHidden/>
              </w:rPr>
              <w:fldChar w:fldCharType="separate"/>
            </w:r>
            <w:r w:rsidR="00EA7D86">
              <w:rPr>
                <w:noProof/>
                <w:webHidden/>
              </w:rPr>
              <w:t>26</w:t>
            </w:r>
            <w:r w:rsidR="00E77CE4">
              <w:rPr>
                <w:noProof/>
                <w:webHidden/>
              </w:rPr>
              <w:fldChar w:fldCharType="end"/>
            </w:r>
          </w:hyperlink>
        </w:p>
        <w:p w:rsidR="00E77CE4" w:rsidRDefault="00A3487D">
          <w:pPr>
            <w:pStyle w:val="23"/>
            <w:rPr>
              <w:rFonts w:asciiTheme="minorHAnsi" w:eastAsiaTheme="minorEastAsia" w:hAnsiTheme="minorHAnsi"/>
              <w:noProof/>
              <w:sz w:val="22"/>
              <w:lang w:eastAsia="ru-RU"/>
            </w:rPr>
          </w:pPr>
          <w:hyperlink w:anchor="_Toc325220563" w:history="1">
            <w:r w:rsidR="00E77CE4" w:rsidRPr="00625AEB">
              <w:rPr>
                <w:rStyle w:val="afb"/>
                <w:noProof/>
              </w:rPr>
              <w:t>2.3</w:t>
            </w:r>
            <w:r w:rsidR="00E77CE4">
              <w:rPr>
                <w:rFonts w:asciiTheme="minorHAnsi" w:eastAsiaTheme="minorEastAsia" w:hAnsiTheme="minorHAnsi"/>
                <w:noProof/>
                <w:sz w:val="22"/>
                <w:lang w:eastAsia="ru-RU"/>
              </w:rPr>
              <w:tab/>
            </w:r>
            <w:r w:rsidR="00E77CE4" w:rsidRPr="00625AEB">
              <w:rPr>
                <w:rStyle w:val="afb"/>
                <w:noProof/>
              </w:rPr>
              <w:t>Управление вычислительными процессами. Граф-машина</w:t>
            </w:r>
            <w:r w:rsidR="00E77CE4">
              <w:rPr>
                <w:noProof/>
                <w:webHidden/>
              </w:rPr>
              <w:tab/>
            </w:r>
            <w:r w:rsidR="00E77CE4">
              <w:rPr>
                <w:noProof/>
                <w:webHidden/>
              </w:rPr>
              <w:fldChar w:fldCharType="begin"/>
            </w:r>
            <w:r w:rsidR="00E77CE4">
              <w:rPr>
                <w:noProof/>
                <w:webHidden/>
              </w:rPr>
              <w:instrText xml:space="preserve"> PAGEREF _Toc325220563 \h </w:instrText>
            </w:r>
            <w:r w:rsidR="00E77CE4">
              <w:rPr>
                <w:noProof/>
                <w:webHidden/>
              </w:rPr>
            </w:r>
            <w:r w:rsidR="00E77CE4">
              <w:rPr>
                <w:noProof/>
                <w:webHidden/>
              </w:rPr>
              <w:fldChar w:fldCharType="separate"/>
            </w:r>
            <w:r w:rsidR="00EA7D86">
              <w:rPr>
                <w:noProof/>
                <w:webHidden/>
              </w:rPr>
              <w:t>29</w:t>
            </w:r>
            <w:r w:rsidR="00E77CE4">
              <w:rPr>
                <w:noProof/>
                <w:webHidden/>
              </w:rPr>
              <w:fldChar w:fldCharType="end"/>
            </w:r>
          </w:hyperlink>
        </w:p>
        <w:p w:rsidR="00E77CE4" w:rsidRDefault="00A3487D">
          <w:pPr>
            <w:pStyle w:val="23"/>
            <w:rPr>
              <w:rFonts w:asciiTheme="minorHAnsi" w:eastAsiaTheme="minorEastAsia" w:hAnsiTheme="minorHAnsi"/>
              <w:noProof/>
              <w:sz w:val="22"/>
              <w:lang w:eastAsia="ru-RU"/>
            </w:rPr>
          </w:pPr>
          <w:hyperlink w:anchor="_Toc325220564" w:history="1">
            <w:r w:rsidR="00E77CE4" w:rsidRPr="00625AEB">
              <w:rPr>
                <w:rStyle w:val="afb"/>
                <w:rFonts w:cs="Times New Roman"/>
                <w:noProof/>
              </w:rPr>
              <w:t>2.4</w:t>
            </w:r>
            <w:r w:rsidR="00E77CE4">
              <w:rPr>
                <w:rFonts w:asciiTheme="minorHAnsi" w:eastAsiaTheme="minorEastAsia" w:hAnsiTheme="minorHAnsi"/>
                <w:noProof/>
                <w:sz w:val="22"/>
                <w:lang w:eastAsia="ru-RU"/>
              </w:rPr>
              <w:tab/>
            </w:r>
            <w:r w:rsidR="00E77CE4" w:rsidRPr="00625AEB">
              <w:rPr>
                <w:rStyle w:val="afb"/>
                <w:rFonts w:cs="Times New Roman"/>
                <w:noProof/>
              </w:rPr>
              <w:t>Межмодульный интерфейс параллельного обмена данными</w:t>
            </w:r>
            <w:r w:rsidR="00E77CE4">
              <w:rPr>
                <w:noProof/>
                <w:webHidden/>
              </w:rPr>
              <w:tab/>
            </w:r>
            <w:r w:rsidR="00E77CE4">
              <w:rPr>
                <w:noProof/>
                <w:webHidden/>
              </w:rPr>
              <w:fldChar w:fldCharType="begin"/>
            </w:r>
            <w:r w:rsidR="00E77CE4">
              <w:rPr>
                <w:noProof/>
                <w:webHidden/>
              </w:rPr>
              <w:instrText xml:space="preserve"> PAGEREF _Toc325220564 \h </w:instrText>
            </w:r>
            <w:r w:rsidR="00E77CE4">
              <w:rPr>
                <w:noProof/>
                <w:webHidden/>
              </w:rPr>
            </w:r>
            <w:r w:rsidR="00E77CE4">
              <w:rPr>
                <w:noProof/>
                <w:webHidden/>
              </w:rPr>
              <w:fldChar w:fldCharType="separate"/>
            </w:r>
            <w:r w:rsidR="00EA7D86">
              <w:rPr>
                <w:noProof/>
                <w:webHidden/>
              </w:rPr>
              <w:t>31</w:t>
            </w:r>
            <w:r w:rsidR="00E77CE4">
              <w:rPr>
                <w:noProof/>
                <w:webHidden/>
              </w:rPr>
              <w:fldChar w:fldCharType="end"/>
            </w:r>
          </w:hyperlink>
        </w:p>
        <w:p w:rsidR="00E77CE4" w:rsidRDefault="00A3487D">
          <w:pPr>
            <w:pStyle w:val="31"/>
            <w:rPr>
              <w:rFonts w:asciiTheme="minorHAnsi" w:eastAsiaTheme="minorEastAsia" w:hAnsiTheme="minorHAnsi"/>
              <w:noProof/>
              <w:sz w:val="22"/>
              <w:lang w:eastAsia="ru-RU"/>
            </w:rPr>
          </w:pPr>
          <w:hyperlink w:anchor="_Toc325220565" w:history="1">
            <w:r w:rsidR="00E77CE4" w:rsidRPr="00625AEB">
              <w:rPr>
                <w:rStyle w:val="afb"/>
                <w:noProof/>
              </w:rPr>
              <w:t>2.4.1</w:t>
            </w:r>
            <w:r w:rsidR="00E77CE4">
              <w:rPr>
                <w:rFonts w:asciiTheme="minorHAnsi" w:eastAsiaTheme="minorEastAsia" w:hAnsiTheme="minorHAnsi"/>
                <w:noProof/>
                <w:sz w:val="22"/>
                <w:lang w:eastAsia="ru-RU"/>
              </w:rPr>
              <w:tab/>
            </w:r>
            <w:r w:rsidR="00E77CE4" w:rsidRPr="00625AEB">
              <w:rPr>
                <w:rStyle w:val="afb"/>
                <w:noProof/>
              </w:rPr>
              <w:t>Стандарт хранения и использования данных в ГСП</w:t>
            </w:r>
            <w:r w:rsidR="00E77CE4">
              <w:rPr>
                <w:noProof/>
                <w:webHidden/>
              </w:rPr>
              <w:tab/>
            </w:r>
            <w:r w:rsidR="00E77CE4">
              <w:rPr>
                <w:noProof/>
                <w:webHidden/>
              </w:rPr>
              <w:fldChar w:fldCharType="begin"/>
            </w:r>
            <w:r w:rsidR="00E77CE4">
              <w:rPr>
                <w:noProof/>
                <w:webHidden/>
              </w:rPr>
              <w:instrText xml:space="preserve"> PAGEREF _Toc325220565 \h </w:instrText>
            </w:r>
            <w:r w:rsidR="00E77CE4">
              <w:rPr>
                <w:noProof/>
                <w:webHidden/>
              </w:rPr>
            </w:r>
            <w:r w:rsidR="00E77CE4">
              <w:rPr>
                <w:noProof/>
                <w:webHidden/>
              </w:rPr>
              <w:fldChar w:fldCharType="separate"/>
            </w:r>
            <w:r w:rsidR="00EA7D86">
              <w:rPr>
                <w:noProof/>
                <w:webHidden/>
              </w:rPr>
              <w:t>31</w:t>
            </w:r>
            <w:r w:rsidR="00E77CE4">
              <w:rPr>
                <w:noProof/>
                <w:webHidden/>
              </w:rPr>
              <w:fldChar w:fldCharType="end"/>
            </w:r>
          </w:hyperlink>
        </w:p>
        <w:p w:rsidR="00E77CE4" w:rsidRDefault="00A3487D">
          <w:pPr>
            <w:pStyle w:val="31"/>
            <w:rPr>
              <w:rFonts w:asciiTheme="minorHAnsi" w:eastAsiaTheme="minorEastAsia" w:hAnsiTheme="minorHAnsi"/>
              <w:noProof/>
              <w:sz w:val="22"/>
              <w:lang w:eastAsia="ru-RU"/>
            </w:rPr>
          </w:pPr>
          <w:hyperlink w:anchor="_Toc325220566" w:history="1">
            <w:r w:rsidR="00E77CE4" w:rsidRPr="00625AEB">
              <w:rPr>
                <w:rStyle w:val="afb"/>
                <w:rFonts w:eastAsia="Droid Sans Fallback"/>
                <w:noProof/>
                <w:lang w:eastAsia="hi-IN" w:bidi="hi-IN"/>
              </w:rPr>
              <w:t>2.4.2</w:t>
            </w:r>
            <w:r w:rsidR="00E77CE4">
              <w:rPr>
                <w:rFonts w:asciiTheme="minorHAnsi" w:eastAsiaTheme="minorEastAsia" w:hAnsiTheme="minorHAnsi"/>
                <w:noProof/>
                <w:sz w:val="22"/>
                <w:lang w:eastAsia="ru-RU"/>
              </w:rPr>
              <w:tab/>
            </w:r>
            <w:r w:rsidR="00E77CE4" w:rsidRPr="00625AEB">
              <w:rPr>
                <w:rStyle w:val="afb"/>
                <w:rFonts w:eastAsia="Droid Sans Fallback"/>
                <w:noProof/>
                <w:lang w:eastAsia="hi-IN" w:bidi="hi-IN"/>
              </w:rPr>
              <w:t>Способ реализации общей памяти в ГСП</w:t>
            </w:r>
            <w:r w:rsidR="00E77CE4">
              <w:rPr>
                <w:noProof/>
                <w:webHidden/>
              </w:rPr>
              <w:tab/>
            </w:r>
            <w:r w:rsidR="00E77CE4">
              <w:rPr>
                <w:noProof/>
                <w:webHidden/>
              </w:rPr>
              <w:fldChar w:fldCharType="begin"/>
            </w:r>
            <w:r w:rsidR="00E77CE4">
              <w:rPr>
                <w:noProof/>
                <w:webHidden/>
              </w:rPr>
              <w:instrText xml:space="preserve"> PAGEREF _Toc325220566 \h </w:instrText>
            </w:r>
            <w:r w:rsidR="00E77CE4">
              <w:rPr>
                <w:noProof/>
                <w:webHidden/>
              </w:rPr>
            </w:r>
            <w:r w:rsidR="00E77CE4">
              <w:rPr>
                <w:noProof/>
                <w:webHidden/>
              </w:rPr>
              <w:fldChar w:fldCharType="separate"/>
            </w:r>
            <w:r w:rsidR="00EA7D86">
              <w:rPr>
                <w:noProof/>
                <w:webHidden/>
              </w:rPr>
              <w:t>32</w:t>
            </w:r>
            <w:r w:rsidR="00E77CE4">
              <w:rPr>
                <w:noProof/>
                <w:webHidden/>
              </w:rPr>
              <w:fldChar w:fldCharType="end"/>
            </w:r>
          </w:hyperlink>
        </w:p>
        <w:p w:rsidR="00E77CE4" w:rsidRDefault="00A3487D">
          <w:pPr>
            <w:pStyle w:val="31"/>
            <w:rPr>
              <w:rFonts w:asciiTheme="minorHAnsi" w:eastAsiaTheme="minorEastAsia" w:hAnsiTheme="minorHAnsi"/>
              <w:noProof/>
              <w:sz w:val="22"/>
              <w:lang w:eastAsia="ru-RU"/>
            </w:rPr>
          </w:pPr>
          <w:hyperlink w:anchor="_Toc325220567" w:history="1">
            <w:r w:rsidR="00E77CE4" w:rsidRPr="00625AEB">
              <w:rPr>
                <w:rStyle w:val="afb"/>
                <w:noProof/>
              </w:rPr>
              <w:t>2.4.3</w:t>
            </w:r>
            <w:r w:rsidR="00E77CE4">
              <w:rPr>
                <w:rFonts w:asciiTheme="minorHAnsi" w:eastAsiaTheme="minorEastAsia" w:hAnsiTheme="minorHAnsi"/>
                <w:noProof/>
                <w:sz w:val="22"/>
                <w:lang w:eastAsia="ru-RU"/>
              </w:rPr>
              <w:tab/>
            </w:r>
            <w:r w:rsidR="00E77CE4" w:rsidRPr="00625AEB">
              <w:rPr>
                <w:rStyle w:val="afb"/>
                <w:noProof/>
              </w:rPr>
              <w:t>Диспетчер памяти</w:t>
            </w:r>
            <w:r w:rsidR="00E77CE4">
              <w:rPr>
                <w:noProof/>
                <w:webHidden/>
              </w:rPr>
              <w:tab/>
            </w:r>
            <w:r w:rsidR="00E77CE4">
              <w:rPr>
                <w:noProof/>
                <w:webHidden/>
              </w:rPr>
              <w:fldChar w:fldCharType="begin"/>
            </w:r>
            <w:r w:rsidR="00E77CE4">
              <w:rPr>
                <w:noProof/>
                <w:webHidden/>
              </w:rPr>
              <w:instrText xml:space="preserve"> PAGEREF _Toc325220567 \h </w:instrText>
            </w:r>
            <w:r w:rsidR="00E77CE4">
              <w:rPr>
                <w:noProof/>
                <w:webHidden/>
              </w:rPr>
            </w:r>
            <w:r w:rsidR="00E77CE4">
              <w:rPr>
                <w:noProof/>
                <w:webHidden/>
              </w:rPr>
              <w:fldChar w:fldCharType="separate"/>
            </w:r>
            <w:r w:rsidR="00EA7D86">
              <w:rPr>
                <w:noProof/>
                <w:webHidden/>
              </w:rPr>
              <w:t>33</w:t>
            </w:r>
            <w:r w:rsidR="00E77CE4">
              <w:rPr>
                <w:noProof/>
                <w:webHidden/>
              </w:rPr>
              <w:fldChar w:fldCharType="end"/>
            </w:r>
          </w:hyperlink>
        </w:p>
        <w:p w:rsidR="00E77CE4" w:rsidRDefault="00A3487D">
          <w:pPr>
            <w:pStyle w:val="31"/>
            <w:rPr>
              <w:rFonts w:asciiTheme="minorHAnsi" w:eastAsiaTheme="minorEastAsia" w:hAnsiTheme="minorHAnsi"/>
              <w:noProof/>
              <w:sz w:val="22"/>
              <w:lang w:eastAsia="ru-RU"/>
            </w:rPr>
          </w:pPr>
          <w:hyperlink w:anchor="_Toc325220568" w:history="1">
            <w:r w:rsidR="00E77CE4" w:rsidRPr="00625AEB">
              <w:rPr>
                <w:rStyle w:val="afb"/>
                <w:noProof/>
              </w:rPr>
              <w:t>2.4.4</w:t>
            </w:r>
            <w:r w:rsidR="00E77CE4">
              <w:rPr>
                <w:rFonts w:asciiTheme="minorHAnsi" w:eastAsiaTheme="minorEastAsia" w:hAnsiTheme="minorHAnsi"/>
                <w:noProof/>
                <w:sz w:val="22"/>
                <w:lang w:eastAsia="ru-RU"/>
              </w:rPr>
              <w:tab/>
            </w:r>
            <w:r w:rsidR="00E77CE4" w:rsidRPr="00625AEB">
              <w:rPr>
                <w:rStyle w:val="afb"/>
                <w:noProof/>
              </w:rPr>
              <w:t>Обзор класса TPOData</w:t>
            </w:r>
            <w:r w:rsidR="00E77CE4">
              <w:rPr>
                <w:noProof/>
                <w:webHidden/>
              </w:rPr>
              <w:tab/>
            </w:r>
            <w:r w:rsidR="00E77CE4">
              <w:rPr>
                <w:noProof/>
                <w:webHidden/>
              </w:rPr>
              <w:fldChar w:fldCharType="begin"/>
            </w:r>
            <w:r w:rsidR="00E77CE4">
              <w:rPr>
                <w:noProof/>
                <w:webHidden/>
              </w:rPr>
              <w:instrText xml:space="preserve"> PAGEREF _Toc325220568 \h </w:instrText>
            </w:r>
            <w:r w:rsidR="00E77CE4">
              <w:rPr>
                <w:noProof/>
                <w:webHidden/>
              </w:rPr>
            </w:r>
            <w:r w:rsidR="00E77CE4">
              <w:rPr>
                <w:noProof/>
                <w:webHidden/>
              </w:rPr>
              <w:fldChar w:fldCharType="separate"/>
            </w:r>
            <w:r w:rsidR="00EA7D86">
              <w:rPr>
                <w:noProof/>
                <w:webHidden/>
              </w:rPr>
              <w:t>33</w:t>
            </w:r>
            <w:r w:rsidR="00E77CE4">
              <w:rPr>
                <w:noProof/>
                <w:webHidden/>
              </w:rPr>
              <w:fldChar w:fldCharType="end"/>
            </w:r>
          </w:hyperlink>
        </w:p>
        <w:p w:rsidR="00E77CE4" w:rsidRDefault="00A3487D">
          <w:pPr>
            <w:pStyle w:val="31"/>
            <w:rPr>
              <w:rFonts w:asciiTheme="minorHAnsi" w:eastAsiaTheme="minorEastAsia" w:hAnsiTheme="minorHAnsi"/>
              <w:noProof/>
              <w:sz w:val="22"/>
              <w:lang w:eastAsia="ru-RU"/>
            </w:rPr>
          </w:pPr>
          <w:hyperlink w:anchor="_Toc325220569" w:history="1">
            <w:r w:rsidR="00E77CE4" w:rsidRPr="00625AEB">
              <w:rPr>
                <w:rStyle w:val="afb"/>
                <w:noProof/>
              </w:rPr>
              <w:t>2.4.5</w:t>
            </w:r>
            <w:r w:rsidR="00E77CE4">
              <w:rPr>
                <w:rFonts w:asciiTheme="minorHAnsi" w:eastAsiaTheme="minorEastAsia" w:hAnsiTheme="minorHAnsi"/>
                <w:noProof/>
                <w:sz w:val="22"/>
                <w:lang w:eastAsia="ru-RU"/>
              </w:rPr>
              <w:tab/>
            </w:r>
            <w:r w:rsidR="00E77CE4" w:rsidRPr="00625AEB">
              <w:rPr>
                <w:rStyle w:val="afb"/>
                <w:noProof/>
              </w:rPr>
              <w:t>Доступ к данным из актора</w:t>
            </w:r>
            <w:r w:rsidR="00E77CE4">
              <w:rPr>
                <w:noProof/>
                <w:webHidden/>
              </w:rPr>
              <w:tab/>
            </w:r>
            <w:r w:rsidR="00E77CE4">
              <w:rPr>
                <w:noProof/>
                <w:webHidden/>
              </w:rPr>
              <w:fldChar w:fldCharType="begin"/>
            </w:r>
            <w:r w:rsidR="00E77CE4">
              <w:rPr>
                <w:noProof/>
                <w:webHidden/>
              </w:rPr>
              <w:instrText xml:space="preserve"> PAGEREF _Toc325220569 \h </w:instrText>
            </w:r>
            <w:r w:rsidR="00E77CE4">
              <w:rPr>
                <w:noProof/>
                <w:webHidden/>
              </w:rPr>
            </w:r>
            <w:r w:rsidR="00E77CE4">
              <w:rPr>
                <w:noProof/>
                <w:webHidden/>
              </w:rPr>
              <w:fldChar w:fldCharType="separate"/>
            </w:r>
            <w:r w:rsidR="00EA7D86">
              <w:rPr>
                <w:noProof/>
                <w:webHidden/>
              </w:rPr>
              <w:t>34</w:t>
            </w:r>
            <w:r w:rsidR="00E77CE4">
              <w:rPr>
                <w:noProof/>
                <w:webHidden/>
              </w:rPr>
              <w:fldChar w:fldCharType="end"/>
            </w:r>
          </w:hyperlink>
        </w:p>
        <w:p w:rsidR="00E77CE4" w:rsidRDefault="00A3487D">
          <w:pPr>
            <w:pStyle w:val="31"/>
            <w:rPr>
              <w:rFonts w:asciiTheme="minorHAnsi" w:eastAsiaTheme="minorEastAsia" w:hAnsiTheme="minorHAnsi"/>
              <w:noProof/>
              <w:sz w:val="22"/>
              <w:lang w:eastAsia="ru-RU"/>
            </w:rPr>
          </w:pPr>
          <w:hyperlink w:anchor="_Toc325220570" w:history="1">
            <w:r w:rsidR="00E77CE4" w:rsidRPr="00625AEB">
              <w:rPr>
                <w:rStyle w:val="afb"/>
                <w:noProof/>
                <w:lang w:val="en-US"/>
              </w:rPr>
              <w:t>2.4.6</w:t>
            </w:r>
            <w:r w:rsidR="00E77CE4">
              <w:rPr>
                <w:rFonts w:asciiTheme="minorHAnsi" w:eastAsiaTheme="minorEastAsia" w:hAnsiTheme="minorHAnsi"/>
                <w:noProof/>
                <w:sz w:val="22"/>
                <w:lang w:eastAsia="ru-RU"/>
              </w:rPr>
              <w:tab/>
            </w:r>
            <w:r w:rsidR="00E77CE4" w:rsidRPr="00625AEB">
              <w:rPr>
                <w:rStyle w:val="afb"/>
                <w:noProof/>
              </w:rPr>
              <w:t>Ограничения использования свойств</w:t>
            </w:r>
            <w:r w:rsidR="00E77CE4">
              <w:rPr>
                <w:noProof/>
                <w:webHidden/>
              </w:rPr>
              <w:tab/>
            </w:r>
            <w:r w:rsidR="00E77CE4">
              <w:rPr>
                <w:noProof/>
                <w:webHidden/>
              </w:rPr>
              <w:fldChar w:fldCharType="begin"/>
            </w:r>
            <w:r w:rsidR="00E77CE4">
              <w:rPr>
                <w:noProof/>
                <w:webHidden/>
              </w:rPr>
              <w:instrText xml:space="preserve"> PAGEREF _Toc325220570 \h </w:instrText>
            </w:r>
            <w:r w:rsidR="00E77CE4">
              <w:rPr>
                <w:noProof/>
                <w:webHidden/>
              </w:rPr>
            </w:r>
            <w:r w:rsidR="00E77CE4">
              <w:rPr>
                <w:noProof/>
                <w:webHidden/>
              </w:rPr>
              <w:fldChar w:fldCharType="separate"/>
            </w:r>
            <w:r w:rsidR="00EA7D86">
              <w:rPr>
                <w:noProof/>
                <w:webHidden/>
              </w:rPr>
              <w:t>36</w:t>
            </w:r>
            <w:r w:rsidR="00E77CE4">
              <w:rPr>
                <w:noProof/>
                <w:webHidden/>
              </w:rPr>
              <w:fldChar w:fldCharType="end"/>
            </w:r>
          </w:hyperlink>
        </w:p>
        <w:p w:rsidR="00E77CE4" w:rsidRDefault="00A3487D">
          <w:pPr>
            <w:pStyle w:val="23"/>
            <w:rPr>
              <w:rFonts w:asciiTheme="minorHAnsi" w:eastAsiaTheme="minorEastAsia" w:hAnsiTheme="minorHAnsi"/>
              <w:noProof/>
              <w:sz w:val="22"/>
              <w:lang w:eastAsia="ru-RU"/>
            </w:rPr>
          </w:pPr>
          <w:hyperlink w:anchor="_Toc325220571" w:history="1">
            <w:r w:rsidR="00E77CE4" w:rsidRPr="00625AEB">
              <w:rPr>
                <w:rStyle w:val="afb"/>
                <w:noProof/>
              </w:rPr>
              <w:t>2.5</w:t>
            </w:r>
            <w:r w:rsidR="00E77CE4">
              <w:rPr>
                <w:rFonts w:asciiTheme="minorHAnsi" w:eastAsiaTheme="minorEastAsia" w:hAnsiTheme="minorHAnsi"/>
                <w:noProof/>
                <w:sz w:val="22"/>
                <w:lang w:eastAsia="ru-RU"/>
              </w:rPr>
              <w:tab/>
            </w:r>
            <w:r w:rsidR="00E77CE4" w:rsidRPr="00625AEB">
              <w:rPr>
                <w:rStyle w:val="afb"/>
                <w:noProof/>
              </w:rPr>
              <w:t>Программное средство моделирования и разработки алгоритмов параллельных вычислений</w:t>
            </w:r>
            <w:r w:rsidR="00E77CE4">
              <w:rPr>
                <w:noProof/>
                <w:webHidden/>
              </w:rPr>
              <w:tab/>
            </w:r>
            <w:r w:rsidR="00E77CE4">
              <w:rPr>
                <w:noProof/>
                <w:webHidden/>
              </w:rPr>
              <w:fldChar w:fldCharType="begin"/>
            </w:r>
            <w:r w:rsidR="00E77CE4">
              <w:rPr>
                <w:noProof/>
                <w:webHidden/>
              </w:rPr>
              <w:instrText xml:space="preserve"> PAGEREF _Toc325220571 \h </w:instrText>
            </w:r>
            <w:r w:rsidR="00E77CE4">
              <w:rPr>
                <w:noProof/>
                <w:webHidden/>
              </w:rPr>
            </w:r>
            <w:r w:rsidR="00E77CE4">
              <w:rPr>
                <w:noProof/>
                <w:webHidden/>
              </w:rPr>
              <w:fldChar w:fldCharType="separate"/>
            </w:r>
            <w:r w:rsidR="00EA7D86">
              <w:rPr>
                <w:noProof/>
                <w:webHidden/>
              </w:rPr>
              <w:t>36</w:t>
            </w:r>
            <w:r w:rsidR="00E77CE4">
              <w:rPr>
                <w:noProof/>
                <w:webHidden/>
              </w:rPr>
              <w:fldChar w:fldCharType="end"/>
            </w:r>
          </w:hyperlink>
        </w:p>
        <w:p w:rsidR="00E77CE4" w:rsidRDefault="00A3487D">
          <w:pPr>
            <w:pStyle w:val="31"/>
            <w:rPr>
              <w:rFonts w:asciiTheme="minorHAnsi" w:eastAsiaTheme="minorEastAsia" w:hAnsiTheme="minorHAnsi"/>
              <w:noProof/>
              <w:sz w:val="22"/>
              <w:lang w:eastAsia="ru-RU"/>
            </w:rPr>
          </w:pPr>
          <w:hyperlink w:anchor="_Toc325220572" w:history="1">
            <w:r w:rsidR="00E77CE4" w:rsidRPr="00625AEB">
              <w:rPr>
                <w:rStyle w:val="afb"/>
                <w:noProof/>
              </w:rPr>
              <w:t>2.5.1</w:t>
            </w:r>
            <w:r w:rsidR="00E77CE4">
              <w:rPr>
                <w:rFonts w:asciiTheme="minorHAnsi" w:eastAsiaTheme="minorEastAsia" w:hAnsiTheme="minorHAnsi"/>
                <w:noProof/>
                <w:sz w:val="22"/>
                <w:lang w:eastAsia="ru-RU"/>
              </w:rPr>
              <w:tab/>
            </w:r>
            <w:r w:rsidR="00E77CE4" w:rsidRPr="00625AEB">
              <w:rPr>
                <w:rStyle w:val="afb"/>
                <w:noProof/>
              </w:rPr>
              <w:t>Архитектура программного комплекса моделирования и анализа алгоритмов параллельных вычислений</w:t>
            </w:r>
            <w:r w:rsidR="00E77CE4">
              <w:rPr>
                <w:noProof/>
                <w:webHidden/>
              </w:rPr>
              <w:tab/>
            </w:r>
            <w:r w:rsidR="00E77CE4">
              <w:rPr>
                <w:noProof/>
                <w:webHidden/>
              </w:rPr>
              <w:fldChar w:fldCharType="begin"/>
            </w:r>
            <w:r w:rsidR="00E77CE4">
              <w:rPr>
                <w:noProof/>
                <w:webHidden/>
              </w:rPr>
              <w:instrText xml:space="preserve"> PAGEREF _Toc325220572 \h </w:instrText>
            </w:r>
            <w:r w:rsidR="00E77CE4">
              <w:rPr>
                <w:noProof/>
                <w:webHidden/>
              </w:rPr>
            </w:r>
            <w:r w:rsidR="00E77CE4">
              <w:rPr>
                <w:noProof/>
                <w:webHidden/>
              </w:rPr>
              <w:fldChar w:fldCharType="separate"/>
            </w:r>
            <w:r w:rsidR="00EA7D86">
              <w:rPr>
                <w:noProof/>
                <w:webHidden/>
              </w:rPr>
              <w:t>36</w:t>
            </w:r>
            <w:r w:rsidR="00E77CE4">
              <w:rPr>
                <w:noProof/>
                <w:webHidden/>
              </w:rPr>
              <w:fldChar w:fldCharType="end"/>
            </w:r>
          </w:hyperlink>
        </w:p>
        <w:p w:rsidR="00E77CE4" w:rsidRDefault="00A3487D">
          <w:pPr>
            <w:pStyle w:val="31"/>
            <w:rPr>
              <w:rFonts w:asciiTheme="minorHAnsi" w:eastAsiaTheme="minorEastAsia" w:hAnsiTheme="minorHAnsi"/>
              <w:noProof/>
              <w:sz w:val="22"/>
              <w:lang w:eastAsia="ru-RU"/>
            </w:rPr>
          </w:pPr>
          <w:hyperlink w:anchor="_Toc325220573" w:history="1">
            <w:r w:rsidR="00E77CE4" w:rsidRPr="00625AEB">
              <w:rPr>
                <w:rStyle w:val="afb"/>
                <w:noProof/>
              </w:rPr>
              <w:t>2.5.2</w:t>
            </w:r>
            <w:r w:rsidR="00E77CE4">
              <w:rPr>
                <w:rFonts w:asciiTheme="minorHAnsi" w:eastAsiaTheme="minorEastAsia" w:hAnsiTheme="minorHAnsi"/>
                <w:noProof/>
                <w:sz w:val="22"/>
                <w:lang w:eastAsia="ru-RU"/>
              </w:rPr>
              <w:tab/>
            </w:r>
            <w:r w:rsidR="00E77CE4" w:rsidRPr="00625AEB">
              <w:rPr>
                <w:rStyle w:val="afb"/>
                <w:noProof/>
              </w:rPr>
              <w:t>Программный комплекс моделирования и анализа алгоритмов параллельных вычислений PGRAPH 2.0</w:t>
            </w:r>
            <w:r w:rsidR="00E77CE4">
              <w:rPr>
                <w:noProof/>
                <w:webHidden/>
              </w:rPr>
              <w:tab/>
            </w:r>
            <w:r w:rsidR="00E77CE4">
              <w:rPr>
                <w:noProof/>
                <w:webHidden/>
              </w:rPr>
              <w:fldChar w:fldCharType="begin"/>
            </w:r>
            <w:r w:rsidR="00E77CE4">
              <w:rPr>
                <w:noProof/>
                <w:webHidden/>
              </w:rPr>
              <w:instrText xml:space="preserve"> PAGEREF _Toc325220573 \h </w:instrText>
            </w:r>
            <w:r w:rsidR="00E77CE4">
              <w:rPr>
                <w:noProof/>
                <w:webHidden/>
              </w:rPr>
            </w:r>
            <w:r w:rsidR="00E77CE4">
              <w:rPr>
                <w:noProof/>
                <w:webHidden/>
              </w:rPr>
              <w:fldChar w:fldCharType="separate"/>
            </w:r>
            <w:r w:rsidR="00EA7D86">
              <w:rPr>
                <w:noProof/>
                <w:webHidden/>
              </w:rPr>
              <w:t>39</w:t>
            </w:r>
            <w:r w:rsidR="00E77CE4">
              <w:rPr>
                <w:noProof/>
                <w:webHidden/>
              </w:rPr>
              <w:fldChar w:fldCharType="end"/>
            </w:r>
          </w:hyperlink>
        </w:p>
        <w:p w:rsidR="00E77CE4" w:rsidRDefault="00A3487D">
          <w:pPr>
            <w:pStyle w:val="31"/>
            <w:rPr>
              <w:rFonts w:asciiTheme="minorHAnsi" w:eastAsiaTheme="minorEastAsia" w:hAnsiTheme="minorHAnsi"/>
              <w:noProof/>
              <w:sz w:val="22"/>
              <w:lang w:eastAsia="ru-RU"/>
            </w:rPr>
          </w:pPr>
          <w:hyperlink w:anchor="_Toc325220574" w:history="1">
            <w:r w:rsidR="00E77CE4" w:rsidRPr="00625AEB">
              <w:rPr>
                <w:rStyle w:val="afb"/>
                <w:noProof/>
              </w:rPr>
              <w:t>2.5.3</w:t>
            </w:r>
            <w:r w:rsidR="00E77CE4">
              <w:rPr>
                <w:rFonts w:asciiTheme="minorHAnsi" w:eastAsiaTheme="minorEastAsia" w:hAnsiTheme="minorHAnsi"/>
                <w:noProof/>
                <w:sz w:val="22"/>
                <w:lang w:eastAsia="ru-RU"/>
              </w:rPr>
              <w:tab/>
            </w:r>
            <w:r w:rsidR="00E77CE4" w:rsidRPr="00625AEB">
              <w:rPr>
                <w:rStyle w:val="afb"/>
                <w:noProof/>
              </w:rPr>
              <w:t>Генерация исходных текстов параллельных программ на языке С++</w:t>
            </w:r>
            <w:r w:rsidR="00E77CE4">
              <w:rPr>
                <w:noProof/>
                <w:webHidden/>
              </w:rPr>
              <w:tab/>
            </w:r>
            <w:r w:rsidR="00E77CE4">
              <w:rPr>
                <w:noProof/>
                <w:webHidden/>
              </w:rPr>
              <w:fldChar w:fldCharType="begin"/>
            </w:r>
            <w:r w:rsidR="00E77CE4">
              <w:rPr>
                <w:noProof/>
                <w:webHidden/>
              </w:rPr>
              <w:instrText xml:space="preserve"> PAGEREF _Toc325220574 \h </w:instrText>
            </w:r>
            <w:r w:rsidR="00E77CE4">
              <w:rPr>
                <w:noProof/>
                <w:webHidden/>
              </w:rPr>
            </w:r>
            <w:r w:rsidR="00E77CE4">
              <w:rPr>
                <w:noProof/>
                <w:webHidden/>
              </w:rPr>
              <w:fldChar w:fldCharType="separate"/>
            </w:r>
            <w:r w:rsidR="00EA7D86">
              <w:rPr>
                <w:noProof/>
                <w:webHidden/>
              </w:rPr>
              <w:t>41</w:t>
            </w:r>
            <w:r w:rsidR="00E77CE4">
              <w:rPr>
                <w:noProof/>
                <w:webHidden/>
              </w:rPr>
              <w:fldChar w:fldCharType="end"/>
            </w:r>
          </w:hyperlink>
        </w:p>
        <w:p w:rsidR="00E77CE4" w:rsidRDefault="00A3487D">
          <w:pPr>
            <w:pStyle w:val="31"/>
            <w:rPr>
              <w:rFonts w:asciiTheme="minorHAnsi" w:eastAsiaTheme="minorEastAsia" w:hAnsiTheme="minorHAnsi"/>
              <w:noProof/>
              <w:sz w:val="22"/>
              <w:lang w:eastAsia="ru-RU"/>
            </w:rPr>
          </w:pPr>
          <w:hyperlink w:anchor="_Toc325220575" w:history="1">
            <w:r w:rsidR="00E77CE4" w:rsidRPr="00625AEB">
              <w:rPr>
                <w:rStyle w:val="afb"/>
                <w:noProof/>
              </w:rPr>
              <w:t>2.5.4</w:t>
            </w:r>
            <w:r w:rsidR="00E77CE4">
              <w:rPr>
                <w:rFonts w:asciiTheme="minorHAnsi" w:eastAsiaTheme="minorEastAsia" w:hAnsiTheme="minorHAnsi"/>
                <w:noProof/>
                <w:sz w:val="22"/>
                <w:lang w:eastAsia="ru-RU"/>
              </w:rPr>
              <w:tab/>
            </w:r>
            <w:r w:rsidR="00E77CE4" w:rsidRPr="00625AEB">
              <w:rPr>
                <w:rStyle w:val="afb"/>
                <w:noProof/>
              </w:rPr>
              <w:t>Компилятор данных</w:t>
            </w:r>
            <w:r w:rsidR="00E77CE4">
              <w:rPr>
                <w:noProof/>
                <w:webHidden/>
              </w:rPr>
              <w:tab/>
            </w:r>
            <w:r w:rsidR="00E77CE4">
              <w:rPr>
                <w:noProof/>
                <w:webHidden/>
              </w:rPr>
              <w:fldChar w:fldCharType="begin"/>
            </w:r>
            <w:r w:rsidR="00E77CE4">
              <w:rPr>
                <w:noProof/>
                <w:webHidden/>
              </w:rPr>
              <w:instrText xml:space="preserve"> PAGEREF _Toc325220575 \h </w:instrText>
            </w:r>
            <w:r w:rsidR="00E77CE4">
              <w:rPr>
                <w:noProof/>
                <w:webHidden/>
              </w:rPr>
            </w:r>
            <w:r w:rsidR="00E77CE4">
              <w:rPr>
                <w:noProof/>
                <w:webHidden/>
              </w:rPr>
              <w:fldChar w:fldCharType="separate"/>
            </w:r>
            <w:r w:rsidR="00EA7D86">
              <w:rPr>
                <w:noProof/>
                <w:webHidden/>
              </w:rPr>
              <w:t>42</w:t>
            </w:r>
            <w:r w:rsidR="00E77CE4">
              <w:rPr>
                <w:noProof/>
                <w:webHidden/>
              </w:rPr>
              <w:fldChar w:fldCharType="end"/>
            </w:r>
          </w:hyperlink>
        </w:p>
        <w:p w:rsidR="00E77CE4" w:rsidRDefault="00A3487D">
          <w:pPr>
            <w:pStyle w:val="11"/>
            <w:rPr>
              <w:rFonts w:asciiTheme="minorHAnsi" w:eastAsiaTheme="minorEastAsia" w:hAnsiTheme="minorHAnsi"/>
              <w:noProof/>
              <w:sz w:val="22"/>
              <w:lang w:eastAsia="ru-RU"/>
            </w:rPr>
          </w:pPr>
          <w:hyperlink w:anchor="_Toc325220576" w:history="1">
            <w:r w:rsidR="00E77CE4" w:rsidRPr="00625AEB">
              <w:rPr>
                <w:rStyle w:val="afb"/>
                <w:noProof/>
                <w:lang w:val="en-US"/>
              </w:rPr>
              <w:t>3</w:t>
            </w:r>
            <w:r w:rsidR="00E77CE4">
              <w:rPr>
                <w:rFonts w:asciiTheme="minorHAnsi" w:eastAsiaTheme="minorEastAsia" w:hAnsiTheme="minorHAnsi"/>
                <w:noProof/>
                <w:sz w:val="22"/>
                <w:lang w:eastAsia="ru-RU"/>
              </w:rPr>
              <w:tab/>
            </w:r>
            <w:r w:rsidR="00E77CE4" w:rsidRPr="00625AEB">
              <w:rPr>
                <w:rStyle w:val="afb"/>
                <w:noProof/>
              </w:rPr>
              <w:t>Модифицированный метод половинных делений</w:t>
            </w:r>
            <w:r w:rsidR="00E77CE4">
              <w:rPr>
                <w:noProof/>
                <w:webHidden/>
              </w:rPr>
              <w:tab/>
            </w:r>
            <w:r w:rsidR="00E77CE4">
              <w:rPr>
                <w:noProof/>
                <w:webHidden/>
              </w:rPr>
              <w:fldChar w:fldCharType="begin"/>
            </w:r>
            <w:r w:rsidR="00E77CE4">
              <w:rPr>
                <w:noProof/>
                <w:webHidden/>
              </w:rPr>
              <w:instrText xml:space="preserve"> PAGEREF _Toc325220576 \h </w:instrText>
            </w:r>
            <w:r w:rsidR="00E77CE4">
              <w:rPr>
                <w:noProof/>
                <w:webHidden/>
              </w:rPr>
            </w:r>
            <w:r w:rsidR="00E77CE4">
              <w:rPr>
                <w:noProof/>
                <w:webHidden/>
              </w:rPr>
              <w:fldChar w:fldCharType="separate"/>
            </w:r>
            <w:r w:rsidR="00EA7D86">
              <w:rPr>
                <w:noProof/>
                <w:webHidden/>
              </w:rPr>
              <w:t>43</w:t>
            </w:r>
            <w:r w:rsidR="00E77CE4">
              <w:rPr>
                <w:noProof/>
                <w:webHidden/>
              </w:rPr>
              <w:fldChar w:fldCharType="end"/>
            </w:r>
          </w:hyperlink>
        </w:p>
        <w:p w:rsidR="00E77CE4" w:rsidRDefault="00A3487D">
          <w:pPr>
            <w:pStyle w:val="23"/>
            <w:rPr>
              <w:rFonts w:asciiTheme="minorHAnsi" w:eastAsiaTheme="minorEastAsia" w:hAnsiTheme="minorHAnsi"/>
              <w:noProof/>
              <w:sz w:val="22"/>
              <w:lang w:eastAsia="ru-RU"/>
            </w:rPr>
          </w:pPr>
          <w:hyperlink w:anchor="_Toc325220577" w:history="1">
            <w:r w:rsidR="00E77CE4" w:rsidRPr="00625AEB">
              <w:rPr>
                <w:rStyle w:val="afb"/>
                <w:noProof/>
              </w:rPr>
              <w:t>3.1</w:t>
            </w:r>
            <w:r w:rsidR="00E77CE4">
              <w:rPr>
                <w:rFonts w:asciiTheme="minorHAnsi" w:eastAsiaTheme="minorEastAsia" w:hAnsiTheme="minorHAnsi"/>
                <w:noProof/>
                <w:sz w:val="22"/>
                <w:lang w:eastAsia="ru-RU"/>
              </w:rPr>
              <w:tab/>
            </w:r>
            <w:r w:rsidR="00E77CE4" w:rsidRPr="00625AEB">
              <w:rPr>
                <w:rStyle w:val="afb"/>
                <w:noProof/>
              </w:rPr>
              <w:t>Постановка задачи и основные определения</w:t>
            </w:r>
            <w:r w:rsidR="00E77CE4">
              <w:rPr>
                <w:noProof/>
                <w:webHidden/>
              </w:rPr>
              <w:tab/>
            </w:r>
            <w:r w:rsidR="00E77CE4">
              <w:rPr>
                <w:noProof/>
                <w:webHidden/>
              </w:rPr>
              <w:fldChar w:fldCharType="begin"/>
            </w:r>
            <w:r w:rsidR="00E77CE4">
              <w:rPr>
                <w:noProof/>
                <w:webHidden/>
              </w:rPr>
              <w:instrText xml:space="preserve"> PAGEREF _Toc325220577 \h </w:instrText>
            </w:r>
            <w:r w:rsidR="00E77CE4">
              <w:rPr>
                <w:noProof/>
                <w:webHidden/>
              </w:rPr>
            </w:r>
            <w:r w:rsidR="00E77CE4">
              <w:rPr>
                <w:noProof/>
                <w:webHidden/>
              </w:rPr>
              <w:fldChar w:fldCharType="separate"/>
            </w:r>
            <w:r w:rsidR="00EA7D86">
              <w:rPr>
                <w:noProof/>
                <w:webHidden/>
              </w:rPr>
              <w:t>43</w:t>
            </w:r>
            <w:r w:rsidR="00E77CE4">
              <w:rPr>
                <w:noProof/>
                <w:webHidden/>
              </w:rPr>
              <w:fldChar w:fldCharType="end"/>
            </w:r>
          </w:hyperlink>
        </w:p>
        <w:p w:rsidR="00E77CE4" w:rsidRDefault="00A3487D">
          <w:pPr>
            <w:pStyle w:val="23"/>
            <w:rPr>
              <w:rFonts w:asciiTheme="minorHAnsi" w:eastAsiaTheme="minorEastAsia" w:hAnsiTheme="minorHAnsi"/>
              <w:noProof/>
              <w:sz w:val="22"/>
              <w:lang w:eastAsia="ru-RU"/>
            </w:rPr>
          </w:pPr>
          <w:hyperlink w:anchor="_Toc325220578" w:history="1">
            <w:r w:rsidR="00E77CE4" w:rsidRPr="00625AEB">
              <w:rPr>
                <w:rStyle w:val="afb"/>
                <w:noProof/>
              </w:rPr>
              <w:t>3.2</w:t>
            </w:r>
            <w:r w:rsidR="00E77CE4">
              <w:rPr>
                <w:rFonts w:asciiTheme="minorHAnsi" w:eastAsiaTheme="minorEastAsia" w:hAnsiTheme="minorHAnsi"/>
                <w:noProof/>
                <w:sz w:val="22"/>
                <w:lang w:eastAsia="ru-RU"/>
              </w:rPr>
              <w:tab/>
            </w:r>
            <w:r w:rsidR="00E77CE4" w:rsidRPr="00625AEB">
              <w:rPr>
                <w:rStyle w:val="afb"/>
                <w:noProof/>
              </w:rPr>
              <w:t>Метод половинных делений</w:t>
            </w:r>
            <w:r w:rsidR="00E77CE4">
              <w:rPr>
                <w:noProof/>
                <w:webHidden/>
              </w:rPr>
              <w:tab/>
            </w:r>
            <w:r w:rsidR="00E77CE4">
              <w:rPr>
                <w:noProof/>
                <w:webHidden/>
              </w:rPr>
              <w:fldChar w:fldCharType="begin"/>
            </w:r>
            <w:r w:rsidR="00E77CE4">
              <w:rPr>
                <w:noProof/>
                <w:webHidden/>
              </w:rPr>
              <w:instrText xml:space="preserve"> PAGEREF _Toc325220578 \h </w:instrText>
            </w:r>
            <w:r w:rsidR="00E77CE4">
              <w:rPr>
                <w:noProof/>
                <w:webHidden/>
              </w:rPr>
            </w:r>
            <w:r w:rsidR="00E77CE4">
              <w:rPr>
                <w:noProof/>
                <w:webHidden/>
              </w:rPr>
              <w:fldChar w:fldCharType="separate"/>
            </w:r>
            <w:r w:rsidR="00EA7D86">
              <w:rPr>
                <w:noProof/>
                <w:webHidden/>
              </w:rPr>
              <w:t>44</w:t>
            </w:r>
            <w:r w:rsidR="00E77CE4">
              <w:rPr>
                <w:noProof/>
                <w:webHidden/>
              </w:rPr>
              <w:fldChar w:fldCharType="end"/>
            </w:r>
          </w:hyperlink>
        </w:p>
        <w:p w:rsidR="00E77CE4" w:rsidRDefault="00A3487D">
          <w:pPr>
            <w:pStyle w:val="23"/>
            <w:rPr>
              <w:rFonts w:asciiTheme="minorHAnsi" w:eastAsiaTheme="minorEastAsia" w:hAnsiTheme="minorHAnsi"/>
              <w:noProof/>
              <w:sz w:val="22"/>
              <w:lang w:eastAsia="ru-RU"/>
            </w:rPr>
          </w:pPr>
          <w:hyperlink w:anchor="_Toc325220579" w:history="1">
            <w:r w:rsidR="00E77CE4" w:rsidRPr="00625AEB">
              <w:rPr>
                <w:rStyle w:val="afb"/>
                <w:noProof/>
              </w:rPr>
              <w:t>3.3</w:t>
            </w:r>
            <w:r w:rsidR="00E77CE4">
              <w:rPr>
                <w:rFonts w:asciiTheme="minorHAnsi" w:eastAsiaTheme="minorEastAsia" w:hAnsiTheme="minorHAnsi"/>
                <w:noProof/>
                <w:sz w:val="22"/>
                <w:lang w:eastAsia="ru-RU"/>
              </w:rPr>
              <w:tab/>
            </w:r>
            <w:r w:rsidR="00E77CE4" w:rsidRPr="00625AEB">
              <w:rPr>
                <w:rStyle w:val="afb"/>
                <w:noProof/>
              </w:rPr>
              <w:t>Выбор критического параллелепипеда</w:t>
            </w:r>
            <w:r w:rsidR="00E77CE4">
              <w:rPr>
                <w:noProof/>
                <w:webHidden/>
              </w:rPr>
              <w:tab/>
            </w:r>
            <w:r w:rsidR="00E77CE4">
              <w:rPr>
                <w:noProof/>
                <w:webHidden/>
              </w:rPr>
              <w:fldChar w:fldCharType="begin"/>
            </w:r>
            <w:r w:rsidR="00E77CE4">
              <w:rPr>
                <w:noProof/>
                <w:webHidden/>
              </w:rPr>
              <w:instrText xml:space="preserve"> PAGEREF _Toc325220579 \h </w:instrText>
            </w:r>
            <w:r w:rsidR="00E77CE4">
              <w:rPr>
                <w:noProof/>
                <w:webHidden/>
              </w:rPr>
            </w:r>
            <w:r w:rsidR="00E77CE4">
              <w:rPr>
                <w:noProof/>
                <w:webHidden/>
              </w:rPr>
              <w:fldChar w:fldCharType="separate"/>
            </w:r>
            <w:r w:rsidR="00EA7D86">
              <w:rPr>
                <w:noProof/>
                <w:webHidden/>
              </w:rPr>
              <w:t>46</w:t>
            </w:r>
            <w:r w:rsidR="00E77CE4">
              <w:rPr>
                <w:noProof/>
                <w:webHidden/>
              </w:rPr>
              <w:fldChar w:fldCharType="end"/>
            </w:r>
          </w:hyperlink>
        </w:p>
        <w:p w:rsidR="00E77CE4" w:rsidRDefault="00A3487D">
          <w:pPr>
            <w:pStyle w:val="23"/>
            <w:rPr>
              <w:rFonts w:asciiTheme="minorHAnsi" w:eastAsiaTheme="minorEastAsia" w:hAnsiTheme="minorHAnsi"/>
              <w:noProof/>
              <w:sz w:val="22"/>
              <w:lang w:eastAsia="ru-RU"/>
            </w:rPr>
          </w:pPr>
          <w:hyperlink w:anchor="_Toc325220580" w:history="1">
            <w:r w:rsidR="00E77CE4" w:rsidRPr="00625AEB">
              <w:rPr>
                <w:rStyle w:val="afb"/>
                <w:noProof/>
              </w:rPr>
              <w:t>3.4</w:t>
            </w:r>
            <w:r w:rsidR="00E77CE4">
              <w:rPr>
                <w:rFonts w:asciiTheme="minorHAnsi" w:eastAsiaTheme="minorEastAsia" w:hAnsiTheme="minorHAnsi"/>
                <w:noProof/>
                <w:sz w:val="22"/>
                <w:lang w:eastAsia="ru-RU"/>
              </w:rPr>
              <w:tab/>
            </w:r>
            <w:r w:rsidR="00E77CE4" w:rsidRPr="00625AEB">
              <w:rPr>
                <w:rStyle w:val="afb"/>
                <w:noProof/>
              </w:rPr>
              <w:t>Двухфазный алгоритм метода половинных делений (ДАМПД)</w:t>
            </w:r>
            <w:r w:rsidR="00E77CE4">
              <w:rPr>
                <w:noProof/>
                <w:webHidden/>
              </w:rPr>
              <w:tab/>
            </w:r>
            <w:r w:rsidR="00E77CE4">
              <w:rPr>
                <w:noProof/>
                <w:webHidden/>
              </w:rPr>
              <w:fldChar w:fldCharType="begin"/>
            </w:r>
            <w:r w:rsidR="00E77CE4">
              <w:rPr>
                <w:noProof/>
                <w:webHidden/>
              </w:rPr>
              <w:instrText xml:space="preserve"> PAGEREF _Toc325220580 \h </w:instrText>
            </w:r>
            <w:r w:rsidR="00E77CE4">
              <w:rPr>
                <w:noProof/>
                <w:webHidden/>
              </w:rPr>
            </w:r>
            <w:r w:rsidR="00E77CE4">
              <w:rPr>
                <w:noProof/>
                <w:webHidden/>
              </w:rPr>
              <w:fldChar w:fldCharType="separate"/>
            </w:r>
            <w:r w:rsidR="00EA7D86">
              <w:rPr>
                <w:noProof/>
                <w:webHidden/>
              </w:rPr>
              <w:t>48</w:t>
            </w:r>
            <w:r w:rsidR="00E77CE4">
              <w:rPr>
                <w:noProof/>
                <w:webHidden/>
              </w:rPr>
              <w:fldChar w:fldCharType="end"/>
            </w:r>
          </w:hyperlink>
        </w:p>
        <w:p w:rsidR="00E77CE4" w:rsidRDefault="00A3487D">
          <w:pPr>
            <w:pStyle w:val="23"/>
            <w:rPr>
              <w:rFonts w:asciiTheme="minorHAnsi" w:eastAsiaTheme="minorEastAsia" w:hAnsiTheme="minorHAnsi"/>
              <w:noProof/>
              <w:sz w:val="22"/>
              <w:lang w:eastAsia="ru-RU"/>
            </w:rPr>
          </w:pPr>
          <w:hyperlink w:anchor="_Toc325220581" w:history="1">
            <w:r w:rsidR="00E77CE4" w:rsidRPr="00625AEB">
              <w:rPr>
                <w:rStyle w:val="afb"/>
                <w:noProof/>
              </w:rPr>
              <w:t>3.5</w:t>
            </w:r>
            <w:r w:rsidR="00E77CE4">
              <w:rPr>
                <w:rFonts w:asciiTheme="minorHAnsi" w:eastAsiaTheme="minorEastAsia" w:hAnsiTheme="minorHAnsi"/>
                <w:noProof/>
                <w:sz w:val="22"/>
                <w:lang w:eastAsia="ru-RU"/>
              </w:rPr>
              <w:tab/>
            </w:r>
            <w:r w:rsidR="00E77CE4" w:rsidRPr="00625AEB">
              <w:rPr>
                <w:rStyle w:val="afb"/>
                <w:noProof/>
              </w:rPr>
              <w:t>Алгоритм построения множества точек начальных приближений для алгоритма локальной оптимизации.</w:t>
            </w:r>
            <w:r w:rsidR="00E77CE4">
              <w:rPr>
                <w:noProof/>
                <w:webHidden/>
              </w:rPr>
              <w:tab/>
            </w:r>
            <w:r w:rsidR="00E77CE4">
              <w:rPr>
                <w:noProof/>
                <w:webHidden/>
              </w:rPr>
              <w:fldChar w:fldCharType="begin"/>
            </w:r>
            <w:r w:rsidR="00E77CE4">
              <w:rPr>
                <w:noProof/>
                <w:webHidden/>
              </w:rPr>
              <w:instrText xml:space="preserve"> PAGEREF _Toc325220581 \h </w:instrText>
            </w:r>
            <w:r w:rsidR="00E77CE4">
              <w:rPr>
                <w:noProof/>
                <w:webHidden/>
              </w:rPr>
            </w:r>
            <w:r w:rsidR="00E77CE4">
              <w:rPr>
                <w:noProof/>
                <w:webHidden/>
              </w:rPr>
              <w:fldChar w:fldCharType="separate"/>
            </w:r>
            <w:r w:rsidR="00EA7D86">
              <w:rPr>
                <w:noProof/>
                <w:webHidden/>
              </w:rPr>
              <w:t>49</w:t>
            </w:r>
            <w:r w:rsidR="00E77CE4">
              <w:rPr>
                <w:noProof/>
                <w:webHidden/>
              </w:rPr>
              <w:fldChar w:fldCharType="end"/>
            </w:r>
          </w:hyperlink>
        </w:p>
        <w:p w:rsidR="00E77CE4" w:rsidRDefault="00A3487D">
          <w:pPr>
            <w:pStyle w:val="23"/>
            <w:rPr>
              <w:rFonts w:asciiTheme="minorHAnsi" w:eastAsiaTheme="minorEastAsia" w:hAnsiTheme="minorHAnsi"/>
              <w:noProof/>
              <w:sz w:val="22"/>
              <w:lang w:eastAsia="ru-RU"/>
            </w:rPr>
          </w:pPr>
          <w:hyperlink w:anchor="_Toc325220582" w:history="1">
            <w:r w:rsidR="00E77CE4" w:rsidRPr="00625AEB">
              <w:rPr>
                <w:rStyle w:val="afb"/>
                <w:noProof/>
              </w:rPr>
              <w:t>3.6</w:t>
            </w:r>
            <w:r w:rsidR="00E77CE4">
              <w:rPr>
                <w:rFonts w:asciiTheme="minorHAnsi" w:eastAsiaTheme="minorEastAsia" w:hAnsiTheme="minorHAnsi"/>
                <w:noProof/>
                <w:sz w:val="22"/>
                <w:lang w:eastAsia="ru-RU"/>
              </w:rPr>
              <w:tab/>
            </w:r>
            <w:r w:rsidR="00E77CE4" w:rsidRPr="00625AEB">
              <w:rPr>
                <w:rStyle w:val="afb"/>
                <w:noProof/>
              </w:rPr>
              <w:t>Параллельная версия двухфазного алгоритма метода половинных делений.</w:t>
            </w:r>
            <w:r w:rsidR="00E77CE4">
              <w:rPr>
                <w:noProof/>
                <w:webHidden/>
              </w:rPr>
              <w:tab/>
            </w:r>
            <w:r w:rsidR="00E77CE4">
              <w:rPr>
                <w:noProof/>
                <w:webHidden/>
              </w:rPr>
              <w:fldChar w:fldCharType="begin"/>
            </w:r>
            <w:r w:rsidR="00E77CE4">
              <w:rPr>
                <w:noProof/>
                <w:webHidden/>
              </w:rPr>
              <w:instrText xml:space="preserve"> PAGEREF _Toc325220582 \h </w:instrText>
            </w:r>
            <w:r w:rsidR="00E77CE4">
              <w:rPr>
                <w:noProof/>
                <w:webHidden/>
              </w:rPr>
            </w:r>
            <w:r w:rsidR="00E77CE4">
              <w:rPr>
                <w:noProof/>
                <w:webHidden/>
              </w:rPr>
              <w:fldChar w:fldCharType="separate"/>
            </w:r>
            <w:r w:rsidR="00EA7D86">
              <w:rPr>
                <w:noProof/>
                <w:webHidden/>
              </w:rPr>
              <w:t>52</w:t>
            </w:r>
            <w:r w:rsidR="00E77CE4">
              <w:rPr>
                <w:noProof/>
                <w:webHidden/>
              </w:rPr>
              <w:fldChar w:fldCharType="end"/>
            </w:r>
          </w:hyperlink>
        </w:p>
        <w:p w:rsidR="00E77CE4" w:rsidRDefault="00A3487D">
          <w:pPr>
            <w:pStyle w:val="11"/>
            <w:rPr>
              <w:rFonts w:asciiTheme="minorHAnsi" w:eastAsiaTheme="minorEastAsia" w:hAnsiTheme="minorHAnsi"/>
              <w:noProof/>
              <w:sz w:val="22"/>
              <w:lang w:eastAsia="ru-RU"/>
            </w:rPr>
          </w:pPr>
          <w:hyperlink w:anchor="_Toc325220583" w:history="1">
            <w:r w:rsidR="00E77CE4" w:rsidRPr="00625AEB">
              <w:rPr>
                <w:rStyle w:val="afb"/>
                <w:noProof/>
              </w:rPr>
              <w:t>4</w:t>
            </w:r>
            <w:r w:rsidR="00E77CE4">
              <w:rPr>
                <w:rFonts w:asciiTheme="minorHAnsi" w:eastAsiaTheme="minorEastAsia" w:hAnsiTheme="minorHAnsi"/>
                <w:noProof/>
                <w:sz w:val="22"/>
                <w:lang w:eastAsia="ru-RU"/>
              </w:rPr>
              <w:tab/>
            </w:r>
            <w:r w:rsidR="00E77CE4" w:rsidRPr="00625AEB">
              <w:rPr>
                <w:rStyle w:val="afb"/>
                <w:noProof/>
              </w:rPr>
              <w:t>Исследование эффективности и работоспособности алгоритма глобальной оптимизации</w:t>
            </w:r>
            <w:r w:rsidR="00E77CE4">
              <w:rPr>
                <w:noProof/>
                <w:webHidden/>
              </w:rPr>
              <w:tab/>
            </w:r>
            <w:r w:rsidR="00E77CE4">
              <w:rPr>
                <w:noProof/>
                <w:webHidden/>
              </w:rPr>
              <w:fldChar w:fldCharType="begin"/>
            </w:r>
            <w:r w:rsidR="00E77CE4">
              <w:rPr>
                <w:noProof/>
                <w:webHidden/>
              </w:rPr>
              <w:instrText xml:space="preserve"> PAGEREF _Toc325220583 \h </w:instrText>
            </w:r>
            <w:r w:rsidR="00E77CE4">
              <w:rPr>
                <w:noProof/>
                <w:webHidden/>
              </w:rPr>
            </w:r>
            <w:r w:rsidR="00E77CE4">
              <w:rPr>
                <w:noProof/>
                <w:webHidden/>
              </w:rPr>
              <w:fldChar w:fldCharType="separate"/>
            </w:r>
            <w:r w:rsidR="00EA7D86">
              <w:rPr>
                <w:noProof/>
                <w:webHidden/>
              </w:rPr>
              <w:t>56</w:t>
            </w:r>
            <w:r w:rsidR="00E77CE4">
              <w:rPr>
                <w:noProof/>
                <w:webHidden/>
              </w:rPr>
              <w:fldChar w:fldCharType="end"/>
            </w:r>
          </w:hyperlink>
        </w:p>
        <w:p w:rsidR="00E77CE4" w:rsidRDefault="00A3487D">
          <w:pPr>
            <w:pStyle w:val="23"/>
            <w:rPr>
              <w:rFonts w:asciiTheme="minorHAnsi" w:eastAsiaTheme="minorEastAsia" w:hAnsiTheme="minorHAnsi"/>
              <w:noProof/>
              <w:sz w:val="22"/>
              <w:lang w:eastAsia="ru-RU"/>
            </w:rPr>
          </w:pPr>
          <w:hyperlink w:anchor="_Toc325220584" w:history="1">
            <w:r w:rsidR="00E77CE4" w:rsidRPr="00625AEB">
              <w:rPr>
                <w:rStyle w:val="afb"/>
                <w:noProof/>
              </w:rPr>
              <w:t>4.1</w:t>
            </w:r>
            <w:r w:rsidR="00E77CE4">
              <w:rPr>
                <w:rFonts w:asciiTheme="minorHAnsi" w:eastAsiaTheme="minorEastAsia" w:hAnsiTheme="minorHAnsi"/>
                <w:noProof/>
                <w:sz w:val="22"/>
                <w:lang w:eastAsia="ru-RU"/>
              </w:rPr>
              <w:tab/>
            </w:r>
            <w:r w:rsidR="00E77CE4" w:rsidRPr="00625AEB">
              <w:rPr>
                <w:rStyle w:val="afb"/>
                <w:noProof/>
              </w:rPr>
              <w:t>Условия тестирования и экспериментов по оценке эффективности</w:t>
            </w:r>
            <w:r w:rsidR="00E77CE4">
              <w:rPr>
                <w:noProof/>
                <w:webHidden/>
              </w:rPr>
              <w:tab/>
            </w:r>
            <w:r w:rsidR="00E77CE4">
              <w:rPr>
                <w:noProof/>
                <w:webHidden/>
              </w:rPr>
              <w:fldChar w:fldCharType="begin"/>
            </w:r>
            <w:r w:rsidR="00E77CE4">
              <w:rPr>
                <w:noProof/>
                <w:webHidden/>
              </w:rPr>
              <w:instrText xml:space="preserve"> PAGEREF _Toc325220584 \h </w:instrText>
            </w:r>
            <w:r w:rsidR="00E77CE4">
              <w:rPr>
                <w:noProof/>
                <w:webHidden/>
              </w:rPr>
            </w:r>
            <w:r w:rsidR="00E77CE4">
              <w:rPr>
                <w:noProof/>
                <w:webHidden/>
              </w:rPr>
              <w:fldChar w:fldCharType="separate"/>
            </w:r>
            <w:r w:rsidR="00EA7D86">
              <w:rPr>
                <w:noProof/>
                <w:webHidden/>
              </w:rPr>
              <w:t>56</w:t>
            </w:r>
            <w:r w:rsidR="00E77CE4">
              <w:rPr>
                <w:noProof/>
                <w:webHidden/>
              </w:rPr>
              <w:fldChar w:fldCharType="end"/>
            </w:r>
          </w:hyperlink>
        </w:p>
        <w:p w:rsidR="00E77CE4" w:rsidRDefault="00A3487D">
          <w:pPr>
            <w:pStyle w:val="23"/>
            <w:rPr>
              <w:rFonts w:asciiTheme="minorHAnsi" w:eastAsiaTheme="minorEastAsia" w:hAnsiTheme="minorHAnsi"/>
              <w:noProof/>
              <w:sz w:val="22"/>
              <w:lang w:eastAsia="ru-RU"/>
            </w:rPr>
          </w:pPr>
          <w:hyperlink w:anchor="_Toc325220585" w:history="1">
            <w:r w:rsidR="00E77CE4" w:rsidRPr="00625AEB">
              <w:rPr>
                <w:rStyle w:val="afb"/>
                <w:noProof/>
              </w:rPr>
              <w:t>4.2</w:t>
            </w:r>
            <w:r w:rsidR="00E77CE4">
              <w:rPr>
                <w:rFonts w:asciiTheme="minorHAnsi" w:eastAsiaTheme="minorEastAsia" w:hAnsiTheme="minorHAnsi"/>
                <w:noProof/>
                <w:sz w:val="22"/>
                <w:lang w:eastAsia="ru-RU"/>
              </w:rPr>
              <w:tab/>
            </w:r>
            <w:r w:rsidR="00E77CE4" w:rsidRPr="00625AEB">
              <w:rPr>
                <w:rStyle w:val="afb"/>
                <w:noProof/>
              </w:rPr>
              <w:t>Первая версия алгоритма</w:t>
            </w:r>
            <w:r w:rsidR="00E77CE4">
              <w:rPr>
                <w:noProof/>
                <w:webHidden/>
              </w:rPr>
              <w:tab/>
            </w:r>
            <w:r w:rsidR="00E77CE4">
              <w:rPr>
                <w:noProof/>
                <w:webHidden/>
              </w:rPr>
              <w:fldChar w:fldCharType="begin"/>
            </w:r>
            <w:r w:rsidR="00E77CE4">
              <w:rPr>
                <w:noProof/>
                <w:webHidden/>
              </w:rPr>
              <w:instrText xml:space="preserve"> PAGEREF _Toc325220585 \h </w:instrText>
            </w:r>
            <w:r w:rsidR="00E77CE4">
              <w:rPr>
                <w:noProof/>
                <w:webHidden/>
              </w:rPr>
            </w:r>
            <w:r w:rsidR="00E77CE4">
              <w:rPr>
                <w:noProof/>
                <w:webHidden/>
              </w:rPr>
              <w:fldChar w:fldCharType="separate"/>
            </w:r>
            <w:r w:rsidR="00EA7D86">
              <w:rPr>
                <w:noProof/>
                <w:webHidden/>
              </w:rPr>
              <w:t>56</w:t>
            </w:r>
            <w:r w:rsidR="00E77CE4">
              <w:rPr>
                <w:noProof/>
                <w:webHidden/>
              </w:rPr>
              <w:fldChar w:fldCharType="end"/>
            </w:r>
          </w:hyperlink>
        </w:p>
        <w:p w:rsidR="00E77CE4" w:rsidRDefault="00A3487D">
          <w:pPr>
            <w:pStyle w:val="23"/>
            <w:rPr>
              <w:rFonts w:asciiTheme="minorHAnsi" w:eastAsiaTheme="minorEastAsia" w:hAnsiTheme="minorHAnsi"/>
              <w:noProof/>
              <w:sz w:val="22"/>
              <w:lang w:eastAsia="ru-RU"/>
            </w:rPr>
          </w:pPr>
          <w:hyperlink w:anchor="_Toc325220586" w:history="1">
            <w:r w:rsidR="00E77CE4" w:rsidRPr="00625AEB">
              <w:rPr>
                <w:rStyle w:val="afb"/>
                <w:noProof/>
              </w:rPr>
              <w:t>4.3</w:t>
            </w:r>
            <w:r w:rsidR="00E77CE4">
              <w:rPr>
                <w:rFonts w:asciiTheme="minorHAnsi" w:eastAsiaTheme="minorEastAsia" w:hAnsiTheme="minorHAnsi"/>
                <w:noProof/>
                <w:sz w:val="22"/>
                <w:lang w:eastAsia="ru-RU"/>
              </w:rPr>
              <w:tab/>
            </w:r>
            <w:r w:rsidR="00E77CE4" w:rsidRPr="00625AEB">
              <w:rPr>
                <w:rStyle w:val="afb"/>
                <w:noProof/>
              </w:rPr>
              <w:t>Вторая версия алгоритма</w:t>
            </w:r>
            <w:r w:rsidR="00E77CE4">
              <w:rPr>
                <w:noProof/>
                <w:webHidden/>
              </w:rPr>
              <w:tab/>
            </w:r>
            <w:r w:rsidR="00E77CE4">
              <w:rPr>
                <w:noProof/>
                <w:webHidden/>
              </w:rPr>
              <w:fldChar w:fldCharType="begin"/>
            </w:r>
            <w:r w:rsidR="00E77CE4">
              <w:rPr>
                <w:noProof/>
                <w:webHidden/>
              </w:rPr>
              <w:instrText xml:space="preserve"> PAGEREF _Toc325220586 \h </w:instrText>
            </w:r>
            <w:r w:rsidR="00E77CE4">
              <w:rPr>
                <w:noProof/>
                <w:webHidden/>
              </w:rPr>
            </w:r>
            <w:r w:rsidR="00E77CE4">
              <w:rPr>
                <w:noProof/>
                <w:webHidden/>
              </w:rPr>
              <w:fldChar w:fldCharType="separate"/>
            </w:r>
            <w:r w:rsidR="00EA7D86">
              <w:rPr>
                <w:noProof/>
                <w:webHidden/>
              </w:rPr>
              <w:t>58</w:t>
            </w:r>
            <w:r w:rsidR="00E77CE4">
              <w:rPr>
                <w:noProof/>
                <w:webHidden/>
              </w:rPr>
              <w:fldChar w:fldCharType="end"/>
            </w:r>
          </w:hyperlink>
        </w:p>
        <w:p w:rsidR="00E77CE4" w:rsidRDefault="00A3487D">
          <w:pPr>
            <w:pStyle w:val="23"/>
            <w:rPr>
              <w:rFonts w:asciiTheme="minorHAnsi" w:eastAsiaTheme="minorEastAsia" w:hAnsiTheme="minorHAnsi"/>
              <w:noProof/>
              <w:sz w:val="22"/>
              <w:lang w:eastAsia="ru-RU"/>
            </w:rPr>
          </w:pPr>
          <w:hyperlink w:anchor="_Toc325220587" w:history="1">
            <w:r w:rsidR="00E77CE4" w:rsidRPr="00625AEB">
              <w:rPr>
                <w:rStyle w:val="afb"/>
                <w:noProof/>
              </w:rPr>
              <w:t>4.4</w:t>
            </w:r>
            <w:r w:rsidR="00E77CE4">
              <w:rPr>
                <w:rFonts w:asciiTheme="minorHAnsi" w:eastAsiaTheme="minorEastAsia" w:hAnsiTheme="minorHAnsi"/>
                <w:noProof/>
                <w:sz w:val="22"/>
                <w:lang w:eastAsia="ru-RU"/>
              </w:rPr>
              <w:tab/>
            </w:r>
            <w:r w:rsidR="00E77CE4" w:rsidRPr="00625AEB">
              <w:rPr>
                <w:rStyle w:val="afb"/>
                <w:noProof/>
              </w:rPr>
              <w:t>Третья версия алгоритма</w:t>
            </w:r>
            <w:r w:rsidR="00E77CE4">
              <w:rPr>
                <w:noProof/>
                <w:webHidden/>
              </w:rPr>
              <w:tab/>
            </w:r>
            <w:r w:rsidR="00E77CE4">
              <w:rPr>
                <w:noProof/>
                <w:webHidden/>
              </w:rPr>
              <w:fldChar w:fldCharType="begin"/>
            </w:r>
            <w:r w:rsidR="00E77CE4">
              <w:rPr>
                <w:noProof/>
                <w:webHidden/>
              </w:rPr>
              <w:instrText xml:space="preserve"> PAGEREF _Toc325220587 \h </w:instrText>
            </w:r>
            <w:r w:rsidR="00E77CE4">
              <w:rPr>
                <w:noProof/>
                <w:webHidden/>
              </w:rPr>
            </w:r>
            <w:r w:rsidR="00E77CE4">
              <w:rPr>
                <w:noProof/>
                <w:webHidden/>
              </w:rPr>
              <w:fldChar w:fldCharType="separate"/>
            </w:r>
            <w:r w:rsidR="00EA7D86">
              <w:rPr>
                <w:noProof/>
                <w:webHidden/>
              </w:rPr>
              <w:t>59</w:t>
            </w:r>
            <w:r w:rsidR="00E77CE4">
              <w:rPr>
                <w:noProof/>
                <w:webHidden/>
              </w:rPr>
              <w:fldChar w:fldCharType="end"/>
            </w:r>
          </w:hyperlink>
        </w:p>
        <w:p w:rsidR="00E77CE4" w:rsidRDefault="00A3487D">
          <w:pPr>
            <w:pStyle w:val="23"/>
            <w:rPr>
              <w:rFonts w:asciiTheme="minorHAnsi" w:eastAsiaTheme="minorEastAsia" w:hAnsiTheme="minorHAnsi"/>
              <w:noProof/>
              <w:sz w:val="22"/>
              <w:lang w:eastAsia="ru-RU"/>
            </w:rPr>
          </w:pPr>
          <w:hyperlink w:anchor="_Toc325220588" w:history="1">
            <w:r w:rsidR="00E77CE4" w:rsidRPr="00625AEB">
              <w:rPr>
                <w:rStyle w:val="afb"/>
                <w:noProof/>
              </w:rPr>
              <w:t>4.5</w:t>
            </w:r>
            <w:r w:rsidR="00E77CE4">
              <w:rPr>
                <w:rFonts w:asciiTheme="minorHAnsi" w:eastAsiaTheme="minorEastAsia" w:hAnsiTheme="minorHAnsi"/>
                <w:noProof/>
                <w:sz w:val="22"/>
                <w:lang w:eastAsia="ru-RU"/>
              </w:rPr>
              <w:tab/>
            </w:r>
            <w:r w:rsidR="00E77CE4" w:rsidRPr="00625AEB">
              <w:rPr>
                <w:rStyle w:val="afb"/>
                <w:noProof/>
              </w:rPr>
              <w:t>Рекорд</w:t>
            </w:r>
            <w:r w:rsidR="00E77CE4">
              <w:rPr>
                <w:noProof/>
                <w:webHidden/>
              </w:rPr>
              <w:tab/>
            </w:r>
            <w:r w:rsidR="00E77CE4">
              <w:rPr>
                <w:noProof/>
                <w:webHidden/>
              </w:rPr>
              <w:fldChar w:fldCharType="begin"/>
            </w:r>
            <w:r w:rsidR="00E77CE4">
              <w:rPr>
                <w:noProof/>
                <w:webHidden/>
              </w:rPr>
              <w:instrText xml:space="preserve"> PAGEREF _Toc325220588 \h </w:instrText>
            </w:r>
            <w:r w:rsidR="00E77CE4">
              <w:rPr>
                <w:noProof/>
                <w:webHidden/>
              </w:rPr>
            </w:r>
            <w:r w:rsidR="00E77CE4">
              <w:rPr>
                <w:noProof/>
                <w:webHidden/>
              </w:rPr>
              <w:fldChar w:fldCharType="separate"/>
            </w:r>
            <w:r w:rsidR="00EA7D86">
              <w:rPr>
                <w:noProof/>
                <w:webHidden/>
              </w:rPr>
              <w:t>63</w:t>
            </w:r>
            <w:r w:rsidR="00E77CE4">
              <w:rPr>
                <w:noProof/>
                <w:webHidden/>
              </w:rPr>
              <w:fldChar w:fldCharType="end"/>
            </w:r>
          </w:hyperlink>
        </w:p>
        <w:p w:rsidR="00E77CE4" w:rsidRDefault="00A3487D">
          <w:pPr>
            <w:pStyle w:val="23"/>
            <w:rPr>
              <w:rFonts w:asciiTheme="minorHAnsi" w:eastAsiaTheme="minorEastAsia" w:hAnsiTheme="minorHAnsi"/>
              <w:noProof/>
              <w:sz w:val="22"/>
              <w:lang w:eastAsia="ru-RU"/>
            </w:rPr>
          </w:pPr>
          <w:hyperlink w:anchor="_Toc325220589" w:history="1">
            <w:r w:rsidR="00E77CE4" w:rsidRPr="00625AEB">
              <w:rPr>
                <w:rStyle w:val="afb"/>
                <w:noProof/>
              </w:rPr>
              <w:t>4.6</w:t>
            </w:r>
            <w:r w:rsidR="00E77CE4">
              <w:rPr>
                <w:rFonts w:asciiTheme="minorHAnsi" w:eastAsiaTheme="minorEastAsia" w:hAnsiTheme="minorHAnsi"/>
                <w:noProof/>
                <w:sz w:val="22"/>
                <w:lang w:eastAsia="ru-RU"/>
              </w:rPr>
              <w:tab/>
            </w:r>
            <w:r w:rsidR="00E77CE4" w:rsidRPr="00625AEB">
              <w:rPr>
                <w:rStyle w:val="afb"/>
                <w:noProof/>
              </w:rPr>
              <w:t>Выбор оптимальных параметров гасителя пульсаций</w:t>
            </w:r>
            <w:r w:rsidR="00E77CE4">
              <w:rPr>
                <w:noProof/>
                <w:webHidden/>
              </w:rPr>
              <w:tab/>
            </w:r>
            <w:r w:rsidR="00E77CE4">
              <w:rPr>
                <w:noProof/>
                <w:webHidden/>
              </w:rPr>
              <w:fldChar w:fldCharType="begin"/>
            </w:r>
            <w:r w:rsidR="00E77CE4">
              <w:rPr>
                <w:noProof/>
                <w:webHidden/>
              </w:rPr>
              <w:instrText xml:space="preserve"> PAGEREF _Toc325220589 \h </w:instrText>
            </w:r>
            <w:r w:rsidR="00E77CE4">
              <w:rPr>
                <w:noProof/>
                <w:webHidden/>
              </w:rPr>
            </w:r>
            <w:r w:rsidR="00E77CE4">
              <w:rPr>
                <w:noProof/>
                <w:webHidden/>
              </w:rPr>
              <w:fldChar w:fldCharType="separate"/>
            </w:r>
            <w:r w:rsidR="00EA7D86">
              <w:rPr>
                <w:noProof/>
                <w:webHidden/>
              </w:rPr>
              <w:t>64</w:t>
            </w:r>
            <w:r w:rsidR="00E77CE4">
              <w:rPr>
                <w:noProof/>
                <w:webHidden/>
              </w:rPr>
              <w:fldChar w:fldCharType="end"/>
            </w:r>
          </w:hyperlink>
        </w:p>
        <w:p w:rsidR="00E77CE4" w:rsidRDefault="00A3487D">
          <w:pPr>
            <w:pStyle w:val="23"/>
            <w:rPr>
              <w:rFonts w:asciiTheme="minorHAnsi" w:eastAsiaTheme="minorEastAsia" w:hAnsiTheme="minorHAnsi"/>
              <w:noProof/>
              <w:sz w:val="22"/>
              <w:lang w:eastAsia="ru-RU"/>
            </w:rPr>
          </w:pPr>
          <w:hyperlink w:anchor="_Toc325220590" w:history="1">
            <w:r w:rsidR="00E77CE4" w:rsidRPr="00625AEB">
              <w:rPr>
                <w:rStyle w:val="afb"/>
                <w:noProof/>
                <w:lang w:val="en-US"/>
              </w:rPr>
              <w:t>4.7</w:t>
            </w:r>
            <w:r w:rsidR="00E77CE4">
              <w:rPr>
                <w:rFonts w:asciiTheme="minorHAnsi" w:eastAsiaTheme="minorEastAsia" w:hAnsiTheme="minorHAnsi"/>
                <w:noProof/>
                <w:sz w:val="22"/>
                <w:lang w:eastAsia="ru-RU"/>
              </w:rPr>
              <w:tab/>
            </w:r>
            <w:r w:rsidR="00E77CE4" w:rsidRPr="00625AEB">
              <w:rPr>
                <w:rStyle w:val="afb"/>
                <w:noProof/>
              </w:rPr>
              <w:t>Описание гасителя пульсаций давлений</w:t>
            </w:r>
            <w:r w:rsidR="00E77CE4">
              <w:rPr>
                <w:noProof/>
                <w:webHidden/>
              </w:rPr>
              <w:tab/>
            </w:r>
            <w:r w:rsidR="00E77CE4">
              <w:rPr>
                <w:noProof/>
                <w:webHidden/>
              </w:rPr>
              <w:fldChar w:fldCharType="begin"/>
            </w:r>
            <w:r w:rsidR="00E77CE4">
              <w:rPr>
                <w:noProof/>
                <w:webHidden/>
              </w:rPr>
              <w:instrText xml:space="preserve"> PAGEREF _Toc325220590 \h </w:instrText>
            </w:r>
            <w:r w:rsidR="00E77CE4">
              <w:rPr>
                <w:noProof/>
                <w:webHidden/>
              </w:rPr>
            </w:r>
            <w:r w:rsidR="00E77CE4">
              <w:rPr>
                <w:noProof/>
                <w:webHidden/>
              </w:rPr>
              <w:fldChar w:fldCharType="separate"/>
            </w:r>
            <w:r w:rsidR="00EA7D86">
              <w:rPr>
                <w:noProof/>
                <w:webHidden/>
              </w:rPr>
              <w:t>65</w:t>
            </w:r>
            <w:r w:rsidR="00E77CE4">
              <w:rPr>
                <w:noProof/>
                <w:webHidden/>
              </w:rPr>
              <w:fldChar w:fldCharType="end"/>
            </w:r>
          </w:hyperlink>
        </w:p>
        <w:p w:rsidR="00E77CE4" w:rsidRDefault="00A3487D">
          <w:pPr>
            <w:pStyle w:val="23"/>
            <w:rPr>
              <w:rFonts w:asciiTheme="minorHAnsi" w:eastAsiaTheme="minorEastAsia" w:hAnsiTheme="minorHAnsi"/>
              <w:noProof/>
              <w:sz w:val="22"/>
              <w:lang w:eastAsia="ru-RU"/>
            </w:rPr>
          </w:pPr>
          <w:hyperlink w:anchor="_Toc325220591" w:history="1">
            <w:r w:rsidR="00E77CE4" w:rsidRPr="00625AEB">
              <w:rPr>
                <w:rStyle w:val="afb"/>
                <w:noProof/>
              </w:rPr>
              <w:t>4.8</w:t>
            </w:r>
            <w:r w:rsidR="00E77CE4">
              <w:rPr>
                <w:rFonts w:asciiTheme="minorHAnsi" w:eastAsiaTheme="minorEastAsia" w:hAnsiTheme="minorHAnsi"/>
                <w:noProof/>
                <w:sz w:val="22"/>
                <w:lang w:eastAsia="ru-RU"/>
              </w:rPr>
              <w:tab/>
            </w:r>
            <w:r w:rsidR="00E77CE4" w:rsidRPr="00625AEB">
              <w:rPr>
                <w:rStyle w:val="afb"/>
                <w:noProof/>
              </w:rPr>
              <w:t>Математическая модель гасителя пульсаций</w:t>
            </w:r>
            <w:r w:rsidR="00E77CE4">
              <w:rPr>
                <w:noProof/>
                <w:webHidden/>
              </w:rPr>
              <w:tab/>
            </w:r>
            <w:r w:rsidR="00E77CE4">
              <w:rPr>
                <w:noProof/>
                <w:webHidden/>
              </w:rPr>
              <w:fldChar w:fldCharType="begin"/>
            </w:r>
            <w:r w:rsidR="00E77CE4">
              <w:rPr>
                <w:noProof/>
                <w:webHidden/>
              </w:rPr>
              <w:instrText xml:space="preserve"> PAGEREF _Toc325220591 \h </w:instrText>
            </w:r>
            <w:r w:rsidR="00E77CE4">
              <w:rPr>
                <w:noProof/>
                <w:webHidden/>
              </w:rPr>
            </w:r>
            <w:r w:rsidR="00E77CE4">
              <w:rPr>
                <w:noProof/>
                <w:webHidden/>
              </w:rPr>
              <w:fldChar w:fldCharType="separate"/>
            </w:r>
            <w:r w:rsidR="00EA7D86">
              <w:rPr>
                <w:noProof/>
                <w:webHidden/>
              </w:rPr>
              <w:t>65</w:t>
            </w:r>
            <w:r w:rsidR="00E77CE4">
              <w:rPr>
                <w:noProof/>
                <w:webHidden/>
              </w:rPr>
              <w:fldChar w:fldCharType="end"/>
            </w:r>
          </w:hyperlink>
        </w:p>
        <w:p w:rsidR="00E77CE4" w:rsidRDefault="00A3487D">
          <w:pPr>
            <w:pStyle w:val="31"/>
            <w:rPr>
              <w:rFonts w:asciiTheme="minorHAnsi" w:eastAsiaTheme="minorEastAsia" w:hAnsiTheme="minorHAnsi"/>
              <w:noProof/>
              <w:sz w:val="22"/>
              <w:lang w:eastAsia="ru-RU"/>
            </w:rPr>
          </w:pPr>
          <w:hyperlink w:anchor="_Toc325220592" w:history="1">
            <w:r w:rsidR="00E77CE4" w:rsidRPr="00625AEB">
              <w:rPr>
                <w:rStyle w:val="afb"/>
                <w:noProof/>
              </w:rPr>
              <w:t>4.8.1</w:t>
            </w:r>
            <w:r w:rsidR="00E77CE4">
              <w:rPr>
                <w:rFonts w:asciiTheme="minorHAnsi" w:eastAsiaTheme="minorEastAsia" w:hAnsiTheme="minorHAnsi"/>
                <w:noProof/>
                <w:sz w:val="22"/>
                <w:lang w:eastAsia="ru-RU"/>
              </w:rPr>
              <w:tab/>
            </w:r>
            <w:r w:rsidR="00E77CE4" w:rsidRPr="00625AEB">
              <w:rPr>
                <w:rStyle w:val="afb"/>
                <w:noProof/>
              </w:rPr>
              <w:t xml:space="preserve">Акустическая мощность, излучаемая клапаном и </w:t>
            </w:r>
            <w:r w:rsidR="00E77CE4" w:rsidRPr="00625AEB">
              <w:rPr>
                <w:rStyle w:val="afb"/>
                <w:noProof/>
                <w:lang w:val="en-US"/>
              </w:rPr>
              <w:t>N</w:t>
            </w:r>
            <w:r w:rsidR="00E77CE4" w:rsidRPr="00625AEB">
              <w:rPr>
                <w:rStyle w:val="afb"/>
                <w:noProof/>
              </w:rPr>
              <w:t xml:space="preserve"> шайбами</w:t>
            </w:r>
            <w:r w:rsidR="00E77CE4">
              <w:rPr>
                <w:noProof/>
                <w:webHidden/>
              </w:rPr>
              <w:tab/>
            </w:r>
            <w:r w:rsidR="00E77CE4">
              <w:rPr>
                <w:noProof/>
                <w:webHidden/>
              </w:rPr>
              <w:fldChar w:fldCharType="begin"/>
            </w:r>
            <w:r w:rsidR="00E77CE4">
              <w:rPr>
                <w:noProof/>
                <w:webHidden/>
              </w:rPr>
              <w:instrText xml:space="preserve"> PAGEREF _Toc325220592 \h </w:instrText>
            </w:r>
            <w:r w:rsidR="00E77CE4">
              <w:rPr>
                <w:noProof/>
                <w:webHidden/>
              </w:rPr>
            </w:r>
            <w:r w:rsidR="00E77CE4">
              <w:rPr>
                <w:noProof/>
                <w:webHidden/>
              </w:rPr>
              <w:fldChar w:fldCharType="separate"/>
            </w:r>
            <w:r w:rsidR="00EA7D86">
              <w:rPr>
                <w:noProof/>
                <w:webHidden/>
              </w:rPr>
              <w:t>66</w:t>
            </w:r>
            <w:r w:rsidR="00E77CE4">
              <w:rPr>
                <w:noProof/>
                <w:webHidden/>
              </w:rPr>
              <w:fldChar w:fldCharType="end"/>
            </w:r>
          </w:hyperlink>
        </w:p>
        <w:p w:rsidR="00E77CE4" w:rsidRDefault="00A3487D">
          <w:pPr>
            <w:pStyle w:val="31"/>
            <w:rPr>
              <w:rFonts w:asciiTheme="minorHAnsi" w:eastAsiaTheme="minorEastAsia" w:hAnsiTheme="minorHAnsi"/>
              <w:noProof/>
              <w:sz w:val="22"/>
              <w:lang w:eastAsia="ru-RU"/>
            </w:rPr>
          </w:pPr>
          <w:hyperlink w:anchor="_Toc325220593" w:history="1">
            <w:r w:rsidR="00E77CE4" w:rsidRPr="00625AEB">
              <w:rPr>
                <w:rStyle w:val="afb"/>
                <w:noProof/>
              </w:rPr>
              <w:t>4.8.2</w:t>
            </w:r>
            <w:r w:rsidR="00E77CE4">
              <w:rPr>
                <w:rFonts w:asciiTheme="minorHAnsi" w:eastAsiaTheme="minorEastAsia" w:hAnsiTheme="minorHAnsi"/>
                <w:noProof/>
                <w:sz w:val="22"/>
                <w:lang w:eastAsia="ru-RU"/>
              </w:rPr>
              <w:tab/>
            </w:r>
            <w:r w:rsidR="00E77CE4" w:rsidRPr="00625AEB">
              <w:rPr>
                <w:rStyle w:val="afb"/>
                <w:noProof/>
              </w:rPr>
              <w:t>Мощность шума клапана</w:t>
            </w:r>
            <w:r w:rsidR="00E77CE4">
              <w:rPr>
                <w:noProof/>
                <w:webHidden/>
              </w:rPr>
              <w:tab/>
            </w:r>
            <w:r w:rsidR="00E77CE4">
              <w:rPr>
                <w:noProof/>
                <w:webHidden/>
              </w:rPr>
              <w:fldChar w:fldCharType="begin"/>
            </w:r>
            <w:r w:rsidR="00E77CE4">
              <w:rPr>
                <w:noProof/>
                <w:webHidden/>
              </w:rPr>
              <w:instrText xml:space="preserve"> PAGEREF _Toc325220593 \h </w:instrText>
            </w:r>
            <w:r w:rsidR="00E77CE4">
              <w:rPr>
                <w:noProof/>
                <w:webHidden/>
              </w:rPr>
            </w:r>
            <w:r w:rsidR="00E77CE4">
              <w:rPr>
                <w:noProof/>
                <w:webHidden/>
              </w:rPr>
              <w:fldChar w:fldCharType="separate"/>
            </w:r>
            <w:r w:rsidR="00EA7D86">
              <w:rPr>
                <w:noProof/>
                <w:webHidden/>
              </w:rPr>
              <w:t>67</w:t>
            </w:r>
            <w:r w:rsidR="00E77CE4">
              <w:rPr>
                <w:noProof/>
                <w:webHidden/>
              </w:rPr>
              <w:fldChar w:fldCharType="end"/>
            </w:r>
          </w:hyperlink>
        </w:p>
        <w:p w:rsidR="00E77CE4" w:rsidRDefault="00A3487D">
          <w:pPr>
            <w:pStyle w:val="31"/>
            <w:rPr>
              <w:rFonts w:asciiTheme="minorHAnsi" w:eastAsiaTheme="minorEastAsia" w:hAnsiTheme="minorHAnsi"/>
              <w:noProof/>
              <w:sz w:val="22"/>
              <w:lang w:eastAsia="ru-RU"/>
            </w:rPr>
          </w:pPr>
          <w:hyperlink w:anchor="_Toc325220594" w:history="1">
            <w:r w:rsidR="00E77CE4" w:rsidRPr="00625AEB">
              <w:rPr>
                <w:rStyle w:val="afb"/>
                <w:noProof/>
              </w:rPr>
              <w:t>4.8.3</w:t>
            </w:r>
            <w:r w:rsidR="00E77CE4">
              <w:rPr>
                <w:rFonts w:asciiTheme="minorHAnsi" w:eastAsiaTheme="minorEastAsia" w:hAnsiTheme="minorHAnsi"/>
                <w:noProof/>
                <w:sz w:val="22"/>
                <w:lang w:eastAsia="ru-RU"/>
              </w:rPr>
              <w:tab/>
            </w:r>
            <w:r w:rsidR="00E77CE4" w:rsidRPr="00625AEB">
              <w:rPr>
                <w:rStyle w:val="afb"/>
                <w:noProof/>
              </w:rPr>
              <w:t>Мощность шума i –й шайбы, i = 2..N-1</w:t>
            </w:r>
            <w:r w:rsidR="00E77CE4">
              <w:rPr>
                <w:noProof/>
                <w:webHidden/>
              </w:rPr>
              <w:tab/>
            </w:r>
            <w:r w:rsidR="00E77CE4">
              <w:rPr>
                <w:noProof/>
                <w:webHidden/>
              </w:rPr>
              <w:fldChar w:fldCharType="begin"/>
            </w:r>
            <w:r w:rsidR="00E77CE4">
              <w:rPr>
                <w:noProof/>
                <w:webHidden/>
              </w:rPr>
              <w:instrText xml:space="preserve"> PAGEREF _Toc325220594 \h </w:instrText>
            </w:r>
            <w:r w:rsidR="00E77CE4">
              <w:rPr>
                <w:noProof/>
                <w:webHidden/>
              </w:rPr>
            </w:r>
            <w:r w:rsidR="00E77CE4">
              <w:rPr>
                <w:noProof/>
                <w:webHidden/>
              </w:rPr>
              <w:fldChar w:fldCharType="separate"/>
            </w:r>
            <w:r w:rsidR="00EA7D86">
              <w:rPr>
                <w:noProof/>
                <w:webHidden/>
              </w:rPr>
              <w:t>68</w:t>
            </w:r>
            <w:r w:rsidR="00E77CE4">
              <w:rPr>
                <w:noProof/>
                <w:webHidden/>
              </w:rPr>
              <w:fldChar w:fldCharType="end"/>
            </w:r>
          </w:hyperlink>
        </w:p>
        <w:p w:rsidR="00E77CE4" w:rsidRDefault="00A3487D">
          <w:pPr>
            <w:pStyle w:val="31"/>
            <w:rPr>
              <w:rFonts w:asciiTheme="minorHAnsi" w:eastAsiaTheme="minorEastAsia" w:hAnsiTheme="minorHAnsi"/>
              <w:noProof/>
              <w:sz w:val="22"/>
              <w:lang w:eastAsia="ru-RU"/>
            </w:rPr>
          </w:pPr>
          <w:hyperlink w:anchor="_Toc325220595" w:history="1">
            <w:r w:rsidR="00E77CE4" w:rsidRPr="00625AEB">
              <w:rPr>
                <w:rStyle w:val="afb"/>
                <w:noProof/>
              </w:rPr>
              <w:t>4.8.4</w:t>
            </w:r>
            <w:r w:rsidR="00E77CE4">
              <w:rPr>
                <w:rFonts w:asciiTheme="minorHAnsi" w:eastAsiaTheme="minorEastAsia" w:hAnsiTheme="minorHAnsi"/>
                <w:noProof/>
                <w:sz w:val="22"/>
                <w:lang w:eastAsia="ru-RU"/>
              </w:rPr>
              <w:tab/>
            </w:r>
            <w:r w:rsidR="00E77CE4" w:rsidRPr="00625AEB">
              <w:rPr>
                <w:rStyle w:val="afb"/>
                <w:noProof/>
              </w:rPr>
              <w:t xml:space="preserve">Мощность шума </w:t>
            </w:r>
            <w:r w:rsidR="00E77CE4" w:rsidRPr="00625AEB">
              <w:rPr>
                <w:rStyle w:val="afb"/>
                <w:i/>
                <w:noProof/>
                <w:lang w:val="en-US"/>
              </w:rPr>
              <w:t>N</w:t>
            </w:r>
            <w:r w:rsidR="00E77CE4" w:rsidRPr="00625AEB">
              <w:rPr>
                <w:rStyle w:val="afb"/>
                <w:i/>
                <w:noProof/>
              </w:rPr>
              <w:t xml:space="preserve"> – й</w:t>
            </w:r>
            <w:r w:rsidR="00E77CE4" w:rsidRPr="00625AEB">
              <w:rPr>
                <w:rStyle w:val="afb"/>
                <w:noProof/>
              </w:rPr>
              <w:t xml:space="preserve"> шайбы (</w:t>
            </w:r>
            <w:r w:rsidR="00E77CE4" w:rsidRPr="00625AEB">
              <w:rPr>
                <w:rStyle w:val="afb"/>
                <w:i/>
                <w:noProof/>
                <w:lang w:val="en-US"/>
              </w:rPr>
              <w:t>x</w:t>
            </w:r>
            <w:r w:rsidR="00E77CE4" w:rsidRPr="00625AEB">
              <w:rPr>
                <w:rStyle w:val="afb"/>
                <w:i/>
                <w:noProof/>
                <w:vertAlign w:val="subscript"/>
                <w:lang w:val="en-US"/>
              </w:rPr>
              <w:t>N</w:t>
            </w:r>
            <w:r w:rsidR="00E77CE4" w:rsidRPr="00625AEB">
              <w:rPr>
                <w:rStyle w:val="afb"/>
                <w:i/>
                <w:noProof/>
              </w:rPr>
              <w:t xml:space="preserve"> = </w:t>
            </w:r>
            <w:r w:rsidR="00E77CE4" w:rsidRPr="00625AEB">
              <w:rPr>
                <w:rStyle w:val="afb"/>
                <w:i/>
                <w:noProof/>
                <w:lang w:val="en-US"/>
              </w:rPr>
              <w:t>n</w:t>
            </w:r>
            <w:r w:rsidR="00E77CE4" w:rsidRPr="00625AEB">
              <w:rPr>
                <w:rStyle w:val="afb"/>
                <w:noProof/>
              </w:rPr>
              <w:t>)</w:t>
            </w:r>
            <w:r w:rsidR="00E77CE4">
              <w:rPr>
                <w:noProof/>
                <w:webHidden/>
              </w:rPr>
              <w:tab/>
            </w:r>
            <w:r w:rsidR="00E77CE4">
              <w:rPr>
                <w:noProof/>
                <w:webHidden/>
              </w:rPr>
              <w:fldChar w:fldCharType="begin"/>
            </w:r>
            <w:r w:rsidR="00E77CE4">
              <w:rPr>
                <w:noProof/>
                <w:webHidden/>
              </w:rPr>
              <w:instrText xml:space="preserve"> PAGEREF _Toc325220595 \h </w:instrText>
            </w:r>
            <w:r w:rsidR="00E77CE4">
              <w:rPr>
                <w:noProof/>
                <w:webHidden/>
              </w:rPr>
            </w:r>
            <w:r w:rsidR="00E77CE4">
              <w:rPr>
                <w:noProof/>
                <w:webHidden/>
              </w:rPr>
              <w:fldChar w:fldCharType="separate"/>
            </w:r>
            <w:r w:rsidR="00EA7D86">
              <w:rPr>
                <w:noProof/>
                <w:webHidden/>
              </w:rPr>
              <w:t>69</w:t>
            </w:r>
            <w:r w:rsidR="00E77CE4">
              <w:rPr>
                <w:noProof/>
                <w:webHidden/>
              </w:rPr>
              <w:fldChar w:fldCharType="end"/>
            </w:r>
          </w:hyperlink>
        </w:p>
        <w:p w:rsidR="00E77CE4" w:rsidRDefault="00A3487D">
          <w:pPr>
            <w:pStyle w:val="31"/>
            <w:rPr>
              <w:rFonts w:asciiTheme="minorHAnsi" w:eastAsiaTheme="minorEastAsia" w:hAnsiTheme="minorHAnsi"/>
              <w:noProof/>
              <w:sz w:val="22"/>
              <w:lang w:eastAsia="ru-RU"/>
            </w:rPr>
          </w:pPr>
          <w:hyperlink w:anchor="_Toc325220596" w:history="1">
            <w:r w:rsidR="00E77CE4" w:rsidRPr="00625AEB">
              <w:rPr>
                <w:rStyle w:val="afb"/>
                <w:noProof/>
              </w:rPr>
              <w:t>4.8.5</w:t>
            </w:r>
            <w:r w:rsidR="00E77CE4">
              <w:rPr>
                <w:rFonts w:asciiTheme="minorHAnsi" w:eastAsiaTheme="minorEastAsia" w:hAnsiTheme="minorHAnsi"/>
                <w:noProof/>
                <w:sz w:val="22"/>
                <w:lang w:eastAsia="ru-RU"/>
              </w:rPr>
              <w:tab/>
            </w:r>
            <w:r w:rsidR="00E77CE4" w:rsidRPr="00625AEB">
              <w:rPr>
                <w:rStyle w:val="afb"/>
                <w:noProof/>
              </w:rPr>
              <w:t>Вычисление сечений шайб</w:t>
            </w:r>
            <w:r w:rsidR="00E77CE4">
              <w:rPr>
                <w:noProof/>
                <w:webHidden/>
              </w:rPr>
              <w:tab/>
            </w:r>
            <w:r w:rsidR="00E77CE4">
              <w:rPr>
                <w:noProof/>
                <w:webHidden/>
              </w:rPr>
              <w:fldChar w:fldCharType="begin"/>
            </w:r>
            <w:r w:rsidR="00E77CE4">
              <w:rPr>
                <w:noProof/>
                <w:webHidden/>
              </w:rPr>
              <w:instrText xml:space="preserve"> PAGEREF _Toc325220596 \h </w:instrText>
            </w:r>
            <w:r w:rsidR="00E77CE4">
              <w:rPr>
                <w:noProof/>
                <w:webHidden/>
              </w:rPr>
            </w:r>
            <w:r w:rsidR="00E77CE4">
              <w:rPr>
                <w:noProof/>
                <w:webHidden/>
              </w:rPr>
              <w:fldChar w:fldCharType="separate"/>
            </w:r>
            <w:r w:rsidR="00EA7D86">
              <w:rPr>
                <w:noProof/>
                <w:webHidden/>
              </w:rPr>
              <w:t>69</w:t>
            </w:r>
            <w:r w:rsidR="00E77CE4">
              <w:rPr>
                <w:noProof/>
                <w:webHidden/>
              </w:rPr>
              <w:fldChar w:fldCharType="end"/>
            </w:r>
          </w:hyperlink>
        </w:p>
        <w:p w:rsidR="00E77CE4" w:rsidRDefault="00A3487D">
          <w:pPr>
            <w:pStyle w:val="23"/>
            <w:rPr>
              <w:rFonts w:asciiTheme="minorHAnsi" w:eastAsiaTheme="minorEastAsia" w:hAnsiTheme="minorHAnsi"/>
              <w:noProof/>
              <w:sz w:val="22"/>
              <w:lang w:eastAsia="ru-RU"/>
            </w:rPr>
          </w:pPr>
          <w:hyperlink w:anchor="_Toc325220597" w:history="1">
            <w:r w:rsidR="00E77CE4" w:rsidRPr="00625AEB">
              <w:rPr>
                <w:rStyle w:val="afb"/>
                <w:noProof/>
              </w:rPr>
              <w:t>4.9</w:t>
            </w:r>
            <w:r w:rsidR="00E77CE4">
              <w:rPr>
                <w:rFonts w:asciiTheme="minorHAnsi" w:eastAsiaTheme="minorEastAsia" w:hAnsiTheme="minorHAnsi"/>
                <w:noProof/>
                <w:sz w:val="22"/>
                <w:lang w:eastAsia="ru-RU"/>
              </w:rPr>
              <w:tab/>
            </w:r>
            <w:r w:rsidR="00E77CE4" w:rsidRPr="00625AEB">
              <w:rPr>
                <w:rStyle w:val="afb"/>
                <w:noProof/>
              </w:rPr>
              <w:t>Постановка задачи глобальной оптимизации для гасителя пульсаций давлений</w:t>
            </w:r>
            <w:r w:rsidR="00E77CE4">
              <w:rPr>
                <w:noProof/>
                <w:webHidden/>
              </w:rPr>
              <w:tab/>
            </w:r>
            <w:r w:rsidR="00E77CE4">
              <w:rPr>
                <w:noProof/>
                <w:webHidden/>
              </w:rPr>
              <w:fldChar w:fldCharType="begin"/>
            </w:r>
            <w:r w:rsidR="00E77CE4">
              <w:rPr>
                <w:noProof/>
                <w:webHidden/>
              </w:rPr>
              <w:instrText xml:space="preserve"> PAGEREF _Toc325220597 \h </w:instrText>
            </w:r>
            <w:r w:rsidR="00E77CE4">
              <w:rPr>
                <w:noProof/>
                <w:webHidden/>
              </w:rPr>
            </w:r>
            <w:r w:rsidR="00E77CE4">
              <w:rPr>
                <w:noProof/>
                <w:webHidden/>
              </w:rPr>
              <w:fldChar w:fldCharType="separate"/>
            </w:r>
            <w:r w:rsidR="00EA7D86">
              <w:rPr>
                <w:noProof/>
                <w:webHidden/>
              </w:rPr>
              <w:t>71</w:t>
            </w:r>
            <w:r w:rsidR="00E77CE4">
              <w:rPr>
                <w:noProof/>
                <w:webHidden/>
              </w:rPr>
              <w:fldChar w:fldCharType="end"/>
            </w:r>
          </w:hyperlink>
        </w:p>
        <w:p w:rsidR="00E77CE4" w:rsidRDefault="00A3487D">
          <w:pPr>
            <w:pStyle w:val="23"/>
            <w:rPr>
              <w:rFonts w:asciiTheme="minorHAnsi" w:eastAsiaTheme="minorEastAsia" w:hAnsiTheme="minorHAnsi"/>
              <w:noProof/>
              <w:sz w:val="22"/>
              <w:lang w:eastAsia="ru-RU"/>
            </w:rPr>
          </w:pPr>
          <w:hyperlink w:anchor="_Toc325220598" w:history="1">
            <w:r w:rsidR="00E77CE4" w:rsidRPr="00625AEB">
              <w:rPr>
                <w:rStyle w:val="afb"/>
                <w:noProof/>
                <w:lang w:val="en-US"/>
              </w:rPr>
              <w:t>4.10</w:t>
            </w:r>
            <w:r w:rsidR="00E77CE4">
              <w:rPr>
                <w:rFonts w:asciiTheme="minorHAnsi" w:eastAsiaTheme="minorEastAsia" w:hAnsiTheme="minorHAnsi"/>
                <w:noProof/>
                <w:sz w:val="22"/>
                <w:lang w:eastAsia="ru-RU"/>
              </w:rPr>
              <w:tab/>
            </w:r>
            <w:r w:rsidR="00E77CE4" w:rsidRPr="00625AEB">
              <w:rPr>
                <w:rStyle w:val="afb"/>
                <w:noProof/>
              </w:rPr>
              <w:t>Результаты вычислительных экспериментов</w:t>
            </w:r>
            <w:r w:rsidR="00E77CE4">
              <w:rPr>
                <w:noProof/>
                <w:webHidden/>
              </w:rPr>
              <w:tab/>
            </w:r>
            <w:r w:rsidR="00E77CE4">
              <w:rPr>
                <w:noProof/>
                <w:webHidden/>
              </w:rPr>
              <w:fldChar w:fldCharType="begin"/>
            </w:r>
            <w:r w:rsidR="00E77CE4">
              <w:rPr>
                <w:noProof/>
                <w:webHidden/>
              </w:rPr>
              <w:instrText xml:space="preserve"> PAGEREF _Toc325220598 \h </w:instrText>
            </w:r>
            <w:r w:rsidR="00E77CE4">
              <w:rPr>
                <w:noProof/>
                <w:webHidden/>
              </w:rPr>
            </w:r>
            <w:r w:rsidR="00E77CE4">
              <w:rPr>
                <w:noProof/>
                <w:webHidden/>
              </w:rPr>
              <w:fldChar w:fldCharType="separate"/>
            </w:r>
            <w:r w:rsidR="00EA7D86">
              <w:rPr>
                <w:noProof/>
                <w:webHidden/>
              </w:rPr>
              <w:t>72</w:t>
            </w:r>
            <w:r w:rsidR="00E77CE4">
              <w:rPr>
                <w:noProof/>
                <w:webHidden/>
              </w:rPr>
              <w:fldChar w:fldCharType="end"/>
            </w:r>
          </w:hyperlink>
        </w:p>
        <w:p w:rsidR="00E77CE4" w:rsidRDefault="00A3487D">
          <w:pPr>
            <w:pStyle w:val="11"/>
            <w:rPr>
              <w:rFonts w:asciiTheme="minorHAnsi" w:eastAsiaTheme="minorEastAsia" w:hAnsiTheme="minorHAnsi"/>
              <w:noProof/>
              <w:sz w:val="22"/>
              <w:lang w:eastAsia="ru-RU"/>
            </w:rPr>
          </w:pPr>
          <w:hyperlink w:anchor="_Toc325220599" w:history="1">
            <w:r w:rsidR="00E77CE4" w:rsidRPr="00625AEB">
              <w:rPr>
                <w:rStyle w:val="afb"/>
                <w:noProof/>
              </w:rPr>
              <w:t>Заключение</w:t>
            </w:r>
            <w:r w:rsidR="00E77CE4">
              <w:rPr>
                <w:noProof/>
                <w:webHidden/>
              </w:rPr>
              <w:tab/>
            </w:r>
            <w:r w:rsidR="00E77CE4">
              <w:rPr>
                <w:noProof/>
                <w:webHidden/>
              </w:rPr>
              <w:fldChar w:fldCharType="begin"/>
            </w:r>
            <w:r w:rsidR="00E77CE4">
              <w:rPr>
                <w:noProof/>
                <w:webHidden/>
              </w:rPr>
              <w:instrText xml:space="preserve"> PAGEREF _Toc325220599 \h </w:instrText>
            </w:r>
            <w:r w:rsidR="00E77CE4">
              <w:rPr>
                <w:noProof/>
                <w:webHidden/>
              </w:rPr>
            </w:r>
            <w:r w:rsidR="00E77CE4">
              <w:rPr>
                <w:noProof/>
                <w:webHidden/>
              </w:rPr>
              <w:fldChar w:fldCharType="separate"/>
            </w:r>
            <w:r w:rsidR="00EA7D86">
              <w:rPr>
                <w:noProof/>
                <w:webHidden/>
              </w:rPr>
              <w:t>78</w:t>
            </w:r>
            <w:r w:rsidR="00E77CE4">
              <w:rPr>
                <w:noProof/>
                <w:webHidden/>
              </w:rPr>
              <w:fldChar w:fldCharType="end"/>
            </w:r>
          </w:hyperlink>
        </w:p>
        <w:p w:rsidR="00E77CE4" w:rsidRDefault="00A3487D">
          <w:pPr>
            <w:pStyle w:val="11"/>
            <w:rPr>
              <w:rFonts w:asciiTheme="minorHAnsi" w:eastAsiaTheme="minorEastAsia" w:hAnsiTheme="minorHAnsi"/>
              <w:noProof/>
              <w:sz w:val="22"/>
              <w:lang w:eastAsia="ru-RU"/>
            </w:rPr>
          </w:pPr>
          <w:hyperlink w:anchor="_Toc325220600" w:history="1">
            <w:r w:rsidR="00E77CE4" w:rsidRPr="00625AEB">
              <w:rPr>
                <w:rStyle w:val="afb"/>
                <w:noProof/>
              </w:rPr>
              <w:t>Список использованных источников</w:t>
            </w:r>
            <w:r w:rsidR="00E77CE4">
              <w:rPr>
                <w:noProof/>
                <w:webHidden/>
              </w:rPr>
              <w:tab/>
            </w:r>
            <w:r w:rsidR="00E77CE4">
              <w:rPr>
                <w:noProof/>
                <w:webHidden/>
              </w:rPr>
              <w:fldChar w:fldCharType="begin"/>
            </w:r>
            <w:r w:rsidR="00E77CE4">
              <w:rPr>
                <w:noProof/>
                <w:webHidden/>
              </w:rPr>
              <w:instrText xml:space="preserve"> PAGEREF _Toc325220600 \h </w:instrText>
            </w:r>
            <w:r w:rsidR="00E77CE4">
              <w:rPr>
                <w:noProof/>
                <w:webHidden/>
              </w:rPr>
            </w:r>
            <w:r w:rsidR="00E77CE4">
              <w:rPr>
                <w:noProof/>
                <w:webHidden/>
              </w:rPr>
              <w:fldChar w:fldCharType="separate"/>
            </w:r>
            <w:r w:rsidR="00EA7D86">
              <w:rPr>
                <w:noProof/>
                <w:webHidden/>
              </w:rPr>
              <w:t>80</w:t>
            </w:r>
            <w:r w:rsidR="00E77CE4">
              <w:rPr>
                <w:noProof/>
                <w:webHidden/>
              </w:rPr>
              <w:fldChar w:fldCharType="end"/>
            </w:r>
          </w:hyperlink>
        </w:p>
        <w:p w:rsidR="004F7274" w:rsidRDefault="004F7274">
          <w:r>
            <w:rPr>
              <w:b/>
              <w:bCs/>
            </w:rPr>
            <w:fldChar w:fldCharType="end"/>
          </w:r>
        </w:p>
      </w:sdtContent>
    </w:sdt>
    <w:p w:rsidR="004F7274" w:rsidRDefault="004F7274" w:rsidP="004F7274"/>
    <w:p w:rsidR="00BA2433" w:rsidRPr="00BA2433" w:rsidRDefault="00BA2433" w:rsidP="00A510C1">
      <w:pPr>
        <w:pStyle w:val="aff1"/>
      </w:pPr>
      <w:bookmarkStart w:id="3" w:name="_Toc325220551"/>
      <w:r>
        <w:lastRenderedPageBreak/>
        <w:t>Введение</w:t>
      </w:r>
      <w:bookmarkEnd w:id="3"/>
    </w:p>
    <w:p w:rsidR="00BA2433" w:rsidRDefault="00BA2433" w:rsidP="00BA2433">
      <w:r w:rsidRPr="00946959">
        <w:rPr>
          <w:b/>
        </w:rPr>
        <w:t>Актуальность темы выпускной работы</w:t>
      </w:r>
      <w:r>
        <w:t xml:space="preserve"> </w:t>
      </w:r>
    </w:p>
    <w:p w:rsidR="00BA2433" w:rsidRDefault="00BA2433" w:rsidP="00BA2433">
      <w:r w:rsidRPr="00FC11D1">
        <w:t xml:space="preserve">Оптимизация в широком смысле слова находит применение в науке, технике и в любой другой области человеческой деятельности. Оптимизация - целенаправленная деятельность, заключающаяся в получении наилучших результатов при соответствующих условиях. Поиски оптимальных решений привели к созданию специальных математических методов и уже в 18 веке были заложены математические основы оптимизации (вариационное исчисление, численные методы и </w:t>
      </w:r>
      <w:proofErr w:type="spellStart"/>
      <w:proofErr w:type="gramStart"/>
      <w:r w:rsidRPr="00FC11D1">
        <w:t>др</w:t>
      </w:r>
      <w:proofErr w:type="spellEnd"/>
      <w:proofErr w:type="gramEnd"/>
      <w:r w:rsidRPr="00FC11D1">
        <w:t>). Однако до второй половины 20 века методы оптимизации во многих областях науки и техники применялись очень редко, поскольку практическое использование математических методов оптимизации требовало огромной вычислительной работы, которую без ЭВМ реализовать было к</w:t>
      </w:r>
      <w:r>
        <w:t xml:space="preserve">райне трудно, а в ряде случаев </w:t>
      </w:r>
      <w:r w:rsidR="00B3305B">
        <w:t>–</w:t>
      </w:r>
      <w:r>
        <w:t xml:space="preserve"> невозможно. Трудности численного решения оптимизационных задач во многом связаны с видом оптимизируемой целевой функции и количеством ее аргументов. Целевая функция может быть невыпуклой, недифференцируемой, негладкой, многоэкстремальной. Кроме того, каждое вычисление значений целевой функции может требовать значительных вычислительных ресурсов.</w:t>
      </w:r>
    </w:p>
    <w:p w:rsidR="00BA2433" w:rsidRDefault="00BA2433" w:rsidP="00BA2433">
      <w:r>
        <w:t xml:space="preserve">В настоящее время глобальная оптимизация (ГО) широко востребованное и интенсивно развивающееся направление вычислительной математики. В различных областях науки выдвигается всё больше задач, сводящихся к поиску именно глобального оптимума. Это закономерно привело к росту интереса к проблемам ГО и выделению ей в отдельную ветвь математического программирования. </w:t>
      </w:r>
    </w:p>
    <w:p w:rsidR="00BA2433" w:rsidRDefault="00BA2433" w:rsidP="00BA2433">
      <w:r>
        <w:t xml:space="preserve">Подходы ГО существенно отличаются от техники стандартных методов поиска локальных оптимумов функции (часто неспособных найти глобальное решение рассматриваемых многоэкстремальных задач) и характеризуются высокой вычислительной трудоемкостью. Проблематика моделей, методов и программных средств решения задач оптимизации является областью активных научных исследований, в которой результаты советских и российских ученых </w:t>
      </w:r>
      <w:r>
        <w:lastRenderedPageBreak/>
        <w:t xml:space="preserve">имеют широкое признание в стране и за рубежом. </w:t>
      </w:r>
      <w:proofErr w:type="gramStart"/>
      <w:r>
        <w:t xml:space="preserve">Известны работы В.П. </w:t>
      </w:r>
      <w:proofErr w:type="spellStart"/>
      <w:r>
        <w:t>Гергеля</w:t>
      </w:r>
      <w:proofErr w:type="spellEnd"/>
      <w:r>
        <w:t xml:space="preserve">, Ю.Г. Евтушенко, А.Г. </w:t>
      </w:r>
      <w:proofErr w:type="spellStart"/>
      <w:r>
        <w:t>Жилинскаса</w:t>
      </w:r>
      <w:proofErr w:type="spellEnd"/>
      <w:r>
        <w:t xml:space="preserve">, С.А. </w:t>
      </w:r>
      <w:proofErr w:type="spellStart"/>
      <w:r>
        <w:t>Пиявского</w:t>
      </w:r>
      <w:proofErr w:type="spellEnd"/>
      <w:r>
        <w:t xml:space="preserve">, Я. Д. Сергеева, Р.Г. </w:t>
      </w:r>
      <w:proofErr w:type="spellStart"/>
      <w:r>
        <w:t>Стронгина</w:t>
      </w:r>
      <w:proofErr w:type="spellEnd"/>
      <w:r>
        <w:t xml:space="preserve">, </w:t>
      </w:r>
      <w:r w:rsidRPr="00335E07">
        <w:t>А.</w:t>
      </w:r>
      <w:r w:rsidRPr="00F80A45">
        <w:t xml:space="preserve"> </w:t>
      </w:r>
      <w:r w:rsidRPr="00335E07">
        <w:t>А</w:t>
      </w:r>
      <w:r w:rsidRPr="00F80A45">
        <w:t>.</w:t>
      </w:r>
      <w:r>
        <w:t xml:space="preserve"> </w:t>
      </w:r>
      <w:proofErr w:type="spellStart"/>
      <w:r>
        <w:t>Жиглявского</w:t>
      </w:r>
      <w:proofErr w:type="spellEnd"/>
      <w:r>
        <w:t xml:space="preserve"> и др. Среди зарубежных ученых можно указать Р. </w:t>
      </w:r>
      <w:proofErr w:type="spellStart"/>
      <w:r>
        <w:t>Брента</w:t>
      </w:r>
      <w:proofErr w:type="spellEnd"/>
      <w:r>
        <w:t xml:space="preserve">, П. </w:t>
      </w:r>
      <w:proofErr w:type="spellStart"/>
      <w:r>
        <w:t>Пардалоса</w:t>
      </w:r>
      <w:proofErr w:type="spellEnd"/>
      <w:r>
        <w:t xml:space="preserve">, Я. </w:t>
      </w:r>
      <w:proofErr w:type="spellStart"/>
      <w:r>
        <w:t>Пинтера</w:t>
      </w:r>
      <w:proofErr w:type="spellEnd"/>
      <w:r>
        <w:t xml:space="preserve">, Х. Туя, П. </w:t>
      </w:r>
      <w:proofErr w:type="spellStart"/>
      <w:r>
        <w:t>Хансена</w:t>
      </w:r>
      <w:proofErr w:type="spellEnd"/>
      <w:r>
        <w:t>, Р. Хорста и др. При этом техники решения задач одномерной ГО исследованы достаточно глубоко, в то время как построение эффективных</w:t>
      </w:r>
      <w:proofErr w:type="gramEnd"/>
      <w:r>
        <w:t xml:space="preserve"> алгоритмов многомерной оптимизации, имеющих большое практическое значение, продолжает привлекать большое внимание исследователей.</w:t>
      </w:r>
    </w:p>
    <w:p w:rsidR="00BA2433" w:rsidRDefault="00BA2433" w:rsidP="00BA2433">
      <w:r>
        <w:t xml:space="preserve">Важнейшим полученным результатом в теории многоэкстремальной оптимизации является обоснование того факта, что в общем случае, поиск глобального экстремума оптимизируемой функции сводится к построению некоторого покрытия (сетки) в области глобального поиска. При этом данные покрытия должны быть </w:t>
      </w:r>
      <w:proofErr w:type="gramStart"/>
      <w:r>
        <w:t>существенно неравномерными</w:t>
      </w:r>
      <w:proofErr w:type="gramEnd"/>
      <w:r>
        <w:t xml:space="preserve"> для обеспечения эффективности вычислений </w:t>
      </w:r>
      <w:r w:rsidR="00B3305B">
        <w:t>–</w:t>
      </w:r>
      <w:r>
        <w:t xml:space="preserve"> эти сетки должны быть достаточно плотными в окрестности глобального оптимума и более разреженными вдали от искомого решения. Построение таких оптимальных покрытий обеспечивается при повышении сложности самих численных методов глобального поиска.</w:t>
      </w:r>
    </w:p>
    <w:p w:rsidR="00BA2433" w:rsidRDefault="00BA2433" w:rsidP="00BA2433">
      <w:r>
        <w:t xml:space="preserve">Возможность построения адаптивных схем поиска наилучшего, то есть глобального, решения многоэкстремальных многомерных задач, отличных от переборных схем, предполагает наличие неких априорных предположений о свойствах задачи. Такие предположения служат математическим инструментом для получения оценок глобального решения задачи на основе проведенных испытаний целевой функции и играют существенную роль при построении эффективных алгоритмов глобального поиска. </w:t>
      </w:r>
      <w:proofErr w:type="gramStart"/>
      <w:r>
        <w:t xml:space="preserve">Для многих практических задач (таких как, например, решение нелинейных уравнений и неравенств; регулирование сложных нелинейных систем; оптимизация иерархических моделей, связанных с задачами размещения, системами обслуживания и т.п.) типичным является предположение о </w:t>
      </w:r>
      <w:proofErr w:type="spellStart"/>
      <w:r>
        <w:t>липшицевости</w:t>
      </w:r>
      <w:proofErr w:type="spellEnd"/>
      <w:r>
        <w:t xml:space="preserve"> функций, поскольку относительные вариации функций, характеризующих моделируемую систему, обычно не могут превышать некоторый порог, определяемый ограниченной </w:t>
      </w:r>
      <w:r>
        <w:lastRenderedPageBreak/>
        <w:t>энергией изменений в системе.</w:t>
      </w:r>
      <w:proofErr w:type="gramEnd"/>
      <w:r>
        <w:t xml:space="preserve"> Разработкой теории и методов численного решения задач подобного типа занимается </w:t>
      </w:r>
      <w:proofErr w:type="spellStart"/>
      <w:r>
        <w:t>липшицева</w:t>
      </w:r>
      <w:proofErr w:type="spellEnd"/>
      <w:r>
        <w:t xml:space="preserve"> глобальная оптимизация (ЛГО). Важность данной подобласти ГО объясняется как наличием большого числа прикладных задач, моделируемых при помощи </w:t>
      </w:r>
      <w:proofErr w:type="spellStart"/>
      <w:r>
        <w:t>липшицевых</w:t>
      </w:r>
      <w:proofErr w:type="spellEnd"/>
      <w:r>
        <w:t xml:space="preserve"> функций, так и обширностью класса таких функций.</w:t>
      </w:r>
    </w:p>
    <w:p w:rsidR="00BA2433" w:rsidRDefault="00BA2433" w:rsidP="00BA2433">
      <w:r>
        <w:t xml:space="preserve">Во многих задачах, возникающих в практике оптимизации, требуется не просто приближённое численное решение, но ещё и гарантия его близости к идеальному математическому оптимуму, а также часто гарантия того, что найденный оптимум действительно является глобальным. Подобные постановки задач обычно характеризуют термином </w:t>
      </w:r>
      <w:proofErr w:type="gramStart"/>
      <w:r>
        <w:t>доказательная</w:t>
      </w:r>
      <w:proofErr w:type="gramEnd"/>
      <w:r>
        <w:t xml:space="preserve"> ГО, и они являются чрезвычайно трудными. </w:t>
      </w:r>
    </w:p>
    <w:p w:rsidR="00BA2433" w:rsidRDefault="00BA2433" w:rsidP="00BA2433">
      <w:r>
        <w:t xml:space="preserve">Существенное продвижение в решении задач ЛГО достигнуто благодаря использованию алгоритмов, сочетающих методы ГО и локальные методы оптимизации. По сравнению с глобальными методами оптимизации, локальные имеют меньшую вычислительную сложность и сходятся быстрее. Данный подход позволяет успешно решать задачи с обязательным нахождением глобального оптимума. </w:t>
      </w:r>
    </w:p>
    <w:p w:rsidR="00BA2433" w:rsidRPr="00A27C69" w:rsidRDefault="00BA2433" w:rsidP="00BA2433">
      <w:r>
        <w:t xml:space="preserve">Развитие методов ГО стимулируется не только актуальностью или сложностью этих задач, но и развитием электронно-вычислительных средств. В настоящее время параллельные и векторные суперкомпьютеры рассматриваются как один из основных инструментов для проведения исследований в различных научных и прикладных дисциплинах. </w:t>
      </w:r>
      <w:r w:rsidRPr="002F6AD9">
        <w:rPr>
          <w:szCs w:val="28"/>
        </w:rPr>
        <w:t xml:space="preserve">В данном случае </w:t>
      </w:r>
      <w:r>
        <w:rPr>
          <w:szCs w:val="28"/>
        </w:rPr>
        <w:t>большое</w:t>
      </w:r>
      <w:r w:rsidRPr="002F6AD9">
        <w:rPr>
          <w:szCs w:val="28"/>
        </w:rPr>
        <w:t xml:space="preserve"> значение приобретают средства автоматизации разработки моделей и кодов параллельных алгоритмов, тестирования и сопровождения программных приложений (в частности алгоритмов оптимизации). Но поскольку технология программирования (особенно в параллельном исполнении) должна быть понятна конечному пользователю, специалисту в предметной области, то на первое место выступают визуальные средства автоматизации программирования параллельных приложений.</w:t>
      </w:r>
    </w:p>
    <w:p w:rsidR="00BA2433" w:rsidRDefault="00BA2433" w:rsidP="00BA2433">
      <w:r>
        <w:lastRenderedPageBreak/>
        <w:t>Несмотря на явный прогресс в этой области за последние два десятилетия и существенный рост возможностей вычислительной техники, существующие алгоритмы ГО недостаточно вычислительно эффективны, что не позволяет решать множество актуальных задач.</w:t>
      </w:r>
    </w:p>
    <w:p w:rsidR="00BA2433" w:rsidRDefault="00BA2433" w:rsidP="00BA2433">
      <w:proofErr w:type="gramStart"/>
      <w:r>
        <w:t>Учитывая практическую важность задач ЛГО, в том числе доказательной, и существующие сложности на пути их решения, представляются актуальными исследования по разработке эффективных алгоритмов решения подобных задач, чему и посвящена данная выпускная работа.</w:t>
      </w:r>
      <w:proofErr w:type="gramEnd"/>
    </w:p>
    <w:p w:rsidR="00BA2433" w:rsidRDefault="00BA2433" w:rsidP="00BA2433">
      <w:r w:rsidRPr="00946959">
        <w:rPr>
          <w:b/>
        </w:rPr>
        <w:t>Целью исследования</w:t>
      </w:r>
      <w:r>
        <w:t xml:space="preserve"> является разработка параллельной версии алгоритма ГО функций многих переменных модифицированным методом половинных делений (ММПД), основанном на использовании информационно-статистической стратегии оптимизации и рациональной организации вычислений за счет распределения вычислительной нагрузки между фазами глобальной и локальной оптимизации. А также средства автоматизации построения моделей параллельных алгоритмов.</w:t>
      </w:r>
    </w:p>
    <w:p w:rsidR="00BA2433" w:rsidRPr="00D65105" w:rsidRDefault="00D65105" w:rsidP="00BA2433">
      <w:pPr>
        <w:rPr>
          <w:b/>
          <w:lang w:val="en-US"/>
        </w:rPr>
      </w:pPr>
      <w:r>
        <w:rPr>
          <w:b/>
        </w:rPr>
        <w:t>Задачи исследования</w:t>
      </w:r>
    </w:p>
    <w:p w:rsidR="00BA2433" w:rsidRDefault="00BA2433" w:rsidP="00D63898">
      <w:pPr>
        <w:pStyle w:val="a"/>
        <w:ind w:left="0" w:firstLine="709"/>
      </w:pPr>
      <w:r>
        <w:t>Аналитический обзор состояния дел в области параллельных алгоритмов ГО и методов автоматизации построения моделей параллельных алгоритмов.</w:t>
      </w:r>
    </w:p>
    <w:p w:rsidR="00BA2433" w:rsidRDefault="00BA2433" w:rsidP="00D63898">
      <w:pPr>
        <w:pStyle w:val="a"/>
        <w:ind w:left="0" w:firstLine="709"/>
      </w:pPr>
      <w:r>
        <w:t>Разработка параллельного алгоритма глобальной оптимизации модифицированным методом половинных делений.</w:t>
      </w:r>
    </w:p>
    <w:p w:rsidR="00BA2433" w:rsidRDefault="00BA2433" w:rsidP="00D63898">
      <w:pPr>
        <w:pStyle w:val="a"/>
        <w:ind w:left="0" w:firstLine="709"/>
      </w:pPr>
      <w:r>
        <w:t>Разработка графического редактора, позволяющего создавать модели параллельных алгоритмов.</w:t>
      </w:r>
    </w:p>
    <w:p w:rsidR="00BA2433" w:rsidRDefault="00BA2433" w:rsidP="00D63898">
      <w:pPr>
        <w:pStyle w:val="a"/>
        <w:ind w:left="0" w:firstLine="709"/>
      </w:pPr>
      <w:r>
        <w:t>Исследование эффективности алгоритма глобальной оптимизации модифицированным методом половинных делений.</w:t>
      </w:r>
    </w:p>
    <w:p w:rsidR="00BA2433" w:rsidRDefault="00BA2433" w:rsidP="00D63898">
      <w:pPr>
        <w:pStyle w:val="a"/>
        <w:ind w:left="0" w:firstLine="709"/>
      </w:pPr>
      <w:r>
        <w:t>Выбор оптимальных параметров гасителя пульсаций давлений.</w:t>
      </w:r>
    </w:p>
    <w:p w:rsidR="00BA2433" w:rsidRDefault="00BA2433" w:rsidP="00BA2433">
      <w:r w:rsidRPr="00946959">
        <w:rPr>
          <w:b/>
        </w:rPr>
        <w:t>Объектом исследования</w:t>
      </w:r>
      <w:r>
        <w:t xml:space="preserve"> является алгоритм ГО на основе алгоритма половинного деления, который может быть использованы для успешного решения сложных многомерных и многоэкстремальных задач в физике, химии, биологии, приборостроении и пр.</w:t>
      </w:r>
    </w:p>
    <w:p w:rsidR="00BA2433" w:rsidRPr="00D65105" w:rsidRDefault="00BA2433" w:rsidP="00BA2433">
      <w:pPr>
        <w:rPr>
          <w:lang w:val="en-US"/>
        </w:rPr>
      </w:pPr>
      <w:r w:rsidRPr="00946959">
        <w:rPr>
          <w:b/>
        </w:rPr>
        <w:lastRenderedPageBreak/>
        <w:t>Научная новизна</w:t>
      </w:r>
      <w:r>
        <w:t xml:space="preserve"> </w:t>
      </w:r>
      <w:r w:rsidRPr="00251C5C">
        <w:rPr>
          <w:b/>
        </w:rPr>
        <w:t>исследования</w:t>
      </w:r>
    </w:p>
    <w:p w:rsidR="00BA2433" w:rsidRDefault="00BA2433" w:rsidP="00734A83">
      <w:pPr>
        <w:pStyle w:val="a"/>
        <w:numPr>
          <w:ilvl w:val="0"/>
          <w:numId w:val="7"/>
        </w:numPr>
        <w:ind w:left="0" w:firstLine="709"/>
      </w:pPr>
      <w:proofErr w:type="gramStart"/>
      <w:r>
        <w:t>Предложена новая двухфазная схема организации параллельных вычислений для задачи ГО функций многих переменных, позволяющая организовать рациональное распределения вычислительной нагрузки между фазами глобальной и локальной оптимизации.</w:t>
      </w:r>
      <w:proofErr w:type="gramEnd"/>
    </w:p>
    <w:p w:rsidR="00BA2433" w:rsidRDefault="00BA2433" w:rsidP="006E6279">
      <w:pPr>
        <w:pStyle w:val="a"/>
        <w:numPr>
          <w:ilvl w:val="0"/>
          <w:numId w:val="7"/>
        </w:numPr>
        <w:ind w:left="0" w:firstLine="709"/>
      </w:pPr>
      <w:r>
        <w:t>Разработаны 3 модификации метода половинных делений</w:t>
      </w:r>
      <w:r w:rsidR="00BB3787">
        <w:t>.</w:t>
      </w:r>
    </w:p>
    <w:p w:rsidR="00BA2433" w:rsidRDefault="006E6279" w:rsidP="006E6279">
      <w:pPr>
        <w:pStyle w:val="a"/>
        <w:numPr>
          <w:ilvl w:val="0"/>
          <w:numId w:val="7"/>
        </w:numPr>
        <w:ind w:left="0" w:firstLine="709"/>
      </w:pPr>
      <w:r>
        <w:t>В</w:t>
      </w:r>
      <w:r w:rsidR="00BB3787">
        <w:t xml:space="preserve"> </w:t>
      </w:r>
      <w:r w:rsidR="00BA2433">
        <w:t xml:space="preserve">рамках технологии графосимволического программирования разработан графический редактор, позволяющий создавать модели параллельных алгоритмов и строить по ним программы для </w:t>
      </w:r>
      <w:r w:rsidR="00BA2433" w:rsidRPr="006E6279">
        <w:t>MPI</w:t>
      </w:r>
      <w:r w:rsidR="00BA2433" w:rsidRPr="00C87A01">
        <w:t>.</w:t>
      </w:r>
    </w:p>
    <w:p w:rsidR="00BA2433" w:rsidRDefault="00BA2433" w:rsidP="006E6279">
      <w:pPr>
        <w:pStyle w:val="a"/>
        <w:numPr>
          <w:ilvl w:val="0"/>
          <w:numId w:val="7"/>
        </w:numPr>
        <w:ind w:left="0" w:firstLine="709"/>
      </w:pPr>
      <w:r>
        <w:t>Экспериментально доказана эффективность предложенного алгоритма по сравнению с другими существующими алгоритмами ГО.</w:t>
      </w:r>
    </w:p>
    <w:p w:rsidR="00BA2433" w:rsidRDefault="00BA2433" w:rsidP="006E6279">
      <w:pPr>
        <w:pStyle w:val="a"/>
        <w:numPr>
          <w:ilvl w:val="0"/>
          <w:numId w:val="7"/>
        </w:numPr>
        <w:ind w:left="0" w:firstLine="709"/>
      </w:pPr>
      <w:r>
        <w:t>Реализован поиск рациональных параметров гасителя пульсаций давлений.</w:t>
      </w:r>
    </w:p>
    <w:p w:rsidR="00BA2433" w:rsidRDefault="00BA2433" w:rsidP="00BA2433">
      <w:r w:rsidRPr="005344CB">
        <w:rPr>
          <w:b/>
        </w:rPr>
        <w:t>Практическая значимость</w:t>
      </w:r>
      <w:r w:rsidRPr="005344CB">
        <w:t xml:space="preserve">. Предложенный </w:t>
      </w:r>
      <w:r>
        <w:t xml:space="preserve">усовершенствованный параллельный алгоритм ГО ММПД </w:t>
      </w:r>
      <w:r w:rsidRPr="005344CB">
        <w:t xml:space="preserve">использован при решении актуальной практической задачи – </w:t>
      </w:r>
      <w:r>
        <w:t>выбора оптимальных параметров гасителя пульсаций давлений</w:t>
      </w:r>
      <w:r w:rsidRPr="00E31E9B">
        <w:t>. Данная задача решалась в СГАУ на 2 факультете</w:t>
      </w:r>
      <w:r w:rsidRPr="005344CB">
        <w:t>. Была показана применимость реализованн</w:t>
      </w:r>
      <w:r>
        <w:t>ого</w:t>
      </w:r>
      <w:r w:rsidRPr="005344CB">
        <w:t xml:space="preserve"> алгоритм</w:t>
      </w:r>
      <w:r>
        <w:t>а</w:t>
      </w:r>
      <w:r w:rsidRPr="005344CB">
        <w:t xml:space="preserve">. На основе предложенных алгоритмов разработаны современные программные системы, которые позволяют успешно решать задачи оптимизации. </w:t>
      </w:r>
    </w:p>
    <w:p w:rsidR="00BA2433" w:rsidRPr="0057173C" w:rsidRDefault="00BA2433" w:rsidP="00BA2433">
      <w:r>
        <w:t xml:space="preserve">Предложенный алгоритм и средство разработки параллельных алгоритмов </w:t>
      </w:r>
      <w:r>
        <w:rPr>
          <w:lang w:val="en-US"/>
        </w:rPr>
        <w:t>PGRAPH</w:t>
      </w:r>
      <w:r w:rsidRPr="00E31E9B">
        <w:t xml:space="preserve"> 2.0</w:t>
      </w:r>
      <w:r>
        <w:t xml:space="preserve"> </w:t>
      </w:r>
      <w:r w:rsidRPr="005344CB">
        <w:t xml:space="preserve">используются в учебном процессе при проведении </w:t>
      </w:r>
      <w:r>
        <w:t xml:space="preserve">лабораторных работа в СГАУ по курсу </w:t>
      </w:r>
      <w:r w:rsidR="00233E96">
        <w:t>«</w:t>
      </w:r>
      <w:r>
        <w:t>Методы и средства визуального программирования</w:t>
      </w:r>
      <w:r w:rsidR="00233E96">
        <w:t>»</w:t>
      </w:r>
      <w:r>
        <w:t xml:space="preserve">, </w:t>
      </w:r>
      <w:r w:rsidR="00233E96">
        <w:t>«</w:t>
      </w:r>
      <w:r>
        <w:t>Автоматизация программирования</w:t>
      </w:r>
      <w:r w:rsidR="00233E96">
        <w:t>»</w:t>
      </w:r>
      <w:r>
        <w:t>. Б</w:t>
      </w:r>
      <w:r w:rsidRPr="005344CB">
        <w:t xml:space="preserve">ыла сформирована документация, содержащая подробное описание </w:t>
      </w:r>
      <w:r>
        <w:t>а</w:t>
      </w:r>
      <w:r w:rsidRPr="005344CB">
        <w:t xml:space="preserve">лгоритма с описанием всей необходимой информацией для проведения сравнительных исследований алгоритмов </w:t>
      </w:r>
      <w:r>
        <w:t>ГО</w:t>
      </w:r>
      <w:r w:rsidRPr="005344CB">
        <w:t xml:space="preserve"> по эффективности. </w:t>
      </w:r>
    </w:p>
    <w:p w:rsidR="00823430" w:rsidRPr="002A28ED" w:rsidRDefault="00823430" w:rsidP="00823430">
      <w:pPr>
        <w:pStyle w:val="a5"/>
        <w:rPr>
          <w:lang w:eastAsia="ru-RU"/>
        </w:rPr>
      </w:pPr>
      <w:bookmarkStart w:id="4" w:name="_Toc325220552"/>
      <w:r>
        <w:rPr>
          <w:lang w:eastAsia="ru-RU"/>
        </w:rPr>
        <w:lastRenderedPageBreak/>
        <w:t>Обзор методов глобальной оптимизации</w:t>
      </w:r>
      <w:bookmarkEnd w:id="4"/>
    </w:p>
    <w:p w:rsidR="00823430" w:rsidRPr="00C64684" w:rsidRDefault="00823430" w:rsidP="00823430">
      <w:pPr>
        <w:pStyle w:val="a7"/>
        <w:rPr>
          <w:lang w:eastAsia="ru-RU"/>
        </w:rPr>
      </w:pPr>
      <w:bookmarkStart w:id="5" w:name="_Toc325220553"/>
      <w:r>
        <w:rPr>
          <w:lang w:eastAsia="ru-RU"/>
        </w:rPr>
        <w:t>Постановка общей задачи глобальной оптимизации</w:t>
      </w:r>
      <w:bookmarkEnd w:id="5"/>
    </w:p>
    <w:p w:rsidR="00823430" w:rsidRDefault="00823430" w:rsidP="00823430">
      <w:pPr>
        <w:rPr>
          <w:lang w:eastAsia="ru-RU"/>
        </w:rPr>
      </w:pPr>
      <w:r w:rsidRPr="00F71FEE">
        <w:rPr>
          <w:lang w:eastAsia="ru-RU"/>
        </w:rPr>
        <w:t>Без ограничения общности, рассмотрим задачу глобальной минимизации</w:t>
      </w:r>
      <w:r w:rsidR="00233E96">
        <w:t> </w:t>
      </w:r>
      <w:r w:rsidR="00233E96">
        <w:rPr>
          <w:lang w:eastAsia="ru-RU"/>
        </w:rPr>
        <w:t>(ГО)</w:t>
      </w:r>
      <w:r w:rsidRPr="00F71FEE">
        <w:rPr>
          <w:lang w:eastAsia="ru-RU"/>
        </w:rPr>
        <w:t>:</w:t>
      </w:r>
    </w:p>
    <w:p w:rsidR="00823430" w:rsidRDefault="00823430" w:rsidP="00823430">
      <w:pPr>
        <w:jc w:val="center"/>
        <w:rPr>
          <w:lang w:eastAsia="ru-RU"/>
        </w:rPr>
      </w:pPr>
      <m:oMathPara>
        <m:oMath>
          <m:r>
            <w:rPr>
              <w:rFonts w:ascii="Cambria Math" w:hAnsi="Cambria Math"/>
              <w:lang w:eastAsia="ru-RU"/>
            </w:rPr>
            <m:t>F(x)→</m:t>
          </m:r>
          <m:func>
            <m:funcPr>
              <m:ctrlPr>
                <w:rPr>
                  <w:rFonts w:ascii="Cambria Math" w:hAnsi="Cambria Math"/>
                  <w:i/>
                  <w:lang w:eastAsia="ru-RU"/>
                </w:rPr>
              </m:ctrlPr>
            </m:funcPr>
            <m:fName>
              <m:limLow>
                <m:limLowPr>
                  <m:ctrlPr>
                    <w:rPr>
                      <w:rFonts w:ascii="Cambria Math" w:hAnsi="Cambria Math"/>
                      <w:i/>
                      <w:lang w:eastAsia="ru-RU"/>
                    </w:rPr>
                  </m:ctrlPr>
                </m:limLowPr>
                <m:e>
                  <m:r>
                    <m:rPr>
                      <m:sty m:val="p"/>
                    </m:rPr>
                    <w:rPr>
                      <w:rFonts w:ascii="Cambria Math" w:hAnsi="Cambria Math"/>
                    </w:rPr>
                    <m:t>min</m:t>
                  </m:r>
                </m:e>
                <m:lim>
                  <m:r>
                    <w:rPr>
                      <w:rFonts w:ascii="Cambria Math" w:hAnsi="Cambria Math"/>
                      <w:lang w:eastAsia="ru-RU"/>
                    </w:rPr>
                    <m:t>x∈X</m:t>
                  </m:r>
                </m:lim>
              </m:limLow>
              <m:r>
                <w:rPr>
                  <w:rFonts w:ascii="Cambria Math" w:hAnsi="Cambria Math"/>
                  <w:lang w:eastAsia="ru-RU"/>
                </w:rPr>
                <m:t xml:space="preserve"> </m:t>
              </m:r>
            </m:fName>
            <m:e>
              <m:r>
                <w:rPr>
                  <w:rFonts w:ascii="Cambria Math" w:hAnsi="Cambria Math"/>
                  <w:lang w:eastAsia="ru-RU"/>
                </w:rPr>
                <m:t>,</m:t>
              </m:r>
            </m:e>
          </m:func>
        </m:oMath>
      </m:oMathPara>
    </w:p>
    <w:p w:rsidR="00823430" w:rsidRDefault="00823430" w:rsidP="00823430">
      <w:pPr>
        <w:ind w:firstLine="0"/>
        <w:rPr>
          <w:lang w:eastAsia="ru-RU"/>
        </w:rPr>
      </w:pPr>
      <w:r w:rsidRPr="00F73E64">
        <w:rPr>
          <w:lang w:eastAsia="ru-RU"/>
        </w:rPr>
        <w:t>где многоэкстремальная функция цели</w:t>
      </w:r>
      <w:proofErr w:type="gramStart"/>
      <w:r w:rsidRPr="00F73E64">
        <w:rPr>
          <w:lang w:eastAsia="ru-RU"/>
        </w:rPr>
        <w:t xml:space="preserve"> </w:t>
      </w:r>
      <m:oMath>
        <m:r>
          <w:rPr>
            <w:rFonts w:ascii="Cambria Math" w:hAnsi="Cambria Math"/>
            <w:lang w:eastAsia="ru-RU"/>
          </w:rPr>
          <m:t>F(∙)</m:t>
        </m:r>
      </m:oMath>
      <w:r w:rsidRPr="00F73E64">
        <w:rPr>
          <w:rFonts w:eastAsiaTheme="minorEastAsia"/>
          <w:lang w:eastAsia="ru-RU"/>
        </w:rPr>
        <w:t xml:space="preserve"> </w:t>
      </w:r>
      <w:proofErr w:type="gramEnd"/>
      <w:r w:rsidRPr="00F73E64">
        <w:rPr>
          <w:lang w:eastAsia="ru-RU"/>
        </w:rPr>
        <w:t>является невыпуклой и для различных алгоритмов имеет различные свойства гладкости,</w:t>
      </w:r>
      <w:r w:rsidRPr="001A6DE5">
        <w:rPr>
          <w:lang w:eastAsia="ru-RU"/>
        </w:rPr>
        <w:t xml:space="preserve"> </w:t>
      </w:r>
      <m:oMath>
        <m:r>
          <w:rPr>
            <w:rFonts w:ascii="Cambria Math" w:hAnsi="Cambria Math"/>
            <w:lang w:eastAsia="ru-RU"/>
          </w:rPr>
          <m:t>X∈</m:t>
        </m:r>
        <m:sSub>
          <m:sSubPr>
            <m:ctrlPr>
              <w:rPr>
                <w:rFonts w:ascii="Cambria Math" w:hAnsi="Cambria Math"/>
                <w:i/>
                <w:lang w:eastAsia="ru-RU"/>
              </w:rPr>
            </m:ctrlPr>
          </m:sSubPr>
          <m:e>
            <m:r>
              <m:rPr>
                <m:sty m:val="b"/>
              </m:rPr>
              <w:rPr>
                <w:rFonts w:ascii="Cambria Math" w:hAnsi="Cambria Math"/>
                <w:lang w:eastAsia="ru-RU"/>
              </w:rPr>
              <m:t>R</m:t>
            </m:r>
          </m:e>
          <m:sub>
            <m:r>
              <w:rPr>
                <w:rFonts w:ascii="Cambria Math" w:hAnsi="Cambria Math"/>
                <w:lang w:eastAsia="ru-RU"/>
              </w:rPr>
              <m:t>k</m:t>
            </m:r>
          </m:sub>
        </m:sSub>
        <m:r>
          <w:rPr>
            <w:rFonts w:ascii="Cambria Math" w:hAnsi="Cambria Math"/>
            <w:lang w:eastAsia="ru-RU"/>
          </w:rPr>
          <m:t xml:space="preserve"> </m:t>
        </m:r>
      </m:oMath>
      <w:r w:rsidRPr="00F73E64">
        <w:rPr>
          <w:lang w:eastAsia="ru-RU"/>
        </w:rPr>
        <w:t xml:space="preserve">- допустимое множество задачи, </w:t>
      </w:r>
      <m:oMath>
        <m:sSub>
          <m:sSubPr>
            <m:ctrlPr>
              <w:rPr>
                <w:rFonts w:ascii="Cambria Math" w:hAnsi="Cambria Math"/>
                <w:i/>
                <w:lang w:eastAsia="ru-RU"/>
              </w:rPr>
            </m:ctrlPr>
          </m:sSubPr>
          <m:e>
            <m:r>
              <m:rPr>
                <m:sty m:val="b"/>
              </m:rPr>
              <w:rPr>
                <w:rFonts w:ascii="Cambria Math" w:hAnsi="Cambria Math"/>
                <w:lang w:eastAsia="ru-RU"/>
              </w:rPr>
              <m:t>R</m:t>
            </m:r>
          </m:e>
          <m:sub>
            <m:r>
              <w:rPr>
                <w:rFonts w:ascii="Cambria Math" w:hAnsi="Cambria Math"/>
                <w:lang w:eastAsia="ru-RU"/>
              </w:rPr>
              <m:t>k</m:t>
            </m:r>
          </m:sub>
        </m:sSub>
      </m:oMath>
      <w:r w:rsidRPr="00F73E64">
        <w:rPr>
          <w:lang w:eastAsia="ru-RU"/>
        </w:rPr>
        <w:t xml:space="preserve"> - </w:t>
      </w:r>
      <w:r w:rsidRPr="00F73E64">
        <w:rPr>
          <w:b/>
          <w:bCs/>
          <w:lang w:eastAsia="ru-RU"/>
        </w:rPr>
        <w:t>k</w:t>
      </w:r>
      <w:r w:rsidRPr="00F73E64">
        <w:rPr>
          <w:lang w:eastAsia="ru-RU"/>
        </w:rPr>
        <w:t>-мерное Евклидово пространство.</w:t>
      </w:r>
    </w:p>
    <w:p w:rsidR="00823430" w:rsidRPr="002A28ED" w:rsidRDefault="00823430" w:rsidP="00823430">
      <w:pPr>
        <w:rPr>
          <w:lang w:eastAsia="ru-RU"/>
        </w:rPr>
      </w:pPr>
      <w:r w:rsidRPr="00F73E64">
        <w:rPr>
          <w:lang w:eastAsia="ru-RU"/>
        </w:rPr>
        <w:t>Множества</w:t>
      </w:r>
    </w:p>
    <w:p w:rsidR="00823430" w:rsidRPr="002A28ED" w:rsidRDefault="00A3487D" w:rsidP="00823430">
      <w:pPr>
        <w:jc w:val="center"/>
        <w:rPr>
          <w:rFonts w:eastAsiaTheme="minorEastAsia"/>
          <w:lang w:eastAsia="ru-RU"/>
        </w:rPr>
      </w:pPr>
      <m:oMath>
        <m:sSup>
          <m:sSupPr>
            <m:ctrlPr>
              <w:rPr>
                <w:rFonts w:ascii="Cambria Math" w:hAnsi="Cambria Math"/>
                <w:i/>
                <w:lang w:val="en-US" w:eastAsia="ru-RU"/>
              </w:rPr>
            </m:ctrlPr>
          </m:sSupPr>
          <m:e>
            <m:r>
              <w:rPr>
                <w:rFonts w:ascii="Cambria Math" w:hAnsi="Cambria Math"/>
                <w:lang w:val="en-US" w:eastAsia="ru-RU"/>
              </w:rPr>
              <m:t>X</m:t>
            </m:r>
          </m:e>
          <m:sup>
            <m:r>
              <w:rPr>
                <w:rFonts w:ascii="Cambria Math" w:hAnsi="Cambria Math"/>
                <w:lang w:val="en-US" w:eastAsia="ru-RU"/>
              </w:rPr>
              <m:t>opt</m:t>
            </m:r>
          </m:sup>
        </m:sSup>
        <m:r>
          <w:rPr>
            <w:rFonts w:ascii="Cambria Math" w:hAnsi="Cambria Math"/>
            <w:lang w:eastAsia="ru-RU"/>
          </w:rPr>
          <m:t>=</m:t>
        </m:r>
        <m:r>
          <w:rPr>
            <w:rFonts w:ascii="Cambria Math" w:hAnsi="Cambria Math"/>
            <w:lang w:val="en-US" w:eastAsia="ru-RU"/>
          </w:rPr>
          <m:t>Arg</m:t>
        </m:r>
        <m:func>
          <m:funcPr>
            <m:ctrlPr>
              <w:rPr>
                <w:rFonts w:ascii="Cambria Math" w:hAnsi="Cambria Math"/>
                <w:i/>
                <w:lang w:val="en-US" w:eastAsia="ru-RU"/>
              </w:rPr>
            </m:ctrlPr>
          </m:funcPr>
          <m:fName>
            <m:limLow>
              <m:limLowPr>
                <m:ctrlPr>
                  <w:rPr>
                    <w:rFonts w:ascii="Cambria Math" w:hAnsi="Cambria Math"/>
                    <w:i/>
                    <w:lang w:val="en-US" w:eastAsia="ru-RU"/>
                  </w:rPr>
                </m:ctrlPr>
              </m:limLowPr>
              <m:e>
                <m:r>
                  <m:rPr>
                    <m:sty m:val="p"/>
                  </m:rPr>
                  <w:rPr>
                    <w:rFonts w:ascii="Cambria Math" w:hAnsi="Cambria Math"/>
                    <w:lang w:val="en-US"/>
                  </w:rPr>
                  <m:t>min</m:t>
                </m:r>
              </m:e>
              <m:lim>
                <m:r>
                  <w:rPr>
                    <w:rFonts w:ascii="Cambria Math" w:hAnsi="Cambria Math"/>
                    <w:lang w:val="en-US" w:eastAsia="ru-RU"/>
                  </w:rPr>
                  <m:t>x</m:t>
                </m:r>
                <m:r>
                  <w:rPr>
                    <w:rFonts w:ascii="Cambria Math" w:hAnsi="Cambria Math"/>
                    <w:lang w:eastAsia="ru-RU"/>
                  </w:rPr>
                  <m:t>∈</m:t>
                </m:r>
                <m:r>
                  <w:rPr>
                    <w:rFonts w:ascii="Cambria Math" w:hAnsi="Cambria Math"/>
                    <w:lang w:val="en-US" w:eastAsia="ru-RU"/>
                  </w:rPr>
                  <m:t>X</m:t>
                </m:r>
              </m:lim>
            </m:limLow>
          </m:fName>
          <m:e>
            <m:r>
              <w:rPr>
                <w:rFonts w:ascii="Cambria Math" w:hAnsi="Cambria Math"/>
                <w:lang w:val="en-US" w:eastAsia="ru-RU"/>
              </w:rPr>
              <m:t>F</m:t>
            </m:r>
            <m:r>
              <w:rPr>
                <w:rFonts w:ascii="Cambria Math" w:hAnsi="Cambria Math"/>
                <w:lang w:eastAsia="ru-RU"/>
              </w:rPr>
              <m:t>(</m:t>
            </m:r>
            <m:r>
              <w:rPr>
                <w:rFonts w:ascii="Cambria Math" w:hAnsi="Cambria Math"/>
                <w:lang w:val="en-US" w:eastAsia="ru-RU"/>
              </w:rPr>
              <m:t>x</m:t>
            </m:r>
            <m:r>
              <w:rPr>
                <w:rFonts w:ascii="Cambria Math" w:hAnsi="Cambria Math"/>
                <w:lang w:eastAsia="ru-RU"/>
              </w:rPr>
              <m:t>)</m:t>
            </m:r>
          </m:e>
        </m:func>
      </m:oMath>
      <w:r w:rsidR="00823430" w:rsidRPr="002A28ED">
        <w:rPr>
          <w:rFonts w:eastAsiaTheme="minorEastAsia"/>
          <w:lang w:eastAsia="ru-RU"/>
        </w:rPr>
        <w:t>,</w:t>
      </w:r>
    </w:p>
    <w:p w:rsidR="00823430" w:rsidRPr="001073E4" w:rsidRDefault="00A3487D" w:rsidP="00823430">
      <w:pPr>
        <w:jc w:val="center"/>
        <w:rPr>
          <w:lang w:val="en-US" w:eastAsia="ru-RU"/>
        </w:rPr>
      </w:pPr>
      <m:oMathPara>
        <m:oMath>
          <m:sSup>
            <m:sSupPr>
              <m:ctrlPr>
                <w:rPr>
                  <w:rFonts w:ascii="Cambria Math" w:hAnsi="Cambria Math"/>
                  <w:i/>
                  <w:lang w:val="en-US" w:eastAsia="ru-RU"/>
                </w:rPr>
              </m:ctrlPr>
            </m:sSupPr>
            <m:e>
              <m:r>
                <w:rPr>
                  <w:rFonts w:ascii="Cambria Math" w:hAnsi="Cambria Math"/>
                  <w:lang w:val="en-US" w:eastAsia="ru-RU"/>
                </w:rPr>
                <m:t>X</m:t>
              </m:r>
            </m:e>
            <m:sup>
              <m:r>
                <w:rPr>
                  <w:rFonts w:ascii="Cambria Math" w:hAnsi="Cambria Math"/>
                  <w:lang w:val="en-US" w:eastAsia="ru-RU"/>
                </w:rPr>
                <m:t>lopt</m:t>
              </m:r>
            </m:sup>
          </m:sSup>
          <m:r>
            <w:rPr>
              <w:rFonts w:ascii="Cambria Math" w:eastAsiaTheme="minorEastAsia" w:hAnsi="Cambria Math"/>
              <w:lang w:val="en-US" w:eastAsia="ru-RU"/>
            </w:rPr>
            <m:t>={x∈X|∃ε&gt;0:F</m:t>
          </m:r>
          <m:d>
            <m:dPr>
              <m:ctrlPr>
                <w:rPr>
                  <w:rFonts w:ascii="Cambria Math" w:eastAsiaTheme="minorEastAsia" w:hAnsi="Cambria Math"/>
                  <w:i/>
                  <w:lang w:val="en-US" w:eastAsia="ru-RU"/>
                </w:rPr>
              </m:ctrlPr>
            </m:dPr>
            <m:e>
              <m:r>
                <w:rPr>
                  <w:rFonts w:ascii="Cambria Math" w:eastAsiaTheme="minorEastAsia" w:hAnsi="Cambria Math"/>
                  <w:lang w:val="en-US" w:eastAsia="ru-RU"/>
                </w:rPr>
                <m:t>x</m:t>
              </m:r>
            </m:e>
          </m:d>
          <m:r>
            <w:rPr>
              <w:rFonts w:ascii="Cambria Math" w:eastAsiaTheme="minorEastAsia" w:hAnsi="Cambria Math"/>
              <w:lang w:val="en-US" w:eastAsia="ru-RU"/>
            </w:rPr>
            <m:t>≤F</m:t>
          </m:r>
          <m:d>
            <m:dPr>
              <m:ctrlPr>
                <w:rPr>
                  <w:rFonts w:ascii="Cambria Math" w:eastAsiaTheme="minorEastAsia" w:hAnsi="Cambria Math"/>
                  <w:i/>
                  <w:lang w:val="en-US" w:eastAsia="ru-RU"/>
                </w:rPr>
              </m:ctrlPr>
            </m:dPr>
            <m:e>
              <m:sSup>
                <m:sSupPr>
                  <m:ctrlPr>
                    <w:rPr>
                      <w:rFonts w:ascii="Cambria Math" w:eastAsiaTheme="minorEastAsia" w:hAnsi="Cambria Math"/>
                      <w:i/>
                      <w:lang w:val="en-US" w:eastAsia="ru-RU"/>
                    </w:rPr>
                  </m:ctrlPr>
                </m:sSupPr>
                <m:e>
                  <m:r>
                    <w:rPr>
                      <w:rFonts w:ascii="Cambria Math" w:eastAsiaTheme="minorEastAsia" w:hAnsi="Cambria Math"/>
                      <w:lang w:val="en-US" w:eastAsia="ru-RU"/>
                    </w:rPr>
                    <m:t>x</m:t>
                  </m:r>
                </m:e>
                <m:sup>
                  <m:r>
                    <w:rPr>
                      <w:rFonts w:ascii="Cambria Math" w:eastAsiaTheme="minorEastAsia" w:hAnsi="Cambria Math"/>
                      <w:lang w:val="en-US" w:eastAsia="ru-RU"/>
                    </w:rPr>
                    <m:t>'</m:t>
                  </m:r>
                </m:sup>
              </m:sSup>
            </m:e>
          </m:d>
          <m:r>
            <w:rPr>
              <w:rFonts w:ascii="Cambria Math" w:eastAsiaTheme="minorEastAsia" w:hAnsi="Cambria Math"/>
              <w:lang w:val="en-US" w:eastAsia="ru-RU"/>
            </w:rPr>
            <m:t>,∀x'∈</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B</m:t>
              </m:r>
            </m:e>
            <m:sub>
              <m:r>
                <w:rPr>
                  <w:rFonts w:ascii="Cambria Math" w:eastAsiaTheme="minorEastAsia" w:hAnsi="Cambria Math"/>
                  <w:lang w:val="en-US" w:eastAsia="ru-RU"/>
                </w:rPr>
                <m:t>ε</m:t>
              </m:r>
            </m:sub>
          </m:sSub>
          <m:r>
            <w:rPr>
              <w:rFonts w:ascii="Cambria Math" w:eastAsiaTheme="minorEastAsia" w:hAnsi="Cambria Math"/>
              <w:lang w:val="en-US" w:eastAsia="ru-RU"/>
            </w:rPr>
            <m:t>(x)∩X}</m:t>
          </m:r>
        </m:oMath>
      </m:oMathPara>
    </w:p>
    <w:p w:rsidR="00823430" w:rsidRPr="001A6DE5" w:rsidRDefault="00823430" w:rsidP="00823430">
      <w:pPr>
        <w:ind w:firstLine="0"/>
        <w:rPr>
          <w:rFonts w:eastAsiaTheme="minorEastAsia"/>
          <w:lang w:eastAsia="ru-RU"/>
        </w:rPr>
      </w:pPr>
      <w:r>
        <w:rPr>
          <w:color w:val="000000"/>
        </w:rPr>
        <w:t>множество оптимальных решений и множество локально-оптимальных решений</w:t>
      </w:r>
      <w:r w:rsidRPr="001A6DE5">
        <w:rPr>
          <w:color w:val="000000"/>
        </w:rPr>
        <w:t xml:space="preserve"> </w:t>
      </w:r>
      <w:r>
        <w:rPr>
          <w:color w:val="000000"/>
        </w:rPr>
        <w:t>соответственно и</w:t>
      </w:r>
      <w:proofErr w:type="gramStart"/>
      <w:r w:rsidRPr="001A6DE5">
        <w:rPr>
          <w:color w:val="000000"/>
        </w:rPr>
        <w:t xml:space="preserve">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ε</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={x'∈</m:t>
        </m:r>
        <m:sSub>
          <m:sSubPr>
            <m:ctrlPr>
              <w:rPr>
                <w:rFonts w:ascii="Cambria Math" w:hAnsi="Cambria Math"/>
                <w:i/>
                <w:lang w:eastAsia="ru-RU"/>
              </w:rPr>
            </m:ctrlPr>
          </m:sSubPr>
          <m:e>
            <m:r>
              <m:rPr>
                <m:sty m:val="b"/>
              </m:rPr>
              <w:rPr>
                <w:rFonts w:ascii="Cambria Math" w:hAnsi="Cambria Math"/>
                <w:lang w:eastAsia="ru-RU"/>
              </w:rPr>
              <m:t>R</m:t>
            </m:r>
          </m:e>
          <m:sub>
            <m:r>
              <w:rPr>
                <w:rFonts w:ascii="Cambria Math" w:hAnsi="Cambria Math"/>
                <w:lang w:eastAsia="ru-RU"/>
              </w:rPr>
              <m:t>k</m:t>
            </m:r>
          </m:sub>
        </m:sSub>
        <m:r>
          <w:rPr>
            <w:rFonts w:ascii="Cambria Math" w:hAnsi="Cambria Math"/>
            <w:color w:val="000000"/>
          </w:rPr>
          <m:t>|</m:t>
        </m:r>
        <m:d>
          <m:dPr>
            <m:begChr m:val="|"/>
            <m:endChr m:val="|"/>
            <m:ctrlPr>
              <w:rPr>
                <w:rFonts w:ascii="Cambria Math" w:hAnsi="Cambria Math"/>
                <w:i/>
                <w:color w:val="000000"/>
              </w:rPr>
            </m:ctrlPr>
          </m:dPr>
          <m:e>
            <m:sSup>
              <m:sSupPr>
                <m:ctrlPr>
                  <w:rPr>
                    <w:rFonts w:ascii="Cambria Math" w:hAnsi="Cambria Math"/>
                    <w:i/>
                    <w:color w:val="000000"/>
                  </w:rPr>
                </m:ctrlPr>
              </m:sSupPr>
              <m:e>
                <m:r>
                  <w:rPr>
                    <w:rFonts w:ascii="Cambria Math" w:hAnsi="Cambria Math"/>
                    <w:color w:val="000000"/>
                  </w:rPr>
                  <m:t>x</m:t>
                </m:r>
              </m:e>
              <m:sup>
                <m:r>
                  <w:rPr>
                    <w:rFonts w:ascii="Cambria Math" w:hAnsi="Cambria Math"/>
                    <w:color w:val="000000"/>
                  </w:rPr>
                  <m:t>'</m:t>
                </m:r>
              </m:sup>
            </m:sSup>
            <m:r>
              <w:rPr>
                <w:rFonts w:ascii="Cambria Math" w:hAnsi="Cambria Math"/>
                <w:color w:val="000000"/>
              </w:rPr>
              <m:t>-x</m:t>
            </m:r>
          </m:e>
        </m:d>
        <m:r>
          <w:rPr>
            <w:rFonts w:ascii="Cambria Math" w:hAnsi="Cambria Math"/>
            <w:color w:val="000000"/>
          </w:rPr>
          <m:t>&lt;ε}</m:t>
        </m:r>
      </m:oMath>
      <w:r w:rsidRPr="001A6DE5">
        <w:rPr>
          <w:rFonts w:eastAsiaTheme="minorEastAsia"/>
          <w:color w:val="000000"/>
        </w:rPr>
        <w:t xml:space="preserve">. </w:t>
      </w:r>
      <w:proofErr w:type="gramEnd"/>
      <w:r>
        <w:rPr>
          <w:color w:val="000000"/>
        </w:rPr>
        <w:t>Таким образом, задача ГО состоит в отыскании точки</w:t>
      </w:r>
      <w:r w:rsidRPr="001A6DE5">
        <w:rPr>
          <w:color w:val="000000"/>
        </w:rPr>
        <w:t xml:space="preserve"> </w:t>
      </w:r>
      <m:oMath>
        <m:r>
          <w:rPr>
            <w:rFonts w:ascii="Cambria Math" w:hAnsi="Cambria Math"/>
            <w:color w:val="000000"/>
          </w:rPr>
          <m:t>x</m:t>
        </m:r>
        <m:r>
          <w:rPr>
            <w:rFonts w:ascii="Cambria Math" w:hAnsi="Cambria Math"/>
            <w:lang w:eastAsia="ru-RU"/>
          </w:rPr>
          <m:t>∈</m:t>
        </m:r>
        <m:sSup>
          <m:sSupPr>
            <m:ctrlPr>
              <w:rPr>
                <w:rFonts w:ascii="Cambria Math" w:hAnsi="Cambria Math"/>
                <w:i/>
                <w:lang w:eastAsia="ru-RU"/>
              </w:rPr>
            </m:ctrlPr>
          </m:sSupPr>
          <m:e>
            <m:r>
              <w:rPr>
                <w:rFonts w:ascii="Cambria Math" w:hAnsi="Cambria Math"/>
                <w:lang w:eastAsia="ru-RU"/>
              </w:rPr>
              <m:t>X</m:t>
            </m:r>
          </m:e>
          <m:sup>
            <m:r>
              <w:rPr>
                <w:rFonts w:ascii="Cambria Math" w:hAnsi="Cambria Math"/>
                <w:lang w:eastAsia="ru-RU"/>
              </w:rPr>
              <m:t>opt</m:t>
            </m:r>
          </m:sup>
        </m:sSup>
      </m:oMath>
      <w:r>
        <w:rPr>
          <w:rFonts w:eastAsiaTheme="minorEastAsia"/>
          <w:lang w:eastAsia="ru-RU"/>
        </w:rPr>
        <w:t xml:space="preserve">, </w:t>
      </w:r>
      <w:r>
        <w:rPr>
          <w:color w:val="000000"/>
        </w:rPr>
        <w:t xml:space="preserve">причем в случае, когда </w:t>
      </w:r>
      <m:oMath>
        <m:sSup>
          <m:sSupPr>
            <m:ctrlPr>
              <w:rPr>
                <w:rFonts w:ascii="Cambria Math" w:hAnsi="Cambria Math"/>
                <w:i/>
                <w:lang w:eastAsia="ru-RU"/>
              </w:rPr>
            </m:ctrlPr>
          </m:sSupPr>
          <m:e>
            <m:r>
              <w:rPr>
                <w:rFonts w:ascii="Cambria Math" w:hAnsi="Cambria Math"/>
                <w:lang w:eastAsia="ru-RU"/>
              </w:rPr>
              <m:t>X</m:t>
            </m:r>
          </m:e>
          <m:sup>
            <m:r>
              <w:rPr>
                <w:rFonts w:ascii="Cambria Math" w:hAnsi="Cambria Math"/>
                <w:lang w:val="en-US" w:eastAsia="ru-RU"/>
              </w:rPr>
              <m:t>l</m:t>
            </m:r>
            <m:r>
              <w:rPr>
                <w:rFonts w:ascii="Cambria Math" w:hAnsi="Cambria Math"/>
                <w:lang w:eastAsia="ru-RU"/>
              </w:rPr>
              <m:t>opt</m:t>
            </m:r>
          </m:sup>
        </m:sSup>
        <m:r>
          <w:rPr>
            <w:rFonts w:ascii="Cambria Math" w:hAnsi="Cambria Math"/>
            <w:lang w:eastAsia="ru-RU"/>
          </w:rPr>
          <m:t>≠</m:t>
        </m:r>
        <m:sSup>
          <m:sSupPr>
            <m:ctrlPr>
              <w:rPr>
                <w:rFonts w:ascii="Cambria Math" w:hAnsi="Cambria Math"/>
                <w:i/>
                <w:lang w:eastAsia="ru-RU"/>
              </w:rPr>
            </m:ctrlPr>
          </m:sSupPr>
          <m:e>
            <m:r>
              <w:rPr>
                <w:rFonts w:ascii="Cambria Math" w:hAnsi="Cambria Math"/>
                <w:lang w:eastAsia="ru-RU"/>
              </w:rPr>
              <m:t>X</m:t>
            </m:r>
          </m:e>
          <m:sup>
            <m:r>
              <w:rPr>
                <w:rFonts w:ascii="Cambria Math" w:hAnsi="Cambria Math"/>
                <w:lang w:eastAsia="ru-RU"/>
              </w:rPr>
              <m:t>opt</m:t>
            </m:r>
          </m:sup>
        </m:sSup>
      </m:oMath>
      <w:r w:rsidRPr="001A6DE5">
        <w:rPr>
          <w:rFonts w:eastAsiaTheme="minorEastAsia"/>
          <w:lang w:eastAsia="ru-RU"/>
        </w:rPr>
        <w:t>.</w:t>
      </w:r>
    </w:p>
    <w:p w:rsidR="00823430" w:rsidRPr="005D3D0F" w:rsidRDefault="00823430" w:rsidP="00823430">
      <w:r>
        <w:t xml:space="preserve">В силу широты класса многоэкстремальных функций задача ГО в общем случае является неразрешимой, т.е. нельзя гарантировать, что решение задачи будет получено за конечное число шагов. В работе </w:t>
      </w:r>
      <w:sdt>
        <w:sdtPr>
          <w:id w:val="105553991"/>
          <w:citation/>
        </w:sdtPr>
        <w:sdtContent>
          <w:r>
            <w:fldChar w:fldCharType="begin"/>
          </w:r>
          <w:r w:rsidR="00703067">
            <w:instrText xml:space="preserve">CITATION Нем79 \l 1033 </w:instrText>
          </w:r>
          <w:r>
            <w:fldChar w:fldCharType="separate"/>
          </w:r>
          <w:r w:rsidR="00703067" w:rsidRPr="00703067">
            <w:rPr>
              <w:noProof/>
            </w:rPr>
            <w:t>[1]</w:t>
          </w:r>
          <w:r>
            <w:fldChar w:fldCharType="end"/>
          </w:r>
        </w:sdtContent>
      </w:sdt>
      <w:r w:rsidRPr="008A5C21">
        <w:t xml:space="preserve"> </w:t>
      </w:r>
      <w:r w:rsidRPr="000F032D">
        <w:t xml:space="preserve">была получена нижняя оценка стохастической сложности для многоэкстремальной задачи оптимизации </w:t>
      </w:r>
      <w:r w:rsidRPr="000F032D">
        <w:rPr>
          <w:i/>
          <w:lang w:val="en-US"/>
        </w:rPr>
        <w:t>k</w:t>
      </w:r>
      <w:r w:rsidRPr="000F032D">
        <w:t xml:space="preserve"> раз непрерывно дифференцируемой функции </w:t>
      </w:r>
      <w:r w:rsidRPr="000F032D">
        <w:rPr>
          <w:i/>
          <w:lang w:val="en-US"/>
        </w:rPr>
        <w:t>n</w:t>
      </w:r>
      <w:r w:rsidRPr="000F032D">
        <w:t xml:space="preserve"> переменных</w:t>
      </w:r>
    </w:p>
    <w:p w:rsidR="00823430" w:rsidRPr="00E425B4" w:rsidRDefault="00823430" w:rsidP="00823430">
      <w:pPr>
        <w:tabs>
          <w:tab w:val="left" w:pos="4111"/>
          <w:tab w:val="left" w:pos="9072"/>
        </w:tabs>
        <w:ind w:firstLine="0"/>
      </w:pPr>
      <w:r w:rsidRPr="005D3D0F">
        <w:tab/>
      </w:r>
      <w:r w:rsidRPr="008A5C21">
        <w:rPr>
          <w:position w:val="-28"/>
        </w:rPr>
        <w:object w:dxaOrig="2060" w:dyaOrig="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7pt;height:42.7pt" o:ole="">
            <v:imagedata r:id="rId9" o:title=""/>
          </v:shape>
          <o:OLEObject Type="Embed" ProgID="Equation.3" ShapeID="_x0000_i1025" DrawAspect="Content" ObjectID="_1399030488" r:id="rId10"/>
        </w:object>
      </w:r>
      <w:r w:rsidRPr="008A5C21">
        <w:t>,</w:t>
      </w:r>
      <w:r w:rsidRPr="008A5C21">
        <w:tab/>
        <w:t>(</w:t>
      </w:r>
      <w:r w:rsidRPr="00E425B4">
        <w:t>1</w:t>
      </w:r>
      <w:r w:rsidRPr="008A5C21">
        <w:t>)</w:t>
      </w:r>
    </w:p>
    <w:p w:rsidR="00823430" w:rsidRDefault="00823430" w:rsidP="00823430">
      <w:pPr>
        <w:tabs>
          <w:tab w:val="left" w:pos="4111"/>
        </w:tabs>
        <w:ind w:firstLine="0"/>
      </w:pPr>
      <w:r w:rsidRPr="000F032D">
        <w:t>где</w:t>
      </w:r>
      <w:r w:rsidRPr="008A5C21">
        <w:rPr>
          <w:rFonts w:ascii="Arial" w:eastAsiaTheme="minorEastAsia" w:hAnsi="Arial" w:cs="Arial"/>
          <w:i/>
          <w:color w:val="000000"/>
        </w:rPr>
        <w:t xml:space="preserve"> </w:t>
      </w:r>
      <w:r w:rsidRPr="00C64684">
        <w:rPr>
          <w:rFonts w:ascii="Arial" w:eastAsiaTheme="minorEastAsia" w:hAnsi="Arial" w:cs="Arial"/>
          <w:i/>
          <w:color w:val="000000"/>
        </w:rPr>
        <w:t>ε</w:t>
      </w:r>
      <w:r w:rsidRPr="000F032D">
        <w:t xml:space="preserve"> – заданная погрешность решения оптимизационной задачи по координате, </w:t>
      </w:r>
      <w:r w:rsidRPr="000F032D">
        <w:rPr>
          <w:i/>
          <w:lang w:val="en-US"/>
        </w:rPr>
        <w:t>c</w:t>
      </w:r>
      <w:r w:rsidRPr="000F032D">
        <w:rPr>
          <w:i/>
        </w:rPr>
        <w:t>(</w:t>
      </w:r>
      <w:r w:rsidRPr="000F032D">
        <w:rPr>
          <w:i/>
          <w:lang w:val="en-US"/>
        </w:rPr>
        <w:t>n</w:t>
      </w:r>
      <w:r w:rsidRPr="000F032D">
        <w:rPr>
          <w:i/>
        </w:rPr>
        <w:t>,</w:t>
      </w:r>
      <w:r w:rsidRPr="000F032D">
        <w:rPr>
          <w:i/>
          <w:lang w:val="en-US"/>
        </w:rPr>
        <w:t>k</w:t>
      </w:r>
      <w:r w:rsidRPr="000F032D">
        <w:rPr>
          <w:i/>
        </w:rPr>
        <w:t>)</w:t>
      </w:r>
      <w:r w:rsidRPr="000F032D">
        <w:t xml:space="preserve"> – некоторый коэффициент, зависящий от свойств функции. </w:t>
      </w:r>
    </w:p>
    <w:p w:rsidR="00823430" w:rsidRDefault="00823430" w:rsidP="00823430">
      <w:pPr>
        <w:pStyle w:val="aff2"/>
        <w:spacing w:line="336" w:lineRule="auto"/>
        <w:ind w:firstLine="567"/>
        <w:jc w:val="both"/>
        <w:rPr>
          <w:sz w:val="28"/>
          <w:szCs w:val="28"/>
        </w:rPr>
      </w:pPr>
      <w:r>
        <w:rPr>
          <w:sz w:val="28"/>
          <w:szCs w:val="28"/>
        </w:rPr>
        <w:t xml:space="preserve">В работе </w:t>
      </w:r>
      <w:sdt>
        <w:sdtPr>
          <w:rPr>
            <w:sz w:val="28"/>
            <w:szCs w:val="28"/>
          </w:rPr>
          <w:id w:val="-1400820199"/>
          <w:citation/>
        </w:sdtPr>
        <w:sdtContent>
          <w:r>
            <w:rPr>
              <w:sz w:val="28"/>
              <w:szCs w:val="28"/>
            </w:rPr>
            <w:fldChar w:fldCharType="begin"/>
          </w:r>
          <w:r>
            <w:rPr>
              <w:sz w:val="28"/>
              <w:szCs w:val="28"/>
            </w:rPr>
            <w:instrText xml:space="preserve">CITATION Ков11 \l 1033 </w:instrText>
          </w:r>
          <w:r>
            <w:rPr>
              <w:sz w:val="28"/>
              <w:szCs w:val="28"/>
            </w:rPr>
            <w:fldChar w:fldCharType="separate"/>
          </w:r>
          <w:r w:rsidR="00406569" w:rsidRPr="00406569">
            <w:rPr>
              <w:noProof/>
              <w:sz w:val="28"/>
              <w:szCs w:val="28"/>
            </w:rPr>
            <w:t>[2]</w:t>
          </w:r>
          <w:r>
            <w:rPr>
              <w:sz w:val="28"/>
              <w:szCs w:val="28"/>
            </w:rPr>
            <w:fldChar w:fldCharType="end"/>
          </w:r>
        </w:sdtContent>
      </w:sdt>
      <w:r>
        <w:rPr>
          <w:sz w:val="28"/>
          <w:szCs w:val="28"/>
        </w:rPr>
        <w:t xml:space="preserve"> для задачи безусловной </w:t>
      </w:r>
      <w:r w:rsidR="000B7294">
        <w:rPr>
          <w:sz w:val="28"/>
          <w:szCs w:val="28"/>
        </w:rPr>
        <w:t xml:space="preserve">ГО </w:t>
      </w:r>
      <w:r>
        <w:rPr>
          <w:sz w:val="28"/>
          <w:szCs w:val="28"/>
        </w:rPr>
        <w:t xml:space="preserve">гладкой </w:t>
      </w:r>
      <w:proofErr w:type="spellStart"/>
      <w:r>
        <w:rPr>
          <w:sz w:val="28"/>
          <w:szCs w:val="28"/>
        </w:rPr>
        <w:t>липшицевой</w:t>
      </w:r>
      <w:proofErr w:type="spellEnd"/>
      <w:r>
        <w:rPr>
          <w:sz w:val="28"/>
          <w:szCs w:val="28"/>
        </w:rPr>
        <w:t xml:space="preserve"> функции была получена более оптимистическая оценка сложности:</w:t>
      </w:r>
    </w:p>
    <w:p w:rsidR="00823430" w:rsidRPr="00E425B4" w:rsidRDefault="00823430" w:rsidP="00823430">
      <w:pPr>
        <w:tabs>
          <w:tab w:val="left" w:pos="3969"/>
          <w:tab w:val="left" w:pos="9072"/>
        </w:tabs>
        <w:ind w:firstLine="0"/>
      </w:pPr>
      <w:r>
        <w:tab/>
      </w:r>
      <w:r w:rsidRPr="00721648">
        <w:rPr>
          <w:position w:val="-28"/>
        </w:rPr>
        <w:object w:dxaOrig="2020" w:dyaOrig="740">
          <v:shape id="_x0000_i1026" type="#_x0000_t75" style="width:122.25pt;height:42.7pt" o:ole="">
            <v:imagedata r:id="rId11" o:title=""/>
          </v:shape>
          <o:OLEObject Type="Embed" ProgID="Equation.3" ShapeID="_x0000_i1026" DrawAspect="Content" ObjectID="_1399030489" r:id="rId12"/>
        </w:object>
      </w:r>
      <w:r w:rsidRPr="00721648">
        <w:t>.</w:t>
      </w:r>
      <w:r>
        <w:tab/>
      </w:r>
      <w:r w:rsidRPr="00721648">
        <w:t>(2)</w:t>
      </w:r>
    </w:p>
    <w:p w:rsidR="00823430" w:rsidRDefault="00823430" w:rsidP="00823430">
      <w:pPr>
        <w:tabs>
          <w:tab w:val="left" w:pos="4111"/>
        </w:tabs>
        <w:ind w:firstLine="0"/>
      </w:pPr>
      <w:r w:rsidRPr="00322374">
        <w:rPr>
          <w:szCs w:val="28"/>
        </w:rPr>
        <w:lastRenderedPageBreak/>
        <w:t xml:space="preserve">Тем не менее, для решения задачи </w:t>
      </w:r>
      <w:r w:rsidR="00A45E0F">
        <w:rPr>
          <w:szCs w:val="28"/>
        </w:rPr>
        <w:t xml:space="preserve">ГО </w:t>
      </w:r>
      <w:r w:rsidRPr="00322374">
        <w:rPr>
          <w:szCs w:val="28"/>
        </w:rPr>
        <w:t xml:space="preserve">функции 100 переменных для гладких </w:t>
      </w:r>
      <w:proofErr w:type="spellStart"/>
      <w:r w:rsidRPr="00322374">
        <w:rPr>
          <w:szCs w:val="28"/>
        </w:rPr>
        <w:t>липшицевых</w:t>
      </w:r>
      <w:proofErr w:type="spellEnd"/>
      <w:r w:rsidRPr="00322374">
        <w:rPr>
          <w:szCs w:val="28"/>
        </w:rPr>
        <w:t xml:space="preserve"> функций потребуется приблизительно </w:t>
      </w:r>
      <m:oMath>
        <m:r>
          <w:rPr>
            <w:rFonts w:ascii="Cambria Math" w:hAnsi="Cambria Math"/>
            <w:szCs w:val="28"/>
          </w:rPr>
          <m:t>N(100)≈7∙</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150</m:t>
            </m:r>
          </m:sup>
        </m:sSup>
      </m:oMath>
      <w:r>
        <w:rPr>
          <w:szCs w:val="28"/>
        </w:rPr>
        <w:t xml:space="preserve"> </w:t>
      </w:r>
      <w:r w:rsidRPr="00322374">
        <w:rPr>
          <w:szCs w:val="28"/>
        </w:rPr>
        <w:t xml:space="preserve">обращений к </w:t>
      </w:r>
      <w:r>
        <w:rPr>
          <w:szCs w:val="28"/>
        </w:rPr>
        <w:t>целевой</w:t>
      </w:r>
      <w:r w:rsidRPr="00322374">
        <w:rPr>
          <w:szCs w:val="28"/>
        </w:rPr>
        <w:t xml:space="preserve"> функции. Из вы</w:t>
      </w:r>
      <w:r>
        <w:rPr>
          <w:szCs w:val="28"/>
        </w:rPr>
        <w:t>ражения (</w:t>
      </w:r>
      <w:r w:rsidRPr="00322374">
        <w:rPr>
          <w:szCs w:val="28"/>
        </w:rPr>
        <w:t>1</w:t>
      </w:r>
      <w:r>
        <w:rPr>
          <w:szCs w:val="28"/>
        </w:rPr>
        <w:t>)</w:t>
      </w:r>
      <w:r w:rsidRPr="00322374">
        <w:rPr>
          <w:szCs w:val="28"/>
        </w:rPr>
        <w:t xml:space="preserve"> и </w:t>
      </w:r>
      <w:r>
        <w:rPr>
          <w:szCs w:val="28"/>
        </w:rPr>
        <w:t>(</w:t>
      </w:r>
      <w:r w:rsidRPr="00322374">
        <w:rPr>
          <w:szCs w:val="28"/>
        </w:rPr>
        <w:t>2) ясно, что при заданной точности увеличение размерности задачи оптимизации приводит к катастрофическому росту ее сложности.</w:t>
      </w:r>
      <w:r>
        <w:t xml:space="preserve"> Даже некоторые из разрешимых задач могут попасть в класс неразрешимых, если число шагов, необходимых для получения решения, окажется чрезмерно большим. Для того чтобы решить задачу, помимо непрерывности функции цели, необходимы некоторые дополнительные условия ее гладкости. Таким образом, специфика задачи ГО заключается в </w:t>
      </w:r>
      <w:proofErr w:type="spellStart"/>
      <w:r>
        <w:t>многоэкстремальности</w:t>
      </w:r>
      <w:proofErr w:type="spellEnd"/>
      <w:r>
        <w:t xml:space="preserve"> функции цели и неразрешимости в общем случае.</w:t>
      </w:r>
    </w:p>
    <w:p w:rsidR="00823430" w:rsidRPr="00F46EDD" w:rsidRDefault="00823430" w:rsidP="00823430">
      <w:pPr>
        <w:rPr>
          <w:color w:val="000000"/>
        </w:rPr>
      </w:pPr>
      <w:r>
        <w:t xml:space="preserve">В настоящей работе основное внимание уделяется </w:t>
      </w:r>
      <w:r w:rsidRPr="001A6DE5">
        <w:rPr>
          <w:rStyle w:val="ad"/>
        </w:rPr>
        <w:t>безусловным задачам глобальной оптимизации</w:t>
      </w:r>
      <w:r w:rsidRPr="00492EC3">
        <w:t xml:space="preserve">, </w:t>
      </w:r>
      <w:r>
        <w:t xml:space="preserve">т.е. задачам, в которых глобальное решение достигается во внутренней точке допустимого множества </w:t>
      </w:r>
      <w:sdt>
        <w:sdtPr>
          <w:id w:val="1146247075"/>
          <w:citation/>
        </w:sdtPr>
        <w:sdtContent>
          <w:r>
            <w:fldChar w:fldCharType="begin"/>
          </w:r>
          <w:r w:rsidR="00703067">
            <w:instrText xml:space="preserve">CITATION Flo \m Hor95 \m Жиг91 \l 1033 </w:instrText>
          </w:r>
          <w:r>
            <w:fldChar w:fldCharType="separate"/>
          </w:r>
          <w:r w:rsidR="00703067" w:rsidRPr="00703067">
            <w:rPr>
              <w:noProof/>
            </w:rPr>
            <w:t xml:space="preserve">[3, 4, </w:t>
          </w:r>
          <w:r w:rsidR="00703067">
            <w:rPr>
              <w:noProof/>
            </w:rPr>
            <w:t>5]</w:t>
          </w:r>
          <w:r>
            <w:fldChar w:fldCharType="end"/>
          </w:r>
        </w:sdtContent>
      </w:sdt>
      <w:r>
        <w:t>. В связи с этим предполагается простая структура допустимого множества, обычно это многомерный гиперкуб, без</w:t>
      </w:r>
      <w:r w:rsidRPr="001A6DE5">
        <w:t xml:space="preserve"> </w:t>
      </w:r>
      <w:r>
        <w:rPr>
          <w:color w:val="000000"/>
        </w:rPr>
        <w:t>ограничения общности, единичный</w:t>
      </w:r>
      <w:r w:rsidRPr="001A6DE5">
        <w:rPr>
          <w:color w:val="000000"/>
        </w:rPr>
        <w:t xml:space="preserve"> </w:t>
      </w:r>
      <w:r w:rsidR="003E4312" w:rsidRPr="003E4312">
        <w:rPr>
          <w:color w:val="000000"/>
          <w:position w:val="-24"/>
        </w:rPr>
        <w:object w:dxaOrig="1320" w:dyaOrig="680">
          <v:shape id="_x0000_i1027" type="#_x0000_t75" style="width:72.85pt;height:37.65pt" o:ole="">
            <v:imagedata r:id="rId13" o:title=""/>
          </v:shape>
          <o:OLEObject Type="Embed" ProgID="Equation.3" ShapeID="_x0000_i1027" DrawAspect="Content" ObjectID="_1399030490" r:id="rId14"/>
        </w:object>
      </w:r>
      <w:r w:rsidRPr="001A6DE5">
        <w:rPr>
          <w:color w:val="000000"/>
        </w:rPr>
        <w:t>.</w:t>
      </w:r>
    </w:p>
    <w:p w:rsidR="00823430" w:rsidRDefault="00823430" w:rsidP="00823430">
      <w:r>
        <w:t>Для получения точного решения безусловных задач ГО было предложено множество методов. Точные методы либо полагаются на априорную информацию о том, насколько быстро изменяется функция (</w:t>
      </w:r>
      <w:proofErr w:type="gramStart"/>
      <w:r>
        <w:t>например</w:t>
      </w:r>
      <w:proofErr w:type="gramEnd"/>
      <w:r>
        <w:t xml:space="preserve"> информация о константе Липшица функции), либо требуют аналитически сформулировать функцию цели (например, в методе интервалов). Статистические методы, как правило, используют технику разбиения, чтобы разделить область поиска, но такие методы также пользуются априорной информацией или некоторыми предположениями о том, как функция цели может быть промоделирована. Основное предположение заключается в том, что каждая конкретная целевая функция принадлежит классу функций, которые промоделированы конкретной стохастической функцией. Информация из предыдущей выборки целевой функции может быть использована для оценки параметров стохастической функции, и эта усовершенствованная модель </w:t>
      </w:r>
      <w:r>
        <w:lastRenderedPageBreak/>
        <w:t>впоследствии может быть использована для смещения при отборе точек в исследуемой области.</w:t>
      </w:r>
    </w:p>
    <w:p w:rsidR="00823430" w:rsidRPr="00F46EDD" w:rsidRDefault="00823430" w:rsidP="00823430">
      <w:r>
        <w:t xml:space="preserve">Одновременно с возникающими задачами и потребностями в их решении ведутся работы по разработке новых и усовершенствованию существующих специальных инструментов, позволяющих решать эти проблемы, используя весь накопленный опыт и современные вычислительные средства. Проблемам ГО, разработке новых методов и другим важным исследованиям в ГО посвящено немало работ. Интернет-сайт по проблемам ГО </w:t>
      </w:r>
      <w:r w:rsidR="005347C2">
        <w:t>–</w:t>
      </w:r>
      <w:r>
        <w:t xml:space="preserve"> </w:t>
      </w:r>
      <w:hyperlink r:id="rId15" w:history="1">
        <w:r w:rsidRPr="0050282E">
          <w:rPr>
            <w:rStyle w:val="afb"/>
            <w:color w:val="auto"/>
            <w:u w:val="none"/>
            <w:lang w:val="en-US"/>
          </w:rPr>
          <w:t>http</w:t>
        </w:r>
        <w:r w:rsidRPr="0050282E">
          <w:rPr>
            <w:rStyle w:val="afb"/>
            <w:color w:val="auto"/>
            <w:u w:val="none"/>
          </w:rPr>
          <w:t>://</w:t>
        </w:r>
        <w:r w:rsidRPr="0050282E">
          <w:rPr>
            <w:rStyle w:val="afb"/>
            <w:color w:val="auto"/>
            <w:u w:val="none"/>
            <w:lang w:val="en-US"/>
          </w:rPr>
          <w:t>www</w:t>
        </w:r>
        <w:r w:rsidRPr="0050282E">
          <w:rPr>
            <w:rStyle w:val="afb"/>
            <w:color w:val="auto"/>
            <w:u w:val="none"/>
          </w:rPr>
          <w:t>.</w:t>
        </w:r>
        <w:r w:rsidRPr="0050282E">
          <w:rPr>
            <w:rStyle w:val="afb"/>
            <w:color w:val="auto"/>
            <w:u w:val="none"/>
            <w:lang w:val="en-US"/>
          </w:rPr>
          <w:t>mat</w:t>
        </w:r>
        <w:r w:rsidRPr="0050282E">
          <w:rPr>
            <w:rStyle w:val="afb"/>
            <w:color w:val="auto"/>
            <w:u w:val="none"/>
          </w:rPr>
          <w:t>.</w:t>
        </w:r>
        <w:proofErr w:type="spellStart"/>
        <w:r w:rsidRPr="0050282E">
          <w:rPr>
            <w:rStyle w:val="afb"/>
            <w:color w:val="auto"/>
            <w:u w:val="none"/>
            <w:lang w:val="en-US"/>
          </w:rPr>
          <w:t>univie</w:t>
        </w:r>
        <w:proofErr w:type="spellEnd"/>
        <w:r w:rsidRPr="0050282E">
          <w:rPr>
            <w:rStyle w:val="afb"/>
            <w:color w:val="auto"/>
            <w:u w:val="none"/>
          </w:rPr>
          <w:t>.</w:t>
        </w:r>
        <w:r w:rsidRPr="0050282E">
          <w:rPr>
            <w:rStyle w:val="afb"/>
            <w:color w:val="auto"/>
            <w:u w:val="none"/>
            <w:lang w:val="en-US"/>
          </w:rPr>
          <w:t>ac</w:t>
        </w:r>
        <w:r w:rsidRPr="0050282E">
          <w:rPr>
            <w:rStyle w:val="afb"/>
            <w:color w:val="auto"/>
            <w:u w:val="none"/>
          </w:rPr>
          <w:t>.</w:t>
        </w:r>
        <w:r w:rsidRPr="0050282E">
          <w:rPr>
            <w:rStyle w:val="afb"/>
            <w:color w:val="auto"/>
            <w:u w:val="none"/>
            <w:lang w:val="en-US"/>
          </w:rPr>
          <w:t>at</w:t>
        </w:r>
        <w:r w:rsidRPr="0050282E">
          <w:rPr>
            <w:rStyle w:val="afb"/>
            <w:color w:val="auto"/>
            <w:u w:val="none"/>
          </w:rPr>
          <w:t>/~</w:t>
        </w:r>
        <w:proofErr w:type="spellStart"/>
        <w:r w:rsidRPr="0050282E">
          <w:rPr>
            <w:rStyle w:val="afb"/>
            <w:color w:val="auto"/>
            <w:u w:val="none"/>
            <w:lang w:val="en-US"/>
          </w:rPr>
          <w:t>neum</w:t>
        </w:r>
        <w:proofErr w:type="spellEnd"/>
        <w:r w:rsidRPr="0050282E">
          <w:rPr>
            <w:rStyle w:val="afb"/>
            <w:color w:val="auto"/>
            <w:u w:val="none"/>
          </w:rPr>
          <w:t>/</w:t>
        </w:r>
        <w:proofErr w:type="spellStart"/>
        <w:r w:rsidRPr="0050282E">
          <w:rPr>
            <w:rStyle w:val="afb"/>
            <w:color w:val="auto"/>
            <w:u w:val="none"/>
            <w:lang w:val="en-US"/>
          </w:rPr>
          <w:t>glopt</w:t>
        </w:r>
        <w:proofErr w:type="spellEnd"/>
        <w:r w:rsidRPr="0050282E">
          <w:rPr>
            <w:rStyle w:val="afb"/>
            <w:color w:val="auto"/>
            <w:u w:val="none"/>
          </w:rPr>
          <w:t>.</w:t>
        </w:r>
        <w:r w:rsidRPr="0050282E">
          <w:rPr>
            <w:rStyle w:val="afb"/>
            <w:color w:val="auto"/>
            <w:u w:val="none"/>
            <w:lang w:val="en-US"/>
          </w:rPr>
          <w:t>html</w:t>
        </w:r>
      </w:hyperlink>
    </w:p>
    <w:p w:rsidR="00823430" w:rsidRPr="00866595" w:rsidRDefault="00823430" w:rsidP="00823430">
      <w:pPr>
        <w:pStyle w:val="a7"/>
      </w:pPr>
      <w:bookmarkStart w:id="6" w:name="_Toc325220554"/>
      <w:r>
        <w:t>Свойства методов глобальной оптимизации</w:t>
      </w:r>
      <w:bookmarkEnd w:id="6"/>
    </w:p>
    <w:p w:rsidR="00823430" w:rsidRDefault="00823430" w:rsidP="00823430">
      <w:r>
        <w:t>Процедуру (или алгоритм) решения задачи оптимизации можно представить в виде итеративного процесса, который порождает последовательность точек в соответствии с предписанным набором правил, включающим критерий окончания счета. Обычно, глобальное решение задачи оптимизации предлагается найти, перебрав все ее локальные решения. Такая задача, как правило, оказывается трудоемкой. Другой подход - перебрать часть локальных решений и показать, что оставшиеся локальные минимумы не влияют на точность решения. Таким образом, идея всех методов ГО - оценить значения целевой функции</w:t>
      </w:r>
      <w:proofErr w:type="gramStart"/>
      <w:r>
        <w:t xml:space="preserve"> </w:t>
      </w:r>
      <m:oMath>
        <m:r>
          <w:rPr>
            <w:rFonts w:ascii="Cambria Math" w:hAnsi="Cambria Math"/>
            <w:lang w:eastAsia="ru-RU"/>
          </w:rPr>
          <m:t>F(∙)</m:t>
        </m:r>
      </m:oMath>
      <w:r>
        <w:t xml:space="preserve"> </w:t>
      </w:r>
      <w:proofErr w:type="gramEnd"/>
      <w:r>
        <w:t xml:space="preserve">на некотором множестве точек </w:t>
      </w:r>
      <w:r w:rsidRPr="00C64684">
        <w:rPr>
          <w:i/>
          <w:lang w:val="en-US"/>
        </w:rPr>
        <w:t>x</w:t>
      </w:r>
      <w:r w:rsidRPr="00C64684">
        <w:rPr>
          <w:i/>
          <w:vertAlign w:val="subscript"/>
        </w:rPr>
        <w:t>1</w:t>
      </w:r>
      <w:r w:rsidRPr="00C64684">
        <w:rPr>
          <w:i/>
        </w:rPr>
        <w:t>,..</w:t>
      </w:r>
      <w:proofErr w:type="spellStart"/>
      <w:r w:rsidRPr="00C64684">
        <w:rPr>
          <w:i/>
          <w:lang w:val="en-US"/>
        </w:rPr>
        <w:t>x</w:t>
      </w:r>
      <w:r w:rsidRPr="00C64684">
        <w:rPr>
          <w:i/>
          <w:vertAlign w:val="subscript"/>
          <w:lang w:val="en-US"/>
        </w:rPr>
        <w:t>N</w:t>
      </w:r>
      <w:proofErr w:type="spellEnd"/>
      <w:r w:rsidRPr="00C64684">
        <w:t xml:space="preserve"> </w:t>
      </w:r>
      <w:r>
        <w:t xml:space="preserve">из допустимого множества </w:t>
      </w:r>
      <w:r w:rsidRPr="00C64684">
        <w:rPr>
          <w:i/>
        </w:rPr>
        <w:t>X</w:t>
      </w:r>
      <w:r w:rsidRPr="00866595">
        <w:t>,</w:t>
      </w:r>
      <w:r>
        <w:t xml:space="preserve"> и различие методов заключается в способах выбора этих точек.</w:t>
      </w:r>
    </w:p>
    <w:p w:rsidR="00823430" w:rsidRDefault="00823430" w:rsidP="00823430">
      <w:r>
        <w:t xml:space="preserve">Поскольку мы не знаем, где именно в </w:t>
      </w:r>
      <w:r w:rsidRPr="00C64684">
        <w:rPr>
          <w:i/>
        </w:rPr>
        <w:t>X</w:t>
      </w:r>
      <w:r w:rsidRPr="00492EC3">
        <w:t xml:space="preserve"> </w:t>
      </w:r>
      <w:r>
        <w:t xml:space="preserve">можно найти глобальные минимумы, то необходимо применить некоторую стратегию, чтобы «разбросать» эти точки по множеству </w:t>
      </w:r>
      <w:r w:rsidRPr="00145375">
        <w:rPr>
          <w:i/>
        </w:rPr>
        <w:t>X</w:t>
      </w:r>
      <w:r w:rsidRPr="00866595">
        <w:t>.</w:t>
      </w:r>
      <w:r>
        <w:t xml:space="preserve"> Любую такую стратегию называют </w:t>
      </w:r>
      <w:r w:rsidRPr="00C64684">
        <w:rPr>
          <w:rStyle w:val="ad"/>
        </w:rPr>
        <w:t>глобальной техникой</w:t>
      </w:r>
      <w:r w:rsidRPr="00492EC3">
        <w:t xml:space="preserve">. </w:t>
      </w:r>
      <w:r>
        <w:t xml:space="preserve">Далее, вполне возможно, что в окрестности выбранной точки </w:t>
      </w:r>
      <w:proofErr w:type="spellStart"/>
      <w:r w:rsidRPr="00C64684">
        <w:rPr>
          <w:i/>
        </w:rPr>
        <w:t>x</w:t>
      </w:r>
      <w:r w:rsidRPr="00C64684">
        <w:rPr>
          <w:i/>
          <w:vertAlign w:val="subscript"/>
        </w:rPr>
        <w:t>n</w:t>
      </w:r>
      <w:proofErr w:type="spellEnd"/>
      <w:r w:rsidRPr="00C64684">
        <w:rPr>
          <w:vertAlign w:val="subscript"/>
        </w:rPr>
        <w:t xml:space="preserve"> </w:t>
      </w:r>
      <w:r>
        <w:t>существует лучшее значение функции цели</w:t>
      </w:r>
      <w:proofErr w:type="gramStart"/>
      <m:oMath>
        <m:r>
          <w:rPr>
            <w:rFonts w:ascii="Cambria Math" w:hAnsi="Cambria Math"/>
            <w:lang w:eastAsia="ru-RU"/>
          </w:rPr>
          <m:t xml:space="preserve">  F(∙)</m:t>
        </m:r>
      </m:oMath>
      <w:r>
        <w:t xml:space="preserve">, </w:t>
      </w:r>
      <w:proofErr w:type="gramEnd"/>
      <w:r>
        <w:t xml:space="preserve">чем </w:t>
      </w:r>
      <m:oMath>
        <m:r>
          <w:rPr>
            <w:rFonts w:ascii="Cambria Math" w:hAnsi="Cambria Math"/>
            <w:lang w:eastAsia="ru-RU"/>
          </w:rPr>
          <m:t>F(</m:t>
        </m:r>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n</m:t>
            </m:r>
          </m:sub>
        </m:sSub>
        <m:r>
          <w:rPr>
            <w:rFonts w:ascii="Cambria Math" w:hAnsi="Cambria Math"/>
            <w:lang w:eastAsia="ru-RU"/>
          </w:rPr>
          <m:t>)</m:t>
        </m:r>
      </m:oMath>
      <w:r>
        <w:t>. Для получения лучшего</w:t>
      </w:r>
      <w:r w:rsidRPr="00C64684">
        <w:t xml:space="preserve"> </w:t>
      </w:r>
      <w:r>
        <w:t xml:space="preserve">значения функции </w:t>
      </w:r>
      <m:oMath>
        <m:r>
          <w:rPr>
            <w:rFonts w:ascii="Cambria Math" w:hAnsi="Cambria Math"/>
            <w:lang w:eastAsia="ru-RU"/>
          </w:rPr>
          <m:t>F(∙)</m:t>
        </m:r>
      </m:oMath>
      <w:r>
        <w:t xml:space="preserve"> к полученной точке </w:t>
      </w:r>
      <w:proofErr w:type="spellStart"/>
      <w:r w:rsidRPr="00C64684">
        <w:rPr>
          <w:i/>
        </w:rPr>
        <w:t>x</w:t>
      </w:r>
      <w:r w:rsidRPr="00C64684">
        <w:rPr>
          <w:i/>
          <w:vertAlign w:val="subscript"/>
        </w:rPr>
        <w:t>n</w:t>
      </w:r>
      <w:proofErr w:type="spellEnd"/>
      <w:r w:rsidRPr="00492EC3">
        <w:t xml:space="preserve"> </w:t>
      </w:r>
      <w:r>
        <w:t>применяют алгоритм локального</w:t>
      </w:r>
      <w:r w:rsidRPr="00C64684">
        <w:t xml:space="preserve"> </w:t>
      </w:r>
      <w:r>
        <w:t xml:space="preserve">спуска. Метод, осуществляющий такой локальный спуск, называют </w:t>
      </w:r>
      <w:r w:rsidRPr="00C64684">
        <w:rPr>
          <w:i/>
        </w:rPr>
        <w:t>локальной техникой</w:t>
      </w:r>
      <w:r w:rsidRPr="00492EC3">
        <w:t xml:space="preserve">. </w:t>
      </w:r>
      <w:r>
        <w:t xml:space="preserve">Почти все методы ГО используют методы </w:t>
      </w:r>
      <w:r>
        <w:lastRenderedPageBreak/>
        <w:t>локальной оптимизации, по крайней мере, для того чтобы улучшить уже найденную оценку глобального решения, поэтому независимо от применяемой глобальной техники, использование локальной техники является важной частью любого метода ГО.</w:t>
      </w:r>
    </w:p>
    <w:p w:rsidR="00823430" w:rsidRDefault="00823430" w:rsidP="00823430">
      <w:pPr>
        <w:rPr>
          <w:rFonts w:eastAsiaTheme="minorEastAsia"/>
          <w:color w:val="000000"/>
        </w:rPr>
      </w:pPr>
      <w:r>
        <w:t>Другим важным свойством алгоритма оптимизации является сходимость генерируемой им последовательности точек к глобальному оптимальному решению. Однако в большинстве случаев получаются менее благоприятные результаты: невыпуклость функций, большая размерность задачи или другие трудности вынуждают останавливать алгоритм, если получена точка, принадлежащая некоторому множеству приближенных решений. Другими словами, для любого численного алгоритма необходимы условия остановки. Это ключевой момент, т.к. без какой-либо дополнительной информации или предположений о задаче невозможно сделать выводы о точности решения, полученного за некоторое фиксированное число шагов алгоритма. Таким образом, для четкого определения условий остановки алгоритма необходима дополнительная информация или предположения, или же условия остановки должны быть эвристическими. Это подтверждает высказанный ранее факт, что задача ГО в общем случае неразрешима, и мы должны быть готовы принять полученное с помощью численного метода</w:t>
      </w:r>
      <w:r w:rsidRPr="00C64684">
        <w:t xml:space="preserve"> </w:t>
      </w:r>
      <w:r>
        <w:rPr>
          <w:color w:val="000000"/>
        </w:rPr>
        <w:t>приближение за решение задачи. Таким образом, получить численное решение задачи</w:t>
      </w:r>
      <w:r w:rsidRPr="00C64684">
        <w:rPr>
          <w:color w:val="000000"/>
        </w:rPr>
        <w:t xml:space="preserve"> </w:t>
      </w:r>
      <w:r>
        <w:rPr>
          <w:color w:val="000000"/>
        </w:rPr>
        <w:t xml:space="preserve">ГО означает получить некую точку </w:t>
      </w:r>
    </w:p>
    <w:p w:rsidR="00823430" w:rsidRDefault="00823430" w:rsidP="00823430">
      <w:pPr>
        <w:tabs>
          <w:tab w:val="left" w:pos="2410"/>
          <w:tab w:val="left" w:pos="9072"/>
        </w:tabs>
        <w:ind w:firstLine="0"/>
        <w:rPr>
          <w:rFonts w:eastAsiaTheme="minorEastAsia"/>
          <w:color w:val="000000"/>
        </w:rPr>
      </w:pPr>
      <w:r>
        <w:rPr>
          <w:rFonts w:eastAsiaTheme="minorEastAsia"/>
          <w:color w:val="000000"/>
        </w:rPr>
        <w:tab/>
      </w:r>
      <m:oMath>
        <m:r>
          <w:rPr>
            <w:rFonts w:ascii="Cambria Math" w:hAnsi="Cambria Math"/>
            <w:color w:val="000000"/>
            <w:lang w:val="en-US"/>
          </w:rPr>
          <m:t>x</m:t>
        </m:r>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X</m:t>
            </m:r>
          </m:e>
          <m:sup>
            <m:r>
              <w:rPr>
                <w:rFonts w:ascii="Cambria Math" w:hAnsi="Cambria Math"/>
                <w:color w:val="000000"/>
              </w:rPr>
              <m:t>opt</m:t>
            </m:r>
          </m:sup>
        </m:sSup>
        <m:d>
          <m:dPr>
            <m:ctrlPr>
              <w:rPr>
                <w:rFonts w:ascii="Cambria Math" w:hAnsi="Cambria Math"/>
                <w:i/>
                <w:color w:val="000000"/>
              </w:rPr>
            </m:ctrlPr>
          </m:dPr>
          <m:e>
            <m:r>
              <w:rPr>
                <w:rFonts w:ascii="Cambria Math" w:hAnsi="Cambria Math"/>
                <w:color w:val="000000"/>
              </w:rPr>
              <m:t>ε</m:t>
            </m:r>
          </m:e>
        </m:d>
        <m:r>
          <w:rPr>
            <w:rFonts w:ascii="Cambria Math" w:hAnsi="Cambria Math"/>
            <w:color w:val="000000"/>
          </w:rPr>
          <m:t>=</m:t>
        </m:r>
        <m:d>
          <m:dPr>
            <m:begChr m:val="{"/>
            <m:endChr m:val="}"/>
            <m:ctrlPr>
              <w:rPr>
                <w:rFonts w:ascii="Cambria Math" w:hAnsi="Cambria Math"/>
                <w:i/>
                <w:color w:val="000000"/>
              </w:rPr>
            </m:ctrlPr>
          </m:dPr>
          <m:e>
            <m:r>
              <w:rPr>
                <w:rFonts w:ascii="Cambria Math" w:hAnsi="Cambria Math"/>
                <w:color w:val="000000"/>
              </w:rPr>
              <m:t>x∈X</m:t>
            </m:r>
          </m:e>
          <m:e>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F</m:t>
                </m:r>
              </m:e>
              <m:sub>
                <m:r>
                  <w:rPr>
                    <w:rFonts w:ascii="Cambria Math" w:hAnsi="Cambria Math"/>
                    <w:color w:val="000000"/>
                  </w:rPr>
                  <m:t>opt</m:t>
                </m:r>
              </m:sub>
            </m:sSub>
            <m:r>
              <w:rPr>
                <w:rFonts w:ascii="Cambria Math" w:hAnsi="Cambria Math"/>
                <w:color w:val="000000"/>
              </w:rPr>
              <m:t>+ε</m:t>
            </m:r>
          </m:e>
        </m:d>
      </m:oMath>
      <w:r w:rsidRPr="00C64684">
        <w:rPr>
          <w:rFonts w:eastAsiaTheme="minorEastAsia"/>
          <w:color w:val="000000"/>
        </w:rPr>
        <w:t>,</w:t>
      </w:r>
      <w:r>
        <w:rPr>
          <w:rFonts w:eastAsiaTheme="minorEastAsia"/>
          <w:color w:val="000000"/>
        </w:rPr>
        <w:tab/>
      </w:r>
    </w:p>
    <w:p w:rsidR="00823430" w:rsidRDefault="00823430" w:rsidP="00823430">
      <w:pPr>
        <w:ind w:firstLine="0"/>
        <w:rPr>
          <w:rFonts w:eastAsiaTheme="minorEastAsia"/>
          <w:color w:val="000000"/>
        </w:rPr>
      </w:pPr>
      <w:r>
        <w:rPr>
          <w:rFonts w:eastAsiaTheme="minorEastAsia"/>
          <w:color w:val="000000"/>
        </w:rPr>
        <w:t xml:space="preserve">где </w:t>
      </w:r>
    </w:p>
    <w:p w:rsidR="00823430" w:rsidRDefault="00823430" w:rsidP="00823430">
      <w:pPr>
        <w:tabs>
          <w:tab w:val="left" w:pos="3969"/>
          <w:tab w:val="left" w:pos="9072"/>
        </w:tabs>
        <w:rPr>
          <w:rFonts w:eastAsiaTheme="minorEastAsia"/>
          <w:color w:val="000000"/>
        </w:rPr>
      </w:pPr>
      <w:r>
        <w:rPr>
          <w:rFonts w:eastAsiaTheme="minorEastAsia"/>
          <w:color w:val="000000"/>
        </w:rPr>
        <w:tab/>
      </w:r>
      <m:oMath>
        <m:sSub>
          <m:sSubPr>
            <m:ctrlPr>
              <w:rPr>
                <w:rFonts w:ascii="Cambria Math" w:hAnsi="Cambria Math"/>
                <w:i/>
                <w:color w:val="000000"/>
              </w:rPr>
            </m:ctrlPr>
          </m:sSubPr>
          <m:e>
            <m:r>
              <w:rPr>
                <w:rFonts w:ascii="Cambria Math" w:hAnsi="Cambria Math"/>
                <w:color w:val="000000"/>
                <w:lang w:val="en-US"/>
              </w:rPr>
              <m:t>F</m:t>
            </m:r>
          </m:e>
          <m:sub>
            <m:r>
              <w:rPr>
                <w:rFonts w:ascii="Cambria Math" w:hAnsi="Cambria Math"/>
                <w:color w:val="000000"/>
              </w:rPr>
              <m:t>opt</m:t>
            </m:r>
          </m:sub>
        </m:sSub>
        <m:r>
          <w:rPr>
            <w:rFonts w:ascii="Cambria Math" w:hAnsi="Cambria Math"/>
            <w:color w:val="000000"/>
          </w:rPr>
          <m:t>=</m:t>
        </m:r>
        <m:func>
          <m:funcPr>
            <m:ctrlPr>
              <w:rPr>
                <w:rFonts w:ascii="Cambria Math" w:hAnsi="Cambria Math"/>
                <w:i/>
                <w:color w:val="000000"/>
              </w:rPr>
            </m:ctrlPr>
          </m:funcPr>
          <m:fName>
            <m:limLow>
              <m:limLowPr>
                <m:ctrlPr>
                  <w:rPr>
                    <w:rFonts w:ascii="Cambria Math" w:hAnsi="Cambria Math"/>
                    <w:i/>
                    <w:color w:val="000000"/>
                  </w:rPr>
                </m:ctrlPr>
              </m:limLowPr>
              <m:e>
                <m:r>
                  <m:rPr>
                    <m:sty m:val="p"/>
                  </m:rPr>
                  <w:rPr>
                    <w:rFonts w:ascii="Cambria Math" w:hAnsi="Cambria Math"/>
                    <w:color w:val="000000"/>
                  </w:rPr>
                  <m:t>min</m:t>
                </m:r>
              </m:e>
              <m:lim>
                <m:r>
                  <w:rPr>
                    <w:rFonts w:ascii="Cambria Math" w:hAnsi="Cambria Math"/>
                    <w:color w:val="000000"/>
                  </w:rPr>
                  <m:t>x∈X</m:t>
                </m:r>
              </m:lim>
            </m:limLow>
          </m:fName>
          <m:e>
            <m:r>
              <w:rPr>
                <w:rFonts w:ascii="Cambria Math" w:hAnsi="Cambria Math"/>
                <w:color w:val="000000"/>
              </w:rPr>
              <m:t>F(x)</m:t>
            </m:r>
          </m:e>
        </m:func>
      </m:oMath>
      <w:r>
        <w:rPr>
          <w:rFonts w:eastAsiaTheme="minorEastAsia"/>
          <w:color w:val="000000"/>
        </w:rPr>
        <w:t>,</w:t>
      </w:r>
      <w:r>
        <w:rPr>
          <w:rFonts w:eastAsiaTheme="minorEastAsia"/>
          <w:color w:val="000000"/>
        </w:rPr>
        <w:tab/>
      </w:r>
    </w:p>
    <w:p w:rsidR="00823430" w:rsidRDefault="00823430" w:rsidP="00823430">
      <w:pPr>
        <w:ind w:firstLine="0"/>
      </w:pPr>
      <w:r>
        <w:rPr>
          <w:rFonts w:eastAsiaTheme="minorEastAsia"/>
          <w:color w:val="000000"/>
        </w:rPr>
        <w:t xml:space="preserve">а величина </w:t>
      </w:r>
      <w:r w:rsidRPr="00C64684">
        <w:rPr>
          <w:rFonts w:ascii="Arial" w:eastAsiaTheme="minorEastAsia" w:hAnsi="Arial" w:cs="Arial"/>
          <w:i/>
          <w:color w:val="000000"/>
        </w:rPr>
        <w:t>ε</w:t>
      </w:r>
      <w:r>
        <w:rPr>
          <w:rFonts w:ascii="Arial" w:eastAsiaTheme="minorEastAsia" w:hAnsi="Arial" w:cs="Arial"/>
          <w:i/>
          <w:color w:val="000000"/>
        </w:rPr>
        <w:t xml:space="preserve"> </w:t>
      </w:r>
      <w:r w:rsidRPr="00C64684">
        <w:t>неизвестна</w:t>
      </w:r>
      <w:r>
        <w:t>.</w:t>
      </w:r>
    </w:p>
    <w:p w:rsidR="00823430" w:rsidRDefault="00823430" w:rsidP="00823430">
      <w:r>
        <w:t xml:space="preserve">Любой численный метод имеет свои преимущества и недостатки, в связи, с чем возникает вопрос о сравнении различных методов. Существует ряд факторов, которые следует учитывать при оценке эффективности алгоритмов и их сравнении. Так, универсальность алгоритма определяется тем классом задач, </w:t>
      </w:r>
      <w:r>
        <w:lastRenderedPageBreak/>
        <w:t>для решения которых он предназначен, а также рамками требований, предъявляемых алгоритмом к задачам данного класса. Другими важными характеристиками алгоритма является его надежность (или устойчивость), точность, чувствительность к параметрам и исходным данным, затраты на предварительную обработку и вычисления.</w:t>
      </w:r>
    </w:p>
    <w:p w:rsidR="00823430" w:rsidRDefault="00823430" w:rsidP="00823430">
      <w:r>
        <w:t xml:space="preserve">Кроме того, с появлением параллельных вычислительных систем возникает другой интересный вопрос: как сравнивать параллельный и последовательный алгоритмы. Не вызывает сомнения факт, что сравнивать параллельные алгоритмы необходимо по-своему. Для оценки эффективности параллельных алгоритмов используют различные подходы, наиболее распространенным из которых является показатель </w:t>
      </w:r>
      <w:r w:rsidRPr="00B86466">
        <w:rPr>
          <w:rStyle w:val="ad"/>
        </w:rPr>
        <w:t>ускорения</w:t>
      </w:r>
      <w:r w:rsidRPr="00492EC3">
        <w:t xml:space="preserve">. </w:t>
      </w:r>
      <w:r w:rsidRPr="00B86466">
        <w:t>Ускорение</w:t>
      </w:r>
      <w:r w:rsidRPr="00AC3BBD">
        <w:rPr>
          <w:rStyle w:val="ad"/>
        </w:rPr>
        <w:t>,</w:t>
      </w:r>
      <w:r w:rsidRPr="00492EC3">
        <w:t xml:space="preserve"> </w:t>
      </w:r>
      <w:r>
        <w:t xml:space="preserve">получаемое при работе алгоритма на </w:t>
      </w:r>
      <w:r w:rsidRPr="00AC3BBD">
        <w:rPr>
          <w:i/>
        </w:rPr>
        <w:t xml:space="preserve">p </w:t>
      </w:r>
      <w:r>
        <w:t xml:space="preserve">процессорах </w:t>
      </w:r>
      <w:r w:rsidRPr="00492EC3">
        <w:t xml:space="preserve">- </w:t>
      </w:r>
      <w:r>
        <w:t xml:space="preserve">это отношение времени работы алгоритма на одном процессоре ко времени работы того же алгоритма на </w:t>
      </w:r>
      <w:r w:rsidRPr="00AC3BBD">
        <w:rPr>
          <w:i/>
        </w:rPr>
        <w:t>p</w:t>
      </w:r>
      <w:r w:rsidRPr="00492EC3">
        <w:t xml:space="preserve"> </w:t>
      </w:r>
      <w:r>
        <w:t>процессорах. Закон Амдала</w:t>
      </w:r>
      <w:r w:rsidRPr="00656925">
        <w:t xml:space="preserve"> </w:t>
      </w:r>
      <w:sdt>
        <w:sdtPr>
          <w:id w:val="1124279406"/>
          <w:citation/>
        </w:sdtPr>
        <w:sdtContent>
          <w:r>
            <w:fldChar w:fldCharType="begin"/>
          </w:r>
          <w:r>
            <w:instrText xml:space="preserve">CITATION Amd67 \l 1033 </w:instrText>
          </w:r>
          <w:r>
            <w:fldChar w:fldCharType="separate"/>
          </w:r>
          <w:r w:rsidR="00406569" w:rsidRPr="00406569">
            <w:rPr>
              <w:noProof/>
            </w:rPr>
            <w:t>[6]</w:t>
          </w:r>
          <w:r>
            <w:fldChar w:fldCharType="end"/>
          </w:r>
        </w:sdtContent>
      </w:sdt>
      <w:r>
        <w:t xml:space="preserve"> позволяет вычислить верхнюю границу ускорения, которое можно ожидать от параллельной реализации алгоритма.</w:t>
      </w:r>
    </w:p>
    <w:p w:rsidR="00823430" w:rsidRDefault="00823430" w:rsidP="00823430">
      <w:pPr>
        <w:pStyle w:val="a7"/>
      </w:pPr>
      <w:bookmarkStart w:id="7" w:name="_Toc325220555"/>
      <w:r>
        <w:t>Некоторые методы глобальной оптимизации</w:t>
      </w:r>
      <w:bookmarkEnd w:id="7"/>
    </w:p>
    <w:p w:rsidR="00823430" w:rsidRDefault="00823430" w:rsidP="00823430">
      <w:r>
        <w:t>К сожалению, для решения задачи ГО не существует универсального по эффективности алгоритма. Поэтому при разработке специфических методов ГО в первую очередь учитывают свойства целевой функции</w:t>
      </w:r>
      <w:proofErr w:type="gramStart"/>
      <w:r>
        <w:t xml:space="preserve"> </w:t>
      </w:r>
      <m:oMath>
        <m:r>
          <w:rPr>
            <w:rFonts w:ascii="Cambria Math" w:hAnsi="Cambria Math"/>
            <w:lang w:eastAsia="ru-RU"/>
          </w:rPr>
          <m:t>F(∙)</m:t>
        </m:r>
      </m:oMath>
      <w:r>
        <w:t xml:space="preserve"> </w:t>
      </w:r>
      <w:proofErr w:type="gramEnd"/>
      <w:r>
        <w:t xml:space="preserve">и допустимого множества </w:t>
      </w:r>
      <w:r w:rsidRPr="00AC3BBD">
        <w:rPr>
          <w:i/>
        </w:rPr>
        <w:t>X</w:t>
      </w:r>
      <w:r>
        <w:t xml:space="preserve"> рассматриваемого класса задач, для которых разрабатывается метод.</w:t>
      </w:r>
    </w:p>
    <w:p w:rsidR="00823430" w:rsidRDefault="00823430" w:rsidP="00823430">
      <w:r>
        <w:t xml:space="preserve">Все известные методы ГО можно разделить на две категории: </w:t>
      </w:r>
      <w:r w:rsidRPr="00AC3BBD">
        <w:rPr>
          <w:rStyle w:val="ad"/>
        </w:rPr>
        <w:t>детерминированные</w:t>
      </w:r>
      <w:r>
        <w:t xml:space="preserve"> </w:t>
      </w:r>
      <w:sdt>
        <w:sdtPr>
          <w:id w:val="-1326428438"/>
          <w:citation/>
        </w:sdtPr>
        <w:sdtContent>
          <w:r>
            <w:fldChar w:fldCharType="begin"/>
          </w:r>
          <w:r>
            <w:instrText xml:space="preserve">CITATION Евт71 \l 1033 </w:instrText>
          </w:r>
          <w:r>
            <w:fldChar w:fldCharType="separate"/>
          </w:r>
          <w:r w:rsidR="00406569">
            <w:rPr>
              <w:noProof/>
            </w:rPr>
            <w:t>[7]</w:t>
          </w:r>
          <w:r>
            <w:fldChar w:fldCharType="end"/>
          </w:r>
        </w:sdtContent>
      </w:sdt>
      <w:r>
        <w:t xml:space="preserve"> и </w:t>
      </w:r>
      <w:r w:rsidRPr="00AC3BBD">
        <w:rPr>
          <w:rStyle w:val="ad"/>
        </w:rPr>
        <w:t>стохастические</w:t>
      </w:r>
      <w:r>
        <w:t xml:space="preserve"> </w:t>
      </w:r>
      <w:sdt>
        <w:sdtPr>
          <w:id w:val="-87541427"/>
          <w:citation/>
        </w:sdtPr>
        <w:sdtContent>
          <w:r>
            <w:fldChar w:fldCharType="begin"/>
          </w:r>
          <w:r w:rsidR="0002097C">
            <w:instrText xml:space="preserve">CITATION Ali99 \l 1033 </w:instrText>
          </w:r>
          <w:r>
            <w:fldChar w:fldCharType="separate"/>
          </w:r>
          <w:r w:rsidR="00406569" w:rsidRPr="00406569">
            <w:rPr>
              <w:noProof/>
            </w:rPr>
            <w:t>[8]</w:t>
          </w:r>
          <w:r>
            <w:fldChar w:fldCharType="end"/>
          </w:r>
        </w:sdtContent>
      </w:sdt>
      <w:r>
        <w:t xml:space="preserve">. Детерминированные методы получают глобальное решение посредством исчерпывающего поиска на всем допустимом множестве. Поэтому большинство детерминированных методов теряют эффективность и надежность с возрастанием размерности задачи. Более того, чтобы гарантировать успех, такие методы требуют выполнения дополнительных предположений, наложенных на функцию цели. Детерминированные методы не используют </w:t>
      </w:r>
      <w:proofErr w:type="spellStart"/>
      <w:r>
        <w:t>стохастики</w:t>
      </w:r>
      <w:proofErr w:type="spellEnd"/>
      <w:r>
        <w:t>.</w:t>
      </w:r>
    </w:p>
    <w:p w:rsidR="00823430" w:rsidRDefault="00823430" w:rsidP="00823430">
      <w:r>
        <w:lastRenderedPageBreak/>
        <w:t>Стохастические алгоритмы позволяют уйти от проблем детерминированных алгоритмов. Здесь стохастический подход присутствует не только в разработке и анализе алгоритма, но и используется в решении базовых проблем, например, при определении условия остановки. Большинство стохастических методов оценивают значение функции цели в случайных точках допустимого множества с последующей обработкой выборки. Как следствие, стохастические методы не гарантируют успех.</w:t>
      </w:r>
    </w:p>
    <w:p w:rsidR="00823430" w:rsidRPr="00656925" w:rsidRDefault="00823430" w:rsidP="00823430">
      <w:pPr>
        <w:rPr>
          <w:color w:val="000000"/>
        </w:rPr>
      </w:pPr>
      <w:r>
        <w:rPr>
          <w:color w:val="000000"/>
        </w:rPr>
        <w:t xml:space="preserve">Ниже приведены некоторые примеры современных методов ГО. </w:t>
      </w:r>
    </w:p>
    <w:p w:rsidR="00823430" w:rsidRPr="00E425B4" w:rsidRDefault="00823430" w:rsidP="00823430">
      <w:r>
        <w:rPr>
          <w:color w:val="000000"/>
        </w:rPr>
        <w:t xml:space="preserve">Очень широкий обзор современных достижений в области ГО приведен в статье </w:t>
      </w:r>
      <w:r w:rsidRPr="00E425B4">
        <w:rPr>
          <w:color w:val="000000"/>
        </w:rPr>
        <w:t>[2].</w:t>
      </w:r>
      <w:r>
        <w:rPr>
          <w:color w:val="000000"/>
        </w:rPr>
        <w:t xml:space="preserve"> Описание</w:t>
      </w:r>
      <w:r w:rsidRPr="00E425B4">
        <w:rPr>
          <w:color w:val="000000"/>
        </w:rPr>
        <w:t xml:space="preserve"> </w:t>
      </w:r>
      <w:r>
        <w:rPr>
          <w:color w:val="000000"/>
        </w:rPr>
        <w:t>методов</w:t>
      </w:r>
      <w:r w:rsidRPr="00E425B4">
        <w:rPr>
          <w:color w:val="000000"/>
        </w:rPr>
        <w:t xml:space="preserve"> </w:t>
      </w:r>
      <w:r>
        <w:rPr>
          <w:color w:val="000000"/>
        </w:rPr>
        <w:t>оптимизации</w:t>
      </w:r>
      <w:r w:rsidRPr="00E425B4">
        <w:rPr>
          <w:color w:val="000000"/>
        </w:rPr>
        <w:t xml:space="preserve"> </w:t>
      </w:r>
      <w:r>
        <w:rPr>
          <w:color w:val="000000"/>
        </w:rPr>
        <w:t>также</w:t>
      </w:r>
      <w:r w:rsidRPr="00E425B4">
        <w:rPr>
          <w:color w:val="000000"/>
        </w:rPr>
        <w:t xml:space="preserve"> </w:t>
      </w:r>
      <w:r>
        <w:rPr>
          <w:color w:val="000000"/>
        </w:rPr>
        <w:t>можно</w:t>
      </w:r>
      <w:r w:rsidRPr="00E425B4">
        <w:rPr>
          <w:color w:val="000000"/>
        </w:rPr>
        <w:t xml:space="preserve"> </w:t>
      </w:r>
      <w:r>
        <w:rPr>
          <w:color w:val="000000"/>
        </w:rPr>
        <w:t>найти</w:t>
      </w:r>
      <w:r w:rsidRPr="00E425B4">
        <w:rPr>
          <w:color w:val="000000"/>
        </w:rPr>
        <w:t xml:space="preserve"> </w:t>
      </w:r>
      <w:r>
        <w:rPr>
          <w:color w:val="000000"/>
        </w:rPr>
        <w:t>в</w:t>
      </w:r>
      <w:r w:rsidRPr="00E425B4">
        <w:rPr>
          <w:color w:val="000000"/>
        </w:rPr>
        <w:t xml:space="preserve"> </w:t>
      </w:r>
      <w:sdt>
        <w:sdtPr>
          <w:rPr>
            <w:color w:val="000000"/>
          </w:rPr>
          <w:id w:val="-1845392313"/>
          <w:citation/>
        </w:sdtPr>
        <w:sdtContent>
          <w:r>
            <w:rPr>
              <w:color w:val="000000"/>
            </w:rPr>
            <w:fldChar w:fldCharType="begin"/>
          </w:r>
          <w:r w:rsidR="00703067">
            <w:rPr>
              <w:color w:val="000000"/>
            </w:rPr>
            <w:instrText xml:space="preserve">CITATION Жиг91 \m Евт71 \m Evt92 \m Huy99 \m Pin96 \m Tör89 \m Вас80 \m Зав \m Пол831 \m Сух81 \l 1033 </w:instrText>
          </w:r>
          <w:r>
            <w:rPr>
              <w:color w:val="000000"/>
            </w:rPr>
            <w:fldChar w:fldCharType="separate"/>
          </w:r>
          <w:r w:rsidR="00703067" w:rsidRPr="00703067">
            <w:rPr>
              <w:noProof/>
              <w:color w:val="000000"/>
            </w:rPr>
            <w:t>[5, 7, 9, 10, 11, 12, 13, 14, 15, 16]</w:t>
          </w:r>
          <w:r>
            <w:rPr>
              <w:color w:val="000000"/>
            </w:rPr>
            <w:fldChar w:fldCharType="end"/>
          </w:r>
        </w:sdtContent>
      </w:sdt>
      <w:r w:rsidRPr="00A21F5D">
        <w:rPr>
          <w:color w:val="000000"/>
        </w:rPr>
        <w:t xml:space="preserve"> </w:t>
      </w:r>
      <w:sdt>
        <w:sdtPr>
          <w:rPr>
            <w:color w:val="000000"/>
          </w:rPr>
          <w:id w:val="-298075612"/>
          <w:citation/>
        </w:sdtPr>
        <w:sdtContent>
          <w:r>
            <w:rPr>
              <w:color w:val="000000"/>
            </w:rPr>
            <w:fldChar w:fldCharType="begin"/>
          </w:r>
          <w:r w:rsidR="00E0110D">
            <w:rPr>
              <w:color w:val="000000"/>
            </w:rPr>
            <w:instrText xml:space="preserve">CITATION Rin \m Tör74 \m Han92 \l 1049 </w:instrText>
          </w:r>
          <w:r>
            <w:rPr>
              <w:color w:val="000000"/>
            </w:rPr>
            <w:fldChar w:fldCharType="separate"/>
          </w:r>
          <w:r w:rsidR="00406569" w:rsidRPr="00406569">
            <w:rPr>
              <w:noProof/>
              <w:color w:val="000000"/>
            </w:rPr>
            <w:t>[17, 18, 19]</w:t>
          </w:r>
          <w:r>
            <w:rPr>
              <w:color w:val="000000"/>
            </w:rPr>
            <w:fldChar w:fldCharType="end"/>
          </w:r>
        </w:sdtContent>
      </w:sdt>
      <w:r w:rsidRPr="00E425B4">
        <w:rPr>
          <w:color w:val="000000"/>
        </w:rPr>
        <w:t>.</w:t>
      </w:r>
    </w:p>
    <w:p w:rsidR="00823430" w:rsidRDefault="00823430" w:rsidP="00823430">
      <w:r>
        <w:rPr>
          <w:color w:val="000000"/>
        </w:rPr>
        <w:t xml:space="preserve">Исторически первым методом ГО является </w:t>
      </w:r>
      <w:r w:rsidRPr="00AC3BBD">
        <w:rPr>
          <w:rStyle w:val="ad"/>
        </w:rPr>
        <w:t>метод Монте-Карло,</w:t>
      </w:r>
      <w:r>
        <w:rPr>
          <w:color w:val="000000"/>
        </w:rPr>
        <w:t xml:space="preserve"> на базе которого был создан </w:t>
      </w:r>
      <w:r w:rsidRPr="00AC3BBD">
        <w:rPr>
          <w:rStyle w:val="ad"/>
        </w:rPr>
        <w:t>метод мультистарта</w:t>
      </w:r>
      <w:r w:rsidRPr="00492EC3">
        <w:rPr>
          <w:color w:val="000000"/>
        </w:rPr>
        <w:t xml:space="preserve"> </w:t>
      </w:r>
      <w:sdt>
        <w:sdtPr>
          <w:rPr>
            <w:color w:val="000000"/>
          </w:rPr>
          <w:id w:val="-324895439"/>
          <w:citation/>
        </w:sdtPr>
        <w:sdtContent>
          <w:r>
            <w:rPr>
              <w:color w:val="000000"/>
            </w:rPr>
            <w:fldChar w:fldCharType="begin"/>
          </w:r>
          <w:r w:rsidR="00DF017F">
            <w:rPr>
              <w:color w:val="000000"/>
            </w:rPr>
            <w:instrText xml:space="preserve">CITATION Rin \l 1033 </w:instrText>
          </w:r>
          <w:r>
            <w:rPr>
              <w:color w:val="000000"/>
            </w:rPr>
            <w:fldChar w:fldCharType="separate"/>
          </w:r>
          <w:r w:rsidR="00406569" w:rsidRPr="00406569">
            <w:rPr>
              <w:noProof/>
              <w:color w:val="000000"/>
            </w:rPr>
            <w:t>[17]</w:t>
          </w:r>
          <w:r>
            <w:rPr>
              <w:color w:val="000000"/>
            </w:rPr>
            <w:fldChar w:fldCharType="end"/>
          </w:r>
        </w:sdtContent>
      </w:sdt>
      <w:r>
        <w:rPr>
          <w:color w:val="000000"/>
        </w:rPr>
        <w:t xml:space="preserve">. В методе мультистарта из множества </w:t>
      </w:r>
      <w:r w:rsidRPr="00AC3BBD">
        <w:rPr>
          <w:i/>
        </w:rPr>
        <w:t>X</w:t>
      </w:r>
      <w:r w:rsidRPr="00492EC3">
        <w:rPr>
          <w:color w:val="000000"/>
        </w:rPr>
        <w:t xml:space="preserve"> </w:t>
      </w:r>
      <w:r>
        <w:rPr>
          <w:color w:val="000000"/>
        </w:rPr>
        <w:t xml:space="preserve">случайно или детерминировано выбирается некоторое подмножество из </w:t>
      </w:r>
      <w:r w:rsidRPr="00AC3BBD">
        <w:rPr>
          <w:i/>
        </w:rPr>
        <w:t>N</w:t>
      </w:r>
      <w:r w:rsidRPr="00492EC3">
        <w:rPr>
          <w:color w:val="000000"/>
        </w:rPr>
        <w:t xml:space="preserve"> </w:t>
      </w:r>
      <w:r>
        <w:rPr>
          <w:color w:val="000000"/>
        </w:rPr>
        <w:t xml:space="preserve">точек. Последовательно из каждой точки запускается алгоритм локального спуска, и из полученного множества локальных решений выбирается </w:t>
      </w:r>
      <w:proofErr w:type="gramStart"/>
      <w:r>
        <w:rPr>
          <w:color w:val="000000"/>
        </w:rPr>
        <w:t>наилучшее</w:t>
      </w:r>
      <w:proofErr w:type="gramEnd"/>
      <w:r>
        <w:rPr>
          <w:color w:val="000000"/>
        </w:rPr>
        <w:t xml:space="preserve">. В чистом виде метод мультистарта не является эффективным, т.к. одно и то же локальное решение может быть найдено не один раз. Мультистарт - это обобщенный подход: большинство эффективных методов ГО основано на идее метода мультистарта - запуска стандартных локальных алгоритмов из множества точек, равномерно распределенных на множестве </w:t>
      </w:r>
      <w:r w:rsidRPr="00AC3BBD">
        <w:rPr>
          <w:i/>
        </w:rPr>
        <w:t>X</w:t>
      </w:r>
      <w:r w:rsidRPr="00492EC3">
        <w:rPr>
          <w:color w:val="000000"/>
        </w:rPr>
        <w:t xml:space="preserve">. </w:t>
      </w:r>
      <w:r>
        <w:rPr>
          <w:color w:val="000000"/>
        </w:rPr>
        <w:t>Таким образом, метод мультистарта можно назвать прототипом таких методов.</w:t>
      </w:r>
    </w:p>
    <w:p w:rsidR="00823430" w:rsidRDefault="00823430" w:rsidP="00823430">
      <w:r>
        <w:rPr>
          <w:rStyle w:val="ad"/>
        </w:rPr>
        <w:t>Методы группировок</w:t>
      </w:r>
      <w:r w:rsidRPr="00492EC3">
        <w:rPr>
          <w:color w:val="000000"/>
        </w:rPr>
        <w:t xml:space="preserve"> </w:t>
      </w:r>
      <w:sdt>
        <w:sdtPr>
          <w:rPr>
            <w:color w:val="000000"/>
          </w:rPr>
          <w:id w:val="-1152065801"/>
          <w:citation/>
        </w:sdtPr>
        <w:sdtContent>
          <w:r>
            <w:rPr>
              <w:color w:val="000000"/>
            </w:rPr>
            <w:fldChar w:fldCharType="begin"/>
          </w:r>
          <w:r w:rsidR="00DF017F">
            <w:rPr>
              <w:color w:val="000000"/>
            </w:rPr>
            <w:instrText xml:space="preserve">CITATION Tör74 \l 1033 </w:instrText>
          </w:r>
          <w:r>
            <w:rPr>
              <w:color w:val="000000"/>
            </w:rPr>
            <w:fldChar w:fldCharType="separate"/>
          </w:r>
          <w:r w:rsidR="00406569" w:rsidRPr="00406569">
            <w:rPr>
              <w:noProof/>
              <w:color w:val="000000"/>
            </w:rPr>
            <w:t>[18]</w:t>
          </w:r>
          <w:r>
            <w:rPr>
              <w:color w:val="000000"/>
            </w:rPr>
            <w:fldChar w:fldCharType="end"/>
          </w:r>
        </w:sdtContent>
      </w:sdt>
      <w:r>
        <w:rPr>
          <w:color w:val="000000"/>
        </w:rPr>
        <w:t xml:space="preserve"> являются одной из модификаций метода мультистарта. Здесь предпринята попытка устранения главного недостатка мультистарта путем тщательного отбора точек, из которых запускается локальный поиск. Рассматривается некоторая выборка точек, например, равномерно распределенных на </w:t>
      </w:r>
      <w:r w:rsidRPr="00AC3BBD">
        <w:rPr>
          <w:i/>
        </w:rPr>
        <w:t>X</w:t>
      </w:r>
      <w:r w:rsidRPr="00492EC3">
        <w:rPr>
          <w:color w:val="000000"/>
        </w:rPr>
        <w:t xml:space="preserve">. </w:t>
      </w:r>
      <w:r>
        <w:rPr>
          <w:color w:val="000000"/>
        </w:rPr>
        <w:t>Затем, пока не выполнится некоторое условие остановки, последовательно выполняются следующие три шага:</w:t>
      </w:r>
    </w:p>
    <w:p w:rsidR="00823430" w:rsidRDefault="00823430" w:rsidP="00734A83">
      <w:pPr>
        <w:pStyle w:val="a"/>
        <w:numPr>
          <w:ilvl w:val="0"/>
          <w:numId w:val="36"/>
        </w:numPr>
        <w:ind w:left="0" w:firstLine="709"/>
      </w:pPr>
      <w:r>
        <w:lastRenderedPageBreak/>
        <w:t>из каждой точки запускается алгоритм локального спуска, в результате будет получен набор локальных решений;</w:t>
      </w:r>
    </w:p>
    <w:p w:rsidR="00823430" w:rsidRDefault="00823430" w:rsidP="003E4312">
      <w:pPr>
        <w:pStyle w:val="a"/>
        <w:numPr>
          <w:ilvl w:val="0"/>
          <w:numId w:val="36"/>
        </w:numPr>
        <w:ind w:left="0" w:firstLine="709"/>
      </w:pPr>
      <w:r>
        <w:t>используя специальную технику группировки, определяются группы точек;</w:t>
      </w:r>
    </w:p>
    <w:p w:rsidR="00823430" w:rsidRDefault="00823430" w:rsidP="003E4312">
      <w:pPr>
        <w:pStyle w:val="a"/>
        <w:numPr>
          <w:ilvl w:val="0"/>
          <w:numId w:val="36"/>
        </w:numPr>
        <w:ind w:left="0" w:firstLine="709"/>
      </w:pPr>
      <w:r>
        <w:t xml:space="preserve">в качестве новой выборки точек рассматривается каждая </w:t>
      </w:r>
      <w:r w:rsidRPr="003E4312">
        <w:t>m</w:t>
      </w:r>
      <w:r>
        <w:t>-тая точка из группы, и осуществляется переход к первому шагу.</w:t>
      </w:r>
    </w:p>
    <w:p w:rsidR="00823430" w:rsidRDefault="00823430" w:rsidP="00823430">
      <w:r>
        <w:t>Таким образом, решения находятся посредством локальных алгоритмов спуска из наилучших точек каждой группы.</w:t>
      </w:r>
    </w:p>
    <w:p w:rsidR="00823430" w:rsidRDefault="00823430" w:rsidP="00823430">
      <w:r>
        <w:rPr>
          <w:rStyle w:val="ad"/>
        </w:rPr>
        <w:t xml:space="preserve">Методы деления пополам и методы интервалов </w:t>
      </w:r>
      <w:r w:rsidRPr="00492EC3">
        <w:t xml:space="preserve"> </w:t>
      </w:r>
      <w:sdt>
        <w:sdtPr>
          <w:id w:val="-2047830624"/>
          <w:citation/>
        </w:sdtPr>
        <w:sdtContent>
          <w:r>
            <w:fldChar w:fldCharType="begin"/>
          </w:r>
          <w:r w:rsidR="00406569">
            <w:instrText xml:space="preserve">CITATION Hor95 \m Evt92 \m Han92 \m Pru88 \l 1033 </w:instrText>
          </w:r>
          <w:r>
            <w:fldChar w:fldCharType="separate"/>
          </w:r>
          <w:r w:rsidR="00406569" w:rsidRPr="00406569">
            <w:rPr>
              <w:noProof/>
            </w:rPr>
            <w:t>[4, 9, 19, 20]</w:t>
          </w:r>
          <w:r>
            <w:fldChar w:fldCharType="end"/>
          </w:r>
        </w:sdtContent>
      </w:sdt>
      <w:r w:rsidRPr="00174A2F">
        <w:t xml:space="preserve"> </w:t>
      </w:r>
      <w:r>
        <w:t xml:space="preserve">гарантируют, что решение будет получено с заданной точностью. Эти методы в ГО также носят название </w:t>
      </w:r>
      <w:r w:rsidRPr="00AC3BBD">
        <w:rPr>
          <w:rStyle w:val="ad"/>
        </w:rPr>
        <w:t>методов</w:t>
      </w:r>
      <w:r>
        <w:t xml:space="preserve"> </w:t>
      </w:r>
      <w:r w:rsidRPr="00AC3BBD">
        <w:rPr>
          <w:rStyle w:val="ad"/>
        </w:rPr>
        <w:t>покрытий</w:t>
      </w:r>
      <w:r>
        <w:rPr>
          <w:rStyle w:val="ad"/>
        </w:rPr>
        <w:t xml:space="preserve"> </w:t>
      </w:r>
      <w:r>
        <w:t xml:space="preserve">или </w:t>
      </w:r>
      <w:r w:rsidRPr="00AC3BBD">
        <w:rPr>
          <w:rStyle w:val="ad"/>
        </w:rPr>
        <w:t>методов ветвей и границ</w:t>
      </w:r>
      <w:r w:rsidRPr="00492EC3">
        <w:t xml:space="preserve">. </w:t>
      </w:r>
      <w:r>
        <w:t xml:space="preserve">Цена предлагаемой методами гарантии </w:t>
      </w:r>
      <w:r w:rsidR="00B3305B">
        <w:t>–</w:t>
      </w:r>
      <w:r>
        <w:t xml:space="preserve"> некоторая </w:t>
      </w:r>
      <w:r>
        <w:rPr>
          <w:lang w:val="en-US"/>
        </w:rPr>
        <w:t>a</w:t>
      </w:r>
      <w:r w:rsidRPr="00492EC3">
        <w:t xml:space="preserve"> </w:t>
      </w:r>
      <w:r>
        <w:rPr>
          <w:lang w:val="en-US"/>
        </w:rPr>
        <w:t>priori</w:t>
      </w:r>
      <w:r w:rsidRPr="00492EC3">
        <w:t xml:space="preserve"> </w:t>
      </w:r>
      <w:r>
        <w:t xml:space="preserve">известная информация о функции цели. Так, для метода деления пополам необходимо знание константы Липшица функции цели, а для метода интервалов функция цели обязана быть дважды непрерывно дифференцируемой, и первая и вторая производные должны иметь конечное число нулей. Большинство методов интервалов используют </w:t>
      </w:r>
      <w:r w:rsidRPr="00B86466">
        <w:rPr>
          <w:rStyle w:val="ad"/>
        </w:rPr>
        <w:t>стратегию</w:t>
      </w:r>
      <w:r>
        <w:t xml:space="preserve"> </w:t>
      </w:r>
      <w:r w:rsidRPr="00AC3BBD">
        <w:rPr>
          <w:rStyle w:val="ad"/>
        </w:rPr>
        <w:t>ветвей и границ</w:t>
      </w:r>
      <w:sdt>
        <w:sdtPr>
          <w:rPr>
            <w:rStyle w:val="ad"/>
          </w:rPr>
          <w:id w:val="-532429482"/>
          <w:citation/>
        </w:sdtPr>
        <w:sdtContent>
          <w:r>
            <w:rPr>
              <w:rStyle w:val="ad"/>
            </w:rPr>
            <w:fldChar w:fldCharType="begin"/>
          </w:r>
          <w:r w:rsidR="00DF017F">
            <w:instrText xml:space="preserve">CITATION Pru88 \l 1033 </w:instrText>
          </w:r>
          <w:r>
            <w:rPr>
              <w:rStyle w:val="ad"/>
            </w:rPr>
            <w:fldChar w:fldCharType="separate"/>
          </w:r>
          <w:r w:rsidR="00406569">
            <w:rPr>
              <w:noProof/>
            </w:rPr>
            <w:t xml:space="preserve"> </w:t>
          </w:r>
          <w:r w:rsidR="00406569" w:rsidRPr="00406569">
            <w:rPr>
              <w:noProof/>
            </w:rPr>
            <w:t>[20]</w:t>
          </w:r>
          <w:r>
            <w:rPr>
              <w:rStyle w:val="ad"/>
            </w:rPr>
            <w:fldChar w:fldCharType="end"/>
          </w:r>
        </w:sdtContent>
      </w:sdt>
      <w:r>
        <w:t>. Такие алгоритмы разделяют область поиска на набор многомерных кубиков, на которых нижняя граница функции цели вычисляется с помощью интервальной техники. Используя интервальную арифметику на каждом шаге, получаем набор последовательно уменьшающихся интервалов, который содержит глобальное решение исходной задачи. Алгоритм останавливается, когда размер интервалов достигает заранее заданного значения. Методы интервалов требуют, чтобы функция цели была задана явно, т. к. это выражение используется интервальной техникой для вычисления границ. Методы, использующие технику ветвей и границ, в силу древовидной структуры являются объектом исследований в контексте параллельных вычислений. Некоторые разработки параллельных алгоритмов ветвей и границ приводятся в</w:t>
      </w:r>
      <w:r w:rsidRPr="008E1905">
        <w:t xml:space="preserve"> </w:t>
      </w:r>
      <w:sdt>
        <w:sdtPr>
          <w:rPr>
            <w:lang w:val="en-US"/>
          </w:rPr>
          <w:id w:val="-1835288960"/>
          <w:citation/>
        </w:sdtPr>
        <w:sdtContent>
          <w:r>
            <w:rPr>
              <w:lang w:val="en-US"/>
            </w:rPr>
            <w:fldChar w:fldCharType="begin"/>
          </w:r>
          <w:r w:rsidR="00DF017F">
            <w:instrText xml:space="preserve">CITATION Pru88 \l 1033 </w:instrText>
          </w:r>
          <w:r>
            <w:rPr>
              <w:lang w:val="en-US"/>
            </w:rPr>
            <w:fldChar w:fldCharType="separate"/>
          </w:r>
          <w:r w:rsidR="00406569" w:rsidRPr="00406569">
            <w:rPr>
              <w:noProof/>
            </w:rPr>
            <w:t>[20]</w:t>
          </w:r>
          <w:r>
            <w:rPr>
              <w:lang w:val="en-US"/>
            </w:rPr>
            <w:fldChar w:fldCharType="end"/>
          </w:r>
        </w:sdtContent>
      </w:sdt>
      <w:r>
        <w:t>.</w:t>
      </w:r>
    </w:p>
    <w:p w:rsidR="00823430" w:rsidRPr="00A27C69" w:rsidRDefault="00823430" w:rsidP="00823430">
      <w:r w:rsidRPr="00AC3BBD">
        <w:rPr>
          <w:rStyle w:val="ad"/>
        </w:rPr>
        <w:t>Эволюционные алгоритмы</w:t>
      </w:r>
      <w:r w:rsidRPr="00492EC3">
        <w:t xml:space="preserve"> </w:t>
      </w:r>
      <w:sdt>
        <w:sdtPr>
          <w:id w:val="-666330408"/>
          <w:citation/>
        </w:sdtPr>
        <w:sdtContent>
          <w:r>
            <w:fldChar w:fldCharType="begin"/>
          </w:r>
          <w:r w:rsidR="00DF017F">
            <w:instrText xml:space="preserve">CITATION Mic96 \l 1033 </w:instrText>
          </w:r>
          <w:r>
            <w:fldChar w:fldCharType="separate"/>
          </w:r>
          <w:r w:rsidR="00406569" w:rsidRPr="00406569">
            <w:rPr>
              <w:noProof/>
            </w:rPr>
            <w:t>[21]</w:t>
          </w:r>
          <w:r>
            <w:fldChar w:fldCharType="end"/>
          </w:r>
        </w:sdtContent>
      </w:sdt>
      <w:r>
        <w:t xml:space="preserve"> являются поисковыми методами, основная идея которых заимствована из биологического процесса </w:t>
      </w:r>
      <w:r>
        <w:lastRenderedPageBreak/>
        <w:t xml:space="preserve">естественного отбора и процесса выживания. Такие алгоритмы отличаются от традиционных методов оптимизации тем, что поиск производится из «популяции» решений, а не из одной точки. Каждая итерация метода производит «естественный отбор», который отсеивает неподходящие решения. Решения с высокой пригодностью («биологической реакцией на естественный отбор») «скрещиваются» с другими решениями путем обмена частей одних решений на другие. Решения могут «мутировать» из-за небольших замен одного элемента решения. Скрещивания и мутации генерируют новые решения, которые «генетически» настроены на области допустимого множества, для которых уже было обнаружено хорошее решение. Существует несколько различных типов эволюционных поисковых алгоритмов: </w:t>
      </w:r>
      <w:r w:rsidRPr="00AC3BBD">
        <w:rPr>
          <w:rStyle w:val="ad"/>
        </w:rPr>
        <w:t>алгоритмы генетического программирования; алгоритмы</w:t>
      </w:r>
      <w:r>
        <w:t xml:space="preserve"> </w:t>
      </w:r>
      <w:r>
        <w:rPr>
          <w:rStyle w:val="ad"/>
        </w:rPr>
        <w:t>эволюционного программирования</w:t>
      </w:r>
      <w:r>
        <w:t xml:space="preserve">; </w:t>
      </w:r>
      <w:r w:rsidRPr="00AC3BBD">
        <w:rPr>
          <w:rStyle w:val="ad"/>
        </w:rPr>
        <w:t>алгоритмы</w:t>
      </w:r>
      <w:r>
        <w:rPr>
          <w:rStyle w:val="ad"/>
        </w:rPr>
        <w:t xml:space="preserve"> </w:t>
      </w:r>
      <w:r w:rsidRPr="00AC3BBD">
        <w:rPr>
          <w:rStyle w:val="ad"/>
        </w:rPr>
        <w:t>эволюционных стратегий</w:t>
      </w:r>
      <w:r>
        <w:rPr>
          <w:rStyle w:val="ad"/>
        </w:rPr>
        <w:t>; генетические алгоритмы</w:t>
      </w:r>
      <w:r w:rsidRPr="00492EC3">
        <w:t xml:space="preserve">. </w:t>
      </w:r>
      <w:r>
        <w:t>Эволюционные алгоритмы обладают слабой сходимостью к глобальному решению, но вместе с тем, хорошо обрабатывают сильно зашумленные функции с большим числом незначительных локальных решений, не «прилипают» к локальным экстремумам и способны получить глобальное решение.</w:t>
      </w:r>
    </w:p>
    <w:p w:rsidR="00823430" w:rsidRPr="00721648" w:rsidRDefault="00823430" w:rsidP="00823430">
      <w:pPr>
        <w:rPr>
          <w:color w:val="000000"/>
        </w:rPr>
      </w:pPr>
      <w:r>
        <w:t xml:space="preserve">Методы </w:t>
      </w:r>
      <w:r w:rsidRPr="00145375">
        <w:rPr>
          <w:rStyle w:val="ad"/>
        </w:rPr>
        <w:t>редукции размерности</w:t>
      </w:r>
      <w:r w:rsidRPr="008A133A">
        <w:rPr>
          <w:rStyle w:val="ad"/>
        </w:rPr>
        <w:t xml:space="preserve"> </w:t>
      </w:r>
      <w:r>
        <w:rPr>
          <w:rStyle w:val="ad"/>
        </w:rPr>
        <w:t xml:space="preserve"> </w:t>
      </w:r>
      <w:r>
        <w:t xml:space="preserve"> позволяют свести решение многомерных оптимизационных задач к семейству задач одномерной оптимизации. Один из наиболее общих методов редукции размерности состоит в применении </w:t>
      </w:r>
      <w:r w:rsidRPr="00145375">
        <w:rPr>
          <w:rStyle w:val="ad"/>
        </w:rPr>
        <w:t>многошаговой схемы редукции размерности</w:t>
      </w:r>
      <w:r w:rsidRPr="00170961">
        <w:rPr>
          <w:rStyle w:val="ad"/>
        </w:rPr>
        <w:t xml:space="preserve"> </w:t>
      </w:r>
      <w:sdt>
        <w:sdtPr>
          <w:rPr>
            <w:rStyle w:val="ad"/>
          </w:rPr>
          <w:id w:val="1102219750"/>
          <w:citation/>
        </w:sdtPr>
        <w:sdtContent>
          <w:r>
            <w:rPr>
              <w:rStyle w:val="ad"/>
            </w:rPr>
            <w:fldChar w:fldCharType="begin"/>
          </w:r>
          <w:r w:rsidRPr="000678E3">
            <w:rPr>
              <w:rStyle w:val="ad"/>
              <w:i w:val="0"/>
            </w:rPr>
            <w:instrText xml:space="preserve"> </w:instrText>
          </w:r>
          <w:r>
            <w:rPr>
              <w:rStyle w:val="ad"/>
              <w:i w:val="0"/>
              <w:lang w:val="en-US"/>
            </w:rPr>
            <w:instrText>CITATION</w:instrText>
          </w:r>
          <w:r w:rsidRPr="000678E3">
            <w:rPr>
              <w:rStyle w:val="ad"/>
              <w:i w:val="0"/>
            </w:rPr>
            <w:instrText xml:space="preserve"> Гер10 \</w:instrText>
          </w:r>
          <w:r>
            <w:rPr>
              <w:rStyle w:val="ad"/>
              <w:i w:val="0"/>
              <w:lang w:val="en-US"/>
            </w:rPr>
            <w:instrText>l</w:instrText>
          </w:r>
          <w:r w:rsidRPr="000678E3">
            <w:rPr>
              <w:rStyle w:val="ad"/>
              <w:i w:val="0"/>
            </w:rPr>
            <w:instrText xml:space="preserve"> 1033 </w:instrText>
          </w:r>
          <w:r>
            <w:rPr>
              <w:rStyle w:val="ad"/>
            </w:rPr>
            <w:fldChar w:fldCharType="separate"/>
          </w:r>
          <w:r w:rsidR="00406569" w:rsidRPr="00406569">
            <w:rPr>
              <w:noProof/>
            </w:rPr>
            <w:t>[22]</w:t>
          </w:r>
          <w:r>
            <w:rPr>
              <w:rStyle w:val="ad"/>
            </w:rPr>
            <w:fldChar w:fldCharType="end"/>
          </w:r>
        </w:sdtContent>
      </w:sdt>
      <w:r>
        <w:rPr>
          <w:i/>
          <w:iCs/>
        </w:rPr>
        <w:t>,</w:t>
      </w:r>
      <w:r>
        <w:t xml:space="preserve"> согласно ко</w:t>
      </w:r>
      <w:r>
        <w:softHyphen/>
        <w:t>торой решение многомерной задачи оптимизации может быть получено посредством решения последовательности «вложенных» одномерных задач. Другим общим способом редукции размерности основывается на из</w:t>
      </w:r>
      <w:r>
        <w:softHyphen/>
        <w:t xml:space="preserve">вестном фундаментальном свойстве, согласно которому </w:t>
      </w:r>
      <w:r w:rsidRPr="00145375">
        <w:rPr>
          <w:i/>
          <w:lang w:val="en-US"/>
        </w:rPr>
        <w:t>N</w:t>
      </w:r>
      <w:r>
        <w:t xml:space="preserve">-мерный </w:t>
      </w:r>
      <w:proofErr w:type="spellStart"/>
      <w:r>
        <w:t>гиперпараллелепипед</w:t>
      </w:r>
      <w:proofErr w:type="spellEnd"/>
      <w:r w:rsidRPr="00145375">
        <w:t xml:space="preserve"> </w:t>
      </w:r>
      <w:r>
        <w:t>и отрезок вещественной оси [0,1] являются равномощными множествами и отрезок мо</w:t>
      </w:r>
      <w:r>
        <w:softHyphen/>
        <w:t xml:space="preserve">жет быть однозначно и непрерывно отображен на </w:t>
      </w:r>
      <w:proofErr w:type="spellStart"/>
      <w:r>
        <w:t>гиперпараллелепипед</w:t>
      </w:r>
      <w:proofErr w:type="spellEnd"/>
      <w:r w:rsidRPr="00145375">
        <w:t xml:space="preserve">. </w:t>
      </w:r>
      <w:r>
        <w:rPr>
          <w:color w:val="000000"/>
        </w:rPr>
        <w:t>Отображения такого рода обычно называют развертками или кривы</w:t>
      </w:r>
      <w:r>
        <w:rPr>
          <w:color w:val="000000"/>
        </w:rPr>
        <w:softHyphen/>
        <w:t xml:space="preserve">ми Пеано. </w:t>
      </w:r>
      <w:r w:rsidRPr="0078184B">
        <w:rPr>
          <w:szCs w:val="28"/>
        </w:rPr>
        <w:t xml:space="preserve">В большинстве случаев </w:t>
      </w:r>
      <w:r>
        <w:rPr>
          <w:szCs w:val="28"/>
        </w:rPr>
        <w:t xml:space="preserve">в методах редукции </w:t>
      </w:r>
      <w:r w:rsidRPr="0078184B">
        <w:rPr>
          <w:szCs w:val="28"/>
        </w:rPr>
        <w:t xml:space="preserve">ставка делается на эффективность одномерных </w:t>
      </w:r>
      <w:r w:rsidRPr="0078184B">
        <w:rPr>
          <w:szCs w:val="28"/>
        </w:rPr>
        <w:lastRenderedPageBreak/>
        <w:t xml:space="preserve">алгоритмов </w:t>
      </w:r>
      <w:r w:rsidR="00126305">
        <w:rPr>
          <w:szCs w:val="28"/>
        </w:rPr>
        <w:t>ГО</w:t>
      </w:r>
      <w:r w:rsidRPr="0078184B">
        <w:rPr>
          <w:szCs w:val="28"/>
        </w:rPr>
        <w:t xml:space="preserve">, например, на информационно-статистический подход Р.Г. </w:t>
      </w:r>
      <w:proofErr w:type="spellStart"/>
      <w:r w:rsidRPr="0078184B">
        <w:rPr>
          <w:szCs w:val="28"/>
        </w:rPr>
        <w:t>Стронгина</w:t>
      </w:r>
      <w:proofErr w:type="spellEnd"/>
      <w:r w:rsidRPr="0078184B">
        <w:rPr>
          <w:szCs w:val="28"/>
        </w:rPr>
        <w:t xml:space="preserve"> </w:t>
      </w:r>
      <w:sdt>
        <w:sdtPr>
          <w:rPr>
            <w:szCs w:val="28"/>
          </w:rPr>
          <w:id w:val="-843471482"/>
          <w:citation/>
        </w:sdtPr>
        <w:sdtContent>
          <w:r>
            <w:rPr>
              <w:szCs w:val="28"/>
            </w:rPr>
            <w:fldChar w:fldCharType="begin"/>
          </w:r>
          <w:r w:rsidR="00E0110D">
            <w:rPr>
              <w:szCs w:val="28"/>
            </w:rPr>
            <w:instrText xml:space="preserve">CITATION Стр90 \l 1049 </w:instrText>
          </w:r>
          <w:r>
            <w:rPr>
              <w:szCs w:val="28"/>
            </w:rPr>
            <w:fldChar w:fldCharType="separate"/>
          </w:r>
          <w:r w:rsidR="00406569" w:rsidRPr="00406569">
            <w:rPr>
              <w:noProof/>
              <w:szCs w:val="28"/>
            </w:rPr>
            <w:t>[23]</w:t>
          </w:r>
          <w:r>
            <w:rPr>
              <w:szCs w:val="28"/>
            </w:rPr>
            <w:fldChar w:fldCharType="end"/>
          </w:r>
        </w:sdtContent>
      </w:sdt>
      <w:r w:rsidRPr="0078184B">
        <w:rPr>
          <w:szCs w:val="28"/>
        </w:rPr>
        <w:t>.</w:t>
      </w:r>
      <w:r>
        <w:rPr>
          <w:szCs w:val="28"/>
        </w:rPr>
        <w:t xml:space="preserve"> </w:t>
      </w:r>
    </w:p>
    <w:p w:rsidR="00823430" w:rsidRDefault="00823430" w:rsidP="00823430">
      <w:pPr>
        <w:pStyle w:val="a7"/>
      </w:pPr>
      <w:bookmarkStart w:id="8" w:name="_Toc325220556"/>
      <w:r>
        <w:t>Оценка сложности методов глобальной оптимизации</w:t>
      </w:r>
      <w:bookmarkEnd w:id="8"/>
    </w:p>
    <w:p w:rsidR="00823430" w:rsidRDefault="00823430" w:rsidP="00823430">
      <w:r>
        <w:t xml:space="preserve">Согласно работе </w:t>
      </w:r>
      <w:sdt>
        <w:sdtPr>
          <w:id w:val="903348921"/>
          <w:citation/>
        </w:sdtPr>
        <w:sdtContent>
          <w:r>
            <w:fldChar w:fldCharType="begin"/>
          </w:r>
          <w:r>
            <w:instrText xml:space="preserve">CITATION Ков11 \l 1049 </w:instrText>
          </w:r>
          <w:r>
            <w:fldChar w:fldCharType="separate"/>
          </w:r>
          <w:r w:rsidR="00406569">
            <w:rPr>
              <w:noProof/>
            </w:rPr>
            <w:t>[2]</w:t>
          </w:r>
          <w:r>
            <w:fldChar w:fldCharType="end"/>
          </w:r>
        </w:sdtContent>
      </w:sdt>
      <w:r>
        <w:t xml:space="preserve"> в таблицу 1 </w:t>
      </w:r>
      <w:r w:rsidRPr="00903B22">
        <w:t xml:space="preserve">сведены оценки сложности задачи </w:t>
      </w:r>
      <w:r w:rsidR="00716E90">
        <w:t>ГО</w:t>
      </w:r>
      <w:r w:rsidRPr="00903B22">
        <w:t xml:space="preserve"> функции многих переменных для разных методов ее решения и свойств самой функции</w:t>
      </w:r>
      <w:r>
        <w:t xml:space="preserve">. </w:t>
      </w:r>
    </w:p>
    <w:p w:rsidR="00823430" w:rsidRPr="00734A83" w:rsidRDefault="00823430" w:rsidP="009920C6">
      <w:pPr>
        <w:pStyle w:val="af5"/>
      </w:pPr>
      <w:r w:rsidRPr="00734A83">
        <w:t>Таблица 1</w:t>
      </w:r>
      <w:r w:rsidR="00734A83">
        <w:t xml:space="preserve"> –</w:t>
      </w:r>
      <w:r w:rsidRPr="00734A83">
        <w:t xml:space="preserve"> Оценка вычислительной сложности задачи глобальной оптимизации</w:t>
      </w:r>
    </w:p>
    <w:tbl>
      <w:tblPr>
        <w:tblW w:w="5000" w:type="pct"/>
        <w:tblLook w:val="0000" w:firstRow="0" w:lastRow="0" w:firstColumn="0" w:lastColumn="0" w:noHBand="0" w:noVBand="0"/>
      </w:tblPr>
      <w:tblGrid>
        <w:gridCol w:w="4150"/>
        <w:gridCol w:w="818"/>
        <w:gridCol w:w="992"/>
        <w:gridCol w:w="1337"/>
        <w:gridCol w:w="1291"/>
        <w:gridCol w:w="1266"/>
      </w:tblGrid>
      <w:tr w:rsidR="00823430" w:rsidRPr="005F779D" w:rsidTr="007718A3">
        <w:trPr>
          <w:trHeight w:val="315"/>
          <w:tblHeader/>
        </w:trPr>
        <w:tc>
          <w:tcPr>
            <w:tcW w:w="1667" w:type="pct"/>
            <w:tcBorders>
              <w:top w:val="single" w:sz="4" w:space="0" w:color="auto"/>
              <w:left w:val="single" w:sz="4" w:space="0" w:color="auto"/>
              <w:bottom w:val="single" w:sz="4" w:space="0" w:color="auto"/>
              <w:right w:val="single" w:sz="4" w:space="0" w:color="auto"/>
            </w:tcBorders>
            <w:shd w:val="clear" w:color="auto" w:fill="auto"/>
            <w:noWrap/>
            <w:vAlign w:val="center"/>
          </w:tcPr>
          <w:p w:rsidR="00823430" w:rsidRPr="005F779D" w:rsidRDefault="00823430" w:rsidP="007718A3">
            <w:pPr>
              <w:jc w:val="center"/>
              <w:rPr>
                <w:i/>
                <w:iCs/>
                <w:sz w:val="22"/>
                <w:szCs w:val="28"/>
              </w:rPr>
            </w:pPr>
            <w:r w:rsidRPr="005F779D">
              <w:rPr>
                <w:i/>
                <w:iCs/>
                <w:sz w:val="22"/>
                <w:szCs w:val="28"/>
              </w:rPr>
              <w:t>n</w:t>
            </w:r>
          </w:p>
        </w:tc>
        <w:tc>
          <w:tcPr>
            <w:tcW w:w="503" w:type="pct"/>
            <w:tcBorders>
              <w:top w:val="single" w:sz="4" w:space="0" w:color="auto"/>
              <w:left w:val="nil"/>
              <w:bottom w:val="single" w:sz="4" w:space="0" w:color="auto"/>
              <w:right w:val="single" w:sz="4" w:space="0" w:color="auto"/>
            </w:tcBorders>
            <w:shd w:val="clear" w:color="auto" w:fill="auto"/>
            <w:noWrap/>
            <w:vAlign w:val="center"/>
          </w:tcPr>
          <w:p w:rsidR="00823430" w:rsidRPr="005F779D" w:rsidRDefault="00823430" w:rsidP="007718A3">
            <w:pPr>
              <w:ind w:firstLine="0"/>
              <w:jc w:val="center"/>
              <w:rPr>
                <w:sz w:val="22"/>
                <w:szCs w:val="28"/>
              </w:rPr>
            </w:pPr>
            <w:r w:rsidRPr="005F779D">
              <w:rPr>
                <w:sz w:val="22"/>
                <w:szCs w:val="28"/>
              </w:rPr>
              <w:t>2</w:t>
            </w:r>
          </w:p>
        </w:tc>
        <w:tc>
          <w:tcPr>
            <w:tcW w:w="591" w:type="pct"/>
            <w:tcBorders>
              <w:top w:val="single" w:sz="4" w:space="0" w:color="auto"/>
              <w:left w:val="nil"/>
              <w:bottom w:val="single" w:sz="4" w:space="0" w:color="auto"/>
              <w:right w:val="single" w:sz="4" w:space="0" w:color="auto"/>
            </w:tcBorders>
            <w:shd w:val="clear" w:color="auto" w:fill="auto"/>
            <w:noWrap/>
            <w:vAlign w:val="center"/>
          </w:tcPr>
          <w:p w:rsidR="00823430" w:rsidRPr="005F779D" w:rsidRDefault="00823430" w:rsidP="007718A3">
            <w:pPr>
              <w:ind w:firstLine="0"/>
              <w:jc w:val="center"/>
              <w:rPr>
                <w:sz w:val="22"/>
                <w:szCs w:val="28"/>
              </w:rPr>
            </w:pPr>
            <w:r w:rsidRPr="005F779D">
              <w:rPr>
                <w:sz w:val="22"/>
                <w:szCs w:val="28"/>
              </w:rPr>
              <w:t>3</w:t>
            </w:r>
          </w:p>
        </w:tc>
        <w:tc>
          <w:tcPr>
            <w:tcW w:w="766" w:type="pct"/>
            <w:tcBorders>
              <w:top w:val="single" w:sz="4" w:space="0" w:color="auto"/>
              <w:left w:val="nil"/>
              <w:bottom w:val="single" w:sz="4" w:space="0" w:color="auto"/>
              <w:right w:val="single" w:sz="4" w:space="0" w:color="auto"/>
            </w:tcBorders>
            <w:shd w:val="clear" w:color="auto" w:fill="auto"/>
            <w:noWrap/>
            <w:vAlign w:val="center"/>
          </w:tcPr>
          <w:p w:rsidR="00823430" w:rsidRPr="005F779D" w:rsidRDefault="00823430" w:rsidP="007718A3">
            <w:pPr>
              <w:ind w:firstLine="0"/>
              <w:jc w:val="center"/>
              <w:rPr>
                <w:sz w:val="22"/>
                <w:szCs w:val="28"/>
              </w:rPr>
            </w:pPr>
            <w:r w:rsidRPr="005F779D">
              <w:rPr>
                <w:sz w:val="22"/>
                <w:szCs w:val="28"/>
              </w:rPr>
              <w:t>4</w:t>
            </w:r>
          </w:p>
        </w:tc>
        <w:tc>
          <w:tcPr>
            <w:tcW w:w="743" w:type="pct"/>
            <w:tcBorders>
              <w:top w:val="single" w:sz="4" w:space="0" w:color="auto"/>
              <w:left w:val="nil"/>
              <w:bottom w:val="single" w:sz="4" w:space="0" w:color="auto"/>
              <w:right w:val="single" w:sz="4" w:space="0" w:color="auto"/>
            </w:tcBorders>
            <w:shd w:val="clear" w:color="auto" w:fill="auto"/>
            <w:noWrap/>
            <w:vAlign w:val="center"/>
          </w:tcPr>
          <w:p w:rsidR="00823430" w:rsidRPr="005F779D" w:rsidRDefault="00823430" w:rsidP="00823430">
            <w:pPr>
              <w:ind w:firstLine="0"/>
              <w:jc w:val="center"/>
              <w:rPr>
                <w:sz w:val="22"/>
                <w:szCs w:val="28"/>
              </w:rPr>
            </w:pPr>
            <w:r w:rsidRPr="005F779D">
              <w:rPr>
                <w:sz w:val="22"/>
                <w:szCs w:val="28"/>
              </w:rPr>
              <w:t>5</w:t>
            </w:r>
          </w:p>
        </w:tc>
        <w:tc>
          <w:tcPr>
            <w:tcW w:w="730" w:type="pct"/>
            <w:tcBorders>
              <w:top w:val="single" w:sz="4" w:space="0" w:color="auto"/>
              <w:left w:val="nil"/>
              <w:bottom w:val="single" w:sz="4" w:space="0" w:color="auto"/>
              <w:right w:val="single" w:sz="4" w:space="0" w:color="auto"/>
            </w:tcBorders>
            <w:shd w:val="clear" w:color="auto" w:fill="auto"/>
            <w:noWrap/>
            <w:vAlign w:val="center"/>
          </w:tcPr>
          <w:p w:rsidR="00823430" w:rsidRPr="005F779D" w:rsidRDefault="00823430" w:rsidP="00823430">
            <w:pPr>
              <w:ind w:firstLine="0"/>
              <w:jc w:val="center"/>
              <w:rPr>
                <w:sz w:val="22"/>
                <w:szCs w:val="28"/>
              </w:rPr>
            </w:pPr>
            <w:r w:rsidRPr="005F779D">
              <w:rPr>
                <w:sz w:val="22"/>
                <w:szCs w:val="28"/>
              </w:rPr>
              <w:t>6</w:t>
            </w:r>
          </w:p>
        </w:tc>
      </w:tr>
      <w:tr w:rsidR="00823430" w:rsidRPr="00823430" w:rsidTr="007718A3">
        <w:trPr>
          <w:trHeight w:val="315"/>
        </w:trPr>
        <w:tc>
          <w:tcPr>
            <w:tcW w:w="1667" w:type="pct"/>
            <w:tcBorders>
              <w:top w:val="nil"/>
              <w:left w:val="single" w:sz="4" w:space="0" w:color="auto"/>
              <w:bottom w:val="single" w:sz="4" w:space="0" w:color="auto"/>
              <w:right w:val="single" w:sz="4" w:space="0" w:color="auto"/>
            </w:tcBorders>
            <w:shd w:val="clear" w:color="auto" w:fill="auto"/>
            <w:noWrap/>
            <w:tcMar>
              <w:left w:w="57" w:type="dxa"/>
              <w:right w:w="57" w:type="dxa"/>
            </w:tcMar>
            <w:vAlign w:val="bottom"/>
          </w:tcPr>
          <w:p w:rsidR="00823430" w:rsidRPr="00823430" w:rsidRDefault="00823430" w:rsidP="007718A3">
            <w:pPr>
              <w:ind w:firstLine="0"/>
              <w:jc w:val="left"/>
              <w:rPr>
                <w:i/>
                <w:iCs/>
                <w:szCs w:val="16"/>
              </w:rPr>
            </w:pPr>
            <w:r w:rsidRPr="00823430">
              <w:rPr>
                <w:i/>
                <w:iCs/>
                <w:szCs w:val="16"/>
              </w:rPr>
              <w:t>N</w:t>
            </w:r>
            <w:r w:rsidRPr="00823430">
              <w:rPr>
                <w:szCs w:val="16"/>
              </w:rPr>
              <w:t>(</w:t>
            </w:r>
            <w:r w:rsidRPr="00823430">
              <w:rPr>
                <w:i/>
                <w:iCs/>
                <w:szCs w:val="16"/>
              </w:rPr>
              <w:t>n</w:t>
            </w:r>
            <w:r w:rsidRPr="00823430">
              <w:rPr>
                <w:szCs w:val="16"/>
              </w:rPr>
              <w:t>) для непрерывной функции</w:t>
            </w:r>
          </w:p>
        </w:tc>
        <w:tc>
          <w:tcPr>
            <w:tcW w:w="503"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2047</w:t>
            </w:r>
          </w:p>
        </w:tc>
        <w:tc>
          <w:tcPr>
            <w:tcW w:w="591"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65535</w:t>
            </w:r>
          </w:p>
        </w:tc>
        <w:tc>
          <w:tcPr>
            <w:tcW w:w="766"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2097151</w:t>
            </w:r>
          </w:p>
        </w:tc>
        <w:tc>
          <w:tcPr>
            <w:tcW w:w="743"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firstLine="0"/>
              <w:jc w:val="center"/>
              <w:rPr>
                <w:szCs w:val="16"/>
              </w:rPr>
            </w:pPr>
            <w:r w:rsidRPr="00823430">
              <w:rPr>
                <w:szCs w:val="16"/>
              </w:rPr>
              <w:t>67108863</w:t>
            </w:r>
          </w:p>
        </w:tc>
        <w:tc>
          <w:tcPr>
            <w:tcW w:w="730"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firstLine="0"/>
              <w:jc w:val="center"/>
              <w:rPr>
                <w:szCs w:val="16"/>
              </w:rPr>
            </w:pPr>
            <w:r w:rsidRPr="00823430">
              <w:rPr>
                <w:szCs w:val="16"/>
              </w:rPr>
              <w:t>2,15E+09</w:t>
            </w:r>
          </w:p>
        </w:tc>
      </w:tr>
      <w:tr w:rsidR="00823430" w:rsidRPr="00823430" w:rsidTr="007718A3">
        <w:trPr>
          <w:trHeight w:val="315"/>
        </w:trPr>
        <w:tc>
          <w:tcPr>
            <w:tcW w:w="1667" w:type="pct"/>
            <w:tcBorders>
              <w:top w:val="nil"/>
              <w:left w:val="single" w:sz="4" w:space="0" w:color="auto"/>
              <w:bottom w:val="single" w:sz="4" w:space="0" w:color="auto"/>
              <w:right w:val="single" w:sz="4" w:space="0" w:color="auto"/>
            </w:tcBorders>
            <w:shd w:val="clear" w:color="auto" w:fill="auto"/>
            <w:noWrap/>
            <w:tcMar>
              <w:left w:w="57" w:type="dxa"/>
              <w:right w:w="57" w:type="dxa"/>
            </w:tcMar>
            <w:vAlign w:val="bottom"/>
          </w:tcPr>
          <w:p w:rsidR="00823430" w:rsidRPr="00823430" w:rsidRDefault="00823430" w:rsidP="007718A3">
            <w:pPr>
              <w:ind w:firstLine="0"/>
              <w:jc w:val="center"/>
              <w:rPr>
                <w:szCs w:val="16"/>
              </w:rPr>
            </w:pPr>
            <w:r w:rsidRPr="00823430">
              <w:rPr>
                <w:i/>
                <w:szCs w:val="16"/>
              </w:rPr>
              <w:t>N</w:t>
            </w:r>
            <w:r w:rsidRPr="00823430">
              <w:rPr>
                <w:szCs w:val="16"/>
              </w:rPr>
              <w:t>(</w:t>
            </w:r>
            <w:r w:rsidRPr="00823430">
              <w:rPr>
                <w:i/>
                <w:szCs w:val="16"/>
              </w:rPr>
              <w:t>n</w:t>
            </w:r>
            <w:r w:rsidRPr="00823430">
              <w:rPr>
                <w:szCs w:val="16"/>
              </w:rPr>
              <w:t xml:space="preserve">) </w:t>
            </w:r>
            <w:proofErr w:type="spellStart"/>
            <w:r w:rsidRPr="00823430">
              <w:rPr>
                <w:szCs w:val="16"/>
              </w:rPr>
              <w:t>липшицевой</w:t>
            </w:r>
            <w:proofErr w:type="spellEnd"/>
            <w:r w:rsidRPr="00823430">
              <w:rPr>
                <w:szCs w:val="16"/>
              </w:rPr>
              <w:t xml:space="preserve"> функции, </w:t>
            </w:r>
            <w:r w:rsidRPr="00823430">
              <w:rPr>
                <w:rFonts w:ascii="Symbol" w:hAnsi="Symbol"/>
                <w:szCs w:val="16"/>
              </w:rPr>
              <w:t></w:t>
            </w:r>
            <w:r w:rsidRPr="00823430">
              <w:rPr>
                <w:szCs w:val="16"/>
              </w:rPr>
              <w:t>=0.5</w:t>
            </w:r>
          </w:p>
        </w:tc>
        <w:tc>
          <w:tcPr>
            <w:tcW w:w="503"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127</w:t>
            </w:r>
          </w:p>
        </w:tc>
        <w:tc>
          <w:tcPr>
            <w:tcW w:w="591"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3412</w:t>
            </w:r>
          </w:p>
        </w:tc>
        <w:tc>
          <w:tcPr>
            <w:tcW w:w="766"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102984</w:t>
            </w:r>
          </w:p>
        </w:tc>
        <w:tc>
          <w:tcPr>
            <w:tcW w:w="743"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firstLine="0"/>
              <w:jc w:val="center"/>
              <w:rPr>
                <w:szCs w:val="16"/>
              </w:rPr>
            </w:pPr>
            <w:r w:rsidRPr="00823430">
              <w:rPr>
                <w:szCs w:val="16"/>
              </w:rPr>
              <w:t>3215632</w:t>
            </w:r>
          </w:p>
        </w:tc>
        <w:tc>
          <w:tcPr>
            <w:tcW w:w="730"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firstLine="0"/>
              <w:jc w:val="center"/>
              <w:rPr>
                <w:szCs w:val="16"/>
              </w:rPr>
            </w:pPr>
            <w:r w:rsidRPr="00823430">
              <w:rPr>
                <w:szCs w:val="16"/>
              </w:rPr>
              <w:t>1,02E+08</w:t>
            </w:r>
          </w:p>
        </w:tc>
      </w:tr>
      <w:tr w:rsidR="00823430" w:rsidRPr="00823430" w:rsidTr="007718A3">
        <w:trPr>
          <w:trHeight w:val="315"/>
        </w:trPr>
        <w:tc>
          <w:tcPr>
            <w:tcW w:w="1667" w:type="pct"/>
            <w:tcBorders>
              <w:top w:val="nil"/>
              <w:left w:val="single" w:sz="4" w:space="0" w:color="auto"/>
              <w:bottom w:val="single" w:sz="4" w:space="0" w:color="auto"/>
              <w:right w:val="single" w:sz="4" w:space="0" w:color="auto"/>
            </w:tcBorders>
            <w:shd w:val="clear" w:color="auto" w:fill="auto"/>
            <w:noWrap/>
            <w:tcMar>
              <w:left w:w="57" w:type="dxa"/>
              <w:right w:w="57" w:type="dxa"/>
            </w:tcMar>
            <w:vAlign w:val="bottom"/>
          </w:tcPr>
          <w:p w:rsidR="00823430" w:rsidRPr="00823430" w:rsidRDefault="00823430" w:rsidP="007718A3">
            <w:pPr>
              <w:ind w:firstLine="39"/>
              <w:jc w:val="left"/>
              <w:rPr>
                <w:szCs w:val="16"/>
              </w:rPr>
            </w:pPr>
            <w:r w:rsidRPr="00823430">
              <w:rPr>
                <w:i/>
                <w:szCs w:val="16"/>
              </w:rPr>
              <w:t>N</w:t>
            </w:r>
            <w:r w:rsidRPr="00823430">
              <w:rPr>
                <w:szCs w:val="16"/>
              </w:rPr>
              <w:t>(</w:t>
            </w:r>
            <w:r w:rsidRPr="00823430">
              <w:rPr>
                <w:i/>
                <w:szCs w:val="16"/>
              </w:rPr>
              <w:t>n</w:t>
            </w:r>
            <w:r w:rsidRPr="00823430">
              <w:rPr>
                <w:szCs w:val="16"/>
              </w:rPr>
              <w:t xml:space="preserve">) метод редукции, </w:t>
            </w:r>
            <w:r w:rsidRPr="00823430">
              <w:rPr>
                <w:rFonts w:ascii="Symbol" w:hAnsi="Symbol"/>
                <w:szCs w:val="16"/>
              </w:rPr>
              <w:t></w:t>
            </w:r>
            <w:r w:rsidRPr="00823430">
              <w:rPr>
                <w:szCs w:val="16"/>
              </w:rPr>
              <w:t>=0.75</w:t>
            </w:r>
          </w:p>
        </w:tc>
        <w:tc>
          <w:tcPr>
            <w:tcW w:w="503"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862</w:t>
            </w:r>
          </w:p>
        </w:tc>
        <w:tc>
          <w:tcPr>
            <w:tcW w:w="591"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14371</w:t>
            </w:r>
          </w:p>
        </w:tc>
        <w:tc>
          <w:tcPr>
            <w:tcW w:w="766"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273379</w:t>
            </w:r>
          </w:p>
        </w:tc>
        <w:tc>
          <w:tcPr>
            <w:tcW w:w="743"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left="-212" w:firstLine="212"/>
              <w:jc w:val="center"/>
              <w:rPr>
                <w:szCs w:val="16"/>
              </w:rPr>
            </w:pPr>
            <w:r w:rsidRPr="00823430">
              <w:rPr>
                <w:szCs w:val="16"/>
              </w:rPr>
              <w:t>5499292</w:t>
            </w:r>
          </w:p>
        </w:tc>
        <w:tc>
          <w:tcPr>
            <w:tcW w:w="730"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firstLine="0"/>
              <w:jc w:val="center"/>
              <w:rPr>
                <w:szCs w:val="16"/>
              </w:rPr>
            </w:pPr>
            <w:r w:rsidRPr="00823430">
              <w:rPr>
                <w:szCs w:val="16"/>
              </w:rPr>
              <w:t>1,14E+08</w:t>
            </w:r>
          </w:p>
        </w:tc>
      </w:tr>
      <w:tr w:rsidR="00823430" w:rsidRPr="00823430" w:rsidTr="007718A3">
        <w:trPr>
          <w:trHeight w:val="315"/>
        </w:trPr>
        <w:tc>
          <w:tcPr>
            <w:tcW w:w="1667" w:type="pct"/>
            <w:tcBorders>
              <w:top w:val="nil"/>
              <w:left w:val="single" w:sz="4" w:space="0" w:color="auto"/>
              <w:bottom w:val="single" w:sz="4" w:space="0" w:color="auto"/>
              <w:right w:val="single" w:sz="4" w:space="0" w:color="auto"/>
            </w:tcBorders>
            <w:shd w:val="clear" w:color="auto" w:fill="auto"/>
            <w:noWrap/>
            <w:tcMar>
              <w:left w:w="57" w:type="dxa"/>
              <w:right w:w="57" w:type="dxa"/>
            </w:tcMar>
            <w:vAlign w:val="bottom"/>
          </w:tcPr>
          <w:p w:rsidR="00823430" w:rsidRPr="00823430" w:rsidRDefault="00823430" w:rsidP="007718A3">
            <w:pPr>
              <w:ind w:firstLine="0"/>
              <w:rPr>
                <w:szCs w:val="16"/>
              </w:rPr>
            </w:pPr>
            <w:r w:rsidRPr="00823430">
              <w:rPr>
                <w:i/>
                <w:szCs w:val="16"/>
              </w:rPr>
              <w:t>N</w:t>
            </w:r>
            <w:r w:rsidRPr="00823430">
              <w:rPr>
                <w:szCs w:val="16"/>
              </w:rPr>
              <w:t>(</w:t>
            </w:r>
            <w:r w:rsidRPr="00823430">
              <w:rPr>
                <w:i/>
                <w:szCs w:val="16"/>
              </w:rPr>
              <w:t>n</w:t>
            </w:r>
            <w:r w:rsidRPr="00823430">
              <w:rPr>
                <w:szCs w:val="16"/>
              </w:rPr>
              <w:t xml:space="preserve">) метод редукции, </w:t>
            </w:r>
            <w:r w:rsidRPr="00823430">
              <w:rPr>
                <w:rFonts w:ascii="Symbol" w:hAnsi="Symbol"/>
                <w:szCs w:val="16"/>
              </w:rPr>
              <w:t></w:t>
            </w:r>
            <w:r w:rsidRPr="00823430">
              <w:rPr>
                <w:szCs w:val="16"/>
              </w:rPr>
              <w:t>=0.6</w:t>
            </w:r>
          </w:p>
        </w:tc>
        <w:tc>
          <w:tcPr>
            <w:tcW w:w="503"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80</w:t>
            </w:r>
          </w:p>
        </w:tc>
        <w:tc>
          <w:tcPr>
            <w:tcW w:w="591"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388</w:t>
            </w:r>
          </w:p>
        </w:tc>
        <w:tc>
          <w:tcPr>
            <w:tcW w:w="766"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2163</w:t>
            </w:r>
          </w:p>
        </w:tc>
        <w:tc>
          <w:tcPr>
            <w:tcW w:w="743"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firstLine="0"/>
              <w:jc w:val="center"/>
              <w:rPr>
                <w:szCs w:val="16"/>
              </w:rPr>
            </w:pPr>
            <w:r w:rsidRPr="00823430">
              <w:rPr>
                <w:szCs w:val="16"/>
              </w:rPr>
              <w:t>12818</w:t>
            </w:r>
          </w:p>
        </w:tc>
        <w:tc>
          <w:tcPr>
            <w:tcW w:w="730"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firstLine="0"/>
              <w:jc w:val="center"/>
              <w:rPr>
                <w:szCs w:val="16"/>
              </w:rPr>
            </w:pPr>
            <w:r w:rsidRPr="00823430">
              <w:rPr>
                <w:szCs w:val="16"/>
              </w:rPr>
              <w:t>78622</w:t>
            </w:r>
          </w:p>
        </w:tc>
      </w:tr>
    </w:tbl>
    <w:p w:rsidR="00734A83" w:rsidRDefault="00734A83" w:rsidP="00823430"/>
    <w:p w:rsidR="00823430" w:rsidRPr="00012F30" w:rsidRDefault="00823430" w:rsidP="00823430">
      <w:r w:rsidRPr="00903B22">
        <w:t>Из таблицы видно</w:t>
      </w:r>
      <w:r w:rsidRPr="003E6C80">
        <w:t>, что даже при очень благоприятных условиях, связанных либо со свойствами функции, либо эффективными алгоритмическими решениями, когда</w:t>
      </w:r>
      <w:r w:rsidR="00A45E0F">
        <w:t xml:space="preserve"> </w:t>
      </w:r>
      <w:r w:rsidR="00A45E0F" w:rsidRPr="00A45E0F">
        <w:rPr>
          <w:rFonts w:cs="Times New Roman"/>
          <w:i/>
        </w:rPr>
        <w:t>α</w:t>
      </w:r>
      <w:r w:rsidRPr="003E6C80">
        <w:t xml:space="preserve"> равно 0</w:t>
      </w:r>
      <w:r w:rsidRPr="00894B97">
        <w:t>,</w:t>
      </w:r>
      <w:r w:rsidRPr="003E6C80">
        <w:t xml:space="preserve">5, сложность задачи </w:t>
      </w:r>
      <w:r w:rsidR="00716E90">
        <w:t>ГО</w:t>
      </w:r>
      <w:r w:rsidRPr="003E6C80">
        <w:t xml:space="preserve"> остается экспоненциальной. Этот факт позволяет разрабатывать приемлемые по сложности алгоритмы распараллеливания задачи </w:t>
      </w:r>
      <w:r w:rsidR="00126305">
        <w:t>ГО</w:t>
      </w:r>
      <w:r w:rsidRPr="003E6C80">
        <w:t xml:space="preserve"> для сравнительно небольших размерностей</w:t>
      </w:r>
      <w:r w:rsidRPr="005D3D0F">
        <w:t xml:space="preserve">. </w:t>
      </w:r>
      <w:r>
        <w:t>М</w:t>
      </w:r>
      <w:r w:rsidRPr="00903B22">
        <w:t>етод редукции</w:t>
      </w:r>
      <w:r w:rsidRPr="005D3D0F">
        <w:t xml:space="preserve"> </w:t>
      </w:r>
      <w:r>
        <w:t>также</w:t>
      </w:r>
      <w:r w:rsidRPr="00903B22">
        <w:t xml:space="preserve"> принципиально не изменяет экспоненциальный характер роста сложности задачи </w:t>
      </w:r>
      <w:r w:rsidR="00126305">
        <w:t>ГО</w:t>
      </w:r>
      <w:r w:rsidRPr="00903B22">
        <w:t>.</w:t>
      </w:r>
      <w:r w:rsidRPr="006D4442">
        <w:t xml:space="preserve"> </w:t>
      </w:r>
      <w:r w:rsidRPr="00903B22">
        <w:t>Однако, при даже незначительном уменьшении коэффициента «прореживания»</w:t>
      </w:r>
      <w:r w:rsidR="00716E90">
        <w:t xml:space="preserve"> </w:t>
      </w:r>
      <w:r w:rsidR="00716E90" w:rsidRPr="00A45E0F">
        <w:rPr>
          <w:rFonts w:cs="Times New Roman"/>
          <w:i/>
        </w:rPr>
        <w:t>α</w:t>
      </w:r>
      <w:r w:rsidR="00716E90">
        <w:rPr>
          <w:rFonts w:cs="Times New Roman"/>
          <w:i/>
        </w:rPr>
        <w:t xml:space="preserve"> </w:t>
      </w:r>
      <w:r w:rsidRPr="00903B22">
        <w:t xml:space="preserve">существенно расширяется диапазон размерности задачи </w:t>
      </w:r>
      <w:r w:rsidR="00716E90">
        <w:t>ГО</w:t>
      </w:r>
      <w:r w:rsidRPr="00903B22">
        <w:t>, когда за счет распараллеливания можно добиться ощутимых конечных результатов.</w:t>
      </w:r>
    </w:p>
    <w:p w:rsidR="00823430" w:rsidRDefault="00823430" w:rsidP="00823430">
      <w:pPr>
        <w:pStyle w:val="a7"/>
      </w:pPr>
      <w:bookmarkStart w:id="9" w:name="_Toc325220557"/>
      <w:r>
        <w:t>Разработка параллельных алгоритмов глобальной оптимизации</w:t>
      </w:r>
      <w:bookmarkEnd w:id="9"/>
    </w:p>
    <w:p w:rsidR="00823430" w:rsidRPr="002F6AD9" w:rsidRDefault="00823430" w:rsidP="00823430">
      <w:r>
        <w:t>Как мы отмечали ранее</w:t>
      </w:r>
      <w:r w:rsidRPr="002F6AD9">
        <w:t>,</w:t>
      </w:r>
      <w:r>
        <w:t xml:space="preserve"> в</w:t>
      </w:r>
      <w:r w:rsidRPr="002F6AD9">
        <w:t xml:space="preserve"> общем случае, методы оптимизации относятся к классу </w:t>
      </w:r>
      <w:r>
        <w:t>не</w:t>
      </w:r>
      <w:r w:rsidRPr="002F6AD9">
        <w:t xml:space="preserve">решаемых задач. В этом смысле, уже невозможно надеяться на создание универсального алгоритма оптимизации в равной степени эффективно решающего любую задачу. Выход из сложившейся ситуации можно найти на пути разработки частных алгоритмов оптимизации, учитывающих особенности </w:t>
      </w:r>
      <w:r w:rsidRPr="002F6AD9">
        <w:lastRenderedPageBreak/>
        <w:t>математических моделей объектов исследования и специфику постановки задачи, а также применение технологий параллельных вычислений. Но для полномасштабного применения этого подхода необходимы специальные программные средства, позволяющие оперативно разрабатывать эффективные частные алгоритмы оптимизации. Более того, частные алгоритмы оптимизации должны опираться на современную парадигму параллельных алгоритмов.</w:t>
      </w:r>
    </w:p>
    <w:p w:rsidR="00823430" w:rsidRPr="002F6AD9" w:rsidRDefault="00823430" w:rsidP="00823430">
      <w:r w:rsidRPr="002F6AD9">
        <w:t xml:space="preserve">В данном случае </w:t>
      </w:r>
      <w:r>
        <w:t>большое</w:t>
      </w:r>
      <w:r w:rsidRPr="002F6AD9">
        <w:t xml:space="preserve"> значение приобретают средства автоматизации разработки моделей и кодов параллельных алгоритмов, тестирования и сопровождения программных приложений (в частности алгоритмов оптимизации). Но поскольку технология программирования (особенно в параллельном исполнении) должна быть понятна конечному пользователю, специалисту в предметной области, то на первое место выступают визуальные средства автоматизации программирования параллельных приложений.</w:t>
      </w:r>
    </w:p>
    <w:p w:rsidR="00823430" w:rsidRDefault="00823430" w:rsidP="00823430">
      <w:r>
        <w:t>Методология р</w:t>
      </w:r>
      <w:r w:rsidRPr="006F7D5F">
        <w:t>азработк</w:t>
      </w:r>
      <w:r>
        <w:t>и</w:t>
      </w:r>
      <w:r w:rsidRPr="006F7D5F">
        <w:t xml:space="preserve"> параллельных алгоритмов в корне отличается от традиционн</w:t>
      </w:r>
      <w:r>
        <w:t xml:space="preserve">ых методов создания последовательных кодов </w:t>
      </w:r>
      <w:r w:rsidRPr="006F7D5F">
        <w:t>программ. В настоящее время</w:t>
      </w:r>
      <w:r>
        <w:t xml:space="preserve"> более распространёнными и доступными являются вычислительных систем с распределенной памятью, в которых </w:t>
      </w:r>
      <w:r w:rsidRPr="006F7D5F">
        <w:t xml:space="preserve">для организации </w:t>
      </w:r>
      <w:r>
        <w:t>информационного взаимодействия между процессорами</w:t>
      </w:r>
      <w:r w:rsidRPr="006F7D5F">
        <w:t xml:space="preserve"> в большинстве случаев используется </w:t>
      </w:r>
      <w:r>
        <w:t>интерфейс передачи данных</w:t>
      </w:r>
      <w:r w:rsidRPr="006F7D5F">
        <w:t xml:space="preserve"> </w:t>
      </w:r>
      <w:r w:rsidRPr="006F7D5F">
        <w:rPr>
          <w:lang w:val="en-US"/>
        </w:rPr>
        <w:t>MPI</w:t>
      </w:r>
      <w:r w:rsidRPr="006F7D5F">
        <w:t xml:space="preserve">. Необходимость </w:t>
      </w:r>
      <w:r>
        <w:t xml:space="preserve">профессионального </w:t>
      </w:r>
      <w:r w:rsidRPr="006F7D5F">
        <w:t xml:space="preserve">владения </w:t>
      </w:r>
      <w:r>
        <w:t>технологиями</w:t>
      </w:r>
      <w:r w:rsidRPr="006F7D5F">
        <w:t xml:space="preserve"> программирования на языке высокого уровня (</w:t>
      </w:r>
      <w:r w:rsidRPr="006F7D5F">
        <w:rPr>
          <w:lang w:val="en-US"/>
        </w:rPr>
        <w:t>C</w:t>
      </w:r>
      <w:r w:rsidRPr="006F7D5F">
        <w:t xml:space="preserve">++, </w:t>
      </w:r>
      <w:r w:rsidRPr="006F7D5F">
        <w:rPr>
          <w:lang w:val="en-US"/>
        </w:rPr>
        <w:t>C</w:t>
      </w:r>
      <w:r w:rsidRPr="006F7D5F">
        <w:t xml:space="preserve">#) и </w:t>
      </w:r>
      <w:r w:rsidRPr="006F7D5F">
        <w:rPr>
          <w:lang w:val="en-US"/>
        </w:rPr>
        <w:t>MPI</w:t>
      </w:r>
      <w:r w:rsidRPr="006F7D5F">
        <w:t xml:space="preserve"> еще дальше отдаляет «конечных» пользователей – специалистов в предметных областях,</w:t>
      </w:r>
      <w:r>
        <w:t xml:space="preserve"> основных</w:t>
      </w:r>
      <w:r w:rsidRPr="006F7D5F">
        <w:t xml:space="preserve"> потребителей суперкомпьютерных технологий</w:t>
      </w:r>
      <w:r>
        <w:t>, от возможности участия в разработке параллельных алгоритмов</w:t>
      </w:r>
      <w:r w:rsidRPr="006F7D5F">
        <w:t xml:space="preserve">. </w:t>
      </w:r>
      <w:r>
        <w:t>Одним из выходов из сложившейся ситуации является применение средств автоматизации проектирования и разработки параллельных программ с использованием выразительных визуальных, графических моделей описания алгоритмов.</w:t>
      </w:r>
    </w:p>
    <w:p w:rsidR="00716E90" w:rsidRDefault="00823430" w:rsidP="00823430">
      <w:pPr>
        <w:rPr>
          <w:szCs w:val="28"/>
        </w:rPr>
      </w:pPr>
      <w:r>
        <w:rPr>
          <w:szCs w:val="28"/>
        </w:rPr>
        <w:t xml:space="preserve">Для неспециалистов </w:t>
      </w:r>
      <w:r>
        <w:rPr>
          <w:szCs w:val="28"/>
          <w:lang w:val="en-US"/>
        </w:rPr>
        <w:t>MPI</w:t>
      </w:r>
      <w:r>
        <w:rPr>
          <w:szCs w:val="28"/>
        </w:rPr>
        <w:t xml:space="preserve"> не знакомых с тонкостями устройством кластера, в инструменте разработки параллельных программ в первую очередь необходимо иметь механизм автоматизированного управления памятью и </w:t>
      </w:r>
      <w:r>
        <w:rPr>
          <w:szCs w:val="28"/>
        </w:rPr>
        <w:lastRenderedPageBreak/>
        <w:t xml:space="preserve">синхронизацией. С другой стороны применение графической технологии программирования сокращает время на модификацию не только параллельных алгоритмом, но и последовательных разработок. Дополнительные модули тестирования и проверки алгоритмов необходимы для предотвращения типичных ошибок параллельного программирования, предварительной оценки эффективности разрабатываемого алгоритма и оптимизации под конкретную аппаратную платформу вычислительной системы. </w:t>
      </w:r>
    </w:p>
    <w:p w:rsidR="00823430" w:rsidRPr="00716E90" w:rsidRDefault="00823430" w:rsidP="00823430">
      <w:r>
        <w:t xml:space="preserve">Средствам и способам разработки параллельных алгоритмов посвящена следующая глава. </w:t>
      </w:r>
    </w:p>
    <w:p w:rsidR="00823430" w:rsidRDefault="00823430" w:rsidP="00823430">
      <w:pPr>
        <w:pStyle w:val="a5"/>
        <w:rPr>
          <w:lang w:val="en-US"/>
        </w:rPr>
      </w:pPr>
      <w:bookmarkStart w:id="10" w:name="_Toc325220558"/>
      <w:r>
        <w:lastRenderedPageBreak/>
        <w:t xml:space="preserve">Визуальное программирование и </w:t>
      </w:r>
      <w:r>
        <w:rPr>
          <w:lang w:val="en-US"/>
        </w:rPr>
        <w:t>PGRAPH</w:t>
      </w:r>
      <w:bookmarkEnd w:id="10"/>
    </w:p>
    <w:p w:rsidR="00823430" w:rsidRDefault="00823430" w:rsidP="00823430">
      <w:pPr>
        <w:pStyle w:val="a7"/>
      </w:pPr>
      <w:bookmarkStart w:id="11" w:name="_Toc325220559"/>
      <w:r>
        <w:t>Способы разработки параллельных программ</w:t>
      </w:r>
      <w:bookmarkEnd w:id="11"/>
    </w:p>
    <w:p w:rsidR="00823430" w:rsidRPr="00DC576A" w:rsidRDefault="00823430" w:rsidP="00823430">
      <w:pPr>
        <w:ind w:firstLine="708"/>
        <w:rPr>
          <w:rFonts w:eastAsia="TimesNewRomanPSMT"/>
          <w:szCs w:val="28"/>
        </w:rPr>
      </w:pPr>
      <w:r w:rsidRPr="006F7D5F">
        <w:rPr>
          <w:rFonts w:eastAsia="TimesNewRomanPSMT"/>
          <w:szCs w:val="28"/>
        </w:rPr>
        <w:t>Существует множество графических моделей описания алгоритмов параллельных вычислений. В области описания вычислительных алгоритмов наиболее удобной представляется форма, близкая описанию блок-схемам, которая реализована в параллельной версии технологии ГСП</w:t>
      </w:r>
      <w:r>
        <w:rPr>
          <w:rFonts w:eastAsia="TimesNewRomanPSMT"/>
          <w:szCs w:val="28"/>
        </w:rPr>
        <w:t xml:space="preserve"> </w:t>
      </w:r>
      <w:sdt>
        <w:sdtPr>
          <w:rPr>
            <w:rFonts w:eastAsia="TimesNewRomanPSMT"/>
            <w:szCs w:val="28"/>
          </w:rPr>
          <w:id w:val="966161164"/>
          <w:citation/>
        </w:sdtPr>
        <w:sdtContent>
          <w:r>
            <w:rPr>
              <w:rFonts w:eastAsia="TimesNewRomanPSMT"/>
              <w:szCs w:val="28"/>
            </w:rPr>
            <w:fldChar w:fldCharType="begin"/>
          </w:r>
          <w:r>
            <w:rPr>
              <w:rFonts w:eastAsia="TimesNewRomanPSMT"/>
              <w:szCs w:val="28"/>
            </w:rPr>
            <w:instrText xml:space="preserve"> CITATION Ков99 \l 1049 </w:instrText>
          </w:r>
          <w:r>
            <w:rPr>
              <w:rFonts w:eastAsia="TimesNewRomanPSMT"/>
              <w:szCs w:val="28"/>
            </w:rPr>
            <w:fldChar w:fldCharType="separate"/>
          </w:r>
          <w:r w:rsidR="00406569" w:rsidRPr="00406569">
            <w:rPr>
              <w:rFonts w:eastAsia="TimesNewRomanPSMT"/>
              <w:noProof/>
              <w:szCs w:val="28"/>
            </w:rPr>
            <w:t>[24]</w:t>
          </w:r>
          <w:r>
            <w:rPr>
              <w:rFonts w:eastAsia="TimesNewRomanPSMT"/>
              <w:szCs w:val="28"/>
            </w:rPr>
            <w:fldChar w:fldCharType="end"/>
          </w:r>
        </w:sdtContent>
      </w:sdt>
      <w:r>
        <w:rPr>
          <w:rFonts w:eastAsia="TimesNewRomanPSMT"/>
          <w:szCs w:val="28"/>
        </w:rPr>
        <w:t>.</w:t>
      </w:r>
    </w:p>
    <w:p w:rsidR="00823430" w:rsidRPr="00872FC1" w:rsidRDefault="00823430" w:rsidP="00823430">
      <w:r w:rsidRPr="006F7D5F">
        <w:rPr>
          <w:szCs w:val="28"/>
        </w:rPr>
        <w:t xml:space="preserve">Технология графосимволического программирования </w:t>
      </w:r>
      <w:r w:rsidRPr="006F7D5F">
        <w:rPr>
          <w:szCs w:val="28"/>
          <w:lang w:val="en-US"/>
        </w:rPr>
        <w:t>GRAPH</w:t>
      </w:r>
      <w:r w:rsidRPr="006F7D5F">
        <w:rPr>
          <w:szCs w:val="28"/>
        </w:rPr>
        <w:t xml:space="preserve">, созданная на кафедре </w:t>
      </w:r>
      <w:r w:rsidR="005B5046">
        <w:rPr>
          <w:szCs w:val="28"/>
        </w:rPr>
        <w:t>программных систем</w:t>
      </w:r>
      <w:r w:rsidRPr="006F7D5F">
        <w:rPr>
          <w:szCs w:val="28"/>
        </w:rPr>
        <w:t xml:space="preserve"> СГАУ, является одним из способов наглядного представления алгоритмов программы в виде графа управления.</w:t>
      </w:r>
      <w:r>
        <w:rPr>
          <w:szCs w:val="28"/>
        </w:rPr>
        <w:t xml:space="preserve"> При разработке и реализации двухфазного алгоритма глобальной оптимизации модифицированным методом половинных делений использовалась средство моделирования параллельных вычислений </w:t>
      </w:r>
      <w:r>
        <w:rPr>
          <w:szCs w:val="28"/>
          <w:lang w:val="en-US"/>
        </w:rPr>
        <w:t>PGRAPH</w:t>
      </w:r>
      <w:r>
        <w:rPr>
          <w:szCs w:val="28"/>
        </w:rPr>
        <w:t xml:space="preserve"> 2.0.</w:t>
      </w:r>
    </w:p>
    <w:p w:rsidR="00823430" w:rsidRDefault="00823430" w:rsidP="00823430">
      <w:pPr>
        <w:pStyle w:val="a9"/>
        <w:ind w:left="1418" w:hanging="720"/>
      </w:pPr>
      <w:bookmarkStart w:id="12" w:name="_Toc325220560"/>
      <w:r w:rsidRPr="00B7032C">
        <w:t>Явный</w:t>
      </w:r>
      <w:r w:rsidRPr="00F23633">
        <w:t xml:space="preserve"> параллелизм и автоматическое распараллеливание</w:t>
      </w:r>
      <w:bookmarkEnd w:id="12"/>
    </w:p>
    <w:p w:rsidR="00823430" w:rsidRPr="00F23633" w:rsidRDefault="00823430" w:rsidP="00823430">
      <w:r w:rsidRPr="00F23633">
        <w:t>Работы в области моделирования и построения параллельных алгоритмов можно разде</w:t>
      </w:r>
      <w:r w:rsidR="00716E90">
        <w:t>лить на два больших направления.</w:t>
      </w:r>
    </w:p>
    <w:p w:rsidR="00823430" w:rsidRPr="00F23633" w:rsidRDefault="00823430" w:rsidP="00D64DC8">
      <w:pPr>
        <w:pStyle w:val="a0"/>
      </w:pPr>
      <w:r w:rsidRPr="00F23633">
        <w:rPr>
          <w:rStyle w:val="ac"/>
        </w:rPr>
        <w:t>Неявный параллелизм</w:t>
      </w:r>
      <w:r w:rsidRPr="00F23633">
        <w:t>. Это направление изучает методы автоматической генерации параллельных алгоритмов на основе их последовательных прототипов (автоматического распараллеливания последовательных алгоритмов).</w:t>
      </w:r>
    </w:p>
    <w:p w:rsidR="00823430" w:rsidRPr="00F23633" w:rsidRDefault="00823430" w:rsidP="00D64DC8">
      <w:pPr>
        <w:pStyle w:val="a0"/>
      </w:pPr>
      <w:r w:rsidRPr="00F23633">
        <w:rPr>
          <w:rStyle w:val="ac"/>
        </w:rPr>
        <w:t>Явный параллелизм</w:t>
      </w:r>
      <w:r w:rsidRPr="00F23633">
        <w:t>. Разработка методов организации вычислений,  изначальн</w:t>
      </w:r>
      <w:r>
        <w:t>о ориентированных для реализации</w:t>
      </w:r>
      <w:r w:rsidRPr="00F23633">
        <w:t xml:space="preserve"> на ЭВМ с параллельной архитектурой.</w:t>
      </w:r>
    </w:p>
    <w:p w:rsidR="00823430" w:rsidRPr="00F23633" w:rsidRDefault="00823430" w:rsidP="00823430">
      <w:r w:rsidRPr="00F23633">
        <w:t xml:space="preserve">Исследования в области автоматического распараллеливания вычислительных алгоритмов необходимы в связи с наличием большого объема ранее разработанных методов, алгоритмов и программ для решения различных задач на последовательных ЭВМ. Их реализация на параллельных ЭВМ требует модификации, связанной с распределением данных и вычислений по узлам параллельной ЭВМ, а также с адаптацией под особенности архитектуры конкретной ЭВМ. Этот процесс важно автоматизировать, чтобы максимально сократить его длительность и избавить исследователей - специалистов в </w:t>
      </w:r>
      <w:r w:rsidRPr="00F23633">
        <w:lastRenderedPageBreak/>
        <w:t xml:space="preserve">различных областях, которые часто являются авторами и пользователями вычислительных программ, от знакомства со спецификой конкретной ЭВМ, на которой программа будет исполняться. </w:t>
      </w:r>
    </w:p>
    <w:p w:rsidR="00823430" w:rsidRPr="00F23633" w:rsidRDefault="00823430" w:rsidP="00823430">
      <w:r w:rsidRPr="00F23633">
        <w:t xml:space="preserve">Автоматическое распараллеливание имеет большое значение и при создании новых вычислительных программ. Последовательные алгоритмы удобны и естественны для человека в силу того, что люди привыкли думать и действовать последовательно. Вместе с тем, любая современная ЭВМ обладает определенной степенью параллелизма. </w:t>
      </w:r>
    </w:p>
    <w:p w:rsidR="00823430" w:rsidRPr="00F23633" w:rsidRDefault="00823430" w:rsidP="00823430">
      <w:r w:rsidRPr="00F23633">
        <w:t xml:space="preserve">Наряду с несомненными достоинствами, такими как возможность использования ранее разработанных и хорошо отлаженных последовательных программ, сохранение привычного для человека последовательного стиля разработки вычислительных алгоритмов, обеспечение переносимости программ, автоматическое распараллеливание обладает недостатками. Основным недостатком является ограниченная область применения. К сожалению, не все последовательные алгоритмы допускают эффективное распараллеливание. Иногда сам численный метод, на основе которого построен алгоритм, не допускает распараллеливания. </w:t>
      </w:r>
    </w:p>
    <w:p w:rsidR="00823430" w:rsidRPr="00F23633" w:rsidRDefault="00823430" w:rsidP="00823430">
      <w:r w:rsidRPr="00F23633">
        <w:t>Для достижения максимальной производительности необходимо уже на этапе разработки алгоритма учитывать параллелизм и явно выделять участки, которые должны выполняться одновременно. Более того, необходимо учитывать архитектуру и особенности конкретной параллельной ЭВМ, на которой будет исполняться программа.</w:t>
      </w:r>
    </w:p>
    <w:p w:rsidR="00823430" w:rsidRPr="00F23633" w:rsidRDefault="00823430" w:rsidP="00823430">
      <w:r w:rsidRPr="00F23633">
        <w:t>Основные сложности, с которыми сталкиваются исследователи в области построения параллельных алгоритмов с явным параллелизмом, в первую очередь связаны с наглядным представлением алгоритма.</w:t>
      </w:r>
    </w:p>
    <w:p w:rsidR="00823430" w:rsidRDefault="00823430" w:rsidP="00823430">
      <w:r w:rsidRPr="00F23633">
        <w:t>Текстовая нотация, традиционно используемая в математике и программировании, удобна для представления последовательных процессов. Однако последовательная природа самого текста значительно затрудняет восприятие текстового описания параллельных вычислений. На первый план выдвигаются графические способы описания параллелизма.</w:t>
      </w:r>
    </w:p>
    <w:p w:rsidR="00823430" w:rsidRDefault="00823430" w:rsidP="00823430">
      <w:pPr>
        <w:pStyle w:val="a9"/>
        <w:ind w:left="1418" w:hanging="720"/>
      </w:pPr>
      <w:bookmarkStart w:id="13" w:name="_Toc325220561"/>
      <w:r w:rsidRPr="002864E9">
        <w:lastRenderedPageBreak/>
        <w:t>Графические модели параллельных процессов</w:t>
      </w:r>
      <w:bookmarkEnd w:id="13"/>
    </w:p>
    <w:p w:rsidR="00823430" w:rsidRPr="00F23633" w:rsidRDefault="00823430" w:rsidP="00823430">
      <w:r w:rsidRPr="00F23633">
        <w:t xml:space="preserve">Основой подавляющего большинства графических способов представления параллельных процессов является форма представления в виде графа, то есть совокупности вершин (узлов), соединенных между собой дугами (ребрами). В отличие от текстовой формы записи, в которой объекты (символы и слова) образуют </w:t>
      </w:r>
      <w:r w:rsidRPr="00F23633">
        <w:rPr>
          <w:i/>
          <w:iCs/>
        </w:rPr>
        <w:t>последовательность</w:t>
      </w:r>
      <w:r w:rsidRPr="00F23633">
        <w:t xml:space="preserve">, а каждый объект связан только с левым и правым «соседом», графовая форма позволяет наглядно изображать  более сложные </w:t>
      </w:r>
      <w:r w:rsidRPr="00F23633">
        <w:rPr>
          <w:i/>
          <w:iCs/>
        </w:rPr>
        <w:t>взаимосвязи</w:t>
      </w:r>
      <w:r w:rsidRPr="00F23633">
        <w:t xml:space="preserve">, поскольку в ней каждый объект может соединяться с несколькими другими объектами. В этом смысле текстовая форма одномерна, в то время как графовая форма – многомерна. Возможность варьировать геометрические размеры, форму и цвет вершин, внешний вид и толщину дуг, изменять взаимное расположение вершин без изменения топологии графа значительно увеличивают выразительные возможности </w:t>
      </w:r>
      <w:proofErr w:type="spellStart"/>
      <w:r w:rsidRPr="00F23633">
        <w:t>графовой</w:t>
      </w:r>
      <w:proofErr w:type="spellEnd"/>
      <w:r w:rsidRPr="00F23633">
        <w:t xml:space="preserve"> формы представления. </w:t>
      </w:r>
    </w:p>
    <w:p w:rsidR="00823430" w:rsidRPr="00F23633" w:rsidRDefault="00823430" w:rsidP="00823430">
      <w:r w:rsidRPr="00F23633">
        <w:t>Графические модели обычно являются ориентированными графами, в которых дуги определяют направление передачи данных или зависимость между вершинами. Вершины и дуги обычно снабжаются текстовыми аннотациями, которые именуют их, перечисляют их содержимое или свойства. Различные графические модели отличаются друг от друга семантикой вершин и дуг. Основные классы графических моделей параллельных процессов:</w:t>
      </w:r>
    </w:p>
    <w:p w:rsidR="00823430" w:rsidRPr="00F23633" w:rsidRDefault="00823430" w:rsidP="00D64DC8">
      <w:pPr>
        <w:pStyle w:val="a0"/>
      </w:pPr>
      <w:r w:rsidRPr="00F23633">
        <w:rPr>
          <w:rStyle w:val="ac"/>
        </w:rPr>
        <w:t>сети Петри</w:t>
      </w:r>
      <w:r w:rsidRPr="00F23633">
        <w:t xml:space="preserve"> </w:t>
      </w:r>
      <w:sdt>
        <w:sdtPr>
          <w:id w:val="144554764"/>
          <w:citation/>
        </w:sdtPr>
        <w:sdtContent>
          <w:r>
            <w:fldChar w:fldCharType="begin"/>
          </w:r>
          <w:r w:rsidR="00703067">
            <w:instrText xml:space="preserve">CITATION Кот84 \l 1049 </w:instrText>
          </w:r>
          <w:r>
            <w:fldChar w:fldCharType="separate"/>
          </w:r>
          <w:r w:rsidR="00703067">
            <w:rPr>
              <w:noProof/>
            </w:rPr>
            <w:t>[25]</w:t>
          </w:r>
          <w:r>
            <w:fldChar w:fldCharType="end"/>
          </w:r>
        </w:sdtContent>
      </w:sdt>
      <w:r w:rsidRPr="00F23633">
        <w:rPr>
          <w:lang w:val="en-US"/>
        </w:rPr>
        <w:t>;</w:t>
      </w:r>
    </w:p>
    <w:p w:rsidR="00823430" w:rsidRPr="00F23633" w:rsidRDefault="00823430" w:rsidP="00D64DC8">
      <w:pPr>
        <w:pStyle w:val="a0"/>
      </w:pPr>
      <w:r w:rsidRPr="00F23633">
        <w:rPr>
          <w:rStyle w:val="ac"/>
        </w:rPr>
        <w:t>графы переходов</w:t>
      </w:r>
      <w:r w:rsidRPr="00F23633">
        <w:t xml:space="preserve">, используются в </w:t>
      </w:r>
      <w:r w:rsidRPr="00F23633">
        <w:rPr>
          <w:lang w:val="en-US"/>
        </w:rPr>
        <w:t>SWITCH</w:t>
      </w:r>
      <w:r w:rsidRPr="00F23633">
        <w:t xml:space="preserve">-технологии </w:t>
      </w:r>
      <w:sdt>
        <w:sdtPr>
          <w:id w:val="156660889"/>
          <w:citation/>
        </w:sdtPr>
        <w:sdtContent>
          <w:r>
            <w:fldChar w:fldCharType="begin"/>
          </w:r>
          <w:r>
            <w:instrText xml:space="preserve"> CITATION Шал98 \l 1049 </w:instrText>
          </w:r>
          <w:r>
            <w:fldChar w:fldCharType="separate"/>
          </w:r>
          <w:r w:rsidR="00406569">
            <w:rPr>
              <w:noProof/>
            </w:rPr>
            <w:t>[26]</w:t>
          </w:r>
          <w:r>
            <w:fldChar w:fldCharType="end"/>
          </w:r>
        </w:sdtContent>
      </w:sdt>
      <w:r w:rsidRPr="00F23633">
        <w:t xml:space="preserve"> и графическом языке </w:t>
      </w:r>
      <w:proofErr w:type="spellStart"/>
      <w:r w:rsidRPr="00F23633">
        <w:rPr>
          <w:lang w:val="en-US"/>
        </w:rPr>
        <w:t>Statecharts</w:t>
      </w:r>
      <w:proofErr w:type="spellEnd"/>
      <w:r w:rsidRPr="00F23633">
        <w:t xml:space="preserve"> </w:t>
      </w:r>
      <w:sdt>
        <w:sdtPr>
          <w:id w:val="-1008753270"/>
          <w:citation/>
        </w:sdtPr>
        <w:sdtContent>
          <w:r>
            <w:fldChar w:fldCharType="begin"/>
          </w:r>
          <w:r w:rsidR="00DF017F">
            <w:instrText xml:space="preserve">CITATION Har87 \l 1049 </w:instrText>
          </w:r>
          <w:r>
            <w:fldChar w:fldCharType="separate"/>
          </w:r>
          <w:r w:rsidR="00406569" w:rsidRPr="00406569">
            <w:rPr>
              <w:noProof/>
            </w:rPr>
            <w:t>[27]</w:t>
          </w:r>
          <w:r>
            <w:fldChar w:fldCharType="end"/>
          </w:r>
        </w:sdtContent>
      </w:sdt>
      <w:r w:rsidRPr="00F23633">
        <w:t>;</w:t>
      </w:r>
    </w:p>
    <w:p w:rsidR="00823430" w:rsidRPr="00F23633" w:rsidRDefault="00823430" w:rsidP="00D64DC8">
      <w:pPr>
        <w:pStyle w:val="a0"/>
      </w:pPr>
      <w:r w:rsidRPr="00F23633">
        <w:rPr>
          <w:rStyle w:val="ac"/>
        </w:rPr>
        <w:t>диаграммы потоков данных</w:t>
      </w:r>
      <w:r w:rsidRPr="00F23633">
        <w:t xml:space="preserve">, используются в системах </w:t>
      </w:r>
      <w:r w:rsidRPr="00F23633">
        <w:rPr>
          <w:lang w:val="en-US"/>
        </w:rPr>
        <w:t>CODE</w:t>
      </w:r>
      <w:r>
        <w:t xml:space="preserve"> 2.0 </w:t>
      </w:r>
      <w:sdt>
        <w:sdtPr>
          <w:id w:val="-1491865215"/>
          <w:citation/>
        </w:sdtPr>
        <w:sdtContent>
          <w:r>
            <w:fldChar w:fldCharType="begin"/>
          </w:r>
          <w:r w:rsidR="0072671D">
            <w:instrText xml:space="preserve">CITATION Bro89 \l 1049 </w:instrText>
          </w:r>
          <w:r>
            <w:fldChar w:fldCharType="separate"/>
          </w:r>
          <w:r w:rsidR="00406569" w:rsidRPr="00406569">
            <w:rPr>
              <w:noProof/>
            </w:rPr>
            <w:t>[28]</w:t>
          </w:r>
          <w:r>
            <w:fldChar w:fldCharType="end"/>
          </w:r>
        </w:sdtContent>
      </w:sdt>
      <w:r w:rsidRPr="00F23633">
        <w:t xml:space="preserve">, </w:t>
      </w:r>
      <w:proofErr w:type="spellStart"/>
      <w:r w:rsidRPr="00F23633">
        <w:rPr>
          <w:lang w:val="en-US"/>
        </w:rPr>
        <w:t>Paralex</w:t>
      </w:r>
      <w:proofErr w:type="spellEnd"/>
      <w:sdt>
        <w:sdtPr>
          <w:rPr>
            <w:lang w:val="en-US"/>
          </w:rPr>
          <w:id w:val="-1028871830"/>
          <w:citation/>
        </w:sdtPr>
        <w:sdtContent>
          <w:r>
            <w:rPr>
              <w:lang w:val="en-US"/>
            </w:rPr>
            <w:fldChar w:fldCharType="begin"/>
          </w:r>
          <w:r w:rsidR="00DF017F">
            <w:instrText xml:space="preserve">CITATION Bab92 \l 1049 </w:instrText>
          </w:r>
          <w:r>
            <w:rPr>
              <w:lang w:val="en-US"/>
            </w:rPr>
            <w:fldChar w:fldCharType="separate"/>
          </w:r>
          <w:r w:rsidR="00406569">
            <w:rPr>
              <w:noProof/>
            </w:rPr>
            <w:t xml:space="preserve"> </w:t>
          </w:r>
          <w:r w:rsidR="00406569" w:rsidRPr="00406569">
            <w:rPr>
              <w:noProof/>
            </w:rPr>
            <w:t>[29]</w:t>
          </w:r>
          <w:r>
            <w:rPr>
              <w:lang w:val="en-US"/>
            </w:rPr>
            <w:fldChar w:fldCharType="end"/>
          </w:r>
        </w:sdtContent>
      </w:sdt>
      <w:r w:rsidRPr="00F23633">
        <w:t>;</w:t>
      </w:r>
    </w:p>
    <w:p w:rsidR="00823430" w:rsidRPr="00F23633" w:rsidRDefault="00823430" w:rsidP="00D64DC8">
      <w:pPr>
        <w:pStyle w:val="a0"/>
      </w:pPr>
      <w:r w:rsidRPr="00F23633">
        <w:rPr>
          <w:rStyle w:val="ac"/>
        </w:rPr>
        <w:t>диаграммы потоков управления</w:t>
      </w:r>
      <w:r w:rsidRPr="00F23633">
        <w:t xml:space="preserve">, примерами моделей этого типа являются графический язык системы </w:t>
      </w:r>
      <w:proofErr w:type="spellStart"/>
      <w:r w:rsidRPr="00F23633">
        <w:rPr>
          <w:lang w:val="en-US"/>
        </w:rPr>
        <w:t>HeNCE</w:t>
      </w:r>
      <w:proofErr w:type="spellEnd"/>
      <w:r w:rsidRPr="00F23633">
        <w:t xml:space="preserve"> </w:t>
      </w:r>
      <w:sdt>
        <w:sdtPr>
          <w:rPr>
            <w:lang w:val="en-US"/>
          </w:rPr>
          <w:id w:val="132685579"/>
          <w:citation/>
        </w:sdtPr>
        <w:sdtContent>
          <w:r>
            <w:rPr>
              <w:lang w:val="en-US"/>
            </w:rPr>
            <w:fldChar w:fldCharType="begin"/>
          </w:r>
          <w:r w:rsidR="00DF017F">
            <w:instrText xml:space="preserve">CITATION Beg91 \l 1049 </w:instrText>
          </w:r>
          <w:r>
            <w:rPr>
              <w:lang w:val="en-US"/>
            </w:rPr>
            <w:fldChar w:fldCharType="separate"/>
          </w:r>
          <w:r w:rsidR="00406569" w:rsidRPr="00406569">
            <w:rPr>
              <w:noProof/>
            </w:rPr>
            <w:t>[30]</w:t>
          </w:r>
          <w:r>
            <w:rPr>
              <w:lang w:val="en-US"/>
            </w:rPr>
            <w:fldChar w:fldCharType="end"/>
          </w:r>
        </w:sdtContent>
      </w:sdt>
      <w:r w:rsidRPr="00F23633">
        <w:t>, технология графо-</w:t>
      </w:r>
      <w:r>
        <w:t>символического программирования</w:t>
      </w:r>
      <w:r w:rsidRPr="00E32C52">
        <w:t>.</w:t>
      </w:r>
    </w:p>
    <w:p w:rsidR="00823430" w:rsidRDefault="00823430" w:rsidP="00823430">
      <w:r w:rsidRPr="00F23633">
        <w:t xml:space="preserve">Графическая нотация является более наглядной и компактной, по сравнению с текстовым описанием. За счет использования графических </w:t>
      </w:r>
      <w:r w:rsidRPr="00F23633">
        <w:lastRenderedPageBreak/>
        <w:t>моделей удается не только сократить время разработки параллельных алгоритмов, но и повысить их качество, т.к. графическая нотация допускает формальное математическое описание модели, по которому может быть проведена ее автоматическая верификация и оптимизация.</w:t>
      </w:r>
    </w:p>
    <w:p w:rsidR="00823430" w:rsidRPr="009B2B93" w:rsidRDefault="00823430" w:rsidP="00823430">
      <w:pPr>
        <w:pStyle w:val="a7"/>
      </w:pPr>
      <w:bookmarkStart w:id="14" w:name="_Toc325220562"/>
      <w:r w:rsidRPr="009B2B93">
        <w:t xml:space="preserve">Концептуальная модель организации параллельных вычислений в </w:t>
      </w:r>
      <w:r w:rsidR="003B244F">
        <w:t xml:space="preserve">технологии </w:t>
      </w:r>
      <w:r w:rsidRPr="009B2B93">
        <w:t>ГСП</w:t>
      </w:r>
      <w:bookmarkEnd w:id="14"/>
    </w:p>
    <w:p w:rsidR="00823430" w:rsidRPr="00E32C52" w:rsidRDefault="00823430" w:rsidP="00823430">
      <w:r w:rsidRPr="00F23633">
        <w:t xml:space="preserve">Технология ГСП в работе </w:t>
      </w:r>
      <w:sdt>
        <w:sdtPr>
          <w:id w:val="-1111363626"/>
          <w:citation/>
        </w:sdtPr>
        <w:sdtContent>
          <w:r>
            <w:fldChar w:fldCharType="begin"/>
          </w:r>
          <w:r>
            <w:instrText xml:space="preserve"> CITATION Ков99 \l 1049 </w:instrText>
          </w:r>
          <w:r>
            <w:fldChar w:fldCharType="separate"/>
          </w:r>
          <w:r w:rsidR="00406569">
            <w:rPr>
              <w:noProof/>
            </w:rPr>
            <w:t>[24]</w:t>
          </w:r>
          <w:r>
            <w:fldChar w:fldCharType="end"/>
          </w:r>
        </w:sdtContent>
      </w:sdt>
      <w:r w:rsidRPr="00F23633">
        <w:t xml:space="preserve"> определена как технология проектирования и кодирования алгоритмов программного обеспечения (ПО), базирующаяся на графическом способе представления программ, преследующую цель полной или частичной автоматизации процессов проектирования, кодирования и тестирования </w:t>
      </w:r>
      <w:proofErr w:type="gramStart"/>
      <w:r w:rsidRPr="00F23633">
        <w:t>ПО</w:t>
      </w:r>
      <w:proofErr w:type="gramEnd"/>
      <w:r w:rsidRPr="00F23633">
        <w:t>.</w:t>
      </w:r>
    </w:p>
    <w:p w:rsidR="00823430" w:rsidRDefault="00823430" w:rsidP="00823430">
      <w:r>
        <w:t xml:space="preserve">Модель представляется четверкой </w:t>
      </w:r>
      <w:r>
        <w:sym w:font="Symbol" w:char="F03C"/>
      </w:r>
      <w:r>
        <w:rPr>
          <w:lang w:val="en-US"/>
        </w:rPr>
        <w:t>D</w:t>
      </w:r>
      <w:r>
        <w:t xml:space="preserve">, </w:t>
      </w:r>
      <w:r>
        <w:rPr>
          <w:lang w:val="en-US"/>
        </w:rPr>
        <w:t>F</w:t>
      </w:r>
      <w:r>
        <w:t xml:space="preserve">, </w:t>
      </w:r>
      <w:r>
        <w:rPr>
          <w:lang w:val="en-US"/>
        </w:rPr>
        <w:t>P</w:t>
      </w:r>
      <w:r>
        <w:t xml:space="preserve">, </w:t>
      </w:r>
      <w:r>
        <w:rPr>
          <w:lang w:val="en-US"/>
        </w:rPr>
        <w:t>G</w:t>
      </w:r>
      <w:r>
        <w:sym w:font="Symbol" w:char="F03E"/>
      </w:r>
      <w:r>
        <w:t xml:space="preserve">, где </w:t>
      </w:r>
      <w:r>
        <w:rPr>
          <w:lang w:val="en-US"/>
        </w:rPr>
        <w:t>D</w:t>
      </w:r>
      <w:r>
        <w:t xml:space="preserve"> – множество данных некоторой предметной области, </w:t>
      </w:r>
      <w:r>
        <w:rPr>
          <w:lang w:val="en-US"/>
        </w:rPr>
        <w:t>F</w:t>
      </w:r>
      <w:r>
        <w:t xml:space="preserve"> – множество операторов, определенных над данными предметной области, </w:t>
      </w:r>
      <w:proofErr w:type="gramStart"/>
      <w:r>
        <w:t>Р</w:t>
      </w:r>
      <w:proofErr w:type="gramEnd"/>
      <w:r>
        <w:t xml:space="preserve"> – множество предикатов, действующих над структурами данных предметной области, </w:t>
      </w:r>
      <w:r>
        <w:rPr>
          <w:lang w:val="en-US"/>
        </w:rPr>
        <w:t>G</w:t>
      </w:r>
      <w:r>
        <w:t xml:space="preserve"> = {</w:t>
      </w:r>
      <w:r>
        <w:rPr>
          <w:lang w:val="en-US"/>
        </w:rPr>
        <w:t>A</w:t>
      </w:r>
      <w:r>
        <w:t xml:space="preserve">, Ψ, </w:t>
      </w:r>
      <w:r>
        <w:rPr>
          <w:lang w:val="en-US"/>
        </w:rPr>
        <w:sym w:font="Symbol" w:char="F046"/>
      </w:r>
      <w:r>
        <w:t xml:space="preserve">, </w:t>
      </w:r>
      <w:r>
        <w:rPr>
          <w:lang w:val="en-US"/>
        </w:rPr>
        <w:t>R</w:t>
      </w:r>
      <w:r>
        <w:t xml:space="preserve">} – ориентированный помеченный граф. </w:t>
      </w:r>
      <w:r>
        <w:rPr>
          <w:lang w:val="en-US"/>
        </w:rPr>
        <w:t>A</w:t>
      </w:r>
      <w:r>
        <w:t xml:space="preserve"> = {</w:t>
      </w:r>
      <w:r>
        <w:rPr>
          <w:lang w:val="en-US"/>
        </w:rPr>
        <w:t>A</w:t>
      </w:r>
      <w:r>
        <w:rPr>
          <w:vertAlign w:val="subscript"/>
        </w:rPr>
        <w:t>1</w:t>
      </w:r>
      <w:r>
        <w:t xml:space="preserve">, </w:t>
      </w:r>
      <w:r>
        <w:rPr>
          <w:lang w:val="en-US"/>
        </w:rPr>
        <w:t>A</w:t>
      </w:r>
      <w:r>
        <w:rPr>
          <w:vertAlign w:val="subscript"/>
        </w:rPr>
        <w:t>2</w:t>
      </w:r>
      <w:proofErr w:type="gramStart"/>
      <w:r>
        <w:t>, …,</w:t>
      </w:r>
      <w:proofErr w:type="gramEnd"/>
      <w:r>
        <w:t xml:space="preserve"> </w:t>
      </w:r>
      <w:r>
        <w:rPr>
          <w:lang w:val="en-US"/>
        </w:rPr>
        <w:t>A</w:t>
      </w:r>
      <w:r>
        <w:rPr>
          <w:vertAlign w:val="subscript"/>
          <w:lang w:val="en-US"/>
        </w:rPr>
        <w:t>n</w:t>
      </w:r>
      <w:r>
        <w:t xml:space="preserve">} – множество вершин графа. Каждая вершина </w:t>
      </w:r>
      <w:r>
        <w:rPr>
          <w:lang w:val="en-US"/>
        </w:rPr>
        <w:t>A</w:t>
      </w:r>
      <w:r>
        <w:rPr>
          <w:vertAlign w:val="subscript"/>
          <w:lang w:val="en-US"/>
        </w:rPr>
        <w:t>i</w:t>
      </w:r>
      <w:r>
        <w:t xml:space="preserve"> помечена локальным оператором </w:t>
      </w:r>
      <w:r>
        <w:br/>
      </w:r>
      <w:r>
        <w:rPr>
          <w:lang w:val="en-US"/>
        </w:rPr>
        <w:t>f</w:t>
      </w:r>
      <w:r>
        <w:rPr>
          <w:vertAlign w:val="subscript"/>
          <w:lang w:val="en-US"/>
        </w:rPr>
        <w:t>i</w:t>
      </w:r>
      <w:r>
        <w:t>(</w:t>
      </w:r>
      <w:r>
        <w:rPr>
          <w:lang w:val="en-US"/>
        </w:rPr>
        <w:t>D</w:t>
      </w:r>
      <w:r>
        <w:t xml:space="preserve">) </w:t>
      </w:r>
      <w:r>
        <w:sym w:font="Symbol" w:char="F0CE"/>
      </w:r>
      <w:r>
        <w:t xml:space="preserve"> </w:t>
      </w:r>
      <w:r>
        <w:rPr>
          <w:lang w:val="en-US"/>
        </w:rPr>
        <w:t>F</w:t>
      </w:r>
      <w:r>
        <w:t xml:space="preserve">. На графе задано множество дуг управления Ψ = </w:t>
      </w:r>
      <w:proofErr w:type="gramStart"/>
      <w:r>
        <w:t xml:space="preserve">{ </w:t>
      </w:r>
      <w:proofErr w:type="gramEnd"/>
      <w:r>
        <w:t>Ψ</w:t>
      </w:r>
      <w:r>
        <w:rPr>
          <w:vertAlign w:val="subscript"/>
        </w:rPr>
        <w:t>1</w:t>
      </w:r>
      <w:proofErr w:type="spellStart"/>
      <w:r>
        <w:rPr>
          <w:vertAlign w:val="subscript"/>
          <w:lang w:val="en-US"/>
        </w:rPr>
        <w:t>i</w:t>
      </w:r>
      <w:proofErr w:type="spellEnd"/>
      <w:r>
        <w:rPr>
          <w:vertAlign w:val="subscript"/>
        </w:rPr>
        <w:t>1</w:t>
      </w:r>
      <w:r>
        <w:t>, Ψ</w:t>
      </w:r>
      <w:r>
        <w:rPr>
          <w:vertAlign w:val="subscript"/>
        </w:rPr>
        <w:t>1</w:t>
      </w:r>
      <w:proofErr w:type="spellStart"/>
      <w:r>
        <w:rPr>
          <w:vertAlign w:val="subscript"/>
          <w:lang w:val="en-US"/>
        </w:rPr>
        <w:t>i</w:t>
      </w:r>
      <w:proofErr w:type="spellEnd"/>
      <w:r>
        <w:rPr>
          <w:vertAlign w:val="subscript"/>
        </w:rPr>
        <w:t>2</w:t>
      </w:r>
      <w:r>
        <w:t>, …, Ψ</w:t>
      </w:r>
      <w:proofErr w:type="spellStart"/>
      <w:r>
        <w:rPr>
          <w:vertAlign w:val="subscript"/>
          <w:lang w:val="en-US"/>
        </w:rPr>
        <w:t>jm</w:t>
      </w:r>
      <w:proofErr w:type="spellEnd"/>
      <w:r>
        <w:t>} и множество дуг синхронизации Ф = {Ф</w:t>
      </w:r>
      <w:r>
        <w:rPr>
          <w:vertAlign w:val="subscript"/>
        </w:rPr>
        <w:t>1i1</w:t>
      </w:r>
      <w:r>
        <w:t>, Ф</w:t>
      </w:r>
      <w:r>
        <w:rPr>
          <w:vertAlign w:val="subscript"/>
        </w:rPr>
        <w:t>1</w:t>
      </w:r>
      <w:proofErr w:type="spellStart"/>
      <w:r>
        <w:rPr>
          <w:vertAlign w:val="subscript"/>
          <w:lang w:val="en-US"/>
        </w:rPr>
        <w:t>i</w:t>
      </w:r>
      <w:proofErr w:type="spellEnd"/>
      <w:r>
        <w:rPr>
          <w:vertAlign w:val="subscript"/>
        </w:rPr>
        <w:t>2</w:t>
      </w:r>
      <w:r>
        <w:t>, …, Ф</w:t>
      </w:r>
      <w:proofErr w:type="spellStart"/>
      <w:r>
        <w:rPr>
          <w:vertAlign w:val="subscript"/>
          <w:lang w:val="en-US"/>
        </w:rPr>
        <w:t>j</w:t>
      </w:r>
      <w:r>
        <w:rPr>
          <w:i/>
          <w:iCs/>
          <w:vertAlign w:val="subscript"/>
          <w:lang w:val="en-US"/>
        </w:rPr>
        <w:t>l</w:t>
      </w:r>
      <w:proofErr w:type="spellEnd"/>
      <w:r>
        <w:t xml:space="preserve">}. </w:t>
      </w:r>
      <w:r>
        <w:rPr>
          <w:lang w:val="en-US"/>
        </w:rPr>
        <w:t>R</w:t>
      </w:r>
      <w:r>
        <w:t xml:space="preserve"> – </w:t>
      </w:r>
      <w:proofErr w:type="gramStart"/>
      <w:r>
        <w:t>отношение</w:t>
      </w:r>
      <w:proofErr w:type="gramEnd"/>
      <w:r>
        <w:t xml:space="preserve"> над множествами вершин и дуг, определяющее способ их связи. Дуга управления, соединяющая любые две вершины </w:t>
      </w:r>
      <w:r>
        <w:rPr>
          <w:lang w:val="en-US"/>
        </w:rPr>
        <w:t>A</w:t>
      </w:r>
      <w:r>
        <w:rPr>
          <w:vertAlign w:val="subscript"/>
          <w:lang w:val="en-US"/>
        </w:rPr>
        <w:t>i</w:t>
      </w:r>
      <w:r>
        <w:t xml:space="preserve"> и </w:t>
      </w:r>
      <w:proofErr w:type="spellStart"/>
      <w:r>
        <w:rPr>
          <w:lang w:val="en-US"/>
        </w:rPr>
        <w:t>A</w:t>
      </w:r>
      <w:r>
        <w:rPr>
          <w:vertAlign w:val="subscript"/>
          <w:lang w:val="en-US"/>
        </w:rPr>
        <w:t>j</w:t>
      </w:r>
      <w:proofErr w:type="spellEnd"/>
      <w:r>
        <w:t xml:space="preserve">, имеет три метки: предикат </w:t>
      </w:r>
      <w:proofErr w:type="spellStart"/>
      <w:r>
        <w:rPr>
          <w:lang w:val="en-US"/>
        </w:rPr>
        <w:t>p</w:t>
      </w:r>
      <w:r>
        <w:rPr>
          <w:vertAlign w:val="subscript"/>
          <w:lang w:val="en-US"/>
        </w:rPr>
        <w:t>ij</w:t>
      </w:r>
      <w:proofErr w:type="spellEnd"/>
      <w:r>
        <w:t>(</w:t>
      </w:r>
      <w:r>
        <w:rPr>
          <w:lang w:val="en-US"/>
        </w:rPr>
        <w:t>D</w:t>
      </w:r>
      <w:r>
        <w:t xml:space="preserve">) </w:t>
      </w:r>
      <w:r>
        <w:sym w:font="Symbol" w:char="F0CE"/>
      </w:r>
      <w:r>
        <w:t xml:space="preserve"> </w:t>
      </w:r>
      <w:r>
        <w:rPr>
          <w:lang w:val="en-US"/>
        </w:rPr>
        <w:t>P</w:t>
      </w:r>
      <w:r>
        <w:t xml:space="preserve">, приоритет </w:t>
      </w:r>
      <w:r>
        <w:rPr>
          <w:lang w:val="en-US"/>
        </w:rPr>
        <w:t>k</w:t>
      </w:r>
      <w:r>
        <w:t>(Ψ</w:t>
      </w:r>
      <w:proofErr w:type="spellStart"/>
      <w:r>
        <w:rPr>
          <w:vertAlign w:val="subscript"/>
          <w:lang w:val="en-US"/>
        </w:rPr>
        <w:t>ij</w:t>
      </w:r>
      <w:proofErr w:type="spellEnd"/>
      <w:r>
        <w:t xml:space="preserve">) </w:t>
      </w:r>
      <w:r>
        <w:sym w:font="Symbol" w:char="F0CE"/>
      </w:r>
      <w:r>
        <w:t xml:space="preserve"> </w:t>
      </w:r>
      <w:r>
        <w:rPr>
          <w:lang w:val="en-US"/>
        </w:rPr>
        <w:t>N</w:t>
      </w:r>
      <w:r>
        <w:t xml:space="preserve"> и тип дуги </w:t>
      </w:r>
      <w:r>
        <w:rPr>
          <w:lang w:val="en-US"/>
        </w:rPr>
        <w:t>T</w:t>
      </w:r>
      <w:r>
        <w:t>(Ψ</w:t>
      </w:r>
      <w:proofErr w:type="spellStart"/>
      <w:r>
        <w:rPr>
          <w:vertAlign w:val="subscript"/>
          <w:lang w:val="en-US"/>
        </w:rPr>
        <w:t>ij</w:t>
      </w:r>
      <w:proofErr w:type="spellEnd"/>
      <w:r>
        <w:t xml:space="preserve">) </w:t>
      </w:r>
      <w:r>
        <w:sym w:font="Symbol" w:char="F0CE"/>
      </w:r>
      <w:r>
        <w:t xml:space="preserve"> </w:t>
      </w:r>
      <w:r>
        <w:rPr>
          <w:lang w:val="en-US"/>
        </w:rPr>
        <w:t>N</w:t>
      </w:r>
      <w:r>
        <w:t xml:space="preserve">. Каждая дуга синхронизации </w:t>
      </w:r>
      <w:proofErr w:type="gramStart"/>
      <w:r>
        <w:t>Ф</w:t>
      </w:r>
      <w:proofErr w:type="spellStart"/>
      <w:proofErr w:type="gramEnd"/>
      <w:r>
        <w:rPr>
          <w:vertAlign w:val="subscript"/>
          <w:lang w:val="en-US"/>
        </w:rPr>
        <w:t>ij</w:t>
      </w:r>
      <w:proofErr w:type="spellEnd"/>
      <w:r>
        <w:t xml:space="preserve"> помечена сообщением </w:t>
      </w:r>
      <w:r>
        <w:sym w:font="Symbol" w:char="F06D"/>
      </w:r>
      <w:proofErr w:type="spellStart"/>
      <w:r>
        <w:rPr>
          <w:vertAlign w:val="subscript"/>
          <w:lang w:val="en-US"/>
        </w:rPr>
        <w:t>ij</w:t>
      </w:r>
      <w:proofErr w:type="spellEnd"/>
      <w:r>
        <w:rPr>
          <w:vertAlign w:val="subscript"/>
        </w:rPr>
        <w:t xml:space="preserve"> </w:t>
      </w:r>
      <w:r>
        <w:sym w:font="Symbol" w:char="F0CE"/>
      </w:r>
      <w:r>
        <w:t xml:space="preserve"> </w:t>
      </w:r>
      <w:r>
        <w:rPr>
          <w:lang w:val="en-US"/>
        </w:rPr>
        <w:t>N</w:t>
      </w:r>
      <w:r>
        <w:t>. В классической (последовательной) модели вычислительного процесса, используемой в технологии ГСП, отсутствуют дуги синхронизации, которые вводятся в модель параллельного вычислительного процесса для решения задач синхронизации между его различными участками.</w:t>
      </w:r>
    </w:p>
    <w:p w:rsidR="00823430" w:rsidRDefault="00823430" w:rsidP="00823430">
      <w:r>
        <w:t xml:space="preserve">Развитие вычислительного процесса, описываемого моделью, ассоциируется с переходами из вершины в вершину по дугам управления. При этом переход по дуге управления возможен лишь в случае истинности </w:t>
      </w:r>
      <w:r>
        <w:lastRenderedPageBreak/>
        <w:t xml:space="preserve">предиката, которым она помечена. Если несколько предикатов, помечающих исходящие из вершины дуги, одновременно становятся истинными, переход осуществляется по наиболее приоритетной дуге. Функционирование модели начинается с выполнения оператора </w:t>
      </w:r>
      <w:r>
        <w:rPr>
          <w:lang w:val="en-US"/>
        </w:rPr>
        <w:t>f</w:t>
      </w:r>
      <w:r>
        <w:rPr>
          <w:vertAlign w:val="subscript"/>
        </w:rPr>
        <w:t>0</w:t>
      </w:r>
      <w:r>
        <w:t>(</w:t>
      </w:r>
      <w:r>
        <w:rPr>
          <w:lang w:val="en-US"/>
        </w:rPr>
        <w:t>D</w:t>
      </w:r>
      <w:r>
        <w:t xml:space="preserve">), помечающего начальную вершину </w:t>
      </w:r>
      <w:r>
        <w:rPr>
          <w:lang w:val="en-US"/>
        </w:rPr>
        <w:t>A</w:t>
      </w:r>
      <w:r>
        <w:rPr>
          <w:vertAlign w:val="subscript"/>
        </w:rPr>
        <w:t>0</w:t>
      </w:r>
      <w:r>
        <w:t>.</w:t>
      </w:r>
    </w:p>
    <w:p w:rsidR="00823430" w:rsidRDefault="00823430" w:rsidP="00823430">
      <w:r>
        <w:t>Тип дуги Ψ</w:t>
      </w:r>
      <w:proofErr w:type="spellStart"/>
      <w:r>
        <w:rPr>
          <w:vertAlign w:val="subscript"/>
          <w:lang w:val="en-US"/>
        </w:rPr>
        <w:t>ij</w:t>
      </w:r>
      <w:proofErr w:type="spellEnd"/>
      <w:r>
        <w:t xml:space="preserve"> определяется как функция </w:t>
      </w:r>
      <w:r>
        <w:rPr>
          <w:lang w:val="en-US"/>
        </w:rPr>
        <w:t>T</w:t>
      </w:r>
      <w:r>
        <w:t>(Ψ</w:t>
      </w:r>
      <w:proofErr w:type="spellStart"/>
      <w:r>
        <w:rPr>
          <w:vertAlign w:val="subscript"/>
          <w:lang w:val="en-US"/>
        </w:rPr>
        <w:t>ij</w:t>
      </w:r>
      <w:proofErr w:type="spellEnd"/>
      <w:r>
        <w:t xml:space="preserve">) </w:t>
      </w:r>
      <w:r>
        <w:sym w:font="Symbol" w:char="F0CE"/>
      </w:r>
      <w:r>
        <w:t xml:space="preserve"> {1,2,3}, значения которой имеют следующую семантику: </w:t>
      </w:r>
    </w:p>
    <w:p w:rsidR="00823430" w:rsidRDefault="00823430" w:rsidP="00823430">
      <w:pPr>
        <w:tabs>
          <w:tab w:val="left" w:pos="1276"/>
          <w:tab w:val="left" w:pos="1843"/>
          <w:tab w:val="left" w:pos="2127"/>
        </w:tabs>
        <w:ind w:left="1560" w:hanging="993"/>
      </w:pPr>
      <w:proofErr w:type="gramStart"/>
      <w:r>
        <w:rPr>
          <w:lang w:val="en-US"/>
        </w:rPr>
        <w:t>T</w:t>
      </w:r>
      <w:r>
        <w:t>(</w:t>
      </w:r>
      <w:proofErr w:type="gramEnd"/>
      <w:r>
        <w:t>Ψ</w:t>
      </w:r>
      <w:proofErr w:type="spellStart"/>
      <w:r>
        <w:rPr>
          <w:vertAlign w:val="subscript"/>
          <w:lang w:val="en-US"/>
        </w:rPr>
        <w:t>ij</w:t>
      </w:r>
      <w:proofErr w:type="spellEnd"/>
      <w:r>
        <w:t>)</w:t>
      </w:r>
      <w:r>
        <w:tab/>
        <w:t xml:space="preserve">=1 </w:t>
      </w:r>
      <w:r>
        <w:tab/>
        <w:t xml:space="preserve">– </w:t>
      </w:r>
      <w:r w:rsidRPr="00417AC2">
        <w:rPr>
          <w:rStyle w:val="ad"/>
        </w:rPr>
        <w:t>последовательная дуга</w:t>
      </w:r>
      <w:r>
        <w:t xml:space="preserve"> (описывает передачу управления на последовательных участках вычислительного процесса);</w:t>
      </w:r>
    </w:p>
    <w:p w:rsidR="00823430" w:rsidRPr="0021302A" w:rsidRDefault="00823430" w:rsidP="00823430">
      <w:pPr>
        <w:tabs>
          <w:tab w:val="left" w:pos="1276"/>
          <w:tab w:val="left" w:pos="1560"/>
          <w:tab w:val="left" w:pos="1843"/>
          <w:tab w:val="left" w:pos="2127"/>
        </w:tabs>
        <w:ind w:left="1560" w:hanging="993"/>
      </w:pPr>
      <w:proofErr w:type="gramStart"/>
      <w:r>
        <w:rPr>
          <w:lang w:val="en-US"/>
        </w:rPr>
        <w:t>T</w:t>
      </w:r>
      <w:r>
        <w:t>(</w:t>
      </w:r>
      <w:proofErr w:type="gramEnd"/>
      <w:r>
        <w:t>Ψ</w:t>
      </w:r>
      <w:proofErr w:type="spellStart"/>
      <w:r>
        <w:rPr>
          <w:vertAlign w:val="subscript"/>
          <w:lang w:val="en-US"/>
        </w:rPr>
        <w:t>ij</w:t>
      </w:r>
      <w:proofErr w:type="spellEnd"/>
      <w:r>
        <w:t>)</w:t>
      </w:r>
      <w:r>
        <w:tab/>
        <w:t>=2</w:t>
      </w:r>
      <w:r>
        <w:tab/>
        <w:t>–</w:t>
      </w:r>
      <w:r>
        <w:tab/>
      </w:r>
      <w:r w:rsidRPr="00417AC2">
        <w:rPr>
          <w:rStyle w:val="ad"/>
        </w:rPr>
        <w:t>параллельная дуга</w:t>
      </w:r>
      <w:r>
        <w:t xml:space="preserve"> (обозначает порождение нового параллельного вычислительного процесса)</w:t>
      </w:r>
      <w:r w:rsidRPr="0021302A">
        <w:t>;</w:t>
      </w:r>
    </w:p>
    <w:p w:rsidR="00823430" w:rsidRDefault="00823430" w:rsidP="00823430">
      <w:pPr>
        <w:tabs>
          <w:tab w:val="left" w:pos="1276"/>
          <w:tab w:val="left" w:pos="1843"/>
          <w:tab w:val="left" w:pos="2127"/>
        </w:tabs>
        <w:ind w:left="1560" w:hanging="993"/>
      </w:pPr>
      <w:proofErr w:type="gramStart"/>
      <w:r>
        <w:rPr>
          <w:lang w:val="en-US"/>
        </w:rPr>
        <w:t>T</w:t>
      </w:r>
      <w:r>
        <w:t>(</w:t>
      </w:r>
      <w:proofErr w:type="gramEnd"/>
      <w:r>
        <w:t>Ψ</w:t>
      </w:r>
      <w:proofErr w:type="spellStart"/>
      <w:r>
        <w:rPr>
          <w:vertAlign w:val="subscript"/>
          <w:lang w:val="en-US"/>
        </w:rPr>
        <w:t>ij</w:t>
      </w:r>
      <w:proofErr w:type="spellEnd"/>
      <w:r>
        <w:t>)</w:t>
      </w:r>
      <w:r>
        <w:tab/>
        <w:t>=3</w:t>
      </w:r>
      <w:r>
        <w:tab/>
        <w:t>–</w:t>
      </w:r>
      <w:r>
        <w:rPr>
          <w:i/>
          <w:iCs/>
        </w:rPr>
        <w:tab/>
      </w:r>
      <w:r w:rsidRPr="00417AC2">
        <w:rPr>
          <w:rStyle w:val="ad"/>
        </w:rPr>
        <w:t>терминирующая дуга</w:t>
      </w:r>
      <w:r>
        <w:t xml:space="preserve"> (завершает параллельный вычислительный процесс).</w:t>
      </w:r>
    </w:p>
    <w:p w:rsidR="00823430" w:rsidRDefault="00823430" w:rsidP="00823430">
      <w:r>
        <w:t xml:space="preserve">Для описания параллелизма вводится понятие </w:t>
      </w:r>
      <w:r w:rsidRPr="00417AC2">
        <w:rPr>
          <w:rStyle w:val="ad"/>
        </w:rPr>
        <w:t>параллельной ветви</w:t>
      </w:r>
      <w:r>
        <w:rPr>
          <w:b/>
          <w:bCs/>
        </w:rPr>
        <w:t xml:space="preserve"> </w:t>
      </w:r>
      <w:r>
        <w:sym w:font="Symbol" w:char="F062"/>
      </w:r>
      <w:r>
        <w:t xml:space="preserve"> - подграфа графа </w:t>
      </w:r>
      <w:r>
        <w:rPr>
          <w:lang w:val="en-US"/>
        </w:rPr>
        <w:t>G</w:t>
      </w:r>
      <w:r>
        <w:t xml:space="preserve">, начинающегося параллельной дугой (тип этой дуги </w:t>
      </w:r>
      <w:r>
        <w:br/>
      </w:r>
      <w:r>
        <w:rPr>
          <w:lang w:val="en-US"/>
        </w:rPr>
        <w:t>T</w:t>
      </w:r>
      <w:r>
        <w:t>(Ψ</w:t>
      </w:r>
      <w:proofErr w:type="spellStart"/>
      <w:r>
        <w:rPr>
          <w:vertAlign w:val="subscript"/>
          <w:lang w:val="en-US"/>
        </w:rPr>
        <w:t>ij</w:t>
      </w:r>
      <w:proofErr w:type="spellEnd"/>
      <w:r>
        <w:t xml:space="preserve">) = 2) и заканчивающегося терминирующей дугой (тип этой дуги </w:t>
      </w:r>
      <w:r>
        <w:br/>
      </w:r>
      <w:r>
        <w:rPr>
          <w:lang w:val="en-US"/>
        </w:rPr>
        <w:t>T</w:t>
      </w:r>
      <w:r>
        <w:t>(Ψ</w:t>
      </w:r>
      <w:proofErr w:type="spellStart"/>
      <w:r>
        <w:rPr>
          <w:vertAlign w:val="subscript"/>
          <w:lang w:val="en-US"/>
        </w:rPr>
        <w:t>ij</w:t>
      </w:r>
      <w:proofErr w:type="spellEnd"/>
      <w:r>
        <w:t xml:space="preserve">) = 3).  </w:t>
      </w:r>
      <w:r>
        <w:sym w:font="Symbol" w:char="F062"/>
      </w:r>
      <w:r>
        <w:t xml:space="preserve"> = &lt;</w:t>
      </w:r>
      <w:proofErr w:type="gramStart"/>
      <w:r>
        <w:rPr>
          <w:lang w:val="en-US"/>
        </w:rPr>
        <w:t>A</w:t>
      </w:r>
      <w:r>
        <w:rPr>
          <w:vertAlign w:val="subscript"/>
        </w:rPr>
        <w:sym w:font="Symbol" w:char="F062"/>
      </w:r>
      <w:r>
        <w:t>, Ψ</w:t>
      </w:r>
      <w:r>
        <w:rPr>
          <w:vertAlign w:val="subscript"/>
        </w:rPr>
        <w:sym w:font="Symbol" w:char="F062"/>
      </w:r>
      <w:r>
        <w:t xml:space="preserve">, </w:t>
      </w:r>
      <w:r>
        <w:rPr>
          <w:lang w:val="en-US"/>
        </w:rPr>
        <w:t>R</w:t>
      </w:r>
      <w:r>
        <w:rPr>
          <w:vertAlign w:val="subscript"/>
        </w:rPr>
        <w:sym w:font="Symbol" w:char="F062"/>
      </w:r>
      <w:r>
        <w:t xml:space="preserve">&gt;, где </w:t>
      </w:r>
      <w:r>
        <w:rPr>
          <w:lang w:val="en-US"/>
        </w:rPr>
        <w:t>A</w:t>
      </w:r>
      <w:r>
        <w:rPr>
          <w:vertAlign w:val="subscript"/>
        </w:rPr>
        <w:sym w:font="Symbol" w:char="F062"/>
      </w:r>
      <w:r>
        <w:t xml:space="preserve"> – множество вершин ветви, Ψ</w:t>
      </w:r>
      <w:r>
        <w:rPr>
          <w:vertAlign w:val="subscript"/>
        </w:rPr>
        <w:sym w:font="Symbol" w:char="F062"/>
      </w:r>
      <w:r>
        <w:t xml:space="preserve"> – множество дуг управления ветви, R</w:t>
      </w:r>
      <w:r>
        <w:rPr>
          <w:vertAlign w:val="subscript"/>
        </w:rPr>
        <w:sym w:font="Symbol" w:char="F062"/>
      </w:r>
      <w:r>
        <w:t xml:space="preserve"> – отношение над множествами вершин и дуг ветви, определяющее способ их связи.</w:t>
      </w:r>
      <w:proofErr w:type="gramEnd"/>
    </w:p>
    <w:p w:rsidR="00823430" w:rsidRDefault="00823430" w:rsidP="00823430">
      <w:r>
        <w:t xml:space="preserve">Дуги, исходящие из вершин параллельной ветви </w:t>
      </w:r>
      <w:r>
        <w:sym w:font="Symbol" w:char="F062"/>
      </w:r>
      <w:r>
        <w:t xml:space="preserve">, принадлежат также ветви </w:t>
      </w:r>
      <w:r>
        <w:sym w:font="Symbol" w:char="F062"/>
      </w:r>
      <w:r>
        <w:t xml:space="preserve">. При кодировании алгоритма, описанного с помощью предлагаемой модели, каждая параллельная ветвь порождает отдельный </w:t>
      </w:r>
      <w:r w:rsidRPr="00675814">
        <w:rPr>
          <w:rStyle w:val="ad"/>
        </w:rPr>
        <w:t>процесс</w:t>
      </w:r>
      <w:r>
        <w:t xml:space="preserve"> – совокупность подпрограмм, исполняемых последовательно на одном из процессоров параллельной вычислительной системы.</w:t>
      </w:r>
    </w:p>
    <w:p w:rsidR="00823430" w:rsidRDefault="00823430" w:rsidP="00823430">
      <w:r>
        <w:t>Графическая модель обычно содержит несколько параллельных ветвей, каждая из которых образует отдельный процесс. В этом смысле модель параллельных вычислений можно представить как объединение нескольких параллельных ветвей:</w:t>
      </w:r>
    </w:p>
    <w:p w:rsidR="00823430" w:rsidRPr="00EF1E6B" w:rsidRDefault="00823430" w:rsidP="00823430">
      <w:pPr>
        <w:tabs>
          <w:tab w:val="left" w:pos="8505"/>
        </w:tabs>
        <w:ind w:left="3828"/>
        <w:jc w:val="left"/>
      </w:pPr>
      <w:r>
        <w:rPr>
          <w:lang w:val="en-US"/>
        </w:rPr>
        <w:t>G</w:t>
      </w:r>
      <w:r>
        <w:t xml:space="preserve"> = </w:t>
      </w:r>
      <w:r>
        <w:rPr>
          <w:sz w:val="36"/>
          <w:szCs w:val="36"/>
          <w:lang w:val="en-US"/>
        </w:rPr>
        <w:t>U</w:t>
      </w:r>
      <w:r>
        <w:t xml:space="preserve"> </w:t>
      </w:r>
      <w:r>
        <w:sym w:font="Symbol" w:char="F062"/>
      </w:r>
      <w:r>
        <w:rPr>
          <w:vertAlign w:val="subscript"/>
          <w:lang w:val="en-US"/>
        </w:rPr>
        <w:t>k</w:t>
      </w:r>
      <w:r w:rsidRPr="00EF1E6B">
        <w:t>,</w:t>
      </w:r>
      <w:r>
        <w:t xml:space="preserve"> </w:t>
      </w:r>
      <w:r>
        <w:tab/>
      </w:r>
    </w:p>
    <w:p w:rsidR="00823430" w:rsidRDefault="00823430" w:rsidP="00B3305B">
      <w:pPr>
        <w:ind w:firstLine="0"/>
      </w:pPr>
      <w:r>
        <w:lastRenderedPageBreak/>
        <w:t xml:space="preserve">где </w:t>
      </w:r>
      <w:r>
        <w:sym w:font="Symbol" w:char="F062"/>
      </w:r>
      <w:r>
        <w:rPr>
          <w:vertAlign w:val="subscript"/>
          <w:lang w:val="en-US"/>
        </w:rPr>
        <w:t>k</w:t>
      </w:r>
      <w:r>
        <w:t xml:space="preserve"> – параллельные ветви графа </w:t>
      </w:r>
      <w:r>
        <w:rPr>
          <w:lang w:val="en-US"/>
        </w:rPr>
        <w:t>G</w:t>
      </w:r>
      <w:r>
        <w:t>.</w:t>
      </w:r>
    </w:p>
    <w:p w:rsidR="00823430" w:rsidRDefault="00823430" w:rsidP="00823430">
      <w:r>
        <w:t xml:space="preserve">Таким образом, распараллеливание вычислений возможно только на уровне </w:t>
      </w:r>
      <w:proofErr w:type="gramStart"/>
      <w:r>
        <w:t>граф-модели</w:t>
      </w:r>
      <w:proofErr w:type="gramEnd"/>
      <w:r>
        <w:t xml:space="preserve">. Вычисления в пределах любого </w:t>
      </w:r>
      <w:proofErr w:type="spellStart"/>
      <w:r>
        <w:t>актора</w:t>
      </w:r>
      <w:proofErr w:type="spellEnd"/>
      <w:r>
        <w:t xml:space="preserve"> выполняются последовательно. </w:t>
      </w:r>
    </w:p>
    <w:p w:rsidR="00823430" w:rsidRDefault="00823430" w:rsidP="00823430">
      <w:r>
        <w:t xml:space="preserve">Число параллельных ветвей в модели фиксируется при ее построении, при этом максимальное количество ветвей не ограничивается. Каждая ветвь имеет ровно один вход и один выход, для обозначения, которых в </w:t>
      </w:r>
      <w:proofErr w:type="gramStart"/>
      <w:r>
        <w:t>граф-модели</w:t>
      </w:r>
      <w:proofErr w:type="gramEnd"/>
      <w:r>
        <w:t xml:space="preserve"> используются два типа дуг: параллельная дуга и терминирующая дуга (рисунок</w:t>
      </w:r>
      <w:r w:rsidR="00147D95">
        <w:t> </w:t>
      </w:r>
      <w:r>
        <w:t>1):</w:t>
      </w:r>
    </w:p>
    <w:p w:rsidR="00823430" w:rsidRDefault="00823430" w:rsidP="00823430">
      <w:pPr>
        <w:ind w:left="5812" w:right="-1" w:firstLine="0"/>
      </w:pPr>
      <w:r>
        <w:rPr>
          <w:noProof/>
          <w:lang w:eastAsia="ru-RU"/>
        </w:rPr>
        <mc:AlternateContent>
          <mc:Choice Requires="wpg">
            <w:drawing>
              <wp:anchor distT="0" distB="0" distL="114300" distR="114300" simplePos="0" relativeHeight="251659264" behindDoc="0" locked="0" layoutInCell="1" allowOverlap="1" wp14:anchorId="15EAD30D" wp14:editId="6CAF5224">
                <wp:simplePos x="0" y="0"/>
                <wp:positionH relativeFrom="column">
                  <wp:posOffset>2416810</wp:posOffset>
                </wp:positionH>
                <wp:positionV relativeFrom="paragraph">
                  <wp:posOffset>27940</wp:posOffset>
                </wp:positionV>
                <wp:extent cx="1143000" cy="521970"/>
                <wp:effectExtent l="10795" t="7620" r="17780" b="13335"/>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521970"/>
                          <a:chOff x="5507" y="5095"/>
                          <a:chExt cx="1800" cy="822"/>
                        </a:xfrm>
                      </wpg:grpSpPr>
                      <wps:wsp>
                        <wps:cNvPr id="3" name="Line 3"/>
                        <wps:cNvCnPr/>
                        <wps:spPr bwMode="auto">
                          <a:xfrm flipV="1">
                            <a:off x="5507" y="5233"/>
                            <a:ext cx="1800" cy="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 name="Line 4"/>
                        <wps:cNvCnPr/>
                        <wps:spPr bwMode="auto">
                          <a:xfrm>
                            <a:off x="5507" y="5773"/>
                            <a:ext cx="1800" cy="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 name="Line 5"/>
                        <wps:cNvCnPr/>
                        <wps:spPr bwMode="auto">
                          <a:xfrm flipH="1">
                            <a:off x="5622" y="5629"/>
                            <a:ext cx="288" cy="28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 name="Oval 6"/>
                        <wps:cNvSpPr>
                          <a:spLocks noChangeArrowheads="1"/>
                        </wps:cNvSpPr>
                        <wps:spPr bwMode="auto">
                          <a:xfrm>
                            <a:off x="5622" y="5095"/>
                            <a:ext cx="288" cy="288"/>
                          </a:xfrm>
                          <a:prstGeom prst="ellipse">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 o:spid="_x0000_s1026" style="position:absolute;margin-left:190.3pt;margin-top:2.2pt;width:90pt;height:41.1pt;z-index:251659264" coordorigin="5507,5095" coordsize="1800,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">
                <v:line id="Line 3" o:spid="_x0000_s1027" style="position:absolute;flip:y;visibility:visible;mso-wrap-style:square" from="5507,5233" to="7307,5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d+UcMAAADaAAAADwAAAGRycy9kb3ducmV2LnhtbESPQWvCQBSE74X+h+UVequbWighuhER&#10;iqJQMG3p9SX7ko1m34bsqvHfu0Khx2Hmm2Hmi9F24kyDbx0reJ0kIIgrp1tuFHx/fbykIHxA1tg5&#10;JgVX8rDIHx/mmGl34T2di9CIWMI+QwUmhD6T0leGLPqJ64mjV7vBYohyaKQe8BLLbSenSfIuLbYc&#10;Fwz2tDJUHYuTVfDWb7a13Zvi9zMt0/Xhpyyr1U6p56dxOQMRaAz/4T96oyMH9yvxBsj8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0HflHDAAAA2gAAAA8AAAAAAAAAAAAA&#10;AAAAoQIAAGRycy9kb3ducmV2LnhtbFBLBQYAAAAABAAEAPkAAACRAwAAAAA=&#10;" strokeweight="1pt">
                  <v:stroke endarrow="block"/>
                </v:line>
                <v:line id="Line 4" o:spid="_x0000_s1028" style="position:absolute;visibility:visible;mso-wrap-style:square" from="5507,5773" to="7307,5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Ypl8MAAADaAAAADwAAAGRycy9kb3ducmV2LnhtbESPQWvCQBSE74X+h+UVvNVNRWqJ2Ugp&#10;pGgPgloRb4/sMwlm34bsmsR/7wqCx2FmvmGSxWBq0VHrKssKPsYRCOLc6ooLBf+77P0LhPPIGmvL&#10;pOBKDhbp60uCsbY9b6jb+kIECLsYFZTeN7GULi/JoBvbhjh4J9sa9EG2hdQt9gFuajmJok9psOKw&#10;UGJDPyXl5+3FKMg715nZ5LCSGe1+h+Pa7v8Kq9Tobfieg/A0+Gf40V5qBVO4Xwk3QKY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mKZfDAAAA2gAAAA8AAAAAAAAAAAAA&#10;AAAAoQIAAGRycy9kb3ducmV2LnhtbFBLBQYAAAAABAAEAPkAAACRAwAAAAA=&#10;" strokeweight="1pt">
                  <v:stroke endarrow="block"/>
                </v:line>
                <v:line id="Line 5" o:spid="_x0000_s1029" style="position:absolute;flip:x;visibility:visible;mso-wrap-style:square" from="5622,5629" to="5910,5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ErdMMAAADaAAAADwAAAGRycy9kb3ducmV2LnhtbESPS4vCMBSF94L/IVzBjWjqwMhYTWUQ&#10;BgbBhTqg7i7NtQ+bm9JEW//9RBBcHs7j4yxXnanEnRpXWFYwnUQgiFOrC84U/B1+xl8gnEfWWFkm&#10;BQ9ysEr6vSXG2ra8o/veZyKMsItRQe59HUvp0pwMuomtiYN3sY1BH2STSd1gG8ZNJT+iaCYNFhwI&#10;Oda0zim97m8mQMp1dt6WlB7nx3rTzqaj9nS6KTUcdN8LEJ46/w6/2r9awSc8r4QbIJ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RK3TDAAAA2gAAAA8AAAAAAAAAAAAA&#10;AAAAoQIAAGRycy9kb3ducmV2LnhtbFBLBQYAAAAABAAEAPkAAACRAwAAAAA=&#10;" strokeweight="1pt"/>
                <v:oval id="Oval 6" o:spid="_x0000_s1030" style="position:absolute;left:5622;top:5095;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q8bsMA&#10;AADaAAAADwAAAGRycy9kb3ducmV2LnhtbESPQWvCQBSE74X+h+UVvDUbe4g2ukoRhVykqL14e2af&#10;SWj2bdjdxuiv7wqCx2FmvmHmy8G0oifnG8sKxkkKgri0uuFKwc9h8z4F4QOyxtYyKbiSh+Xi9WWO&#10;ubYX3lG/D5WIEPY5KqhD6HIpfVmTQZ/Yjjh6Z+sMhihdJbXDS4SbVn6kaSYNNhwXauxoVVP5u/8z&#10;CmiyLdaZ2Xxm38Naj4+FW936k1Kjt+FrBiLQEJ7hR7vQCjK4X4k3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q8bsMAAADaAAAADwAAAAAAAAAAAAAAAACYAgAAZHJzL2Rv&#10;d25yZXYueG1sUEsFBgAAAAAEAAQA9QAAAIgDAAAAAA==&#10;" strokeweight="1pt"/>
              </v:group>
            </w:pict>
          </mc:Fallback>
        </mc:AlternateContent>
      </w:r>
      <w:r>
        <w:t>- параллельная дуга</w:t>
      </w:r>
    </w:p>
    <w:p w:rsidR="00823430" w:rsidRDefault="00823430" w:rsidP="00823430">
      <w:pPr>
        <w:ind w:left="5812" w:right="-1" w:firstLine="0"/>
      </w:pPr>
      <w:r>
        <w:t xml:space="preserve">- терминирующая дуга    </w:t>
      </w:r>
    </w:p>
    <w:p w:rsidR="00823430" w:rsidRDefault="00823430" w:rsidP="00AE221A">
      <w:pPr>
        <w:pStyle w:val="af1"/>
      </w:pPr>
      <w:r>
        <w:t>Рисунок 1 – Обозначение параллельных и терминирующих дуг в графической модели параллельных вычислений</w:t>
      </w:r>
    </w:p>
    <w:p w:rsidR="00823430" w:rsidRDefault="00823430" w:rsidP="00823430">
      <w:r>
        <w:t xml:space="preserve">Для описания правил построения </w:t>
      </w:r>
      <w:proofErr w:type="gramStart"/>
      <w:r>
        <w:t>граф-модели</w:t>
      </w:r>
      <w:proofErr w:type="gramEnd"/>
      <w:r>
        <w:t xml:space="preserve"> введем следующую систему обозначений:</w:t>
      </w:r>
    </w:p>
    <w:p w:rsidR="00823430" w:rsidRDefault="00823430" w:rsidP="00823430">
      <w:proofErr w:type="gramStart"/>
      <w:r>
        <w:rPr>
          <w:lang w:val="en-US"/>
        </w:rPr>
        <w:t>To</w:t>
      </w:r>
      <w:r>
        <w:t>(</w:t>
      </w:r>
      <w:proofErr w:type="gramEnd"/>
      <w:r>
        <w:rPr>
          <w:lang w:val="en-US"/>
        </w:rPr>
        <w:t>A</w:t>
      </w:r>
      <w:r>
        <w:rPr>
          <w:vertAlign w:val="subscript"/>
          <w:lang w:val="en-US"/>
        </w:rPr>
        <w:t>i</w:t>
      </w:r>
      <w:r>
        <w:t xml:space="preserve">) – список дуг, входящих в вершину </w:t>
      </w:r>
      <w:r>
        <w:rPr>
          <w:lang w:val="en-US"/>
        </w:rPr>
        <w:t>A</w:t>
      </w:r>
      <w:r>
        <w:rPr>
          <w:vertAlign w:val="subscript"/>
          <w:lang w:val="en-US"/>
        </w:rPr>
        <w:t>i</w:t>
      </w:r>
      <w:r w:rsidRPr="0021302A">
        <w:t>,</w:t>
      </w:r>
      <w:r>
        <w:t xml:space="preserve"> </w:t>
      </w:r>
    </w:p>
    <w:p w:rsidR="00823430" w:rsidRDefault="00823430" w:rsidP="00823430">
      <w:proofErr w:type="spellStart"/>
      <w:proofErr w:type="gramStart"/>
      <w:r>
        <w:rPr>
          <w:lang w:val="en-US"/>
        </w:rPr>
        <w:t>Fr</w:t>
      </w:r>
      <w:proofErr w:type="spellEnd"/>
      <w:r>
        <w:t>(</w:t>
      </w:r>
      <w:proofErr w:type="gramEnd"/>
      <w:r>
        <w:rPr>
          <w:lang w:val="en-US"/>
        </w:rPr>
        <w:t>A</w:t>
      </w:r>
      <w:r>
        <w:rPr>
          <w:vertAlign w:val="subscript"/>
          <w:lang w:val="en-US"/>
        </w:rPr>
        <w:t>i</w:t>
      </w:r>
      <w:r>
        <w:t xml:space="preserve">) – список дуг, исходящих из вершины </w:t>
      </w:r>
      <w:r>
        <w:rPr>
          <w:lang w:val="en-US"/>
        </w:rPr>
        <w:t>A</w:t>
      </w:r>
      <w:r>
        <w:rPr>
          <w:vertAlign w:val="subscript"/>
          <w:lang w:val="en-US"/>
        </w:rPr>
        <w:t>i</w:t>
      </w:r>
      <w:r w:rsidRPr="0021302A">
        <w:t>,</w:t>
      </w:r>
      <w:r>
        <w:t xml:space="preserve"> </w:t>
      </w:r>
    </w:p>
    <w:p w:rsidR="00823430" w:rsidRDefault="00823430" w:rsidP="00823430">
      <w:proofErr w:type="gramStart"/>
      <w:r>
        <w:rPr>
          <w:lang w:val="en-US"/>
        </w:rPr>
        <w:t>H</w:t>
      </w:r>
      <w:r>
        <w:t>(</w:t>
      </w:r>
      <w:proofErr w:type="gramEnd"/>
      <w:r>
        <w:sym w:font="Symbol" w:char="F062"/>
      </w:r>
      <w:r>
        <w:rPr>
          <w:vertAlign w:val="subscript"/>
          <w:lang w:val="en-US"/>
        </w:rPr>
        <w:t>j</w:t>
      </w:r>
      <w:r>
        <w:t xml:space="preserve">) – начальная вершина ветви </w:t>
      </w:r>
      <w:r>
        <w:sym w:font="Symbol" w:char="F062"/>
      </w:r>
      <w:r>
        <w:rPr>
          <w:vertAlign w:val="subscript"/>
          <w:lang w:val="en-US"/>
        </w:rPr>
        <w:t>j</w:t>
      </w:r>
      <w:r w:rsidRPr="0021302A">
        <w:rPr>
          <w:vertAlign w:val="subscript"/>
        </w:rPr>
        <w:t>,</w:t>
      </w:r>
      <w:r>
        <w:t xml:space="preserve"> </w:t>
      </w:r>
    </w:p>
    <w:p w:rsidR="00823430" w:rsidRPr="0021302A" w:rsidRDefault="00823430" w:rsidP="00823430">
      <w:r>
        <w:t xml:space="preserve">| </w:t>
      </w:r>
      <w:r>
        <w:rPr>
          <w:lang w:val="en-US"/>
        </w:rPr>
        <w:t>L</w:t>
      </w:r>
      <w:r>
        <w:t xml:space="preserve"> | – число элементов в списке </w:t>
      </w:r>
      <w:r>
        <w:rPr>
          <w:lang w:val="en-US"/>
        </w:rPr>
        <w:t>L</w:t>
      </w:r>
      <w:r w:rsidRPr="0021302A">
        <w:t>.</w:t>
      </w:r>
    </w:p>
    <w:p w:rsidR="00823430" w:rsidRDefault="00823430" w:rsidP="00823430">
      <w:r>
        <w:t xml:space="preserve">Переход по параллельной дуге начинает работу параллельной ветви, переход по терминирующей дуге – заканчивает ее работу. Параллельная дуга не содержит предиката, т. е. переход по ней </w:t>
      </w:r>
      <w:proofErr w:type="gramStart"/>
      <w:r>
        <w:t>происходит</w:t>
      </w:r>
      <w:proofErr w:type="gramEnd"/>
      <w:r>
        <w:t xml:space="preserve"> безусловно.  </w:t>
      </w:r>
    </w:p>
    <w:p w:rsidR="00823430" w:rsidRDefault="00823430" w:rsidP="00823430">
      <w:pPr>
        <w:tabs>
          <w:tab w:val="left" w:pos="2835"/>
          <w:tab w:val="left" w:pos="8505"/>
        </w:tabs>
        <w:ind w:left="2835" w:firstLine="0"/>
        <w:jc w:val="left"/>
      </w:pPr>
      <w:r>
        <w:rPr>
          <w:lang w:val="en-US"/>
        </w:rPr>
        <w:sym w:font="Symbol" w:char="F022"/>
      </w:r>
      <w:r>
        <w:rPr>
          <w:lang w:val="en-US"/>
        </w:rPr>
        <w:sym w:font="Symbol" w:char="F059"/>
      </w:r>
      <w:proofErr w:type="spellStart"/>
      <w:proofErr w:type="gramStart"/>
      <w:r>
        <w:rPr>
          <w:vertAlign w:val="subscript"/>
          <w:lang w:val="en-US"/>
        </w:rPr>
        <w:t>ij</w:t>
      </w:r>
      <w:proofErr w:type="spellEnd"/>
      <w:r>
        <w:t xml:space="preserve"> </w:t>
      </w:r>
      <w:proofErr w:type="gramEnd"/>
      <w:r>
        <w:rPr>
          <w:lang w:val="en-US"/>
        </w:rPr>
        <w:sym w:font="Symbol" w:char="F0CE"/>
      </w:r>
      <w:r>
        <w:rPr>
          <w:lang w:val="en-US"/>
        </w:rPr>
        <w:sym w:font="Symbol" w:char="F059"/>
      </w:r>
      <w:r>
        <w:t xml:space="preserve">, </w:t>
      </w:r>
      <w:r>
        <w:rPr>
          <w:lang w:val="en-US"/>
        </w:rPr>
        <w:t>T</w:t>
      </w:r>
      <w:r>
        <w:t>(</w:t>
      </w:r>
      <w:r>
        <w:rPr>
          <w:lang w:val="en-US"/>
        </w:rPr>
        <w:sym w:font="Symbol" w:char="F059"/>
      </w:r>
      <w:proofErr w:type="spellStart"/>
      <w:r>
        <w:rPr>
          <w:vertAlign w:val="subscript"/>
          <w:lang w:val="en-US"/>
        </w:rPr>
        <w:t>ij</w:t>
      </w:r>
      <w:proofErr w:type="spellEnd"/>
      <w:r>
        <w:t xml:space="preserve">) = 2 : </w:t>
      </w:r>
      <w:proofErr w:type="spellStart"/>
      <w:r>
        <w:rPr>
          <w:lang w:val="en-US"/>
        </w:rPr>
        <w:t>P</w:t>
      </w:r>
      <w:r>
        <w:rPr>
          <w:vertAlign w:val="subscript"/>
          <w:lang w:val="en-US"/>
        </w:rPr>
        <w:t>ij</w:t>
      </w:r>
      <w:proofErr w:type="spellEnd"/>
      <w:r>
        <w:t xml:space="preserve"> </w:t>
      </w:r>
      <w:r>
        <w:rPr>
          <w:lang w:val="en-US"/>
        </w:rPr>
        <w:sym w:font="Symbol" w:char="F0BA"/>
      </w:r>
      <w:r>
        <w:t xml:space="preserve"> 1</w:t>
      </w:r>
      <w:r w:rsidRPr="00CE7327">
        <w:t>.</w:t>
      </w:r>
      <w:r>
        <w:tab/>
      </w:r>
    </w:p>
    <w:p w:rsidR="00823430" w:rsidRDefault="00823430" w:rsidP="00823430">
      <w:r>
        <w:t>Из вершины может исходить не менее двух параллельных дуг. Если из вершины исходит параллельная дуга, то дуги других типов (обычная или терминирующая) не могут исходить из данной вершины.</w:t>
      </w:r>
    </w:p>
    <w:p w:rsidR="00823430" w:rsidRDefault="00823430" w:rsidP="00823430">
      <w:pPr>
        <w:tabs>
          <w:tab w:val="left" w:pos="8505"/>
        </w:tabs>
        <w:ind w:left="1843" w:firstLine="0"/>
      </w:pPr>
      <w:proofErr w:type="gramStart"/>
      <w:r>
        <w:rPr>
          <w:lang w:val="en-US"/>
        </w:rPr>
        <w:t>T</w:t>
      </w:r>
      <w:r>
        <w:t>(</w:t>
      </w:r>
      <w:proofErr w:type="gramEnd"/>
      <w:r>
        <w:rPr>
          <w:lang w:val="en-US"/>
        </w:rPr>
        <w:sym w:font="Symbol" w:char="F059"/>
      </w:r>
      <w:proofErr w:type="spellStart"/>
      <w:r>
        <w:rPr>
          <w:vertAlign w:val="subscript"/>
          <w:lang w:val="en-US"/>
        </w:rPr>
        <w:t>ij</w:t>
      </w:r>
      <w:proofErr w:type="spellEnd"/>
      <w:r>
        <w:rPr>
          <w:vertAlign w:val="subscript"/>
        </w:rPr>
        <w:t>0</w:t>
      </w:r>
      <w:r>
        <w:t xml:space="preserve">) = 2  </w:t>
      </w:r>
      <w:r>
        <w:rPr>
          <w:lang w:val="en-US"/>
        </w:rPr>
        <w:sym w:font="Symbol" w:char="F0AE"/>
      </w:r>
      <w:r>
        <w:t xml:space="preserve">  </w:t>
      </w:r>
      <w:r>
        <w:rPr>
          <w:lang w:val="en-US"/>
        </w:rPr>
        <w:sym w:font="Symbol" w:char="F022"/>
      </w:r>
      <w:r>
        <w:rPr>
          <w:lang w:val="en-US"/>
        </w:rPr>
        <w:t>j</w:t>
      </w:r>
      <w:r>
        <w:t xml:space="preserve"> </w:t>
      </w:r>
      <w:r>
        <w:rPr>
          <w:lang w:val="en-US"/>
        </w:rPr>
        <w:sym w:font="Symbol" w:char="F0B9"/>
      </w:r>
      <w:r>
        <w:t xml:space="preserve"> </w:t>
      </w:r>
      <w:proofErr w:type="spellStart"/>
      <w:r>
        <w:rPr>
          <w:lang w:val="en-US"/>
        </w:rPr>
        <w:t>j</w:t>
      </w:r>
      <w:proofErr w:type="spellEnd"/>
      <w:r>
        <w:t xml:space="preserve">0 : </w:t>
      </w:r>
      <w:r>
        <w:rPr>
          <w:lang w:val="en-US"/>
        </w:rPr>
        <w:t>T</w:t>
      </w:r>
      <w:r>
        <w:t>(</w:t>
      </w:r>
      <w:r>
        <w:rPr>
          <w:lang w:val="en-US"/>
        </w:rPr>
        <w:sym w:font="Symbol" w:char="F059"/>
      </w:r>
      <w:proofErr w:type="spellStart"/>
      <w:r>
        <w:rPr>
          <w:vertAlign w:val="subscript"/>
          <w:lang w:val="en-US"/>
        </w:rPr>
        <w:t>ij</w:t>
      </w:r>
      <w:proofErr w:type="spellEnd"/>
      <w:r>
        <w:t xml:space="preserve">) = 2, | </w:t>
      </w:r>
      <w:proofErr w:type="spellStart"/>
      <w:r>
        <w:rPr>
          <w:lang w:val="en-US"/>
        </w:rPr>
        <w:t>Fr</w:t>
      </w:r>
      <w:proofErr w:type="spellEnd"/>
      <w:r>
        <w:t>(</w:t>
      </w:r>
      <w:r>
        <w:rPr>
          <w:lang w:val="en-US"/>
        </w:rPr>
        <w:t>A</w:t>
      </w:r>
      <w:r>
        <w:rPr>
          <w:vertAlign w:val="subscript"/>
          <w:lang w:val="en-US"/>
        </w:rPr>
        <w:t>i</w:t>
      </w:r>
      <w:r>
        <w:t xml:space="preserve">) | </w:t>
      </w:r>
      <w:r>
        <w:sym w:font="Symbol" w:char="F0B3"/>
      </w:r>
      <w:r>
        <w:t xml:space="preserve"> 2</w:t>
      </w:r>
      <w:r w:rsidRPr="0021302A">
        <w:t>.</w:t>
      </w:r>
      <w:r>
        <w:tab/>
      </w:r>
    </w:p>
    <w:p w:rsidR="00823430" w:rsidRDefault="00823430" w:rsidP="00823430">
      <w:r>
        <w:t>Входящие в вершину дуги не могут быть одновременно параллельными и терминирующими:</w:t>
      </w:r>
    </w:p>
    <w:p w:rsidR="00823430" w:rsidRPr="00EF1E6B" w:rsidRDefault="00823430" w:rsidP="00823430">
      <w:pPr>
        <w:tabs>
          <w:tab w:val="left" w:pos="8505"/>
        </w:tabs>
        <w:ind w:left="2694" w:firstLine="0"/>
      </w:pPr>
      <w:proofErr w:type="gramStart"/>
      <w:r>
        <w:rPr>
          <w:lang w:val="en-US"/>
        </w:rPr>
        <w:lastRenderedPageBreak/>
        <w:t>T</w:t>
      </w:r>
      <w:r w:rsidRPr="00EF1E6B">
        <w:t>(</w:t>
      </w:r>
      <w:proofErr w:type="gramEnd"/>
      <w:r>
        <w:rPr>
          <w:lang w:val="en-US"/>
        </w:rPr>
        <w:sym w:font="Symbol" w:char="F059"/>
      </w:r>
      <w:proofErr w:type="spellStart"/>
      <w:r>
        <w:rPr>
          <w:vertAlign w:val="subscript"/>
          <w:lang w:val="en-US"/>
        </w:rPr>
        <w:t>i</w:t>
      </w:r>
      <w:proofErr w:type="spellEnd"/>
      <w:r w:rsidRPr="00EF1E6B">
        <w:rPr>
          <w:vertAlign w:val="subscript"/>
        </w:rPr>
        <w:t>0</w:t>
      </w:r>
      <w:r>
        <w:rPr>
          <w:vertAlign w:val="subscript"/>
          <w:lang w:val="en-US"/>
        </w:rPr>
        <w:t>j</w:t>
      </w:r>
      <w:r w:rsidRPr="00EF1E6B">
        <w:rPr>
          <w:vertAlign w:val="subscript"/>
        </w:rPr>
        <w:t>0</w:t>
      </w:r>
      <w:r w:rsidRPr="00EF1E6B">
        <w:t xml:space="preserve">) = 2 </w:t>
      </w:r>
      <w:r>
        <w:rPr>
          <w:lang w:val="en-US"/>
        </w:rPr>
        <w:sym w:font="Symbol" w:char="F0AE"/>
      </w:r>
      <w:r w:rsidRPr="00EF1E6B">
        <w:t xml:space="preserve"> </w:t>
      </w:r>
      <w:r>
        <w:rPr>
          <w:lang w:val="en-US"/>
        </w:rPr>
        <w:sym w:font="Symbol" w:char="F022"/>
      </w:r>
      <w:proofErr w:type="spellStart"/>
      <w:r>
        <w:rPr>
          <w:lang w:val="en-US"/>
        </w:rPr>
        <w:t>i</w:t>
      </w:r>
      <w:proofErr w:type="spellEnd"/>
      <w:r w:rsidRPr="00EF1E6B">
        <w:t xml:space="preserve"> : </w:t>
      </w:r>
      <w:r>
        <w:rPr>
          <w:lang w:val="en-US"/>
        </w:rPr>
        <w:t>T</w:t>
      </w:r>
      <w:r w:rsidRPr="00EF1E6B">
        <w:t>(</w:t>
      </w:r>
      <w:r>
        <w:rPr>
          <w:lang w:val="en-US"/>
        </w:rPr>
        <w:sym w:font="Symbol" w:char="F059"/>
      </w:r>
      <w:proofErr w:type="spellStart"/>
      <w:r>
        <w:rPr>
          <w:vertAlign w:val="subscript"/>
          <w:lang w:val="en-US"/>
        </w:rPr>
        <w:t>ij</w:t>
      </w:r>
      <w:proofErr w:type="spellEnd"/>
      <w:r w:rsidRPr="00EF1E6B">
        <w:rPr>
          <w:vertAlign w:val="subscript"/>
        </w:rPr>
        <w:t>0</w:t>
      </w:r>
      <w:r w:rsidRPr="00EF1E6B">
        <w:t xml:space="preserve">) </w:t>
      </w:r>
      <w:r>
        <w:rPr>
          <w:lang w:val="en-US"/>
        </w:rPr>
        <w:sym w:font="Symbol" w:char="F0B9"/>
      </w:r>
      <w:r>
        <w:t xml:space="preserve"> 3</w:t>
      </w:r>
      <w:r w:rsidRPr="00CE7327">
        <w:t>.</w:t>
      </w:r>
      <w:r>
        <w:tab/>
      </w:r>
    </w:p>
    <w:p w:rsidR="00823430" w:rsidRDefault="00823430" w:rsidP="00823430">
      <w:r>
        <w:t xml:space="preserve">Функционирование модели начинается с запуска единственной ветви, называемой </w:t>
      </w:r>
      <w:proofErr w:type="gramStart"/>
      <w:r w:rsidRPr="00CB1CCB">
        <w:rPr>
          <w:rStyle w:val="ad"/>
        </w:rPr>
        <w:t>мастер-ветвью</w:t>
      </w:r>
      <w:proofErr w:type="gramEnd"/>
      <w:r>
        <w:t xml:space="preserve"> (мастер-процессом). Обозначим мастер-ветвь </w:t>
      </w:r>
      <w:r>
        <w:sym w:font="Symbol" w:char="F062"/>
      </w:r>
      <w:r>
        <w:rPr>
          <w:vertAlign w:val="subscript"/>
        </w:rPr>
        <w:t>0</w:t>
      </w:r>
      <w:r>
        <w:t xml:space="preserve">. В вершинах </w:t>
      </w:r>
      <w:proofErr w:type="gramStart"/>
      <w:r>
        <w:t>мастер-ветви</w:t>
      </w:r>
      <w:proofErr w:type="gramEnd"/>
      <w:r>
        <w:t>, имеющих исходящие параллельные дуги, порождаются новые параллельные ветви. Вершины этих ветвей также могут иметь параллельные дуги, таким образом, допускается вложенность параллельных ветвей. Ветви, породившиеся в одной вершине некоторой ветви, должны терминироваться также в одной вершине этой же ветви:</w:t>
      </w:r>
    </w:p>
    <w:p w:rsidR="00823430" w:rsidRPr="00EF1E6B" w:rsidRDefault="00823430" w:rsidP="00823430">
      <w:pPr>
        <w:ind w:left="2268" w:firstLine="0"/>
        <w:rPr>
          <w:lang w:val="en-US"/>
        </w:rPr>
      </w:pPr>
      <w:r>
        <w:rPr>
          <w:lang w:val="en-US"/>
        </w:rPr>
        <w:sym w:font="Symbol" w:char="F022"/>
      </w:r>
      <w:proofErr w:type="gramStart"/>
      <w:r>
        <w:rPr>
          <w:lang w:val="en-US"/>
        </w:rPr>
        <w:t>k</w:t>
      </w:r>
      <w:proofErr w:type="gramEnd"/>
      <w:r w:rsidRPr="00EF1E6B">
        <w:rPr>
          <w:lang w:val="en-US"/>
        </w:rPr>
        <w:t xml:space="preserve">: </w:t>
      </w:r>
      <w:r>
        <w:rPr>
          <w:lang w:val="en-US"/>
        </w:rPr>
        <w:t>H</w:t>
      </w:r>
      <w:r w:rsidRPr="00EF1E6B">
        <w:rPr>
          <w:lang w:val="en-US"/>
        </w:rPr>
        <w:t>(</w:t>
      </w:r>
      <w:r>
        <w:sym w:font="Symbol" w:char="F062"/>
      </w:r>
      <w:r>
        <w:rPr>
          <w:vertAlign w:val="subscript"/>
          <w:lang w:val="en-US"/>
        </w:rPr>
        <w:t>k</w:t>
      </w:r>
      <w:r w:rsidRPr="00EF1E6B">
        <w:rPr>
          <w:lang w:val="en-US"/>
        </w:rPr>
        <w:t xml:space="preserve">) = </w:t>
      </w:r>
      <w:r>
        <w:rPr>
          <w:lang w:val="en-US"/>
        </w:rPr>
        <w:t>A</w:t>
      </w:r>
      <w:r>
        <w:rPr>
          <w:vertAlign w:val="subscript"/>
          <w:lang w:val="en-US"/>
        </w:rPr>
        <w:t>k</w:t>
      </w:r>
      <w:r w:rsidRPr="00EF1E6B">
        <w:rPr>
          <w:vertAlign w:val="subscript"/>
          <w:lang w:val="en-US"/>
        </w:rPr>
        <w:t>0</w:t>
      </w:r>
      <w:r w:rsidRPr="00EF1E6B">
        <w:rPr>
          <w:lang w:val="en-US"/>
        </w:rPr>
        <w:t xml:space="preserve">, </w:t>
      </w:r>
      <w:r>
        <w:rPr>
          <w:lang w:val="en-US"/>
        </w:rPr>
        <w:sym w:font="Symbol" w:char="F059"/>
      </w:r>
      <w:r>
        <w:rPr>
          <w:vertAlign w:val="subscript"/>
          <w:lang w:val="en-US"/>
        </w:rPr>
        <w:t>ik</w:t>
      </w:r>
      <w:r w:rsidRPr="00EF1E6B">
        <w:rPr>
          <w:vertAlign w:val="subscript"/>
          <w:lang w:val="en-US"/>
        </w:rPr>
        <w:t>0</w:t>
      </w:r>
      <w:r w:rsidRPr="00EF1E6B">
        <w:rPr>
          <w:lang w:val="en-US"/>
        </w:rPr>
        <w:t xml:space="preserve"> </w:t>
      </w:r>
      <w:r>
        <w:rPr>
          <w:lang w:val="en-US"/>
        </w:rPr>
        <w:sym w:font="Symbol" w:char="F0CE"/>
      </w:r>
      <w:r w:rsidRPr="00EF1E6B">
        <w:rPr>
          <w:lang w:val="en-US"/>
        </w:rPr>
        <w:t xml:space="preserve"> </w:t>
      </w:r>
      <w:proofErr w:type="spellStart"/>
      <w:r>
        <w:rPr>
          <w:lang w:val="en-US"/>
        </w:rPr>
        <w:t>Fr</w:t>
      </w:r>
      <w:proofErr w:type="spellEnd"/>
      <w:r w:rsidRPr="00EF1E6B">
        <w:rPr>
          <w:lang w:val="en-US"/>
        </w:rPr>
        <w:t>(</w:t>
      </w:r>
      <w:r>
        <w:rPr>
          <w:lang w:val="en-US"/>
        </w:rPr>
        <w:t>A</w:t>
      </w:r>
      <w:r>
        <w:rPr>
          <w:vertAlign w:val="subscript"/>
          <w:lang w:val="en-US"/>
        </w:rPr>
        <w:t>i</w:t>
      </w:r>
      <w:r w:rsidRPr="00EF1E6B">
        <w:rPr>
          <w:lang w:val="en-US"/>
        </w:rPr>
        <w:t xml:space="preserve">), </w:t>
      </w:r>
      <w:r>
        <w:rPr>
          <w:lang w:val="en-US"/>
        </w:rPr>
        <w:t>A</w:t>
      </w:r>
      <w:r>
        <w:rPr>
          <w:vertAlign w:val="subscript"/>
          <w:lang w:val="en-US"/>
        </w:rPr>
        <w:t>i</w:t>
      </w:r>
      <w:r w:rsidRPr="00EF1E6B">
        <w:rPr>
          <w:lang w:val="en-US"/>
        </w:rPr>
        <w:t xml:space="preserve"> </w:t>
      </w:r>
      <w:r>
        <w:rPr>
          <w:lang w:val="en-US"/>
        </w:rPr>
        <w:sym w:font="Symbol" w:char="F0CE"/>
      </w:r>
      <w:r w:rsidRPr="00EF1E6B">
        <w:rPr>
          <w:lang w:val="en-US"/>
        </w:rPr>
        <w:t xml:space="preserve"> </w:t>
      </w:r>
      <w:r>
        <w:sym w:font="Symbol" w:char="F062"/>
      </w:r>
      <w:r w:rsidRPr="00EF1E6B">
        <w:rPr>
          <w:vertAlign w:val="subscript"/>
          <w:lang w:val="en-US"/>
        </w:rPr>
        <w:t xml:space="preserve">1 </w:t>
      </w:r>
      <w:r w:rsidRPr="00EF1E6B">
        <w:rPr>
          <w:lang w:val="en-US"/>
        </w:rPr>
        <w:t>→</w:t>
      </w:r>
    </w:p>
    <w:p w:rsidR="00823430" w:rsidRPr="00D51EB1" w:rsidRDefault="00823430" w:rsidP="00823430">
      <w:pPr>
        <w:tabs>
          <w:tab w:val="left" w:pos="8505"/>
        </w:tabs>
        <w:ind w:left="2268" w:firstLine="0"/>
        <w:rPr>
          <w:lang w:val="en-US"/>
        </w:rPr>
      </w:pPr>
      <w:r w:rsidRPr="00EF1E6B">
        <w:rPr>
          <w:lang w:val="en-US"/>
        </w:rPr>
        <w:t xml:space="preserve">→ </w:t>
      </w:r>
      <w:r>
        <w:rPr>
          <w:lang w:val="en-US"/>
        </w:rPr>
        <w:sym w:font="Symbol" w:char="F059"/>
      </w:r>
      <w:proofErr w:type="spellStart"/>
      <w:proofErr w:type="gramStart"/>
      <w:r>
        <w:rPr>
          <w:vertAlign w:val="subscript"/>
          <w:lang w:val="en-US"/>
        </w:rPr>
        <w:t>kN</w:t>
      </w:r>
      <w:proofErr w:type="spellEnd"/>
      <w:proofErr w:type="gramEnd"/>
      <w:r w:rsidRPr="00EF1E6B">
        <w:rPr>
          <w:lang w:val="en-US"/>
        </w:rPr>
        <w:t xml:space="preserve"> </w:t>
      </w:r>
      <w:r>
        <w:rPr>
          <w:lang w:val="en-US"/>
        </w:rPr>
        <w:sym w:font="Symbol" w:char="F0CE"/>
      </w:r>
      <w:r w:rsidRPr="00EF1E6B">
        <w:rPr>
          <w:lang w:val="en-US"/>
        </w:rPr>
        <w:t xml:space="preserve"> </w:t>
      </w:r>
      <w:r>
        <w:t>Т</w:t>
      </w:r>
      <w:r w:rsidRPr="00EF1E6B">
        <w:rPr>
          <w:vertAlign w:val="subscript"/>
          <w:lang w:val="en-US"/>
        </w:rPr>
        <w:t>0</w:t>
      </w:r>
      <w:r w:rsidRPr="00EF1E6B">
        <w:rPr>
          <w:lang w:val="en-US"/>
        </w:rPr>
        <w:t>(</w:t>
      </w:r>
      <w:proofErr w:type="spellStart"/>
      <w:r>
        <w:rPr>
          <w:lang w:val="en-US"/>
        </w:rPr>
        <w:t>A</w:t>
      </w:r>
      <w:r>
        <w:rPr>
          <w:vertAlign w:val="subscript"/>
          <w:lang w:val="en-US"/>
        </w:rPr>
        <w:t>j</w:t>
      </w:r>
      <w:proofErr w:type="spellEnd"/>
      <w:r w:rsidRPr="00EF1E6B">
        <w:rPr>
          <w:lang w:val="en-US"/>
        </w:rPr>
        <w:t xml:space="preserve">), </w:t>
      </w:r>
      <w:r>
        <w:rPr>
          <w:lang w:val="en-US"/>
        </w:rPr>
        <w:t>T</w:t>
      </w:r>
      <w:r w:rsidRPr="00EF1E6B">
        <w:rPr>
          <w:lang w:val="en-US"/>
        </w:rPr>
        <w:t>(</w:t>
      </w:r>
      <w:r>
        <w:rPr>
          <w:lang w:val="en-US"/>
        </w:rPr>
        <w:sym w:font="Symbol" w:char="F059"/>
      </w:r>
      <w:proofErr w:type="spellStart"/>
      <w:r>
        <w:rPr>
          <w:vertAlign w:val="subscript"/>
          <w:lang w:val="en-US"/>
        </w:rPr>
        <w:t>kN</w:t>
      </w:r>
      <w:proofErr w:type="spellEnd"/>
      <w:r w:rsidRPr="00EF1E6B">
        <w:rPr>
          <w:lang w:val="en-US"/>
        </w:rPr>
        <w:t xml:space="preserve">) = 3, </w:t>
      </w:r>
      <w:proofErr w:type="spellStart"/>
      <w:r>
        <w:rPr>
          <w:lang w:val="en-US"/>
        </w:rPr>
        <w:t>A</w:t>
      </w:r>
      <w:r>
        <w:rPr>
          <w:vertAlign w:val="subscript"/>
          <w:lang w:val="en-US"/>
        </w:rPr>
        <w:t>j</w:t>
      </w:r>
      <w:proofErr w:type="spellEnd"/>
      <w:r w:rsidRPr="00EF1E6B">
        <w:rPr>
          <w:lang w:val="en-US"/>
        </w:rPr>
        <w:t xml:space="preserve"> </w:t>
      </w:r>
      <w:r>
        <w:rPr>
          <w:lang w:val="en-US"/>
        </w:rPr>
        <w:sym w:font="Symbol" w:char="F0CE"/>
      </w:r>
      <w:r w:rsidRPr="00EF1E6B">
        <w:rPr>
          <w:lang w:val="en-US"/>
        </w:rPr>
        <w:t xml:space="preserve"> </w:t>
      </w:r>
      <w:r>
        <w:sym w:font="Symbol" w:char="F062"/>
      </w:r>
      <w:r w:rsidRPr="00EF1E6B">
        <w:rPr>
          <w:vertAlign w:val="subscript"/>
          <w:lang w:val="en-US"/>
        </w:rPr>
        <w:t>1</w:t>
      </w:r>
      <w:r>
        <w:rPr>
          <w:lang w:val="en-US"/>
        </w:rPr>
        <w:t xml:space="preserve">.   </w:t>
      </w:r>
      <w:r w:rsidRPr="0076502D">
        <w:rPr>
          <w:lang w:val="en-US"/>
        </w:rPr>
        <w:tab/>
      </w:r>
    </w:p>
    <w:p w:rsidR="00823430" w:rsidRDefault="00823430" w:rsidP="00823430">
      <w:r>
        <w:t xml:space="preserve">В ветви </w:t>
      </w:r>
      <w:r>
        <w:rPr>
          <w:rFonts w:ascii="Symbol" w:hAnsi="Symbol" w:cs="Symbol"/>
          <w:lang w:val="en-US"/>
        </w:rPr>
        <w:t></w:t>
      </w:r>
      <w:r>
        <w:rPr>
          <w:vertAlign w:val="subscript"/>
        </w:rPr>
        <w:t>1</w:t>
      </w:r>
      <w:r>
        <w:t xml:space="preserve"> управление из вершины А</w:t>
      </w:r>
      <w:proofErr w:type="spellStart"/>
      <w:proofErr w:type="gramStart"/>
      <w:r>
        <w:rPr>
          <w:vertAlign w:val="subscript"/>
          <w:lang w:val="en-US"/>
        </w:rPr>
        <w:t>i</w:t>
      </w:r>
      <w:proofErr w:type="spellEnd"/>
      <w:proofErr w:type="gramEnd"/>
      <w:r>
        <w:t xml:space="preserve"> после запуска ветвей </w:t>
      </w:r>
      <w:r>
        <w:rPr>
          <w:rFonts w:ascii="Symbol" w:hAnsi="Symbol" w:cs="Symbol"/>
          <w:lang w:val="en-US"/>
        </w:rPr>
        <w:t></w:t>
      </w:r>
      <w:r>
        <w:rPr>
          <w:vertAlign w:val="subscript"/>
          <w:lang w:val="en-US"/>
        </w:rPr>
        <w:t>k</w:t>
      </w:r>
      <w:r>
        <w:t xml:space="preserve">, </w:t>
      </w:r>
      <w:r>
        <w:rPr>
          <w:lang w:val="en-US"/>
        </w:rPr>
        <w:t>k</w:t>
      </w:r>
      <w:r>
        <w:t xml:space="preserve"> = </w:t>
      </w:r>
      <w:r>
        <w:rPr>
          <w:lang w:val="en-US"/>
        </w:rPr>
        <w:t>k</w:t>
      </w:r>
      <w:r>
        <w:rPr>
          <w:vertAlign w:val="subscript"/>
        </w:rPr>
        <w:t>1</w:t>
      </w:r>
      <w:r>
        <w:t xml:space="preserve">, </w:t>
      </w:r>
      <w:r>
        <w:rPr>
          <w:lang w:val="en-US"/>
        </w:rPr>
        <w:t>k</w:t>
      </w:r>
      <w:r>
        <w:rPr>
          <w:vertAlign w:val="subscript"/>
        </w:rPr>
        <w:t>2</w:t>
      </w:r>
      <w:r>
        <w:t xml:space="preserve">, …, </w:t>
      </w:r>
      <w:r>
        <w:rPr>
          <w:lang w:val="en-US"/>
        </w:rPr>
        <w:t>K</w:t>
      </w:r>
      <w:r>
        <w:t xml:space="preserve">, передается вершине </w:t>
      </w:r>
      <w:proofErr w:type="spellStart"/>
      <w:r>
        <w:rPr>
          <w:lang w:val="en-US"/>
        </w:rPr>
        <w:t>A</w:t>
      </w:r>
      <w:r>
        <w:rPr>
          <w:vertAlign w:val="subscript"/>
          <w:lang w:val="en-US"/>
        </w:rPr>
        <w:t>j</w:t>
      </w:r>
      <w:proofErr w:type="spellEnd"/>
      <w:r>
        <w:t xml:space="preserve">. Вершина </w:t>
      </w:r>
      <w:proofErr w:type="spellStart"/>
      <w:r>
        <w:rPr>
          <w:lang w:val="en-US"/>
        </w:rPr>
        <w:t>A</w:t>
      </w:r>
      <w:r>
        <w:rPr>
          <w:vertAlign w:val="subscript"/>
          <w:lang w:val="en-US"/>
        </w:rPr>
        <w:t>j</w:t>
      </w:r>
      <w:proofErr w:type="spellEnd"/>
      <w:r>
        <w:t xml:space="preserve"> запускается на выполнение после завершения работы ветвей </w:t>
      </w:r>
      <w:r>
        <w:rPr>
          <w:rFonts w:ascii="Symbol" w:hAnsi="Symbol" w:cs="Symbol"/>
          <w:lang w:val="en-US"/>
        </w:rPr>
        <w:t></w:t>
      </w:r>
      <w:r>
        <w:rPr>
          <w:vertAlign w:val="subscript"/>
          <w:lang w:val="en-US"/>
        </w:rPr>
        <w:t>k</w:t>
      </w:r>
      <w:r>
        <w:rPr>
          <w:vertAlign w:val="subscript"/>
        </w:rPr>
        <w:t>1</w:t>
      </w:r>
      <w:r>
        <w:t xml:space="preserve"> … </w:t>
      </w:r>
      <w:r>
        <w:rPr>
          <w:rFonts w:ascii="Symbol" w:hAnsi="Symbol" w:cs="Symbol"/>
          <w:lang w:val="en-US"/>
        </w:rPr>
        <w:t></w:t>
      </w:r>
      <w:r>
        <w:rPr>
          <w:vertAlign w:val="subscript"/>
          <w:lang w:val="en-US"/>
        </w:rPr>
        <w:t>K</w:t>
      </w:r>
      <w:r>
        <w:t>. Таким образом, в каждый момент времени в любой ветви выполняется ровно одна вершина.</w:t>
      </w:r>
    </w:p>
    <w:p w:rsidR="00823430" w:rsidRDefault="00823430" w:rsidP="00823430">
      <w:r>
        <w:t>Переход между двумя вершинами, принадлежащими различным параллельным ветвям, возможен только по параллельным и терминирующим дугам, то есть, запрещены условные переходы между вершинами различных параллельных ветвей:</w:t>
      </w:r>
    </w:p>
    <w:p w:rsidR="00823430" w:rsidRPr="00EF1E6B" w:rsidRDefault="00823430" w:rsidP="00823430">
      <w:pPr>
        <w:tabs>
          <w:tab w:val="left" w:pos="8505"/>
        </w:tabs>
        <w:ind w:left="2552" w:firstLine="0"/>
      </w:pPr>
      <w:r>
        <w:rPr>
          <w:lang w:val="en-US"/>
        </w:rPr>
        <w:sym w:font="Symbol" w:char="F022"/>
      </w:r>
      <w:proofErr w:type="spellStart"/>
      <w:proofErr w:type="gramStart"/>
      <w:r>
        <w:rPr>
          <w:lang w:val="en-US"/>
        </w:rPr>
        <w:t>i</w:t>
      </w:r>
      <w:proofErr w:type="spellEnd"/>
      <w:proofErr w:type="gramEnd"/>
      <w:r w:rsidRPr="00EF1E6B">
        <w:t xml:space="preserve">, </w:t>
      </w:r>
      <w:r>
        <w:rPr>
          <w:lang w:val="en-US"/>
        </w:rPr>
        <w:t>j</w:t>
      </w:r>
      <w:r w:rsidRPr="00EF1E6B">
        <w:t xml:space="preserve">,  </w:t>
      </w:r>
      <w:r>
        <w:rPr>
          <w:lang w:val="en-US"/>
        </w:rPr>
        <w:t>A</w:t>
      </w:r>
      <w:r>
        <w:rPr>
          <w:vertAlign w:val="subscript"/>
          <w:lang w:val="en-US"/>
        </w:rPr>
        <w:t>i</w:t>
      </w:r>
      <w:r w:rsidRPr="00EF1E6B">
        <w:t xml:space="preserve"> </w:t>
      </w:r>
      <w:r>
        <w:sym w:font="Symbol" w:char="F0CE"/>
      </w:r>
      <w:r w:rsidRPr="00EF1E6B">
        <w:t xml:space="preserve"> </w:t>
      </w:r>
      <w:r>
        <w:rPr>
          <w:rFonts w:ascii="Symbol" w:hAnsi="Symbol" w:cs="Symbol"/>
          <w:lang w:val="en-US"/>
        </w:rPr>
        <w:t></w:t>
      </w:r>
      <w:r w:rsidRPr="00EF1E6B">
        <w:rPr>
          <w:vertAlign w:val="subscript"/>
        </w:rPr>
        <w:t>1</w:t>
      </w:r>
      <w:r w:rsidRPr="00EF1E6B">
        <w:t xml:space="preserve">, </w:t>
      </w:r>
      <w:proofErr w:type="spellStart"/>
      <w:r>
        <w:rPr>
          <w:lang w:val="en-US"/>
        </w:rPr>
        <w:t>A</w:t>
      </w:r>
      <w:r>
        <w:rPr>
          <w:vertAlign w:val="subscript"/>
          <w:lang w:val="en-US"/>
        </w:rPr>
        <w:t>j</w:t>
      </w:r>
      <w:proofErr w:type="spellEnd"/>
      <w:r w:rsidRPr="00EF1E6B">
        <w:t xml:space="preserve"> </w:t>
      </w:r>
      <w:r>
        <w:sym w:font="Symbol" w:char="F0CE"/>
      </w:r>
      <w:r w:rsidRPr="00EF1E6B">
        <w:t xml:space="preserve"> </w:t>
      </w:r>
      <w:r>
        <w:rPr>
          <w:rFonts w:ascii="Symbol" w:hAnsi="Symbol" w:cs="Symbol"/>
          <w:lang w:val="en-US"/>
        </w:rPr>
        <w:t></w:t>
      </w:r>
      <w:r w:rsidRPr="00EF1E6B">
        <w:rPr>
          <w:vertAlign w:val="subscript"/>
        </w:rPr>
        <w:t>2</w:t>
      </w:r>
      <w:r w:rsidRPr="00EF1E6B">
        <w:t xml:space="preserve"> → </w:t>
      </w:r>
      <w:r>
        <w:rPr>
          <w:lang w:val="en-US"/>
        </w:rPr>
        <w:t>T</w:t>
      </w:r>
      <w:r w:rsidRPr="00EF1E6B">
        <w:t>(</w:t>
      </w:r>
      <w:r>
        <w:rPr>
          <w:lang w:val="en-US"/>
        </w:rPr>
        <w:sym w:font="Symbol" w:char="F059"/>
      </w:r>
      <w:proofErr w:type="spellStart"/>
      <w:r>
        <w:rPr>
          <w:vertAlign w:val="subscript"/>
          <w:lang w:val="en-US"/>
        </w:rPr>
        <w:t>ij</w:t>
      </w:r>
      <w:proofErr w:type="spellEnd"/>
      <w:r w:rsidRPr="00EF1E6B">
        <w:t>) ≠ 1</w:t>
      </w:r>
      <w:r w:rsidRPr="00CE7327">
        <w:t>.</w:t>
      </w:r>
      <w:r w:rsidRPr="00EF1E6B">
        <w:t xml:space="preserve">  </w:t>
      </w:r>
      <w:r w:rsidRPr="00EF1E6B">
        <w:tab/>
      </w:r>
    </w:p>
    <w:p w:rsidR="00823430" w:rsidRDefault="00823430" w:rsidP="00823430">
      <w:r>
        <w:t>Если некоторая ветвь породила новые параллельные ветви, то вычисления в ней приостанавливаются до завершения работы порожденных ветвей. Таким образом, вложенные параллельные ветви выполняются последовательно относительно друг друга.</w:t>
      </w:r>
    </w:p>
    <w:p w:rsidR="00823430" w:rsidRDefault="00823430" w:rsidP="00823430">
      <w:pPr>
        <w:pStyle w:val="a7"/>
      </w:pPr>
      <w:bookmarkStart w:id="15" w:name="_Toc325220563"/>
      <w:r w:rsidRPr="00F23633">
        <w:t>Управление вычислительными процессами. Граф-машина</w:t>
      </w:r>
      <w:bookmarkEnd w:id="15"/>
    </w:p>
    <w:p w:rsidR="00823430" w:rsidRPr="00F23633" w:rsidRDefault="00823430" w:rsidP="00823430">
      <w:r w:rsidRPr="00F23633">
        <w:t xml:space="preserve">В технологии ГСП для объектов – агрегатов используется мониторная схема организации вычислений. В основу способа положено централизованное управление процессом вычислений, осуществляемое специальной программой – </w:t>
      </w:r>
      <w:proofErr w:type="gramStart"/>
      <w:r w:rsidRPr="00F23633">
        <w:rPr>
          <w:rStyle w:val="ad"/>
        </w:rPr>
        <w:t>граф-машиной</w:t>
      </w:r>
      <w:proofErr w:type="gramEnd"/>
      <w:r w:rsidRPr="00F23633">
        <w:t xml:space="preserve">. </w:t>
      </w:r>
    </w:p>
    <w:p w:rsidR="00823430" w:rsidRPr="00F23633" w:rsidRDefault="00823430" w:rsidP="00823430">
      <w:r w:rsidRPr="00F23633">
        <w:lastRenderedPageBreak/>
        <w:t xml:space="preserve">Граф-машина </w:t>
      </w:r>
      <w:proofErr w:type="gramStart"/>
      <w:r w:rsidRPr="00F23633">
        <w:t>универсальна</w:t>
      </w:r>
      <w:proofErr w:type="gramEnd"/>
      <w:r w:rsidRPr="00F23633">
        <w:t xml:space="preserve"> для любого алгоритма. Исходной информацией для </w:t>
      </w:r>
      <w:proofErr w:type="gramStart"/>
      <w:r w:rsidRPr="00F23633">
        <w:t>граф-машины</w:t>
      </w:r>
      <w:proofErr w:type="gramEnd"/>
      <w:r w:rsidRPr="00F23633">
        <w:t xml:space="preserve"> служит, описанная выше, модель графа управления вычислительным процессом. Анализируя его графическую модель, представленную</w:t>
      </w:r>
      <w:r>
        <w:t xml:space="preserve"> в</w:t>
      </w:r>
      <w:r w:rsidRPr="00F23633">
        <w:t xml:space="preserve"> виде структур на смежной памяти </w:t>
      </w:r>
      <w:sdt>
        <w:sdtPr>
          <w:id w:val="-540827925"/>
          <w:citation/>
        </w:sdtPr>
        <w:sdtContent>
          <w:r>
            <w:fldChar w:fldCharType="begin"/>
          </w:r>
          <w:r w:rsidR="00703067">
            <w:instrText xml:space="preserve">CITATION Ива03 \l 1049 </w:instrText>
          </w:r>
          <w:r>
            <w:fldChar w:fldCharType="separate"/>
          </w:r>
          <w:r w:rsidR="00703067">
            <w:rPr>
              <w:noProof/>
            </w:rPr>
            <w:t>[31]</w:t>
          </w:r>
          <w:r>
            <w:fldChar w:fldCharType="end"/>
          </w:r>
        </w:sdtContent>
      </w:sdt>
      <w:r w:rsidRPr="00F23633">
        <w:t xml:space="preserve">, она выполняет в соответствующем порядке </w:t>
      </w:r>
      <w:proofErr w:type="spellStart"/>
      <w:r w:rsidRPr="00F23633">
        <w:t>акторы</w:t>
      </w:r>
      <w:proofErr w:type="spellEnd"/>
      <w:r w:rsidRPr="00F23633">
        <w:t xml:space="preserve"> и агрегаты, вычисляет значения предикатов и управляет синхронизацией. Для каждой параллельной ветви запускается по одному экземпляру </w:t>
      </w:r>
      <w:proofErr w:type="gramStart"/>
      <w:r w:rsidRPr="00F23633">
        <w:t>граф-машины</w:t>
      </w:r>
      <w:proofErr w:type="gramEnd"/>
      <w:r w:rsidRPr="00F23633">
        <w:t xml:space="preserve">, которая представляет собой отдельный процесс в вычислительной системе. </w:t>
      </w:r>
    </w:p>
    <w:p w:rsidR="00823430" w:rsidRPr="00F23633" w:rsidRDefault="00823430" w:rsidP="00823430">
      <w:r w:rsidRPr="00F23633">
        <w:t xml:space="preserve">Работа </w:t>
      </w:r>
      <w:proofErr w:type="gramStart"/>
      <w:r w:rsidRPr="00F23633">
        <w:t>граф-машины</w:t>
      </w:r>
      <w:proofErr w:type="gramEnd"/>
      <w:r w:rsidRPr="00F23633">
        <w:t xml:space="preserve"> начинается с выполнения </w:t>
      </w:r>
      <w:proofErr w:type="spellStart"/>
      <w:r w:rsidRPr="00F23633">
        <w:t>актора</w:t>
      </w:r>
      <w:proofErr w:type="spellEnd"/>
      <w:r w:rsidRPr="00F23633">
        <w:t xml:space="preserve"> в корневой вершине. Затем строится список дуг, исходящих из текущей вершины. Этот список просматривается </w:t>
      </w:r>
      <w:proofErr w:type="gramStart"/>
      <w:r w:rsidRPr="00F23633">
        <w:t>граф-машиной</w:t>
      </w:r>
      <w:proofErr w:type="gramEnd"/>
      <w:r w:rsidRPr="00F23633">
        <w:t xml:space="preserve"> последовательно, начиная с самой приоритетной дуги. Вычисляется значение предиката, помечающего дугу, и в случае его истинности, происходит переход к обработке следующей вершины. </w:t>
      </w:r>
      <w:proofErr w:type="gramStart"/>
      <w:r w:rsidRPr="00F23633">
        <w:t>В результате обработки параллельной дуги в отдельном процессе запускается другая граф-машина, обрабатывающая порождаемую данной дугой параллельную ветвь.</w:t>
      </w:r>
      <w:proofErr w:type="gramEnd"/>
      <w:r w:rsidRPr="00F23633">
        <w:t xml:space="preserve"> После запуска всех параллельных ветвей происходит переход в вершину, в которой они терминируются. </w:t>
      </w:r>
      <w:proofErr w:type="gramStart"/>
      <w:r w:rsidRPr="00F23633">
        <w:t>Родительская</w:t>
      </w:r>
      <w:proofErr w:type="gramEnd"/>
      <w:r w:rsidRPr="00F23633">
        <w:t xml:space="preserve"> граф-машина ожидает завершения выполнения всех дочерних граф-машин, если не задано альтернативное условие.</w:t>
      </w:r>
    </w:p>
    <w:p w:rsidR="00823430" w:rsidRPr="00F23633" w:rsidRDefault="00823430" w:rsidP="00823430">
      <w:r w:rsidRPr="00F23633">
        <w:t>Централизация функций управления в рамках одной программы (</w:t>
      </w:r>
      <w:proofErr w:type="gramStart"/>
      <w:r w:rsidRPr="00F23633">
        <w:t>граф-машины</w:t>
      </w:r>
      <w:proofErr w:type="gramEnd"/>
      <w:r w:rsidRPr="00F23633">
        <w:t>) на самом деле очень удобное решение, поскольку позволяет:</w:t>
      </w:r>
    </w:p>
    <w:p w:rsidR="00823430" w:rsidRPr="00F23633" w:rsidRDefault="00823430" w:rsidP="00D64DC8">
      <w:pPr>
        <w:pStyle w:val="a0"/>
      </w:pPr>
      <w:r w:rsidRPr="00F23633">
        <w:t>контролировать вычислительный процесс в целом. И, в случае нештатных ситуаций, принимать системные решения;</w:t>
      </w:r>
    </w:p>
    <w:p w:rsidR="00823430" w:rsidRDefault="00823430" w:rsidP="00D64DC8">
      <w:pPr>
        <w:pStyle w:val="a0"/>
      </w:pPr>
      <w:r w:rsidRPr="00F23633">
        <w:t>реализовать сбор статистической информации о характеристиках надежности каждого из модулей; вычислительной сложности модулей; маршрутах развития</w:t>
      </w:r>
      <w:r>
        <w:t xml:space="preserve"> вычислительного процесса и </w:t>
      </w:r>
      <w:proofErr w:type="spellStart"/>
      <w:r>
        <w:t>т</w:t>
      </w:r>
      <w:proofErr w:type="gramStart"/>
      <w:r>
        <w:t>.п</w:t>
      </w:r>
      <w:proofErr w:type="spellEnd"/>
      <w:proofErr w:type="gramEnd"/>
      <w:r>
        <w:t>;</w:t>
      </w:r>
    </w:p>
    <w:p w:rsidR="00823430" w:rsidRDefault="00823430" w:rsidP="00D64DC8">
      <w:pPr>
        <w:pStyle w:val="a0"/>
      </w:pPr>
      <w:r>
        <w:t>выполнять пошаговую отладку программы в реальном времени и симулировать вычисления.</w:t>
      </w:r>
    </w:p>
    <w:p w:rsidR="00823430" w:rsidRDefault="00823430" w:rsidP="00823430">
      <w:pPr>
        <w:pStyle w:val="a7"/>
        <w:rPr>
          <w:rFonts w:cs="Times New Roman"/>
          <w:szCs w:val="28"/>
        </w:rPr>
      </w:pPr>
      <w:bookmarkStart w:id="16" w:name="_Toc325220564"/>
      <w:r>
        <w:rPr>
          <w:rFonts w:cs="Times New Roman"/>
          <w:szCs w:val="28"/>
        </w:rPr>
        <w:lastRenderedPageBreak/>
        <w:t>Межмодульный интерфейс параллельного обмена данными</w:t>
      </w:r>
      <w:bookmarkEnd w:id="16"/>
    </w:p>
    <w:p w:rsidR="00823430" w:rsidRDefault="00823430" w:rsidP="00823430">
      <w:pPr>
        <w:rPr>
          <w:szCs w:val="28"/>
        </w:rPr>
      </w:pPr>
      <w:r w:rsidRPr="00341983">
        <w:rPr>
          <w:szCs w:val="28"/>
        </w:rPr>
        <w:t xml:space="preserve">Проблема передачи информации от одной программы к другой традиционно представляет собой </w:t>
      </w:r>
      <w:r>
        <w:rPr>
          <w:szCs w:val="28"/>
        </w:rPr>
        <w:t>сложную</w:t>
      </w:r>
      <w:r w:rsidRPr="00341983">
        <w:rPr>
          <w:szCs w:val="28"/>
        </w:rPr>
        <w:t xml:space="preserve"> проблем</w:t>
      </w:r>
      <w:r>
        <w:rPr>
          <w:szCs w:val="28"/>
        </w:rPr>
        <w:t>у,</w:t>
      </w:r>
      <w:r w:rsidRPr="00341983">
        <w:rPr>
          <w:szCs w:val="28"/>
        </w:rPr>
        <w:t xml:space="preserve"> </w:t>
      </w:r>
      <w:r>
        <w:rPr>
          <w:szCs w:val="28"/>
        </w:rPr>
        <w:t>из-за</w:t>
      </w:r>
      <w:r w:rsidRPr="00341983">
        <w:rPr>
          <w:szCs w:val="28"/>
        </w:rPr>
        <w:t xml:space="preserve"> которой </w:t>
      </w:r>
      <w:r>
        <w:rPr>
          <w:szCs w:val="28"/>
        </w:rPr>
        <w:t xml:space="preserve">возникают серьезные трудности в процессе автоматизации порождения кодов программ. Особенно остро эта проблема стоит в системах с распределенной памятью, таких как суперкомпьютерные кластеры. Для сохранения очевидных преимуществ, возникающих при использовании модели общей памяти, в системе </w:t>
      </w:r>
      <w:r>
        <w:rPr>
          <w:szCs w:val="28"/>
          <w:lang w:val="en-US"/>
        </w:rPr>
        <w:t>PGRAPH</w:t>
      </w:r>
      <w:r>
        <w:rPr>
          <w:szCs w:val="28"/>
        </w:rPr>
        <w:t xml:space="preserve"> последняя эмулируется за счет использования возможностей объектно-ориентированной парадигмы программирования: понятия класса языка</w:t>
      </w:r>
      <w:proofErr w:type="gramStart"/>
      <w:r>
        <w:rPr>
          <w:szCs w:val="28"/>
        </w:rPr>
        <w:t xml:space="preserve"> С</w:t>
      </w:r>
      <w:proofErr w:type="gramEnd"/>
      <w:r>
        <w:rPr>
          <w:szCs w:val="28"/>
        </w:rPr>
        <w:t>++.</w:t>
      </w:r>
    </w:p>
    <w:p w:rsidR="00823430" w:rsidRDefault="00823430" w:rsidP="00823430">
      <w:pPr>
        <w:pStyle w:val="a9"/>
        <w:ind w:left="1418" w:hanging="720"/>
      </w:pPr>
      <w:bookmarkStart w:id="17" w:name="_Toc325220565"/>
      <w:r>
        <w:t>Стандарт хранения и использования данных в ГСП</w:t>
      </w:r>
      <w:bookmarkEnd w:id="17"/>
    </w:p>
    <w:p w:rsidR="00823430" w:rsidRPr="00F23633" w:rsidRDefault="00823430" w:rsidP="00823430">
      <w:r w:rsidRPr="00F23633">
        <w:t xml:space="preserve">В технологии ГСП используется стандарт при организации межмодульного информационного интерфейса. Стандарт обеспечивается выполнением </w:t>
      </w:r>
      <w:r>
        <w:t>семи</w:t>
      </w:r>
      <w:r w:rsidR="00716E90">
        <w:t xml:space="preserve"> основных правил.</w:t>
      </w:r>
    </w:p>
    <w:p w:rsidR="00823430" w:rsidRPr="0063466C" w:rsidRDefault="00823430" w:rsidP="00734A83">
      <w:pPr>
        <w:pStyle w:val="a"/>
        <w:numPr>
          <w:ilvl w:val="0"/>
          <w:numId w:val="37"/>
        </w:numPr>
        <w:ind w:left="0" w:firstLine="709"/>
      </w:pPr>
      <w:r w:rsidRPr="0063466C">
        <w:t>Вводится единое для всей предметной области программирования (ПОП) хранилище данных, актуальных для всей области. Полное описание данных  размещено в словаре данных ПОП. Любые переменные, не описанные в словаре данных, считаются локальными данными для тех объектов ГСП, где они используются.</w:t>
      </w:r>
    </w:p>
    <w:p w:rsidR="00823430" w:rsidRPr="0063466C" w:rsidRDefault="00823430" w:rsidP="00970408">
      <w:pPr>
        <w:pStyle w:val="a"/>
        <w:numPr>
          <w:ilvl w:val="0"/>
          <w:numId w:val="37"/>
        </w:numPr>
        <w:ind w:left="0" w:firstLine="709"/>
      </w:pPr>
      <w:r w:rsidRPr="0063466C">
        <w:t>В пределах ГСП описание типов данных размещается централизовано в архиве типов данных.</w:t>
      </w:r>
    </w:p>
    <w:p w:rsidR="00823430" w:rsidRPr="0063466C" w:rsidRDefault="00823430" w:rsidP="00970408">
      <w:pPr>
        <w:pStyle w:val="a"/>
        <w:numPr>
          <w:ilvl w:val="0"/>
          <w:numId w:val="37"/>
        </w:numPr>
        <w:ind w:left="0" w:firstLine="709"/>
      </w:pPr>
      <w:r w:rsidRPr="0063466C">
        <w:t xml:space="preserve">Данные, актуальные для формируемого программного приложения, объединяются в </w:t>
      </w:r>
      <w:r w:rsidR="00716E90">
        <w:t xml:space="preserve">единую универсальную структуру </w:t>
      </w:r>
      <w:r w:rsidR="00B3305B">
        <w:t>–</w:t>
      </w:r>
      <w:r w:rsidRPr="0063466C">
        <w:t xml:space="preserve"> класс TPOData.</w:t>
      </w:r>
    </w:p>
    <w:p w:rsidR="00823430" w:rsidRPr="0063466C" w:rsidRDefault="00823430" w:rsidP="00970408">
      <w:pPr>
        <w:pStyle w:val="a"/>
        <w:numPr>
          <w:ilvl w:val="0"/>
          <w:numId w:val="37"/>
        </w:numPr>
        <w:ind w:left="0" w:firstLine="709"/>
      </w:pPr>
      <w:r w:rsidRPr="0063466C">
        <w:t>В базовых модулях в качестве механизма доступа к данным допускается только передача параметров по адресу, ссылающемуся на универсальную структуру данных.</w:t>
      </w:r>
    </w:p>
    <w:p w:rsidR="00823430" w:rsidRPr="00F23633" w:rsidRDefault="00823430" w:rsidP="00970408">
      <w:pPr>
        <w:pStyle w:val="a"/>
        <w:numPr>
          <w:ilvl w:val="0"/>
          <w:numId w:val="37"/>
        </w:numPr>
        <w:ind w:left="0" w:firstLine="709"/>
      </w:pPr>
      <w:r w:rsidRPr="0063466C">
        <w:t>Привязка данных</w:t>
      </w:r>
      <w:r w:rsidRPr="00F23633">
        <w:t xml:space="preserve"> объектов ПОП </w:t>
      </w:r>
      <w:r>
        <w:t xml:space="preserve">к формальным параметрам базовых модулей </w:t>
      </w:r>
      <w:r w:rsidRPr="00F23633">
        <w:t>реализована в паспортах объектов ПОП.</w:t>
      </w:r>
    </w:p>
    <w:p w:rsidR="00823430" w:rsidRPr="005D0809" w:rsidRDefault="00823430" w:rsidP="00970408">
      <w:pPr>
        <w:pStyle w:val="a"/>
        <w:numPr>
          <w:ilvl w:val="0"/>
          <w:numId w:val="37"/>
        </w:numPr>
        <w:ind w:left="0" w:firstLine="709"/>
      </w:pPr>
      <w:r w:rsidRPr="00F23633">
        <w:t xml:space="preserve">В технологии ГСП не рекомендуется использовать иные способы организации межпрограммных связей по данным. </w:t>
      </w:r>
    </w:p>
    <w:p w:rsidR="00823430" w:rsidRPr="00F23633" w:rsidRDefault="00823430" w:rsidP="00970408">
      <w:pPr>
        <w:pStyle w:val="a"/>
        <w:numPr>
          <w:ilvl w:val="0"/>
          <w:numId w:val="37"/>
        </w:numPr>
        <w:ind w:left="0" w:firstLine="709"/>
      </w:pPr>
      <w:r>
        <w:lastRenderedPageBreak/>
        <w:t xml:space="preserve">Данные </w:t>
      </w:r>
      <w:proofErr w:type="gramStart"/>
      <w:r>
        <w:t>в</w:t>
      </w:r>
      <w:proofErr w:type="gramEnd"/>
      <w:r>
        <w:t xml:space="preserve"> ПОП могут быть общими и локальными. Память под общее данное выделяется в менеджере памяти, и все процессоры имеют доступ к этой переменной. Память под локальную переменную выделяется на каждом процессоре, и только этот процессор может читать и изменять её значение. </w:t>
      </w:r>
    </w:p>
    <w:p w:rsidR="00823430" w:rsidRDefault="00823430" w:rsidP="00823430">
      <w:r w:rsidRPr="00F23633">
        <w:t>Данных подход к организации межмодульного информационного интерфейса приводит к тому, что формируемые (автоматически или автоматизировано) программные коды и информ</w:t>
      </w:r>
      <w:r>
        <w:t>ационные связи «пространственно»</w:t>
      </w:r>
      <w:r w:rsidRPr="00F23633">
        <w:t xml:space="preserve"> отделены друг от друга. Модификация любого из объектов (</w:t>
      </w:r>
      <w:proofErr w:type="spellStart"/>
      <w:r w:rsidRPr="00F23633">
        <w:t>актора</w:t>
      </w:r>
      <w:proofErr w:type="spellEnd"/>
      <w:r w:rsidRPr="00F23633">
        <w:t xml:space="preserve">, предиката или агрегата) не требует переделки кодов других объектов, входящих </w:t>
      </w:r>
      <w:proofErr w:type="gramStart"/>
      <w:r w:rsidRPr="00F23633">
        <w:t>в</w:t>
      </w:r>
      <w:proofErr w:type="gramEnd"/>
      <w:r w:rsidRPr="00F23633">
        <w:t xml:space="preserve"> ПОП. Физически данные ПОП хранятся в общей области памяти базового компьютера. Параллельный вариант граф модели при использовании технологии MPI предполагает распределенное размещение данных на разных к</w:t>
      </w:r>
      <w:r>
        <w:t>омпьютерах некоторого кластера</w:t>
      </w:r>
      <w:r w:rsidRPr="00F23633">
        <w:t>. Для соблюдения вышеназванных условий в параллельно</w:t>
      </w:r>
      <w:r>
        <w:t>й версии технологии ГСП программно</w:t>
      </w:r>
      <w:r w:rsidRPr="00F23633">
        <w:t xml:space="preserve"> реализована модель общей п</w:t>
      </w:r>
      <w:r>
        <w:t>амяти для аппаратной архитектуры</w:t>
      </w:r>
      <w:r w:rsidRPr="00F23633">
        <w:t xml:space="preserve"> с распределенной памятью.</w:t>
      </w:r>
    </w:p>
    <w:p w:rsidR="00823430" w:rsidRDefault="00823430" w:rsidP="00823430">
      <w:pPr>
        <w:pStyle w:val="a9"/>
        <w:ind w:left="1418" w:hanging="720"/>
        <w:rPr>
          <w:rFonts w:eastAsia="Droid Sans Fallback"/>
          <w:lang w:eastAsia="hi-IN" w:bidi="hi-IN"/>
        </w:rPr>
      </w:pPr>
      <w:bookmarkStart w:id="18" w:name="_Toc325220566"/>
      <w:r>
        <w:rPr>
          <w:rFonts w:eastAsia="Droid Sans Fallback"/>
          <w:lang w:eastAsia="hi-IN" w:bidi="hi-IN"/>
        </w:rPr>
        <w:t xml:space="preserve">Способ реализации общей </w:t>
      </w:r>
      <w:r w:rsidRPr="00F23633">
        <w:rPr>
          <w:rFonts w:eastAsia="Droid Sans Fallback"/>
          <w:lang w:eastAsia="hi-IN" w:bidi="hi-IN"/>
        </w:rPr>
        <w:t>памяти в ГСП</w:t>
      </w:r>
      <w:bookmarkEnd w:id="18"/>
    </w:p>
    <w:p w:rsidR="00823430" w:rsidRDefault="00823430" w:rsidP="00823430">
      <w:r w:rsidRPr="00F23633">
        <w:t>В среде выполнения программы выбирается машина, на которой будет запущен процесс, отвечающий за хранение переменных ПОП. Учитывая аппаратные особенности и топологию ВС, это может быть узел с наибольшим объемом оперативной памятью или центральный узел, имеющий минимальное время доступа от любого из остальных узлов кластера. Преимущество данного подхода в том, что значительно экономится ресурс памяти на вычислительных узлах, т.к. на узлах память выделяется только под те переменные, которые используются.</w:t>
      </w:r>
    </w:p>
    <w:p w:rsidR="00823430" w:rsidRPr="00F23633" w:rsidRDefault="00823430" w:rsidP="00823430">
      <w:r>
        <w:rPr>
          <w:szCs w:val="28"/>
        </w:rPr>
        <w:t>Описанная идея</w:t>
      </w:r>
      <w:r w:rsidRPr="00090D2F">
        <w:rPr>
          <w:szCs w:val="28"/>
        </w:rPr>
        <w:t xml:space="preserve"> организации хранения и обмена данными между параллельными процессами ориентирован на модель передачи сообщений, в которой каждый процесс работает с локальными данными. Например, стандарт MPI подразумевает, что процессы обмениваются данными только в результате пересылки их в виде сообщений.</w:t>
      </w:r>
    </w:p>
    <w:p w:rsidR="00823430" w:rsidRDefault="00823430" w:rsidP="00823430">
      <w:r w:rsidRPr="00F23633">
        <w:lastRenderedPageBreak/>
        <w:t>Предлагаемый способ обмена данными требует введения понятия диспетчера данных – подпрограммы, выполняющей функции хранения, чтения и модификации данных предметной области.</w:t>
      </w:r>
    </w:p>
    <w:p w:rsidR="00823430" w:rsidRDefault="00823430" w:rsidP="00823430">
      <w:pPr>
        <w:pStyle w:val="a9"/>
        <w:ind w:left="1418" w:hanging="720"/>
      </w:pPr>
      <w:bookmarkStart w:id="19" w:name="_Toc325220567"/>
      <w:r>
        <w:t>Диспетчер</w:t>
      </w:r>
      <w:r w:rsidRPr="00F23633">
        <w:t xml:space="preserve"> памяти</w:t>
      </w:r>
      <w:bookmarkEnd w:id="19"/>
    </w:p>
    <w:p w:rsidR="00823430" w:rsidRPr="00F23633" w:rsidRDefault="00823430" w:rsidP="00823430">
      <w:pPr>
        <w:rPr>
          <w:shd w:val="clear" w:color="auto" w:fill="FFFF00"/>
        </w:rPr>
      </w:pPr>
      <w:r w:rsidRPr="00F23633">
        <w:t xml:space="preserve">Диспетчер данных исполняется в отдельном процессе параллельной программы. Он порождает объект, описываемый классом TPOData, который хранит значения данных предметной области. В каждом из процессов, содержащих параллельные ветви </w:t>
      </w:r>
      <w:proofErr w:type="gramStart"/>
      <w:r w:rsidRPr="00F23633">
        <w:t>граф-модели</w:t>
      </w:r>
      <w:proofErr w:type="gramEnd"/>
      <w:r w:rsidRPr="00F23633">
        <w:t>, также порождается объект класса TPOData. Однако функции доступа к членам-данным у объекта диспетчера данных и у объектов параллельных ветвей различаются. Диспетчер данных хранит все данные в локальной памяти и для обращения к ним использует обычные указатели.  На остальных процессах используется ленивая инициализация памяти под переменную при первом доступе.</w:t>
      </w:r>
    </w:p>
    <w:p w:rsidR="00823430" w:rsidRDefault="00823430" w:rsidP="00823430">
      <w:r w:rsidRPr="00F23633">
        <w:t xml:space="preserve">В параллельных ветвях </w:t>
      </w:r>
      <w:proofErr w:type="gramStart"/>
      <w:r w:rsidRPr="00F23633">
        <w:t>граф-модели</w:t>
      </w:r>
      <w:proofErr w:type="gramEnd"/>
      <w:r w:rsidRPr="00F23633">
        <w:t xml:space="preserve"> для чтения или записи некоторого данного осуществляется обращение к диспетчеру памяти с помощью совокупности сообщений. В первом сообщении пересылается запрос на чтение или запись </w:t>
      </w:r>
      <w:proofErr w:type="gramStart"/>
      <w:r w:rsidRPr="00F23633">
        <w:t>конкретного</w:t>
      </w:r>
      <w:proofErr w:type="gramEnd"/>
      <w:r w:rsidRPr="00F23633">
        <w:t xml:space="preserve"> данного. Каждая переменная из ПОП получает уникальный номер, по которому диспетчер памяти может  ее идентифицировать.  В случае чтения параллельная ветвь переходит к ожиданию ответа от диспетчера данных. При записи во втором сообщении пересылается новое значение </w:t>
      </w:r>
      <w:r>
        <w:t>переменной</w:t>
      </w:r>
      <w:r w:rsidRPr="00F23633">
        <w:t xml:space="preserve">. Диспетчер данных циклически принимает и обрабатывает запросы параллельных ветвей (рисунок </w:t>
      </w:r>
      <w:r w:rsidRPr="00D51EB1">
        <w:t>2</w:t>
      </w:r>
      <w:r w:rsidRPr="00F23633">
        <w:t>).</w:t>
      </w:r>
    </w:p>
    <w:p w:rsidR="00734A83" w:rsidRPr="00AE37CC" w:rsidRDefault="00734A83" w:rsidP="00734A83">
      <w:pPr>
        <w:pStyle w:val="a9"/>
        <w:ind w:left="1418" w:hanging="720"/>
      </w:pPr>
      <w:bookmarkStart w:id="20" w:name="_Toc325220568"/>
      <w:r w:rsidRPr="00AE37CC">
        <w:t>Обзор класса TPOData</w:t>
      </w:r>
      <w:bookmarkEnd w:id="20"/>
    </w:p>
    <w:p w:rsidR="00734A83" w:rsidRDefault="00734A83" w:rsidP="00734A83">
      <w:r w:rsidRPr="00F23633">
        <w:t xml:space="preserve">Для сохранения очевидных преимуществ, возникающих при использовании модели общей памяти, в системе PGRAPH </w:t>
      </w:r>
      <w:proofErr w:type="gramStart"/>
      <w:r w:rsidRPr="00F23633">
        <w:t>последняя</w:t>
      </w:r>
      <w:proofErr w:type="gramEnd"/>
      <w:r w:rsidRPr="00F23633">
        <w:t xml:space="preserve"> эмулируется за счет использования возможностей объектно-ориентированной парадигмы программирования: класса TPOData.</w:t>
      </w:r>
    </w:p>
    <w:p w:rsidR="00734A83" w:rsidRDefault="00734A83" w:rsidP="00823430"/>
    <w:p w:rsidR="00823430" w:rsidRDefault="00823430" w:rsidP="00AE221A">
      <w:pPr>
        <w:pStyle w:val="af1"/>
      </w:pPr>
      <w:r>
        <w:rPr>
          <w:noProof/>
        </w:rPr>
        <w:lastRenderedPageBreak/>
        <w:drawing>
          <wp:inline distT="0" distB="0" distL="0" distR="0" wp14:anchorId="1CEF26AB" wp14:editId="1DAB1DB4">
            <wp:extent cx="4599940" cy="259016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9940" cy="2590165"/>
                    </a:xfrm>
                    <a:prstGeom prst="rect">
                      <a:avLst/>
                    </a:prstGeom>
                    <a:noFill/>
                  </pic:spPr>
                </pic:pic>
              </a:graphicData>
            </a:graphic>
          </wp:inline>
        </w:drawing>
      </w:r>
    </w:p>
    <w:p w:rsidR="00823430" w:rsidRDefault="00823430" w:rsidP="00AE221A">
      <w:pPr>
        <w:pStyle w:val="af1"/>
      </w:pPr>
      <w:r>
        <w:t>Рисунок 2</w:t>
      </w:r>
      <w:r w:rsidRPr="00876BE5">
        <w:t xml:space="preserve"> – </w:t>
      </w:r>
      <w:r w:rsidRPr="006C56EA">
        <w:t xml:space="preserve">Модель общих данных системы </w:t>
      </w:r>
      <w:r w:rsidRPr="006C56EA">
        <w:rPr>
          <w:lang w:val="en-US"/>
        </w:rPr>
        <w:t>PGRAPH</w:t>
      </w:r>
    </w:p>
    <w:p w:rsidR="00823430" w:rsidRPr="00AE37CC" w:rsidRDefault="00823430" w:rsidP="00823430">
      <w:pPr>
        <w:rPr>
          <w:lang w:eastAsia="ru-RU"/>
        </w:rPr>
      </w:pPr>
      <w:r w:rsidRPr="00F23633">
        <w:t xml:space="preserve">Класс TPOData – это ядро механизма хранения и передачи </w:t>
      </w:r>
      <w:r>
        <w:t xml:space="preserve">данных в технологии ГСП. </w:t>
      </w:r>
      <w:r w:rsidRPr="00F23633">
        <w:t xml:space="preserve">Класс </w:t>
      </w:r>
      <w:r w:rsidRPr="00F23633">
        <w:rPr>
          <w:lang w:val="en-US"/>
        </w:rPr>
        <w:t>TPOData</w:t>
      </w:r>
      <w:r w:rsidRPr="00F23633">
        <w:t xml:space="preserve"> инкапсулирует все данные ПОП и предоставляет доступ к ним через поля-свойства. Свойство </w:t>
      </w:r>
      <w:r w:rsidR="00B3305B">
        <w:t>–</w:t>
      </w:r>
      <w:r w:rsidRPr="00F23633">
        <w:t xml:space="preserve"> способ доступа к внутреннему состоянию объекта, имитирующий переменную некоторого типа. Обращение к свойству объекта выглядит так же, как и обращение к полю объекта, но, в действительности, реализовано через вызов функции. При попытке задать значение данного свойства вызывается один метод (</w:t>
      </w:r>
      <w:proofErr w:type="spellStart"/>
      <w:r w:rsidRPr="00F23633">
        <w:rPr>
          <w:i/>
        </w:rPr>
        <w:t>setter</w:t>
      </w:r>
      <w:proofErr w:type="spellEnd"/>
      <w:r w:rsidRPr="00F23633">
        <w:t xml:space="preserve">), а при попытке получить значение данного свойства </w:t>
      </w:r>
      <w:r w:rsidR="00B3305B">
        <w:t>–</w:t>
      </w:r>
      <w:r w:rsidRPr="00F23633">
        <w:t xml:space="preserve"> другой (</w:t>
      </w:r>
      <w:proofErr w:type="spellStart"/>
      <w:r w:rsidRPr="00F23633">
        <w:rPr>
          <w:i/>
        </w:rPr>
        <w:t>getter</w:t>
      </w:r>
      <w:proofErr w:type="spellEnd"/>
      <w:r w:rsidRPr="00F23633">
        <w:t>).</w:t>
      </w:r>
      <w:r>
        <w:t xml:space="preserve"> </w:t>
      </w:r>
      <w:r w:rsidRPr="00F23633">
        <w:t xml:space="preserve">Полей ровно столько, сколько переменных </w:t>
      </w:r>
      <w:proofErr w:type="gramStart"/>
      <w:r w:rsidRPr="00F23633">
        <w:t>в</w:t>
      </w:r>
      <w:proofErr w:type="gramEnd"/>
      <w:r w:rsidRPr="00F23633">
        <w:t xml:space="preserve"> </w:t>
      </w:r>
      <w:proofErr w:type="gramStart"/>
      <w:r w:rsidRPr="00F23633">
        <w:t>ПОП</w:t>
      </w:r>
      <w:proofErr w:type="gramEnd"/>
      <w:r>
        <w:t>,</w:t>
      </w:r>
      <w:r w:rsidRPr="00F23633">
        <w:t xml:space="preserve"> и их названия совпадают с названиями переменных. Для переменных простых типов в классе TPOData описано по одному методу доступа для чтения и установки</w:t>
      </w:r>
      <w:r>
        <w:t xml:space="preserve"> значения</w:t>
      </w:r>
      <w:r w:rsidRPr="00F23633">
        <w:t>. Для массивов определено по два метода чтения и установки: доступ ко всему массиву и к элементу по индексу.</w:t>
      </w:r>
    </w:p>
    <w:p w:rsidR="00823430" w:rsidRPr="00716E90" w:rsidRDefault="00823430" w:rsidP="00823430">
      <w:pPr>
        <w:pStyle w:val="a9"/>
        <w:ind w:left="1418" w:hanging="720"/>
      </w:pPr>
      <w:bookmarkStart w:id="21" w:name="_Toc325220569"/>
      <w:r w:rsidRPr="0089618B">
        <w:t xml:space="preserve">Доступ к </w:t>
      </w:r>
      <w:r w:rsidR="00716E90">
        <w:t xml:space="preserve">данным из </w:t>
      </w:r>
      <w:proofErr w:type="spellStart"/>
      <w:r w:rsidR="00716E90">
        <w:t>актора</w:t>
      </w:r>
      <w:bookmarkEnd w:id="21"/>
      <w:proofErr w:type="spellEnd"/>
    </w:p>
    <w:p w:rsidR="00823430" w:rsidRPr="008A7F71" w:rsidRDefault="00823430" w:rsidP="00823430">
      <w:r w:rsidRPr="00F23633">
        <w:t>Класс TPOData и экземпляр класса напрямую недоступен для разработчика граф-программ и программист не обязан знать о его существовании. Когда программист обращается к переменной ПОП, на самом деле он обращается к полям-свойствам объекта D.</w:t>
      </w:r>
    </w:p>
    <w:p w:rsidR="00823430" w:rsidRDefault="00823430" w:rsidP="00823430">
      <w:r>
        <w:lastRenderedPageBreak/>
        <w:t xml:space="preserve">Рассмотрим использование свойств на примере создания </w:t>
      </w:r>
      <w:proofErr w:type="spellStart"/>
      <w:r>
        <w:t>inline-актора</w:t>
      </w:r>
      <w:proofErr w:type="spellEnd"/>
      <w:r>
        <w:t>. Описание данных и переменны</w:t>
      </w:r>
      <w:r w:rsidR="00B255E8">
        <w:t xml:space="preserve">х </w:t>
      </w:r>
      <w:proofErr w:type="gramStart"/>
      <w:r w:rsidR="00B255E8">
        <w:t>ПО</w:t>
      </w:r>
      <w:proofErr w:type="gramEnd"/>
      <w:r w:rsidR="00B255E8">
        <w:t xml:space="preserve"> приведено в таблице 2</w:t>
      </w:r>
      <w:r>
        <w:t xml:space="preserve"> и </w:t>
      </w:r>
      <w:r w:rsidR="00B255E8">
        <w:t>3</w:t>
      </w:r>
    </w:p>
    <w:p w:rsidR="00823430" w:rsidRDefault="00B255E8" w:rsidP="009920C6">
      <w:pPr>
        <w:pStyle w:val="af5"/>
      </w:pPr>
      <w:r>
        <w:t>Таблица 2</w:t>
      </w:r>
      <w:r w:rsidR="00823430">
        <w:t xml:space="preserve"> – Описание типов данных </w:t>
      </w:r>
      <w:proofErr w:type="gramStart"/>
      <w:r w:rsidR="00823430">
        <w:t>ПО</w:t>
      </w:r>
      <w:proofErr w:type="gramEnd"/>
    </w:p>
    <w:tbl>
      <w:tblPr>
        <w:tblStyle w:val="af4"/>
        <w:tblW w:w="5000" w:type="pct"/>
        <w:jc w:val="center"/>
        <w:tblLook w:val="04A0" w:firstRow="1" w:lastRow="0" w:firstColumn="1" w:lastColumn="0" w:noHBand="0" w:noVBand="1"/>
      </w:tblPr>
      <w:tblGrid>
        <w:gridCol w:w="1400"/>
        <w:gridCol w:w="2802"/>
        <w:gridCol w:w="5652"/>
      </w:tblGrid>
      <w:tr w:rsidR="00823430" w:rsidTr="007718A3">
        <w:trPr>
          <w:cantSplit/>
          <w:tblHeader/>
          <w:jc w:val="center"/>
        </w:trPr>
        <w:tc>
          <w:tcPr>
            <w:tcW w:w="710" w:type="pct"/>
          </w:tcPr>
          <w:p w:rsidR="00823430" w:rsidRDefault="00823430" w:rsidP="007718A3">
            <w:pPr>
              <w:suppressAutoHyphens/>
              <w:ind w:firstLine="0"/>
            </w:pPr>
            <w:r>
              <w:t>Название</w:t>
            </w:r>
          </w:p>
        </w:tc>
        <w:tc>
          <w:tcPr>
            <w:tcW w:w="1422" w:type="pct"/>
          </w:tcPr>
          <w:p w:rsidR="00823430" w:rsidRDefault="00823430" w:rsidP="007718A3">
            <w:pPr>
              <w:suppressAutoHyphens/>
              <w:ind w:firstLine="0"/>
            </w:pPr>
            <w:r>
              <w:t xml:space="preserve">Определение </w:t>
            </w:r>
          </w:p>
        </w:tc>
        <w:tc>
          <w:tcPr>
            <w:tcW w:w="2868" w:type="pct"/>
          </w:tcPr>
          <w:p w:rsidR="00823430" w:rsidRDefault="00823430" w:rsidP="007718A3">
            <w:pPr>
              <w:suppressAutoHyphens/>
              <w:ind w:firstLine="0"/>
            </w:pPr>
            <w:r>
              <w:t>Описание</w:t>
            </w:r>
          </w:p>
        </w:tc>
      </w:tr>
      <w:tr w:rsidR="00823430" w:rsidTr="007718A3">
        <w:trPr>
          <w:cantSplit/>
          <w:jc w:val="center"/>
        </w:trPr>
        <w:tc>
          <w:tcPr>
            <w:tcW w:w="710" w:type="pct"/>
          </w:tcPr>
          <w:p w:rsidR="00823430" w:rsidRDefault="00823430" w:rsidP="007718A3">
            <w:pPr>
              <w:suppressAutoHyphens/>
              <w:ind w:firstLine="0"/>
            </w:pPr>
            <w:proofErr w:type="spellStart"/>
            <w:r>
              <w:t>int</w:t>
            </w:r>
            <w:proofErr w:type="spellEnd"/>
          </w:p>
        </w:tc>
        <w:tc>
          <w:tcPr>
            <w:tcW w:w="1422" w:type="pct"/>
          </w:tcPr>
          <w:p w:rsidR="00823430" w:rsidRDefault="00823430" w:rsidP="007718A3">
            <w:pPr>
              <w:suppressAutoHyphens/>
              <w:ind w:firstLine="0"/>
            </w:pPr>
          </w:p>
        </w:tc>
        <w:tc>
          <w:tcPr>
            <w:tcW w:w="2868" w:type="pct"/>
          </w:tcPr>
          <w:p w:rsidR="00823430" w:rsidRDefault="00823430" w:rsidP="007718A3">
            <w:pPr>
              <w:suppressAutoHyphens/>
              <w:ind w:firstLine="0"/>
            </w:pPr>
            <w:r>
              <w:t>Встроенный тип целых чисел</w:t>
            </w:r>
          </w:p>
        </w:tc>
      </w:tr>
      <w:tr w:rsidR="00823430" w:rsidTr="007718A3">
        <w:trPr>
          <w:cantSplit/>
          <w:jc w:val="center"/>
        </w:trPr>
        <w:tc>
          <w:tcPr>
            <w:tcW w:w="710" w:type="pct"/>
          </w:tcPr>
          <w:p w:rsidR="00823430" w:rsidRDefault="00823430" w:rsidP="007718A3">
            <w:pPr>
              <w:suppressAutoHyphens/>
              <w:ind w:firstLine="0"/>
            </w:pPr>
            <w:proofErr w:type="spellStart"/>
            <w:r>
              <w:t>double</w:t>
            </w:r>
            <w:proofErr w:type="spellEnd"/>
          </w:p>
        </w:tc>
        <w:tc>
          <w:tcPr>
            <w:tcW w:w="1422" w:type="pct"/>
          </w:tcPr>
          <w:p w:rsidR="00823430" w:rsidRDefault="00823430" w:rsidP="007718A3">
            <w:pPr>
              <w:suppressAutoHyphens/>
              <w:ind w:firstLine="0"/>
            </w:pPr>
          </w:p>
        </w:tc>
        <w:tc>
          <w:tcPr>
            <w:tcW w:w="2868" w:type="pct"/>
          </w:tcPr>
          <w:p w:rsidR="00823430" w:rsidRDefault="00823430" w:rsidP="007718A3">
            <w:pPr>
              <w:suppressAutoHyphens/>
              <w:ind w:firstLine="0"/>
            </w:pPr>
            <w:r>
              <w:t>Встроенный тип чисел с двойной точностью</w:t>
            </w:r>
          </w:p>
        </w:tc>
      </w:tr>
      <w:tr w:rsidR="00823430" w:rsidTr="007718A3">
        <w:trPr>
          <w:cantSplit/>
          <w:jc w:val="center"/>
        </w:trPr>
        <w:tc>
          <w:tcPr>
            <w:tcW w:w="710" w:type="pct"/>
          </w:tcPr>
          <w:p w:rsidR="00823430" w:rsidRDefault="00823430" w:rsidP="007718A3">
            <w:pPr>
              <w:suppressAutoHyphens/>
              <w:ind w:firstLine="0"/>
            </w:pPr>
            <w:proofErr w:type="spellStart"/>
            <w:r>
              <w:t>array</w:t>
            </w:r>
            <w:proofErr w:type="spellEnd"/>
          </w:p>
        </w:tc>
        <w:tc>
          <w:tcPr>
            <w:tcW w:w="1422" w:type="pct"/>
          </w:tcPr>
          <w:p w:rsidR="00823430" w:rsidRDefault="00823430" w:rsidP="007718A3">
            <w:pPr>
              <w:suppressAutoHyphens/>
              <w:ind w:firstLine="0"/>
            </w:pPr>
            <w:proofErr w:type="spellStart"/>
            <w:r>
              <w:t>typedef</w:t>
            </w:r>
            <w:proofErr w:type="spellEnd"/>
            <w:r>
              <w:t xml:space="preserve"> </w:t>
            </w:r>
            <w:proofErr w:type="spellStart"/>
            <w:r>
              <w:t>int</w:t>
            </w:r>
            <w:proofErr w:type="spellEnd"/>
            <w:r>
              <w:t xml:space="preserve"> </w:t>
            </w:r>
            <w:proofErr w:type="spellStart"/>
            <w:r>
              <w:t>array</w:t>
            </w:r>
            <w:proofErr w:type="spellEnd"/>
            <w:r>
              <w:t>[100]</w:t>
            </w:r>
          </w:p>
        </w:tc>
        <w:tc>
          <w:tcPr>
            <w:tcW w:w="2868" w:type="pct"/>
          </w:tcPr>
          <w:p w:rsidR="00823430" w:rsidRPr="002650A9" w:rsidRDefault="00823430" w:rsidP="007718A3">
            <w:pPr>
              <w:suppressAutoHyphens/>
              <w:ind w:firstLine="0"/>
            </w:pPr>
            <w:r>
              <w:t>Массив целых чисел длины 100</w:t>
            </w:r>
          </w:p>
        </w:tc>
      </w:tr>
    </w:tbl>
    <w:p w:rsidR="00823430" w:rsidRPr="00D66476" w:rsidRDefault="00823430" w:rsidP="009920C6">
      <w:pPr>
        <w:pStyle w:val="af5"/>
      </w:pPr>
      <w:r>
        <w:t xml:space="preserve">Таблица </w:t>
      </w:r>
      <w:r w:rsidR="00B255E8">
        <w:t>3</w:t>
      </w:r>
      <w:r>
        <w:t xml:space="preserve"> – Описание данных </w:t>
      </w:r>
      <w:proofErr w:type="gramStart"/>
      <w:r>
        <w:t>ПО</w:t>
      </w:r>
      <w:proofErr w:type="gramEnd"/>
    </w:p>
    <w:tbl>
      <w:tblPr>
        <w:tblStyle w:val="af4"/>
        <w:tblW w:w="5000" w:type="pct"/>
        <w:jc w:val="center"/>
        <w:tblLook w:val="04A0" w:firstRow="1" w:lastRow="0" w:firstColumn="1" w:lastColumn="0" w:noHBand="0" w:noVBand="1"/>
      </w:tblPr>
      <w:tblGrid>
        <w:gridCol w:w="4824"/>
        <w:gridCol w:w="4824"/>
      </w:tblGrid>
      <w:tr w:rsidR="00823430" w:rsidTr="007718A3">
        <w:trPr>
          <w:trHeight w:val="227"/>
          <w:jc w:val="center"/>
        </w:trPr>
        <w:tc>
          <w:tcPr>
            <w:tcW w:w="2500" w:type="pct"/>
            <w:tcMar>
              <w:left w:w="0" w:type="dxa"/>
              <w:right w:w="0" w:type="dxa"/>
            </w:tcMar>
            <w:vAlign w:val="center"/>
          </w:tcPr>
          <w:p w:rsidR="00823430" w:rsidRDefault="00823430" w:rsidP="007718A3">
            <w:pPr>
              <w:suppressAutoHyphens/>
              <w:ind w:firstLine="0"/>
              <w:jc w:val="center"/>
            </w:pPr>
            <w:r>
              <w:t>Название</w:t>
            </w:r>
          </w:p>
        </w:tc>
        <w:tc>
          <w:tcPr>
            <w:tcW w:w="2500" w:type="pct"/>
            <w:tcMar>
              <w:left w:w="0" w:type="dxa"/>
              <w:right w:w="0" w:type="dxa"/>
            </w:tcMar>
            <w:vAlign w:val="center"/>
          </w:tcPr>
          <w:p w:rsidR="00823430" w:rsidRDefault="00823430" w:rsidP="007718A3">
            <w:pPr>
              <w:suppressAutoHyphens/>
              <w:ind w:firstLine="0"/>
              <w:jc w:val="center"/>
            </w:pPr>
            <w:r>
              <w:t>Тип</w:t>
            </w:r>
          </w:p>
        </w:tc>
      </w:tr>
      <w:tr w:rsidR="00823430" w:rsidTr="007718A3">
        <w:trPr>
          <w:trHeight w:val="227"/>
          <w:jc w:val="center"/>
        </w:trPr>
        <w:tc>
          <w:tcPr>
            <w:tcW w:w="2500" w:type="pct"/>
            <w:tcMar>
              <w:left w:w="0" w:type="dxa"/>
              <w:right w:w="0" w:type="dxa"/>
            </w:tcMar>
            <w:vAlign w:val="center"/>
          </w:tcPr>
          <w:p w:rsidR="00823430" w:rsidRPr="002650A9" w:rsidRDefault="00823430" w:rsidP="007718A3">
            <w:pPr>
              <w:suppressAutoHyphens/>
              <w:ind w:firstLine="0"/>
              <w:jc w:val="center"/>
              <w:rPr>
                <w:lang w:val="en-US"/>
              </w:rPr>
            </w:pPr>
            <w:r>
              <w:rPr>
                <w:lang w:val="en-US"/>
              </w:rPr>
              <w:t>A</w:t>
            </w:r>
          </w:p>
        </w:tc>
        <w:tc>
          <w:tcPr>
            <w:tcW w:w="2500" w:type="pct"/>
            <w:tcMar>
              <w:left w:w="0" w:type="dxa"/>
              <w:right w:w="0" w:type="dxa"/>
            </w:tcMar>
            <w:vAlign w:val="center"/>
          </w:tcPr>
          <w:p w:rsidR="00823430" w:rsidRPr="002650A9" w:rsidRDefault="00823430" w:rsidP="007718A3">
            <w:pPr>
              <w:suppressAutoHyphens/>
              <w:ind w:firstLine="0"/>
              <w:jc w:val="center"/>
              <w:rPr>
                <w:lang w:val="en-US"/>
              </w:rPr>
            </w:pPr>
            <w:proofErr w:type="spellStart"/>
            <w:r>
              <w:rPr>
                <w:lang w:val="en-US"/>
              </w:rPr>
              <w:t>int</w:t>
            </w:r>
            <w:proofErr w:type="spellEnd"/>
          </w:p>
        </w:tc>
      </w:tr>
      <w:tr w:rsidR="00823430" w:rsidTr="007718A3">
        <w:trPr>
          <w:trHeight w:val="227"/>
          <w:jc w:val="center"/>
        </w:trPr>
        <w:tc>
          <w:tcPr>
            <w:tcW w:w="2500" w:type="pct"/>
            <w:tcMar>
              <w:left w:w="0" w:type="dxa"/>
              <w:right w:w="0" w:type="dxa"/>
            </w:tcMar>
            <w:vAlign w:val="center"/>
          </w:tcPr>
          <w:p w:rsidR="00823430" w:rsidRDefault="00823430" w:rsidP="007718A3">
            <w:pPr>
              <w:suppressAutoHyphens/>
              <w:ind w:firstLine="0"/>
              <w:jc w:val="center"/>
              <w:rPr>
                <w:lang w:val="en-US"/>
              </w:rPr>
            </w:pPr>
            <w:r>
              <w:rPr>
                <w:lang w:val="en-US"/>
              </w:rPr>
              <w:t>B</w:t>
            </w:r>
          </w:p>
        </w:tc>
        <w:tc>
          <w:tcPr>
            <w:tcW w:w="2500" w:type="pct"/>
            <w:tcMar>
              <w:left w:w="0" w:type="dxa"/>
              <w:right w:w="0" w:type="dxa"/>
            </w:tcMar>
            <w:vAlign w:val="center"/>
          </w:tcPr>
          <w:p w:rsidR="00823430" w:rsidRPr="002650A9" w:rsidRDefault="00823430" w:rsidP="007718A3">
            <w:pPr>
              <w:suppressAutoHyphens/>
              <w:ind w:firstLine="0"/>
              <w:jc w:val="center"/>
              <w:rPr>
                <w:lang w:val="en-US"/>
              </w:rPr>
            </w:pPr>
            <w:r>
              <w:rPr>
                <w:lang w:val="en-US"/>
              </w:rPr>
              <w:t>double</w:t>
            </w:r>
          </w:p>
        </w:tc>
      </w:tr>
      <w:tr w:rsidR="00823430" w:rsidTr="007718A3">
        <w:trPr>
          <w:trHeight w:val="227"/>
          <w:jc w:val="center"/>
        </w:trPr>
        <w:tc>
          <w:tcPr>
            <w:tcW w:w="2500" w:type="pct"/>
            <w:tcMar>
              <w:left w:w="0" w:type="dxa"/>
              <w:right w:w="0" w:type="dxa"/>
            </w:tcMar>
            <w:vAlign w:val="center"/>
          </w:tcPr>
          <w:p w:rsidR="00823430" w:rsidRDefault="00823430" w:rsidP="007718A3">
            <w:pPr>
              <w:suppressAutoHyphens/>
              <w:ind w:firstLine="0"/>
              <w:jc w:val="center"/>
              <w:rPr>
                <w:lang w:val="en-US"/>
              </w:rPr>
            </w:pPr>
            <w:r>
              <w:rPr>
                <w:lang w:val="en-US"/>
              </w:rPr>
              <w:t>C</w:t>
            </w:r>
          </w:p>
        </w:tc>
        <w:tc>
          <w:tcPr>
            <w:tcW w:w="2500" w:type="pct"/>
            <w:tcMar>
              <w:left w:w="0" w:type="dxa"/>
              <w:right w:w="0" w:type="dxa"/>
            </w:tcMar>
            <w:vAlign w:val="center"/>
          </w:tcPr>
          <w:p w:rsidR="00823430" w:rsidRDefault="00823430" w:rsidP="007718A3">
            <w:pPr>
              <w:suppressAutoHyphens/>
              <w:ind w:firstLine="0"/>
              <w:jc w:val="center"/>
              <w:rPr>
                <w:lang w:val="en-US"/>
              </w:rPr>
            </w:pPr>
            <w:r>
              <w:rPr>
                <w:lang w:val="en-US"/>
              </w:rPr>
              <w:t>array</w:t>
            </w:r>
          </w:p>
        </w:tc>
      </w:tr>
    </w:tbl>
    <w:p w:rsidR="00823430" w:rsidRDefault="00823430" w:rsidP="00823430">
      <w:pPr>
        <w:suppressAutoHyphens/>
        <w:spacing w:line="240" w:lineRule="auto"/>
        <w:rPr>
          <w:lang w:val="en-US"/>
        </w:rPr>
      </w:pPr>
    </w:p>
    <w:p w:rsidR="00823430" w:rsidRDefault="00823430" w:rsidP="00823430">
      <w:r>
        <w:t>Пример доступа к переменным</w:t>
      </w:r>
      <w:r w:rsidR="00A80AD8">
        <w:t xml:space="preserve"> показан в листинге 1.</w:t>
      </w:r>
    </w:p>
    <w:p w:rsidR="00A80AD8" w:rsidRPr="002650A9" w:rsidRDefault="00A80AD8" w:rsidP="009920C6">
      <w:pPr>
        <w:pStyle w:val="af5"/>
      </w:pPr>
      <w:r>
        <w:t>Листинг 1</w:t>
      </w:r>
    </w:p>
    <w:p w:rsidR="00823430" w:rsidRDefault="00823430" w:rsidP="00823430">
      <w:pPr>
        <w:pStyle w:val="af2"/>
      </w:pPr>
      <w:r>
        <w:t>a = 100; //устанавливает значение a в 100</w:t>
      </w:r>
    </w:p>
    <w:p w:rsidR="00823430" w:rsidRDefault="00823430" w:rsidP="00823430">
      <w:pPr>
        <w:pStyle w:val="af2"/>
        <w:rPr>
          <w:lang w:val="en-US"/>
        </w:rPr>
      </w:pPr>
      <w:proofErr w:type="spellStart"/>
      <w:r>
        <w:t>double</w:t>
      </w:r>
      <w:proofErr w:type="spellEnd"/>
      <w:r>
        <w:t xml:space="preserve"> _b = b; //читает значение b в локальную переменную </w:t>
      </w:r>
      <w:r w:rsidRPr="00777719">
        <w:rPr>
          <w:lang w:val="en-US"/>
        </w:rPr>
        <w:t>_b</w:t>
      </w:r>
    </w:p>
    <w:p w:rsidR="00823430" w:rsidRPr="002650A9" w:rsidRDefault="00823430" w:rsidP="00823430">
      <w:pPr>
        <w:pStyle w:val="af2"/>
        <w:rPr>
          <w:lang w:val="en-US"/>
        </w:rPr>
      </w:pPr>
      <w:r>
        <w:rPr>
          <w:lang w:val="en-US"/>
        </w:rPr>
        <w:t>b+</w:t>
      </w:r>
      <w:r w:rsidRPr="00F23633">
        <w:rPr>
          <w:lang w:val="en-US"/>
        </w:rPr>
        <w:t>=1</w:t>
      </w:r>
      <w:r>
        <w:rPr>
          <w:lang w:val="en-US"/>
        </w:rPr>
        <w:t xml:space="preserve">; </w:t>
      </w:r>
      <w:r w:rsidRPr="002650A9">
        <w:rPr>
          <w:lang w:val="en-US"/>
        </w:rPr>
        <w:t>//</w:t>
      </w:r>
      <w:r>
        <w:t>инкрементирует</w:t>
      </w:r>
      <w:r w:rsidRPr="002650A9">
        <w:rPr>
          <w:lang w:val="en-US"/>
        </w:rPr>
        <w:t xml:space="preserve"> </w:t>
      </w:r>
      <w:r>
        <w:t>значение</w:t>
      </w:r>
      <w:r w:rsidRPr="002650A9">
        <w:rPr>
          <w:lang w:val="en-US"/>
        </w:rPr>
        <w:t xml:space="preserve"> </w:t>
      </w:r>
      <w:r>
        <w:rPr>
          <w:lang w:val="en-US"/>
        </w:rPr>
        <w:t>b</w:t>
      </w:r>
    </w:p>
    <w:p w:rsidR="00823430" w:rsidRPr="00777719" w:rsidRDefault="00823430" w:rsidP="00823430">
      <w:pPr>
        <w:pStyle w:val="af2"/>
        <w:rPr>
          <w:lang w:val="en-US"/>
        </w:rPr>
      </w:pPr>
      <w:proofErr w:type="gramStart"/>
      <w:r w:rsidRPr="00777719">
        <w:rPr>
          <w:lang w:val="en-US"/>
        </w:rPr>
        <w:t>for</w:t>
      </w:r>
      <w:proofErr w:type="gramEnd"/>
      <w:r w:rsidRPr="00777719">
        <w:rPr>
          <w:lang w:val="en-US"/>
        </w:rPr>
        <w:t xml:space="preserve"> (</w:t>
      </w:r>
      <w:proofErr w:type="spellStart"/>
      <w:r w:rsidRPr="00777719">
        <w:rPr>
          <w:lang w:val="en-US"/>
        </w:rPr>
        <w:t>int</w:t>
      </w:r>
      <w:proofErr w:type="spellEnd"/>
      <w:r w:rsidRPr="00777719">
        <w:rPr>
          <w:lang w:val="en-US"/>
        </w:rPr>
        <w:t xml:space="preserve"> </w:t>
      </w:r>
      <w:proofErr w:type="spellStart"/>
      <w:r w:rsidRPr="00777719">
        <w:rPr>
          <w:lang w:val="en-US"/>
        </w:rPr>
        <w:t>i</w:t>
      </w:r>
      <w:proofErr w:type="spellEnd"/>
      <w:r w:rsidRPr="00777719">
        <w:rPr>
          <w:lang w:val="en-US"/>
        </w:rPr>
        <w:t xml:space="preserve"> = 0; </w:t>
      </w:r>
      <w:proofErr w:type="spellStart"/>
      <w:r w:rsidRPr="00777719">
        <w:rPr>
          <w:lang w:val="en-US"/>
        </w:rPr>
        <w:t>i</w:t>
      </w:r>
      <w:proofErr w:type="spellEnd"/>
      <w:r w:rsidRPr="00777719">
        <w:rPr>
          <w:lang w:val="en-US"/>
        </w:rPr>
        <w:t xml:space="preserve"> &lt; </w:t>
      </w:r>
      <w:proofErr w:type="spellStart"/>
      <w:r w:rsidRPr="00777719">
        <w:rPr>
          <w:lang w:val="en-US"/>
        </w:rPr>
        <w:t>c.length</w:t>
      </w:r>
      <w:proofErr w:type="spellEnd"/>
      <w:r w:rsidRPr="00777719">
        <w:rPr>
          <w:lang w:val="en-US"/>
        </w:rPr>
        <w:t xml:space="preserve">; </w:t>
      </w:r>
      <w:proofErr w:type="spellStart"/>
      <w:r w:rsidRPr="00777719">
        <w:rPr>
          <w:lang w:val="en-US"/>
        </w:rPr>
        <w:t>i</w:t>
      </w:r>
      <w:proofErr w:type="spellEnd"/>
      <w:r w:rsidRPr="00777719">
        <w:rPr>
          <w:lang w:val="en-US"/>
        </w:rPr>
        <w:t>++)</w:t>
      </w:r>
    </w:p>
    <w:p w:rsidR="00823430" w:rsidRDefault="00823430" w:rsidP="00823430">
      <w:pPr>
        <w:pStyle w:val="af2"/>
      </w:pPr>
      <w:r w:rsidRPr="00777719">
        <w:rPr>
          <w:lang w:val="en-US"/>
        </w:rPr>
        <w:tab/>
      </w:r>
      <w:r>
        <w:t>c[i] = i; //инициализирует каждый элемент массива</w:t>
      </w:r>
    </w:p>
    <w:p w:rsidR="00823430" w:rsidRDefault="00823430" w:rsidP="00823430">
      <w:r>
        <w:t xml:space="preserve">С помощью компилятора объектов ГСП данный код </w:t>
      </w:r>
      <w:r w:rsidRPr="00C42B2B">
        <w:t>перед сохранением</w:t>
      </w:r>
      <w:r>
        <w:t>, скрытно от пользователя</w:t>
      </w:r>
      <w:r w:rsidRPr="00C42B2B">
        <w:t xml:space="preserve"> будет </w:t>
      </w:r>
      <w:r>
        <w:t xml:space="preserve">транслирован в </w:t>
      </w:r>
      <w:r w:rsidR="00A80AD8">
        <w:t xml:space="preserve">код, представленный в </w:t>
      </w:r>
      <w:r w:rsidR="00A80AD8" w:rsidRPr="00A80AD8">
        <w:t>листинге</w:t>
      </w:r>
      <w:r w:rsidR="00A80AD8">
        <w:t> </w:t>
      </w:r>
      <w:r w:rsidR="00A80AD8" w:rsidRPr="00A80AD8">
        <w:t>2</w:t>
      </w:r>
      <w:r w:rsidR="00A80AD8">
        <w:t>.</w:t>
      </w:r>
    </w:p>
    <w:p w:rsidR="00A80AD8" w:rsidRPr="002650A9" w:rsidRDefault="00A80AD8" w:rsidP="009920C6">
      <w:pPr>
        <w:pStyle w:val="af5"/>
      </w:pPr>
      <w:r>
        <w:t>Листинг 2</w:t>
      </w:r>
    </w:p>
    <w:p w:rsidR="00823430" w:rsidRDefault="00823430" w:rsidP="00823430">
      <w:pPr>
        <w:pStyle w:val="af2"/>
      </w:pPr>
      <w:r>
        <w:rPr>
          <w:lang w:val="en-US"/>
        </w:rPr>
        <w:t>D</w:t>
      </w:r>
      <w:r w:rsidRPr="00C42B2B">
        <w:t>-&gt;</w:t>
      </w:r>
      <w:r>
        <w:t>a = 100; //устанавливает значение a в 100</w:t>
      </w:r>
    </w:p>
    <w:p w:rsidR="00823430" w:rsidRPr="00C42B2B" w:rsidRDefault="00823430" w:rsidP="00823430">
      <w:pPr>
        <w:pStyle w:val="af2"/>
      </w:pPr>
      <w:proofErr w:type="spellStart"/>
      <w:r>
        <w:t>double</w:t>
      </w:r>
      <w:proofErr w:type="spellEnd"/>
      <w:r>
        <w:t xml:space="preserve"> _b = </w:t>
      </w:r>
      <w:r>
        <w:rPr>
          <w:lang w:val="en-US"/>
        </w:rPr>
        <w:t>D</w:t>
      </w:r>
      <w:r w:rsidRPr="00C42B2B">
        <w:t>-&gt;</w:t>
      </w:r>
      <w:r>
        <w:t xml:space="preserve">b; //читает значение b в локальную переменную </w:t>
      </w:r>
      <w:r w:rsidRPr="00C42B2B">
        <w:t>_</w:t>
      </w:r>
      <w:r w:rsidRPr="00777719">
        <w:rPr>
          <w:lang w:val="en-US"/>
        </w:rPr>
        <w:t>b</w:t>
      </w:r>
    </w:p>
    <w:p w:rsidR="00823430" w:rsidRPr="009C293F" w:rsidRDefault="00823430" w:rsidP="00823430">
      <w:pPr>
        <w:pStyle w:val="af2"/>
      </w:pPr>
      <w:r>
        <w:rPr>
          <w:lang w:val="en-US"/>
        </w:rPr>
        <w:t>D</w:t>
      </w:r>
      <w:r w:rsidRPr="009C293F">
        <w:t>-&gt;</w:t>
      </w:r>
      <w:r>
        <w:rPr>
          <w:lang w:val="en-US"/>
        </w:rPr>
        <w:t>b</w:t>
      </w:r>
      <w:r w:rsidRPr="009C293F">
        <w:t>+=1; //</w:t>
      </w:r>
      <w:r>
        <w:t>инкрементирует</w:t>
      </w:r>
      <w:r w:rsidRPr="009C293F">
        <w:t xml:space="preserve"> </w:t>
      </w:r>
      <w:r>
        <w:t>значение</w:t>
      </w:r>
      <w:r w:rsidRPr="009C293F">
        <w:t xml:space="preserve"> </w:t>
      </w:r>
      <w:r>
        <w:rPr>
          <w:lang w:val="en-US"/>
        </w:rPr>
        <w:t>b</w:t>
      </w:r>
    </w:p>
    <w:p w:rsidR="00823430" w:rsidRPr="00777719" w:rsidRDefault="00823430" w:rsidP="00823430">
      <w:pPr>
        <w:pStyle w:val="af2"/>
        <w:rPr>
          <w:lang w:val="en-US"/>
        </w:rPr>
      </w:pPr>
      <w:proofErr w:type="gramStart"/>
      <w:r w:rsidRPr="00777719">
        <w:rPr>
          <w:lang w:val="en-US"/>
        </w:rPr>
        <w:t>for</w:t>
      </w:r>
      <w:proofErr w:type="gramEnd"/>
      <w:r w:rsidRPr="00777719">
        <w:rPr>
          <w:lang w:val="en-US"/>
        </w:rPr>
        <w:t xml:space="preserve"> (</w:t>
      </w:r>
      <w:proofErr w:type="spellStart"/>
      <w:r w:rsidRPr="00777719">
        <w:rPr>
          <w:lang w:val="en-US"/>
        </w:rPr>
        <w:t>int</w:t>
      </w:r>
      <w:proofErr w:type="spellEnd"/>
      <w:r w:rsidRPr="00777719">
        <w:rPr>
          <w:lang w:val="en-US"/>
        </w:rPr>
        <w:t xml:space="preserve"> </w:t>
      </w:r>
      <w:proofErr w:type="spellStart"/>
      <w:r w:rsidRPr="00777719">
        <w:rPr>
          <w:lang w:val="en-US"/>
        </w:rPr>
        <w:t>i</w:t>
      </w:r>
      <w:proofErr w:type="spellEnd"/>
      <w:r w:rsidRPr="00777719">
        <w:rPr>
          <w:lang w:val="en-US"/>
        </w:rPr>
        <w:t xml:space="preserve"> = 0; </w:t>
      </w:r>
      <w:proofErr w:type="spellStart"/>
      <w:r w:rsidRPr="00777719">
        <w:rPr>
          <w:lang w:val="en-US"/>
        </w:rPr>
        <w:t>i</w:t>
      </w:r>
      <w:proofErr w:type="spellEnd"/>
      <w:r w:rsidRPr="00777719">
        <w:rPr>
          <w:lang w:val="en-US"/>
        </w:rPr>
        <w:t xml:space="preserve"> &lt; </w:t>
      </w:r>
      <w:r>
        <w:rPr>
          <w:lang w:val="en-US"/>
        </w:rPr>
        <w:t>D</w:t>
      </w:r>
      <w:r w:rsidRPr="00C42B2B">
        <w:rPr>
          <w:lang w:val="en-US"/>
        </w:rPr>
        <w:t>-&gt;</w:t>
      </w:r>
      <w:proofErr w:type="spellStart"/>
      <w:r>
        <w:rPr>
          <w:lang w:val="en-US"/>
        </w:rPr>
        <w:t>c</w:t>
      </w:r>
      <w:r w:rsidRPr="00777719">
        <w:rPr>
          <w:lang w:val="en-US"/>
        </w:rPr>
        <w:t>.length</w:t>
      </w:r>
      <w:proofErr w:type="spellEnd"/>
      <w:r w:rsidRPr="00777719">
        <w:rPr>
          <w:lang w:val="en-US"/>
        </w:rPr>
        <w:t xml:space="preserve">; </w:t>
      </w:r>
      <w:proofErr w:type="spellStart"/>
      <w:r w:rsidRPr="00777719">
        <w:rPr>
          <w:lang w:val="en-US"/>
        </w:rPr>
        <w:t>i</w:t>
      </w:r>
      <w:proofErr w:type="spellEnd"/>
      <w:r w:rsidRPr="00777719">
        <w:rPr>
          <w:lang w:val="en-US"/>
        </w:rPr>
        <w:t>++)</w:t>
      </w:r>
    </w:p>
    <w:p w:rsidR="00823430" w:rsidRDefault="00823430" w:rsidP="00823430">
      <w:pPr>
        <w:pStyle w:val="af2"/>
      </w:pPr>
      <w:r w:rsidRPr="00777719">
        <w:rPr>
          <w:lang w:val="en-US"/>
        </w:rPr>
        <w:tab/>
      </w:r>
      <w:r>
        <w:rPr>
          <w:lang w:val="en-US"/>
        </w:rPr>
        <w:t>D</w:t>
      </w:r>
      <w:r w:rsidRPr="00C42B2B">
        <w:t>-&gt;</w:t>
      </w:r>
      <w:r>
        <w:rPr>
          <w:lang w:val="en-US"/>
        </w:rPr>
        <w:t>c</w:t>
      </w:r>
      <w:r>
        <w:t>[i] = i; //инициализирует каждый элемент массива</w:t>
      </w:r>
    </w:p>
    <w:p w:rsidR="00823430" w:rsidRPr="00674793" w:rsidRDefault="00823430" w:rsidP="00823430">
      <w:r>
        <w:lastRenderedPageBreak/>
        <w:t xml:space="preserve">В примере показана дополнительная возможность массивов – это </w:t>
      </w:r>
      <w:r w:rsidRPr="00674793">
        <w:t xml:space="preserve">получение их длины, как значения поля </w:t>
      </w:r>
      <w:r w:rsidRPr="00674793">
        <w:rPr>
          <w:lang w:val="en-US"/>
        </w:rPr>
        <w:t>length</w:t>
      </w:r>
      <w:r w:rsidRPr="00674793">
        <w:t xml:space="preserve">. </w:t>
      </w:r>
    </w:p>
    <w:p w:rsidR="00823430" w:rsidRDefault="00823430" w:rsidP="00823430">
      <w:pPr>
        <w:pStyle w:val="a9"/>
        <w:ind w:left="1418" w:hanging="720"/>
        <w:rPr>
          <w:lang w:val="en-US"/>
        </w:rPr>
      </w:pPr>
      <w:bookmarkStart w:id="22" w:name="_Toc325220570"/>
      <w:r w:rsidRPr="00F23633">
        <w:t>Ограничения использования свойств</w:t>
      </w:r>
      <w:bookmarkEnd w:id="22"/>
    </w:p>
    <w:p w:rsidR="00823430" w:rsidRPr="005673FE" w:rsidRDefault="00823430" w:rsidP="00823430">
      <w:r w:rsidRPr="005673FE">
        <w:t xml:space="preserve">В целом, с плеч программиста снимается </w:t>
      </w:r>
      <w:r>
        <w:t>тяжелый</w:t>
      </w:r>
      <w:r w:rsidRPr="005673FE">
        <w:t xml:space="preserve"> груз забот об управлении данными с помощью функций </w:t>
      </w:r>
      <w:r w:rsidRPr="005673FE">
        <w:rPr>
          <w:lang w:val="en-US" w:bidi="en-US"/>
        </w:rPr>
        <w:t>MPI</w:t>
      </w:r>
      <w:r w:rsidRPr="005673FE">
        <w:t xml:space="preserve">, и обмен данными между процессами становится “похож” на обмен данными между нитями внутри одного процесса. Однако </w:t>
      </w:r>
      <w:r>
        <w:t>реализованный механизм полей-</w:t>
      </w:r>
      <w:r w:rsidRPr="005673FE">
        <w:t xml:space="preserve">свойств накладывает ряд ограничений на использование данных. </w:t>
      </w:r>
    </w:p>
    <w:p w:rsidR="00823430" w:rsidRPr="009D27A7" w:rsidRDefault="00823430" w:rsidP="004F2CFF">
      <w:pPr>
        <w:pStyle w:val="a"/>
        <w:numPr>
          <w:ilvl w:val="0"/>
          <w:numId w:val="38"/>
        </w:numPr>
        <w:ind w:left="0" w:firstLine="709"/>
      </w:pPr>
      <w:r w:rsidRPr="009D27A7">
        <w:t>Переменная ПОП не может использоваться в качестве параметра функции с переменным числом аргументов (</w:t>
      </w:r>
      <w:proofErr w:type="gramStart"/>
      <w:r w:rsidRPr="009D27A7">
        <w:t>например</w:t>
      </w:r>
      <w:proofErr w:type="gramEnd"/>
      <w:r w:rsidRPr="009D27A7">
        <w:t> </w:t>
      </w:r>
      <w:proofErr w:type="spellStart"/>
      <w:r w:rsidRPr="009D27A7">
        <w:t>printf</w:t>
      </w:r>
      <w:proofErr w:type="spellEnd"/>
      <w:r w:rsidRPr="009D27A7">
        <w:t>(</w:t>
      </w:r>
      <w:proofErr w:type="spellStart"/>
      <w:r w:rsidRPr="009D27A7">
        <w:t>const</w:t>
      </w:r>
      <w:proofErr w:type="spellEnd"/>
      <w:r w:rsidRPr="009D27A7">
        <w:t> </w:t>
      </w:r>
      <w:proofErr w:type="spellStart"/>
      <w:r w:rsidRPr="009D27A7">
        <w:t>char</w:t>
      </w:r>
      <w:proofErr w:type="spellEnd"/>
      <w:r w:rsidRPr="009D27A7">
        <w:t xml:space="preserve"> *, …)) и не может передаваться по указателю в функцию (например </w:t>
      </w:r>
      <w:proofErr w:type="spellStart"/>
      <w:r w:rsidRPr="009D27A7">
        <w:t>scanf</w:t>
      </w:r>
      <w:proofErr w:type="spellEnd"/>
      <w:r w:rsidRPr="009D27A7">
        <w:t>(</w:t>
      </w:r>
      <w:proofErr w:type="spellStart"/>
      <w:r w:rsidRPr="009D27A7">
        <w:t>const</w:t>
      </w:r>
      <w:proofErr w:type="spellEnd"/>
      <w:r w:rsidRPr="009D27A7">
        <w:t> </w:t>
      </w:r>
      <w:proofErr w:type="spellStart"/>
      <w:r w:rsidRPr="009D27A7">
        <w:t>char</w:t>
      </w:r>
      <w:proofErr w:type="spellEnd"/>
      <w:r w:rsidRPr="009D27A7">
        <w:t xml:space="preserve"> *, </w:t>
      </w:r>
      <w:proofErr w:type="spellStart"/>
      <w:r w:rsidRPr="009D27A7">
        <w:t>void</w:t>
      </w:r>
      <w:proofErr w:type="spellEnd"/>
      <w:r w:rsidRPr="009D27A7">
        <w:t xml:space="preserve"> *)). В подобных случаях необходимо создать локальную буферную переменную, через которую читать и писать в переменную ПОП. Это ограничение касается использования свойств только в </w:t>
      </w:r>
      <w:proofErr w:type="spellStart"/>
      <w:r w:rsidRPr="009D27A7">
        <w:t>inline</w:t>
      </w:r>
      <w:proofErr w:type="spellEnd"/>
      <w:r w:rsidRPr="009D27A7">
        <w:t>-модулях.</w:t>
      </w:r>
    </w:p>
    <w:p w:rsidR="00823430" w:rsidRPr="009D27A7" w:rsidRDefault="00823430" w:rsidP="00B255E8">
      <w:pPr>
        <w:pStyle w:val="a"/>
        <w:numPr>
          <w:ilvl w:val="0"/>
          <w:numId w:val="38"/>
        </w:numPr>
        <w:ind w:left="0" w:firstLine="709"/>
      </w:pPr>
      <w:r w:rsidRPr="009D27A7">
        <w:t xml:space="preserve">Переменные в общей памяти не могу иметь тип “указатель”. Следствием этого является то, что в общей памяти нельзя создавать массивы переменной длины. </w:t>
      </w:r>
    </w:p>
    <w:p w:rsidR="00823430" w:rsidRPr="009D27A7" w:rsidRDefault="00823430" w:rsidP="00B255E8">
      <w:pPr>
        <w:pStyle w:val="a"/>
        <w:numPr>
          <w:ilvl w:val="0"/>
          <w:numId w:val="38"/>
        </w:numPr>
        <w:ind w:left="0" w:firstLine="709"/>
      </w:pPr>
      <w:r w:rsidRPr="009D27A7">
        <w:t xml:space="preserve">В качестве переменных предметной области нельзя использовать многомерные массивы, как следствие запрета 2. Необходимо представить многомерный массив в виде </w:t>
      </w:r>
      <w:proofErr w:type="gramStart"/>
      <w:r w:rsidRPr="009D27A7">
        <w:t>одномерного</w:t>
      </w:r>
      <w:proofErr w:type="gramEnd"/>
      <w:r w:rsidRPr="009D27A7">
        <w:t>.</w:t>
      </w:r>
    </w:p>
    <w:p w:rsidR="00823430" w:rsidRDefault="00823430" w:rsidP="00823430">
      <w:pPr>
        <w:pStyle w:val="a7"/>
      </w:pPr>
      <w:bookmarkStart w:id="23" w:name="_Toc325220571"/>
      <w:r>
        <w:t>Программное средство моделирования и разработки алгоритмов параллельных вычислений</w:t>
      </w:r>
      <w:bookmarkEnd w:id="23"/>
    </w:p>
    <w:p w:rsidR="00823430" w:rsidRPr="0030320F" w:rsidRDefault="00823430" w:rsidP="00823430">
      <w:pPr>
        <w:pStyle w:val="a9"/>
        <w:ind w:left="1418" w:hanging="720"/>
      </w:pPr>
      <w:bookmarkStart w:id="24" w:name="_Toc325220572"/>
      <w:r w:rsidRPr="0030320F">
        <w:t>Архитектура программного комплекса моделирования и анализа алгоритмов параллельных вычислений</w:t>
      </w:r>
      <w:bookmarkEnd w:id="24"/>
    </w:p>
    <w:p w:rsidR="00823430" w:rsidRDefault="00823430" w:rsidP="00823430">
      <w:r w:rsidRPr="00A77CB0">
        <w:t xml:space="preserve">На рисунке </w:t>
      </w:r>
      <w:r>
        <w:t>3</w:t>
      </w:r>
      <w:r w:rsidRPr="00A77CB0">
        <w:t xml:space="preserve"> приведена структура программного комплекса моделирования и анализа алгоритмов параллельных вычислений.</w:t>
      </w:r>
    </w:p>
    <w:p w:rsidR="004F2CFF" w:rsidRDefault="004F2CFF" w:rsidP="004F2CFF">
      <w:pPr>
        <w:rPr>
          <w:lang w:eastAsia="ru-RU"/>
        </w:rPr>
      </w:pPr>
      <w:r>
        <w:rPr>
          <w:lang w:eastAsia="ru-RU"/>
        </w:rPr>
        <w:t xml:space="preserve">Ядром системы является информационный фонд, который содержит информацию о переменных предметной области, объектах и созданных пользователем системы </w:t>
      </w:r>
      <w:proofErr w:type="gramStart"/>
      <w:r>
        <w:rPr>
          <w:lang w:eastAsia="ru-RU"/>
        </w:rPr>
        <w:t>граф-моделях</w:t>
      </w:r>
      <w:proofErr w:type="gramEnd"/>
      <w:r>
        <w:rPr>
          <w:lang w:eastAsia="ru-RU"/>
        </w:rPr>
        <w:t xml:space="preserve">. Эта информация поступает в базу данных в результате работы пользователя с редакторами подсистемы </w:t>
      </w:r>
      <w:r>
        <w:rPr>
          <w:lang w:eastAsia="ru-RU"/>
        </w:rPr>
        <w:lastRenderedPageBreak/>
        <w:t>редактирования. Исходный текст базовых модулей и предикатов создается в редакторе текстов, который представляет собой обычный текстовый редактор, дополненный средствами проверки синтаксиса базовых модулей.</w:t>
      </w:r>
    </w:p>
    <w:p w:rsidR="004F2CFF" w:rsidRDefault="004F2CFF" w:rsidP="004F2CFF">
      <w:pPr>
        <w:rPr>
          <w:lang w:eastAsia="ru-RU"/>
        </w:rPr>
      </w:pPr>
      <w:r>
        <w:rPr>
          <w:lang w:eastAsia="ru-RU"/>
        </w:rPr>
        <w:t xml:space="preserve">Редактор объектов предназначен для создания </w:t>
      </w:r>
      <w:proofErr w:type="spellStart"/>
      <w:r>
        <w:rPr>
          <w:lang w:eastAsia="ru-RU"/>
        </w:rPr>
        <w:t>акторов</w:t>
      </w:r>
      <w:proofErr w:type="spellEnd"/>
      <w:r>
        <w:rPr>
          <w:lang w:eastAsia="ru-RU"/>
        </w:rPr>
        <w:t xml:space="preserve"> и предикатов на основе базовых модулей с помощью операции паспортизации. Агрегаты создаются пользователем в редакторе графов – специализированном графическом редакторе, оперирующем визуальными объектами модели, такими как вершины и дуги. </w:t>
      </w:r>
    </w:p>
    <w:p w:rsidR="00823430" w:rsidRDefault="00823430" w:rsidP="00823430">
      <w:pPr>
        <w:ind w:firstLine="0"/>
        <w:jc w:val="center"/>
      </w:pPr>
      <w:r>
        <w:rPr>
          <w:noProof/>
          <w:lang w:eastAsia="ru-RU"/>
        </w:rPr>
        <w:drawing>
          <wp:inline distT="0" distB="0" distL="0" distR="0" wp14:anchorId="489F42FB" wp14:editId="20D960B1">
            <wp:extent cx="5942965" cy="3971290"/>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2965" cy="3971290"/>
                    </a:xfrm>
                    <a:prstGeom prst="rect">
                      <a:avLst/>
                    </a:prstGeom>
                    <a:noFill/>
                  </pic:spPr>
                </pic:pic>
              </a:graphicData>
            </a:graphic>
          </wp:inline>
        </w:drawing>
      </w:r>
    </w:p>
    <w:p w:rsidR="00823430" w:rsidRDefault="00823430" w:rsidP="00AE221A">
      <w:pPr>
        <w:pStyle w:val="af1"/>
      </w:pPr>
      <w:r>
        <w:t>Рисунок 3 – Структура программного комплекса моделирования и анализа алгоритмов параллельных вычислений</w:t>
      </w:r>
      <w:r w:rsidRPr="00A77CB0">
        <w:t xml:space="preserve"> </w:t>
      </w:r>
    </w:p>
    <w:p w:rsidR="00823430" w:rsidRDefault="00823430" w:rsidP="00823430">
      <w:pPr>
        <w:rPr>
          <w:lang w:eastAsia="ru-RU"/>
        </w:rPr>
      </w:pPr>
      <w:r>
        <w:rPr>
          <w:lang w:eastAsia="ru-RU"/>
        </w:rPr>
        <w:t xml:space="preserve">После создания графической модели алгоритма, перед запуском процесса вычислений, осуществляется проверка корректности модели. </w:t>
      </w:r>
    </w:p>
    <w:p w:rsidR="00823430" w:rsidRDefault="00823430" w:rsidP="00823430">
      <w:pPr>
        <w:rPr>
          <w:lang w:eastAsia="ru-RU"/>
        </w:rPr>
      </w:pPr>
      <w:r>
        <w:rPr>
          <w:lang w:eastAsia="ru-RU"/>
        </w:rPr>
        <w:t xml:space="preserve">Информация о разработанных пользователем </w:t>
      </w:r>
      <w:proofErr w:type="spellStart"/>
      <w:r>
        <w:rPr>
          <w:lang w:eastAsia="ru-RU"/>
        </w:rPr>
        <w:t>акторах</w:t>
      </w:r>
      <w:proofErr w:type="spellEnd"/>
      <w:r>
        <w:rPr>
          <w:lang w:eastAsia="ru-RU"/>
        </w:rPr>
        <w:t xml:space="preserve">, предикатах и агрегатах используется подсистемой компиляции объектов модели. На основе данных информационного обеспечения она строит исходные файлы на некотором целевом языке программирования. В настоящее время реализована </w:t>
      </w:r>
      <w:r>
        <w:rPr>
          <w:lang w:eastAsia="ru-RU"/>
        </w:rPr>
        <w:lastRenderedPageBreak/>
        <w:t xml:space="preserve">поддержка языка C и C++, однако систему можно расширить для работы с другими языками программирования. Таким образом, пользователю предоставляется возможность использования наиболее удобного для данной задачи языка или языка, наиболее известного пользователю, в котором он имеет большую библиотеку </w:t>
      </w:r>
      <w:proofErr w:type="gramStart"/>
      <w:r>
        <w:rPr>
          <w:lang w:eastAsia="ru-RU"/>
        </w:rPr>
        <w:t>написанных</w:t>
      </w:r>
      <w:proofErr w:type="gramEnd"/>
      <w:r>
        <w:rPr>
          <w:lang w:eastAsia="ru-RU"/>
        </w:rPr>
        <w:t xml:space="preserve"> и отлаженных БМ.</w:t>
      </w:r>
    </w:p>
    <w:p w:rsidR="00823430" w:rsidRDefault="00823430" w:rsidP="00823430">
      <w:pPr>
        <w:rPr>
          <w:lang w:eastAsia="ru-RU"/>
        </w:rPr>
      </w:pPr>
      <w:r>
        <w:rPr>
          <w:lang w:eastAsia="ru-RU"/>
        </w:rPr>
        <w:t>Для работы с каждым целевым языком программирования создается отдельный компилятор объектов и при желании – отдельный редактор текстов, в качестве которого может применяться, например, специализированный редактор среды программирования на целевом языке.</w:t>
      </w:r>
    </w:p>
    <w:p w:rsidR="00823430" w:rsidRDefault="00823430" w:rsidP="00823430">
      <w:pPr>
        <w:rPr>
          <w:lang w:eastAsia="ru-RU"/>
        </w:rPr>
      </w:pPr>
      <w:r>
        <w:rPr>
          <w:lang w:eastAsia="ru-RU"/>
        </w:rPr>
        <w:t xml:space="preserve">Для преобразования исходных текстов в исполнимый модуль используется компилятор целевого языка программирования. Как правило, это программный продукт, созданный сторонним разработчиком и входящий в состав среды программирования на целевом языке. Такой подход придает системе гибкость, повышает переносимость и надежность создаваемых программ. Исполняемые модули по желанию пользователя системы могут генерироваться для различных платформ и операционных систем (например, для SMP-компьютеров под управлением операционной системы </w:t>
      </w:r>
      <w:proofErr w:type="spellStart"/>
      <w:r>
        <w:rPr>
          <w:lang w:eastAsia="ru-RU"/>
        </w:rPr>
        <w:t>Windows</w:t>
      </w:r>
      <w:proofErr w:type="spellEnd"/>
      <w:r>
        <w:rPr>
          <w:lang w:eastAsia="ru-RU"/>
        </w:rPr>
        <w:t xml:space="preserve"> 2007 или </w:t>
      </w:r>
      <w:proofErr w:type="spellStart"/>
      <w:r>
        <w:rPr>
          <w:lang w:eastAsia="ru-RU"/>
        </w:rPr>
        <w:t>Unix</w:t>
      </w:r>
      <w:proofErr w:type="spellEnd"/>
      <w:r>
        <w:rPr>
          <w:lang w:eastAsia="ru-RU"/>
        </w:rPr>
        <w:t>-кластеров).</w:t>
      </w:r>
    </w:p>
    <w:p w:rsidR="00823430" w:rsidRPr="00E00A73" w:rsidRDefault="00823430" w:rsidP="00823430">
      <w:pPr>
        <w:rPr>
          <w:lang w:eastAsia="ru-RU"/>
        </w:rPr>
      </w:pPr>
      <w:r>
        <w:rPr>
          <w:lang w:eastAsia="ru-RU"/>
        </w:rPr>
        <w:t xml:space="preserve">Подсистема управления параллельными вычислениями работает с исполняемыми модулями и выполняет такие действия, как распределение программ по узлам вычислительной системы, запуск программ на выполнение и сбор статистических данных об их работе. В состав подсистемы управления параллельными вычислениями могут входить, например, средства анализа трассировочной информации о выполнении программы для оптимизации ее производительности. Чаще всего эта подсистема входит в состав операционной системы или является сторонним продуктом, предустановленным на кластере, например, система управления заданиями </w:t>
      </w:r>
      <w:r>
        <w:rPr>
          <w:lang w:val="en-US" w:eastAsia="ru-RU"/>
        </w:rPr>
        <w:t>Torque</w:t>
      </w:r>
      <w:r>
        <w:rPr>
          <w:lang w:eastAsia="ru-RU"/>
        </w:rPr>
        <w:t xml:space="preserve"> </w:t>
      </w:r>
      <w:sdt>
        <w:sdtPr>
          <w:rPr>
            <w:lang w:eastAsia="ru-RU"/>
          </w:rPr>
          <w:id w:val="-1139884355"/>
          <w:citation/>
        </w:sdtPr>
        <w:sdtContent>
          <w:r>
            <w:rPr>
              <w:lang w:eastAsia="ru-RU"/>
            </w:rPr>
            <w:fldChar w:fldCharType="begin"/>
          </w:r>
          <w:r>
            <w:rPr>
              <w:lang w:eastAsia="ru-RU"/>
            </w:rPr>
            <w:instrText xml:space="preserve"> CITATION ТПл08 \l 1049 </w:instrText>
          </w:r>
          <w:r>
            <w:rPr>
              <w:lang w:eastAsia="ru-RU"/>
            </w:rPr>
            <w:fldChar w:fldCharType="separate"/>
          </w:r>
          <w:r w:rsidR="00406569">
            <w:rPr>
              <w:noProof/>
              <w:lang w:eastAsia="ru-RU"/>
            </w:rPr>
            <w:t>[32]</w:t>
          </w:r>
          <w:r>
            <w:rPr>
              <w:lang w:eastAsia="ru-RU"/>
            </w:rPr>
            <w:fldChar w:fldCharType="end"/>
          </w:r>
        </w:sdtContent>
      </w:sdt>
      <w:r>
        <w:rPr>
          <w:lang w:eastAsia="ru-RU"/>
        </w:rPr>
        <w:t>.</w:t>
      </w:r>
    </w:p>
    <w:p w:rsidR="00823430" w:rsidRDefault="00823430" w:rsidP="00823430">
      <w:pPr>
        <w:pStyle w:val="a9"/>
        <w:ind w:left="1418" w:hanging="720"/>
      </w:pPr>
      <w:bookmarkStart w:id="25" w:name="_Toc325220573"/>
      <w:r>
        <w:lastRenderedPageBreak/>
        <w:t>Программный комплекс моделирования и анализа алгоритмов параллельных вычислений PGRAPH 2.0</w:t>
      </w:r>
      <w:bookmarkEnd w:id="25"/>
    </w:p>
    <w:p w:rsidR="00823430" w:rsidRDefault="00823430" w:rsidP="00823430">
      <w:r>
        <w:t xml:space="preserve">В рамках настоящей работы разработан и реализован программный комплекс PGRAPH 2.0, предназначенный для визуального построения граф-моделей параллельных алгоритмов и автоматической генерации программ на основе этих моделей. </w:t>
      </w:r>
    </w:p>
    <w:p w:rsidR="00823430" w:rsidRDefault="00823430" w:rsidP="00823430">
      <w:r>
        <w:t>Программный комплекс ориентирован на работу в модели передачи сообщений. Генерируемые программы могут исполняться как на вычислительных системах с общей памятью, так и в распределенных системах. Механизм передачи сообщений между параллельными процессами базируется на технологии MPI (</w:t>
      </w:r>
      <w:proofErr w:type="spellStart"/>
      <w:r>
        <w:t>Message</w:t>
      </w:r>
      <w:proofErr w:type="spellEnd"/>
      <w:r>
        <w:t xml:space="preserve"> </w:t>
      </w:r>
      <w:proofErr w:type="spellStart"/>
      <w:r>
        <w:t>Passing</w:t>
      </w:r>
      <w:proofErr w:type="spellEnd"/>
      <w:r>
        <w:t xml:space="preserve"> </w:t>
      </w:r>
      <w:proofErr w:type="spellStart"/>
      <w:r>
        <w:t>Interface</w:t>
      </w:r>
      <w:proofErr w:type="spellEnd"/>
      <w:r>
        <w:t xml:space="preserve">), которая </w:t>
      </w:r>
      <w:proofErr w:type="gramStart"/>
      <w:r>
        <w:t>представляет стандартизованные средства</w:t>
      </w:r>
      <w:proofErr w:type="gramEnd"/>
      <w:r>
        <w:t xml:space="preserve"> передачи сообщений в различных операционных системах на различных аппаратных платформах.</w:t>
      </w:r>
    </w:p>
    <w:p w:rsidR="00823430" w:rsidRDefault="00823430" w:rsidP="00823430">
      <w:r>
        <w:t xml:space="preserve">Программный комплекс универсален и </w:t>
      </w:r>
      <w:proofErr w:type="gramStart"/>
      <w:r>
        <w:t>может</w:t>
      </w:r>
      <w:proofErr w:type="gramEnd"/>
      <w:r>
        <w:t xml:space="preserve"> работает под управлением операционной системы </w:t>
      </w:r>
      <w:r>
        <w:rPr>
          <w:lang w:val="en-US"/>
        </w:rPr>
        <w:t>Windows</w:t>
      </w:r>
      <w:r w:rsidRPr="00E00A73">
        <w:t xml:space="preserve"> </w:t>
      </w:r>
      <w:r>
        <w:t xml:space="preserve">или </w:t>
      </w:r>
      <w:r>
        <w:rPr>
          <w:lang w:val="en-US"/>
        </w:rPr>
        <w:t>Linux</w:t>
      </w:r>
      <w:r w:rsidRPr="00E00A73">
        <w:t xml:space="preserve"> (</w:t>
      </w:r>
      <w:r>
        <w:t>с установленной графической оболочкой</w:t>
      </w:r>
      <w:r w:rsidRPr="00E00A73">
        <w:t>)</w:t>
      </w:r>
      <w:r>
        <w:t xml:space="preserve">. Генерируемые параллельные программы могут работать в любой операционной системе, для которой имеется реализация MPI. Например, для создания программы, ориентированной на </w:t>
      </w:r>
      <w:proofErr w:type="spellStart"/>
      <w:r>
        <w:t>Linux</w:t>
      </w:r>
      <w:proofErr w:type="spellEnd"/>
      <w:r>
        <w:t xml:space="preserve">-кластер, необходимо лишь наличие библиотеки MPI и компилятора для соответствующей версии </w:t>
      </w:r>
      <w:proofErr w:type="spellStart"/>
      <w:r>
        <w:t>Linux</w:t>
      </w:r>
      <w:proofErr w:type="spellEnd"/>
      <w:r>
        <w:t>. Выбор языка программирования для описания базовых модулей также ограничен лишь наличием реализации MPI для этого языка. В настоящее время реализована версия программного комплекса PGRAPH 2.0, использующая для написания базовых модулей язык</w:t>
      </w:r>
      <w:proofErr w:type="gramStart"/>
      <w:r>
        <w:t xml:space="preserve"> С</w:t>
      </w:r>
      <w:proofErr w:type="gramEnd"/>
      <w:r>
        <w:t>++.</w:t>
      </w:r>
    </w:p>
    <w:p w:rsidR="00823430" w:rsidRDefault="00823430" w:rsidP="00823430">
      <w:r>
        <w:t>Архитектура программного комплекса соответствует архитектуре, представленной на рисунке 3. Для взаимодействия с пользователем используется графический оконный интерфейс. Подсистема управления параллельными вычислениями интегрирована с графическим редактором граф-моделей. Благодаря этому, при выполнении различных действий в системе, пользователь всегда видит текущий агрегат, над которым эти действия выполняются (рисунок 4).</w:t>
      </w:r>
    </w:p>
    <w:p w:rsidR="00823430" w:rsidRDefault="00823430" w:rsidP="00823430">
      <w:pPr>
        <w:rPr>
          <w:lang w:eastAsia="ru-RU"/>
        </w:rPr>
      </w:pPr>
      <w:r>
        <w:rPr>
          <w:lang w:eastAsia="ru-RU"/>
        </w:rPr>
        <w:lastRenderedPageBreak/>
        <w:t xml:space="preserve">Информационный фонд программного комплекса хранится в базе данных, поддерживаемой СУБД </w:t>
      </w:r>
      <w:proofErr w:type="spellStart"/>
      <w:r>
        <w:rPr>
          <w:lang w:eastAsia="ru-RU"/>
        </w:rPr>
        <w:t>MySQL</w:t>
      </w:r>
      <w:proofErr w:type="spellEnd"/>
      <w:r>
        <w:rPr>
          <w:lang w:eastAsia="ru-RU"/>
        </w:rPr>
        <w:t xml:space="preserve"> </w:t>
      </w:r>
      <w:sdt>
        <w:sdtPr>
          <w:rPr>
            <w:lang w:eastAsia="ru-RU"/>
          </w:rPr>
          <w:id w:val="-1946137994"/>
          <w:citation/>
        </w:sdtPr>
        <w:sdtContent>
          <w:r>
            <w:rPr>
              <w:lang w:eastAsia="ru-RU"/>
            </w:rPr>
            <w:fldChar w:fldCharType="begin"/>
          </w:r>
          <w:r w:rsidR="00703067">
            <w:rPr>
              <w:lang w:eastAsia="ru-RU"/>
            </w:rPr>
            <w:instrText xml:space="preserve">CITATION Атк02 \l 1049 </w:instrText>
          </w:r>
          <w:r>
            <w:rPr>
              <w:lang w:eastAsia="ru-RU"/>
            </w:rPr>
            <w:fldChar w:fldCharType="separate"/>
          </w:r>
          <w:r w:rsidR="00703067">
            <w:rPr>
              <w:noProof/>
              <w:lang w:eastAsia="ru-RU"/>
            </w:rPr>
            <w:t>[33]</w:t>
          </w:r>
          <w:r>
            <w:rPr>
              <w:lang w:eastAsia="ru-RU"/>
            </w:rPr>
            <w:fldChar w:fldCharType="end"/>
          </w:r>
        </w:sdtContent>
      </w:sdt>
      <w:r>
        <w:rPr>
          <w:lang w:eastAsia="ru-RU"/>
        </w:rPr>
        <w:t>. Выбор этой СУБД обусловлен тем, что она имеет реализации для различных операционных систем, поддерживает язык структурированных запросов к базам данных SQL (</w:t>
      </w:r>
      <w:proofErr w:type="spellStart"/>
      <w:r>
        <w:rPr>
          <w:lang w:eastAsia="ru-RU"/>
        </w:rPr>
        <w:t>Structured</w:t>
      </w:r>
      <w:proofErr w:type="spellEnd"/>
      <w:r>
        <w:rPr>
          <w:lang w:eastAsia="ru-RU"/>
        </w:rPr>
        <w:t xml:space="preserve"> </w:t>
      </w:r>
      <w:proofErr w:type="spellStart"/>
      <w:r>
        <w:rPr>
          <w:lang w:eastAsia="ru-RU"/>
        </w:rPr>
        <w:t>Query</w:t>
      </w:r>
      <w:proofErr w:type="spellEnd"/>
      <w:r>
        <w:rPr>
          <w:lang w:eastAsia="ru-RU"/>
        </w:rPr>
        <w:t xml:space="preserve"> </w:t>
      </w:r>
      <w:proofErr w:type="spellStart"/>
      <w:r>
        <w:rPr>
          <w:lang w:eastAsia="ru-RU"/>
        </w:rPr>
        <w:t>Language</w:t>
      </w:r>
      <w:proofErr w:type="spellEnd"/>
      <w:r>
        <w:rPr>
          <w:lang w:eastAsia="ru-RU"/>
        </w:rPr>
        <w:t>) и распространяется свободно.</w:t>
      </w:r>
    </w:p>
    <w:p w:rsidR="00823430" w:rsidRDefault="00823430" w:rsidP="00AE221A">
      <w:pPr>
        <w:pStyle w:val="af1"/>
      </w:pPr>
      <w:r w:rsidRPr="008A7F71">
        <w:rPr>
          <w:noProof/>
        </w:rPr>
        <w:drawing>
          <wp:inline distT="0" distB="0" distL="0" distR="0" wp14:anchorId="4E5F210B" wp14:editId="32838C6C">
            <wp:extent cx="6120130" cy="5804535"/>
            <wp:effectExtent l="0" t="0" r="0" b="571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5804535"/>
                    </a:xfrm>
                    <a:prstGeom prst="rect">
                      <a:avLst/>
                    </a:prstGeom>
                  </pic:spPr>
                </pic:pic>
              </a:graphicData>
            </a:graphic>
          </wp:inline>
        </w:drawing>
      </w:r>
    </w:p>
    <w:p w:rsidR="00823430" w:rsidRDefault="00823430" w:rsidP="00DD348A">
      <w:pPr>
        <w:pStyle w:val="af1"/>
        <w:keepNext w:val="0"/>
      </w:pPr>
      <w:r w:rsidRPr="008A7F71">
        <w:t xml:space="preserve">Рисунок 4 – Главное окно программного комплекса моделирования и анализа алгоритмов </w:t>
      </w:r>
      <w:r>
        <w:t>параллельных вычислений PGRAPH 2</w:t>
      </w:r>
      <w:r w:rsidRPr="008A7F71">
        <w:t>.0</w:t>
      </w:r>
    </w:p>
    <w:p w:rsidR="00A80AD8" w:rsidRPr="00A80AD8" w:rsidRDefault="00A80AD8" w:rsidP="00A80AD8">
      <w:pPr>
        <w:rPr>
          <w:lang w:eastAsia="ru-RU"/>
        </w:rPr>
      </w:pPr>
      <w:r>
        <w:rPr>
          <w:lang w:eastAsia="ru-RU"/>
        </w:rPr>
        <w:t xml:space="preserve">В систему интегрирован редактор текстов, предназначенный для написания исходных текстов базовых модулей и выполняющий простейшие операции по проверке их синтаксической корректности, а также редактор </w:t>
      </w:r>
      <w:r>
        <w:rPr>
          <w:lang w:eastAsia="ru-RU"/>
        </w:rPr>
        <w:lastRenderedPageBreak/>
        <w:t>объектов технологии ГСП. Компилятор объектов выполнен в виде отдельного модуля. Он позволяет на основании описания объектов, хранящегося в информационном фонде системы, генерировать исходные тексты на языке</w:t>
      </w:r>
      <w:proofErr w:type="gramStart"/>
      <w:r>
        <w:rPr>
          <w:lang w:eastAsia="ru-RU"/>
        </w:rPr>
        <w:t xml:space="preserve"> С</w:t>
      </w:r>
      <w:proofErr w:type="gramEnd"/>
      <w:r>
        <w:rPr>
          <w:lang w:eastAsia="ru-RU"/>
        </w:rPr>
        <w:t xml:space="preserve">++. В качестве компилятора исходных текстов используется компилятор для целевой платформы, поддерживающий конкретную библиотеку </w:t>
      </w:r>
      <w:r>
        <w:rPr>
          <w:lang w:val="en-US" w:eastAsia="ru-RU"/>
        </w:rPr>
        <w:t>MPI</w:t>
      </w:r>
      <w:r>
        <w:rPr>
          <w:lang w:eastAsia="ru-RU"/>
        </w:rPr>
        <w:t xml:space="preserve">. Для </w:t>
      </w:r>
      <w:r>
        <w:rPr>
          <w:lang w:val="en-US" w:eastAsia="ru-RU"/>
        </w:rPr>
        <w:t>Linux</w:t>
      </w:r>
      <w:r w:rsidRPr="00E00A73">
        <w:rPr>
          <w:lang w:eastAsia="ru-RU"/>
        </w:rPr>
        <w:t xml:space="preserve"> </w:t>
      </w:r>
      <w:r>
        <w:rPr>
          <w:lang w:eastAsia="ru-RU"/>
        </w:rPr>
        <w:t xml:space="preserve">кластеров имеется большое число различных реализаций </w:t>
      </w:r>
      <w:r>
        <w:rPr>
          <w:lang w:val="en-US" w:eastAsia="ru-RU"/>
        </w:rPr>
        <w:t>MPI</w:t>
      </w:r>
      <w:r w:rsidRPr="00626397">
        <w:rPr>
          <w:lang w:eastAsia="ru-RU"/>
        </w:rPr>
        <w:t xml:space="preserve"> </w:t>
      </w:r>
      <w:r>
        <w:rPr>
          <w:lang w:eastAsia="ru-RU"/>
        </w:rPr>
        <w:t>и компиляторов</w:t>
      </w:r>
      <w:r w:rsidRPr="005F1167">
        <w:rPr>
          <w:lang w:eastAsia="ru-RU"/>
        </w:rPr>
        <w:t>.</w:t>
      </w:r>
      <w:r>
        <w:rPr>
          <w:lang w:eastAsia="ru-RU"/>
        </w:rPr>
        <w:t xml:space="preserve"> Для </w:t>
      </w:r>
      <w:r>
        <w:rPr>
          <w:lang w:val="en-US" w:eastAsia="ru-RU"/>
        </w:rPr>
        <w:t>Windows</w:t>
      </w:r>
      <w:r>
        <w:rPr>
          <w:lang w:eastAsia="ru-RU"/>
        </w:rPr>
        <w:t xml:space="preserve"> систем наиболее типичен вариант сочетания библиотеки </w:t>
      </w:r>
      <w:r>
        <w:rPr>
          <w:lang w:val="en-US" w:eastAsia="ru-RU"/>
        </w:rPr>
        <w:t>MPICH</w:t>
      </w:r>
      <w:r w:rsidRPr="00626397">
        <w:rPr>
          <w:lang w:eastAsia="ru-RU"/>
        </w:rPr>
        <w:t xml:space="preserve">2 </w:t>
      </w:r>
      <w:r>
        <w:rPr>
          <w:lang w:eastAsia="ru-RU"/>
        </w:rPr>
        <w:t xml:space="preserve">и компилятора </w:t>
      </w:r>
      <w:r>
        <w:rPr>
          <w:lang w:val="en-US" w:eastAsia="ru-RU"/>
        </w:rPr>
        <w:t>Microsoft</w:t>
      </w:r>
      <w:r w:rsidRPr="00626397">
        <w:rPr>
          <w:lang w:eastAsia="ru-RU"/>
        </w:rPr>
        <w:t xml:space="preserve"> </w:t>
      </w:r>
      <w:r>
        <w:rPr>
          <w:lang w:val="en-US" w:eastAsia="ru-RU"/>
        </w:rPr>
        <w:t>Compiler</w:t>
      </w:r>
      <w:r w:rsidRPr="00626397">
        <w:rPr>
          <w:lang w:eastAsia="ru-RU"/>
        </w:rPr>
        <w:t>.</w:t>
      </w:r>
    </w:p>
    <w:p w:rsidR="00823430" w:rsidRDefault="00823430" w:rsidP="00823430">
      <w:pPr>
        <w:pStyle w:val="a9"/>
        <w:ind w:left="1418" w:hanging="720"/>
      </w:pPr>
      <w:bookmarkStart w:id="26" w:name="_Toc325220574"/>
      <w:r>
        <w:t>Генерация исходных текстов параллельных программ на языке</w:t>
      </w:r>
      <w:proofErr w:type="gramStart"/>
      <w:r>
        <w:t> С</w:t>
      </w:r>
      <w:proofErr w:type="gramEnd"/>
      <w:r>
        <w:t>++</w:t>
      </w:r>
      <w:bookmarkEnd w:id="26"/>
    </w:p>
    <w:p w:rsidR="00823430" w:rsidRDefault="00823430" w:rsidP="00823430">
      <w:r>
        <w:t>Для построения исполнимых файлов программный комплекс генерирует исходный текст программы на языке</w:t>
      </w:r>
      <w:proofErr w:type="gramStart"/>
      <w:r>
        <w:t xml:space="preserve"> С</w:t>
      </w:r>
      <w:proofErr w:type="gramEnd"/>
      <w:r>
        <w:t>++. В процессе генерации используется описание объектов технологии ГСП, хранящееся в информационном фонде. Полученные исходные тексты подаются на вход компилятора C++, который автоматически вызывается программным комплексом. Генерируемая программа на языке</w:t>
      </w:r>
      <w:proofErr w:type="gramStart"/>
      <w:r>
        <w:t xml:space="preserve"> С</w:t>
      </w:r>
      <w:proofErr w:type="gramEnd"/>
      <w:r>
        <w:t>++ состоит из нескольких модулей</w:t>
      </w:r>
      <w:r w:rsidR="00542E61">
        <w:t>,</w:t>
      </w:r>
      <w:r>
        <w:t xml:space="preserve"> </w:t>
      </w:r>
      <w:r w:rsidR="00542E61">
        <w:t>связь между которыми схематично изображена на рисунке 5</w:t>
      </w:r>
      <w:r>
        <w:t>.</w:t>
      </w:r>
    </w:p>
    <w:p w:rsidR="00823430" w:rsidRDefault="00823430" w:rsidP="00AE221A">
      <w:pPr>
        <w:pStyle w:val="af1"/>
      </w:pPr>
      <w:r>
        <w:rPr>
          <w:noProof/>
        </w:rPr>
        <w:drawing>
          <wp:inline distT="0" distB="0" distL="0" distR="0" wp14:anchorId="7BAED483" wp14:editId="7D1B9827">
            <wp:extent cx="5428615" cy="1485900"/>
            <wp:effectExtent l="0" t="0" r="63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8615" cy="1485900"/>
                    </a:xfrm>
                    <a:prstGeom prst="rect">
                      <a:avLst/>
                    </a:prstGeom>
                    <a:noFill/>
                  </pic:spPr>
                </pic:pic>
              </a:graphicData>
            </a:graphic>
          </wp:inline>
        </w:drawing>
      </w:r>
    </w:p>
    <w:p w:rsidR="00823430" w:rsidRDefault="00823430" w:rsidP="00AE221A">
      <w:pPr>
        <w:pStyle w:val="af1"/>
      </w:pPr>
      <w:r w:rsidRPr="00C411D0">
        <w:t xml:space="preserve">Рисунок </w:t>
      </w:r>
      <w:r w:rsidR="00542E61">
        <w:t>5</w:t>
      </w:r>
      <w:r w:rsidRPr="00C411D0">
        <w:t xml:space="preserve"> – Структура программы, автоматически генерируемой на основе </w:t>
      </w:r>
      <w:proofErr w:type="gramStart"/>
      <w:r w:rsidRPr="00C411D0">
        <w:t>граф-модели</w:t>
      </w:r>
      <w:proofErr w:type="gramEnd"/>
      <w:r w:rsidRPr="00C411D0">
        <w:t xml:space="preserve"> алгоритма</w:t>
      </w:r>
    </w:p>
    <w:p w:rsidR="00147D95" w:rsidRDefault="00147D95" w:rsidP="00147D95">
      <w:r>
        <w:t>Для каждого объекта технологии ГСП компилятор объектов генерирует отдельный файл с исходным текстом. Для агрегатов этот файл состоит из двух частей:</w:t>
      </w:r>
    </w:p>
    <w:p w:rsidR="00147D95" w:rsidRPr="00320219" w:rsidRDefault="00147D95" w:rsidP="00816861">
      <w:pPr>
        <w:pStyle w:val="a"/>
        <w:numPr>
          <w:ilvl w:val="0"/>
          <w:numId w:val="40"/>
        </w:numPr>
        <w:ind w:left="0" w:firstLine="709"/>
      </w:pPr>
      <w:r w:rsidRPr="00320219">
        <w:t>заголовка, содержащего структуры данных, описывающих граф-модель;</w:t>
      </w:r>
    </w:p>
    <w:p w:rsidR="00147D95" w:rsidRPr="00320219" w:rsidRDefault="00147D95" w:rsidP="00816861">
      <w:pPr>
        <w:pStyle w:val="a"/>
        <w:ind w:left="0" w:firstLine="709"/>
      </w:pPr>
      <w:r w:rsidRPr="00320219">
        <w:lastRenderedPageBreak/>
        <w:t xml:space="preserve">вызова отдельной процедуры, реализующей работу </w:t>
      </w:r>
      <w:proofErr w:type="gramStart"/>
      <w:r w:rsidRPr="00320219">
        <w:t>граф-машины</w:t>
      </w:r>
      <w:proofErr w:type="gramEnd"/>
      <w:r w:rsidRPr="00320219">
        <w:t>.</w:t>
      </w:r>
    </w:p>
    <w:p w:rsidR="00823430" w:rsidRDefault="00823430" w:rsidP="00823430">
      <w:r>
        <w:t xml:space="preserve">Для </w:t>
      </w:r>
      <w:proofErr w:type="spellStart"/>
      <w:r>
        <w:t>акторов</w:t>
      </w:r>
      <w:proofErr w:type="spellEnd"/>
      <w:r>
        <w:t xml:space="preserve"> и предикатов генерируется файл с исходным текстом реализующего их базового модуля, в котором все обращения к данным предметной области заменены на специальные конструкции в соответствии с межмодульным информационным интерфейсом параллельной программы.</w:t>
      </w:r>
    </w:p>
    <w:p w:rsidR="00320219" w:rsidRPr="004A23D8" w:rsidRDefault="00320219" w:rsidP="00320219">
      <w:pPr>
        <w:pStyle w:val="a9"/>
        <w:ind w:left="1418" w:hanging="720"/>
      </w:pPr>
      <w:bookmarkStart w:id="27" w:name="_Toc325220575"/>
      <w:r>
        <w:t>Компилятор данных</w:t>
      </w:r>
      <w:bookmarkEnd w:id="27"/>
    </w:p>
    <w:p w:rsidR="00320219" w:rsidRPr="00F23633" w:rsidRDefault="00320219" w:rsidP="00320219">
      <w:r w:rsidRPr="00F23633">
        <w:t xml:space="preserve">Компилятор данных собирает из типов и данных ПОП класс TPOData. В основном при создании класса TPOData решается задача определения типа  переменной. </w:t>
      </w:r>
    </w:p>
    <w:p w:rsidR="00320219" w:rsidRPr="00F23633" w:rsidRDefault="00320219" w:rsidP="00320219">
      <w:r w:rsidRPr="00F23633">
        <w:t xml:space="preserve">Выходные файлы строятся компилятором на основе шаблонов. В шаблоне определены теги, которые заменяются компилятором на соответствующие конструкции. Всего имеется три файла шаблона: </w:t>
      </w:r>
    </w:p>
    <w:p w:rsidR="00320219" w:rsidRPr="00F23633" w:rsidRDefault="00320219" w:rsidP="00D64DC8">
      <w:pPr>
        <w:pStyle w:val="a0"/>
      </w:pPr>
      <w:proofErr w:type="spellStart"/>
      <w:r w:rsidRPr="00F23633">
        <w:t>utypes.h.template</w:t>
      </w:r>
      <w:proofErr w:type="spellEnd"/>
      <w:r w:rsidRPr="00F23633">
        <w:t xml:space="preserve"> – шаблон, в котором описаны типы данных</w:t>
      </w:r>
      <w:r>
        <w:t>;</w:t>
      </w:r>
    </w:p>
    <w:p w:rsidR="00320219" w:rsidRPr="00F23633" w:rsidRDefault="00320219" w:rsidP="00D64DC8">
      <w:pPr>
        <w:pStyle w:val="a0"/>
      </w:pPr>
      <w:proofErr w:type="spellStart"/>
      <w:r w:rsidRPr="00F23633">
        <w:t>tpodata.h.template</w:t>
      </w:r>
      <w:proofErr w:type="spellEnd"/>
      <w:r w:rsidRPr="00F23633">
        <w:t xml:space="preserve"> – заголовочный файл класса TPOData</w:t>
      </w:r>
      <w:r>
        <w:t>;</w:t>
      </w:r>
    </w:p>
    <w:p w:rsidR="00320219" w:rsidRPr="00F23633" w:rsidRDefault="00320219" w:rsidP="00D64DC8">
      <w:pPr>
        <w:pStyle w:val="a0"/>
      </w:pPr>
      <w:proofErr w:type="spellStart"/>
      <w:r w:rsidRPr="00F23633">
        <w:t>tpodata.cpp</w:t>
      </w:r>
      <w:bookmarkStart w:id="28" w:name="_GoBack"/>
      <w:bookmarkEnd w:id="28"/>
      <w:r w:rsidRPr="00F23633">
        <w:t>.template</w:t>
      </w:r>
      <w:proofErr w:type="spellEnd"/>
      <w:r w:rsidRPr="00F23633">
        <w:t xml:space="preserve"> – исходный те</w:t>
      </w:r>
      <w:proofErr w:type="gramStart"/>
      <w:r w:rsidRPr="00F23633">
        <w:t>кст кл</w:t>
      </w:r>
      <w:proofErr w:type="gramEnd"/>
      <w:r w:rsidRPr="00F23633">
        <w:t>асса TPOData</w:t>
      </w:r>
      <w:r>
        <w:t>.</w:t>
      </w:r>
    </w:p>
    <w:p w:rsidR="00320219" w:rsidRDefault="00320219" w:rsidP="00320219">
      <w:r w:rsidRPr="00F23633">
        <w:t xml:space="preserve">По количеству шаблонов создается 3 выходных файла. Для каждого определенного типа данных в файле </w:t>
      </w:r>
      <w:proofErr w:type="spellStart"/>
      <w:r w:rsidRPr="00F23633">
        <w:t>utypes.h</w:t>
      </w:r>
      <w:proofErr w:type="spellEnd"/>
      <w:r w:rsidRPr="00F23633">
        <w:t xml:space="preserve"> имеется запись. Если речь идет о программе на MPI, то в файле </w:t>
      </w:r>
      <w:proofErr w:type="spellStart"/>
      <w:r w:rsidRPr="00F23633">
        <w:t>utypes.h</w:t>
      </w:r>
      <w:proofErr w:type="spellEnd"/>
      <w:r w:rsidRPr="00F23633">
        <w:t xml:space="preserve"> создается соответствующий тип MPI для каждого пользовательского типа. </w:t>
      </w:r>
      <w:r>
        <w:t xml:space="preserve">В соответствии со стандартом </w:t>
      </w:r>
      <w:r>
        <w:rPr>
          <w:lang w:val="en-US"/>
        </w:rPr>
        <w:t>MPI</w:t>
      </w:r>
      <w:r>
        <w:t xml:space="preserve"> каждый новый пользовательский тип должен быть зарегистрирован в программе перед его использованием. Код для регистрации нового типа генерируется автоматически.</w:t>
      </w:r>
    </w:p>
    <w:p w:rsidR="00320219" w:rsidRPr="00A77CB0" w:rsidRDefault="00320219" w:rsidP="00320219">
      <w:pPr>
        <w:rPr>
          <w:lang w:eastAsia="ru-RU"/>
        </w:rPr>
      </w:pPr>
      <w:r w:rsidRPr="00F23633">
        <w:t xml:space="preserve">Для каждой переменой из ПОП в классе TPOData создается поле-свойство, для доступа к переменной и метод установки и получения значений, работающие с этим свойством. Класс TPOData описываются в файле </w:t>
      </w:r>
      <w:proofErr w:type="spellStart"/>
      <w:r w:rsidRPr="00F23633">
        <w:t>tpodata.h</w:t>
      </w:r>
      <w:proofErr w:type="spellEnd"/>
      <w:r w:rsidRPr="00F23633">
        <w:t>. а его реализация, соответственно, помещается в файл tpodata.cpp.</w:t>
      </w:r>
    </w:p>
    <w:p w:rsidR="00823430" w:rsidRDefault="00823430" w:rsidP="00823430">
      <w:pPr>
        <w:pStyle w:val="a5"/>
        <w:rPr>
          <w:lang w:val="en-US"/>
        </w:rPr>
      </w:pPr>
      <w:bookmarkStart w:id="29" w:name="_Toc325220576"/>
      <w:r>
        <w:lastRenderedPageBreak/>
        <w:t>Модифицированный метод половинных делений</w:t>
      </w:r>
      <w:bookmarkEnd w:id="29"/>
    </w:p>
    <w:p w:rsidR="00823430" w:rsidRPr="00243A0A" w:rsidRDefault="00823430" w:rsidP="00823430">
      <w:pPr>
        <w:pStyle w:val="a7"/>
      </w:pPr>
      <w:bookmarkStart w:id="30" w:name="_Toc325220577"/>
      <w:r>
        <w:t>Постановка задачи и основные определения</w:t>
      </w:r>
      <w:bookmarkEnd w:id="30"/>
    </w:p>
    <w:p w:rsidR="00823430" w:rsidRDefault="00823430" w:rsidP="00823430">
      <w:pPr>
        <w:spacing w:before="120" w:after="120"/>
        <w:ind w:firstLine="567"/>
        <w:rPr>
          <w:szCs w:val="28"/>
        </w:rPr>
      </w:pPr>
      <w:r>
        <w:rPr>
          <w:b/>
          <w:szCs w:val="28"/>
        </w:rPr>
        <w:t xml:space="preserve"> </w:t>
      </w:r>
      <w:r>
        <w:rPr>
          <w:szCs w:val="28"/>
        </w:rPr>
        <w:t>Без ограничения общности, рассмотрим задачу безусловной глобальной оптимизации</w:t>
      </w:r>
      <w:r w:rsidR="00126305">
        <w:rPr>
          <w:szCs w:val="28"/>
        </w:rPr>
        <w:t xml:space="preserve"> (ГО)</w:t>
      </w:r>
      <w:r>
        <w:rPr>
          <w:szCs w:val="28"/>
        </w:rPr>
        <w:t xml:space="preserve"> непрерывной функции </w:t>
      </w:r>
      <w:r w:rsidRPr="00484E7F">
        <w:rPr>
          <w:position w:val="-12"/>
          <w:szCs w:val="28"/>
        </w:rPr>
        <w:object w:dxaOrig="1400" w:dyaOrig="480">
          <v:shape id="_x0000_i1028" type="#_x0000_t75" style="width:1in;height:21.75pt" o:ole="">
            <v:imagedata r:id="rId20" o:title=""/>
          </v:shape>
          <o:OLEObject Type="Embed" ProgID="Equation.3" ShapeID="_x0000_i1028" DrawAspect="Content" ObjectID="_1399030491" r:id="rId21"/>
        </w:object>
      </w:r>
      <w:r>
        <w:rPr>
          <w:szCs w:val="28"/>
        </w:rPr>
        <w:t xml:space="preserve">, заданной на допустимом множестве </w:t>
      </w:r>
      <w:r w:rsidRPr="000D0996">
        <w:rPr>
          <w:position w:val="-4"/>
          <w:szCs w:val="28"/>
        </w:rPr>
        <w:object w:dxaOrig="920" w:dyaOrig="400">
          <v:shape id="_x0000_i1029" type="#_x0000_t75" style="width:42.7pt;height:21.75pt" o:ole="">
            <v:imagedata r:id="rId22" o:title=""/>
          </v:shape>
          <o:OLEObject Type="Embed" ProgID="Equation.3" ShapeID="_x0000_i1029" DrawAspect="Content" ObjectID="_1399030492" r:id="rId23"/>
        </w:object>
      </w:r>
      <w:r>
        <w:rPr>
          <w:szCs w:val="28"/>
        </w:rPr>
        <w:t xml:space="preserve"> в следующей постановке:</w:t>
      </w:r>
    </w:p>
    <w:p w:rsidR="00823430" w:rsidRDefault="00823430" w:rsidP="00823430">
      <w:pPr>
        <w:jc w:val="right"/>
        <w:rPr>
          <w:szCs w:val="28"/>
        </w:rPr>
      </w:pPr>
      <w:r w:rsidRPr="000D0996">
        <w:rPr>
          <w:position w:val="-30"/>
          <w:szCs w:val="28"/>
        </w:rPr>
        <w:object w:dxaOrig="3159" w:dyaOrig="560">
          <v:shape id="_x0000_i1030" type="#_x0000_t75" style="width:158.25pt;height:29.3pt" o:ole="">
            <v:imagedata r:id="rId24" o:title=""/>
          </v:shape>
          <o:OLEObject Type="Embed" ProgID="Equation.3" ShapeID="_x0000_i1030" DrawAspect="Content" ObjectID="_1399030493" r:id="rId25"/>
        </w:object>
      </w:r>
      <w:r w:rsidR="006E6279">
        <w:rPr>
          <w:szCs w:val="28"/>
        </w:rPr>
        <w:t>.</w:t>
      </w:r>
      <w:r w:rsidR="006E6279">
        <w:rPr>
          <w:szCs w:val="28"/>
        </w:rPr>
        <w:tab/>
      </w:r>
      <w:r w:rsidR="006E6279">
        <w:rPr>
          <w:szCs w:val="28"/>
        </w:rPr>
        <w:tab/>
      </w:r>
      <w:r w:rsidR="006E6279">
        <w:rPr>
          <w:szCs w:val="28"/>
        </w:rPr>
        <w:tab/>
      </w:r>
      <w:r w:rsidR="006E6279">
        <w:rPr>
          <w:szCs w:val="28"/>
        </w:rPr>
        <w:tab/>
      </w:r>
      <w:r w:rsidR="006E6279">
        <w:rPr>
          <w:szCs w:val="28"/>
        </w:rPr>
        <w:tab/>
        <w:t>(3</w:t>
      </w:r>
      <w:r>
        <w:rPr>
          <w:szCs w:val="28"/>
        </w:rPr>
        <w:t>)</w:t>
      </w:r>
    </w:p>
    <w:p w:rsidR="00823430" w:rsidRDefault="00823430" w:rsidP="00823430">
      <w:pPr>
        <w:rPr>
          <w:szCs w:val="28"/>
        </w:rPr>
      </w:pPr>
      <w:r>
        <w:rPr>
          <w:szCs w:val="28"/>
        </w:rPr>
        <w:t xml:space="preserve">Положим, что глобальный минимум </w:t>
      </w:r>
      <w:r w:rsidRPr="00F248D2">
        <w:rPr>
          <w:position w:val="-12"/>
          <w:szCs w:val="28"/>
        </w:rPr>
        <w:object w:dxaOrig="320" w:dyaOrig="380">
          <v:shape id="_x0000_i1031" type="#_x0000_t75" style="width:14.25pt;height:21.75pt" o:ole="">
            <v:imagedata r:id="rId26" o:title=""/>
          </v:shape>
          <o:OLEObject Type="Embed" ProgID="Equation.3" ShapeID="_x0000_i1031" DrawAspect="Content" ObjectID="_1399030494" r:id="rId27"/>
        </w:object>
      </w:r>
      <w:r>
        <w:rPr>
          <w:szCs w:val="28"/>
        </w:rPr>
        <w:t xml:space="preserve"> принадлежит множеству </w:t>
      </w:r>
      <w:r w:rsidRPr="00F248D2">
        <w:rPr>
          <w:position w:val="-12"/>
          <w:szCs w:val="28"/>
        </w:rPr>
        <w:object w:dxaOrig="400" w:dyaOrig="380">
          <v:shape id="_x0000_i1032" type="#_x0000_t75" style="width:21.75pt;height:21.75pt" o:ole="">
            <v:imagedata r:id="rId28" o:title=""/>
          </v:shape>
          <o:OLEObject Type="Embed" ProgID="Equation.3" ShapeID="_x0000_i1032" DrawAspect="Content" ObjectID="_1399030495" r:id="rId29"/>
        </w:object>
      </w:r>
      <w:r>
        <w:rPr>
          <w:szCs w:val="28"/>
        </w:rPr>
        <w:t xml:space="preserve">, причем </w:t>
      </w:r>
      <w:r w:rsidRPr="00F248D2">
        <w:rPr>
          <w:position w:val="-12"/>
          <w:szCs w:val="28"/>
        </w:rPr>
        <w:object w:dxaOrig="999" w:dyaOrig="380">
          <v:shape id="_x0000_i1033" type="#_x0000_t75" style="width:50.25pt;height:21.75pt" o:ole="">
            <v:imagedata r:id="rId30" o:title=""/>
          </v:shape>
          <o:OLEObject Type="Embed" ProgID="Equation.3" ShapeID="_x0000_i1033" DrawAspect="Content" ObjectID="_1399030496" r:id="rId31"/>
        </w:object>
      </w:r>
      <w:r>
        <w:rPr>
          <w:szCs w:val="28"/>
        </w:rPr>
        <w:t xml:space="preserve">, а </w:t>
      </w:r>
      <w:r w:rsidRPr="000D0996">
        <w:rPr>
          <w:position w:val="-30"/>
          <w:szCs w:val="28"/>
        </w:rPr>
        <w:object w:dxaOrig="1400" w:dyaOrig="800">
          <v:shape id="_x0000_i1034" type="#_x0000_t75" style="width:1in;height:42.7pt" o:ole="">
            <v:imagedata r:id="rId32" o:title=""/>
          </v:shape>
          <o:OLEObject Type="Embed" ProgID="Equation.3" ShapeID="_x0000_i1034" DrawAspect="Content" ObjectID="_1399030497" r:id="rId33"/>
        </w:object>
      </w:r>
      <w:r>
        <w:rPr>
          <w:szCs w:val="28"/>
        </w:rPr>
        <w:t xml:space="preserve">, является многомерным единичным гиперкубом. Далее используются условные обозначения и основные определения, заимствованные из работы </w:t>
      </w:r>
      <w:sdt>
        <w:sdtPr>
          <w:rPr>
            <w:szCs w:val="28"/>
          </w:rPr>
          <w:id w:val="-238714279"/>
          <w:citation/>
        </w:sdtPr>
        <w:sdtContent>
          <w:r>
            <w:rPr>
              <w:szCs w:val="28"/>
            </w:rPr>
            <w:fldChar w:fldCharType="begin"/>
          </w:r>
          <w:r w:rsidR="00703067">
            <w:rPr>
              <w:szCs w:val="28"/>
            </w:rPr>
            <w:instrText xml:space="preserve">CITATION Евт08 \l 1049 </w:instrText>
          </w:r>
          <w:r>
            <w:rPr>
              <w:szCs w:val="28"/>
            </w:rPr>
            <w:fldChar w:fldCharType="separate"/>
          </w:r>
          <w:r w:rsidR="00703067" w:rsidRPr="00703067">
            <w:rPr>
              <w:noProof/>
              <w:szCs w:val="28"/>
            </w:rPr>
            <w:t>[34]</w:t>
          </w:r>
          <w:r>
            <w:rPr>
              <w:szCs w:val="28"/>
            </w:rPr>
            <w:fldChar w:fldCharType="end"/>
          </w:r>
        </w:sdtContent>
      </w:sdt>
      <w:r>
        <w:rPr>
          <w:szCs w:val="28"/>
        </w:rPr>
        <w:t xml:space="preserve">. </w:t>
      </w:r>
    </w:p>
    <w:p w:rsidR="00823430" w:rsidRDefault="00823430" w:rsidP="00823430">
      <w:pPr>
        <w:ind w:firstLine="567"/>
        <w:rPr>
          <w:szCs w:val="28"/>
        </w:rPr>
      </w:pPr>
      <w:r>
        <w:rPr>
          <w:szCs w:val="28"/>
        </w:rPr>
        <w:t xml:space="preserve">Определим множество </w:t>
      </w:r>
      <w:r w:rsidRPr="00F248D2">
        <w:rPr>
          <w:position w:val="-6"/>
          <w:szCs w:val="28"/>
        </w:rPr>
        <w:object w:dxaOrig="200" w:dyaOrig="240">
          <v:shape id="_x0000_i1035" type="#_x0000_t75" style="width:6.7pt;height:14.25pt" o:ole="">
            <v:imagedata r:id="rId34" o:title=""/>
          </v:shape>
          <o:OLEObject Type="Embed" ProgID="Equation.3" ShapeID="_x0000_i1035" DrawAspect="Content" ObjectID="_1399030498" r:id="rId35"/>
        </w:object>
      </w:r>
      <w:r>
        <w:rPr>
          <w:szCs w:val="28"/>
        </w:rPr>
        <w:t>-</w:t>
      </w:r>
      <w:r>
        <w:rPr>
          <w:szCs w:val="28"/>
        </w:rPr>
        <w:t>решений задачи (</w:t>
      </w:r>
      <w:r w:rsidR="006E6279">
        <w:rPr>
          <w:szCs w:val="28"/>
        </w:rPr>
        <w:t>3</w:t>
      </w:r>
      <w:r>
        <w:rPr>
          <w:szCs w:val="28"/>
        </w:rPr>
        <w:t xml:space="preserve">) следующим образом: </w:t>
      </w:r>
    </w:p>
    <w:p w:rsidR="00823430" w:rsidRDefault="00823430" w:rsidP="00823430">
      <w:pPr>
        <w:jc w:val="right"/>
        <w:rPr>
          <w:szCs w:val="28"/>
        </w:rPr>
      </w:pPr>
      <w:r w:rsidRPr="0035080D">
        <w:rPr>
          <w:position w:val="-12"/>
          <w:szCs w:val="28"/>
        </w:rPr>
        <w:object w:dxaOrig="3240" w:dyaOrig="480">
          <v:shape id="_x0000_i1036" type="#_x0000_t75" style="width:158.25pt;height:21.75pt" o:ole="">
            <v:imagedata r:id="rId36" o:title=""/>
          </v:shape>
          <o:OLEObject Type="Embed" ProgID="Equation.3" ShapeID="_x0000_i1036" DrawAspect="Content" ObjectID="_1399030499" r:id="rId37"/>
        </w:object>
      </w:r>
      <w:r>
        <w:rPr>
          <w:szCs w:val="28"/>
        </w:rPr>
        <w:t>.</w:t>
      </w:r>
      <w:r>
        <w:rPr>
          <w:szCs w:val="28"/>
        </w:rPr>
        <w:tab/>
      </w:r>
      <w:r>
        <w:rPr>
          <w:szCs w:val="28"/>
        </w:rPr>
        <w:tab/>
      </w:r>
      <w:r>
        <w:rPr>
          <w:szCs w:val="28"/>
        </w:rPr>
        <w:tab/>
      </w:r>
      <w:r>
        <w:rPr>
          <w:szCs w:val="28"/>
        </w:rPr>
        <w:tab/>
      </w:r>
      <w:r>
        <w:rPr>
          <w:szCs w:val="28"/>
        </w:rPr>
        <w:tab/>
      </w:r>
    </w:p>
    <w:p w:rsidR="00823430" w:rsidRDefault="00823430" w:rsidP="00823430">
      <w:pPr>
        <w:ind w:firstLine="567"/>
        <w:rPr>
          <w:szCs w:val="28"/>
        </w:rPr>
      </w:pPr>
      <w:r>
        <w:rPr>
          <w:szCs w:val="28"/>
        </w:rPr>
        <w:t>Нахождение</w:t>
      </w:r>
      <w:r w:rsidR="006E6279">
        <w:rPr>
          <w:szCs w:val="28"/>
        </w:rPr>
        <w:t xml:space="preserve"> приближенного решения задачи (3</w:t>
      </w:r>
      <w:r>
        <w:rPr>
          <w:szCs w:val="28"/>
        </w:rPr>
        <w:t xml:space="preserve">) заключается в поиске хотя бы одной точки множества </w:t>
      </w:r>
      <w:r w:rsidRPr="0035080D">
        <w:rPr>
          <w:position w:val="-12"/>
          <w:szCs w:val="28"/>
        </w:rPr>
        <w:object w:dxaOrig="440" w:dyaOrig="480">
          <v:shape id="_x0000_i1037" type="#_x0000_t75" style="width:21.75pt;height:21.75pt" o:ole="">
            <v:imagedata r:id="rId38" o:title=""/>
          </v:shape>
          <o:OLEObject Type="Embed" ProgID="Equation.3" ShapeID="_x0000_i1037" DrawAspect="Content" ObjectID="_1399030500" r:id="rId39"/>
        </w:object>
      </w:r>
      <w:r>
        <w:rPr>
          <w:szCs w:val="28"/>
        </w:rPr>
        <w:t>.</w:t>
      </w:r>
    </w:p>
    <w:p w:rsidR="00823430" w:rsidRDefault="00823430" w:rsidP="00823430">
      <w:pPr>
        <w:ind w:firstLine="567"/>
        <w:rPr>
          <w:szCs w:val="28"/>
        </w:rPr>
      </w:pPr>
      <w:r>
        <w:rPr>
          <w:szCs w:val="28"/>
        </w:rPr>
        <w:t xml:space="preserve">Впервые метод неравномерных покрытий был предложен Ю.Г. Евтушенко в 1971 году </w:t>
      </w:r>
      <w:sdt>
        <w:sdtPr>
          <w:rPr>
            <w:szCs w:val="28"/>
          </w:rPr>
          <w:id w:val="176003584"/>
          <w:citation/>
        </w:sdtPr>
        <w:sdtContent>
          <w:r>
            <w:rPr>
              <w:szCs w:val="28"/>
            </w:rPr>
            <w:fldChar w:fldCharType="begin"/>
          </w:r>
          <w:r>
            <w:rPr>
              <w:szCs w:val="28"/>
            </w:rPr>
            <w:instrText xml:space="preserve">CITATION Заполнитель1 \l 1049 </w:instrText>
          </w:r>
          <w:r>
            <w:rPr>
              <w:szCs w:val="28"/>
            </w:rPr>
            <w:fldChar w:fldCharType="separate"/>
          </w:r>
          <w:r w:rsidR="00406569" w:rsidRPr="00406569">
            <w:rPr>
              <w:noProof/>
              <w:szCs w:val="28"/>
            </w:rPr>
            <w:t>[35]</w:t>
          </w:r>
          <w:r>
            <w:rPr>
              <w:szCs w:val="28"/>
            </w:rPr>
            <w:fldChar w:fldCharType="end"/>
          </w:r>
        </w:sdtContent>
      </w:sdt>
      <w:r>
        <w:rPr>
          <w:szCs w:val="28"/>
        </w:rPr>
        <w:t>. Кратко опишем его основные положения, поскольку предлагаемый в данной работе модифицированный метод половинных делений во многом основывается на идеях этого метода.</w:t>
      </w:r>
    </w:p>
    <w:p w:rsidR="00823430" w:rsidRDefault="00823430" w:rsidP="00823430">
      <w:pPr>
        <w:ind w:firstLine="567"/>
        <w:rPr>
          <w:szCs w:val="28"/>
        </w:rPr>
      </w:pPr>
      <w:r>
        <w:rPr>
          <w:szCs w:val="28"/>
        </w:rPr>
        <w:t xml:space="preserve">В методе неравномерных покрытий строится последовательность </w:t>
      </w:r>
      <w:r w:rsidRPr="00145A4A">
        <w:rPr>
          <w:position w:val="-12"/>
          <w:szCs w:val="28"/>
        </w:rPr>
        <w:object w:dxaOrig="1920" w:dyaOrig="380">
          <v:shape id="_x0000_i1038" type="#_x0000_t75" style="width:93.75pt;height:21.75pt" o:ole="">
            <v:imagedata r:id="rId40" o:title=""/>
          </v:shape>
          <o:OLEObject Type="Embed" ProgID="Equation.3" ShapeID="_x0000_i1038" DrawAspect="Content" ObjectID="_1399030501" r:id="rId41"/>
        </w:object>
      </w:r>
      <w:r>
        <w:rPr>
          <w:szCs w:val="28"/>
        </w:rPr>
        <w:t xml:space="preserve"> подмножеств множества </w:t>
      </w:r>
      <w:r w:rsidRPr="00145A4A">
        <w:rPr>
          <w:position w:val="-4"/>
          <w:szCs w:val="28"/>
        </w:rPr>
        <w:object w:dxaOrig="320" w:dyaOrig="279">
          <v:shape id="_x0000_i1039" type="#_x0000_t75" style="width:14.25pt;height:14.25pt" o:ole="">
            <v:imagedata r:id="rId42" o:title=""/>
          </v:shape>
          <o:OLEObject Type="Embed" ProgID="Equation.3" ShapeID="_x0000_i1039" DrawAspect="Content" ObjectID="_1399030502" r:id="rId43"/>
        </w:object>
      </w:r>
      <w:r>
        <w:rPr>
          <w:szCs w:val="28"/>
        </w:rPr>
        <w:t xml:space="preserve"> и точек</w:t>
      </w:r>
      <w:proofErr w:type="gramStart"/>
      <w:r>
        <w:rPr>
          <w:szCs w:val="28"/>
        </w:rPr>
        <w:t xml:space="preserve"> </w:t>
      </w:r>
      <w:r w:rsidRPr="004D5681">
        <w:rPr>
          <w:position w:val="-12"/>
          <w:szCs w:val="28"/>
        </w:rPr>
        <w:object w:dxaOrig="960" w:dyaOrig="380">
          <v:shape id="_x0000_i1040" type="#_x0000_t75" style="width:50.25pt;height:21.75pt" o:ole="">
            <v:imagedata r:id="rId44" o:title=""/>
          </v:shape>
          <o:OLEObject Type="Embed" ProgID="Equation.3" ShapeID="_x0000_i1040" DrawAspect="Content" ObjectID="_1399030503" r:id="rId45"/>
        </w:object>
      </w:r>
      <w:r>
        <w:rPr>
          <w:szCs w:val="28"/>
        </w:rPr>
        <w:t xml:space="preserve"> (</w:t>
      </w:r>
      <w:r w:rsidRPr="004D5681">
        <w:rPr>
          <w:position w:val="-12"/>
          <w:szCs w:val="28"/>
        </w:rPr>
        <w:object w:dxaOrig="880" w:dyaOrig="380">
          <v:shape id="_x0000_i1041" type="#_x0000_t75" style="width:42.7pt;height:21.75pt" o:ole="">
            <v:imagedata r:id="rId46" o:title=""/>
          </v:shape>
          <o:OLEObject Type="Embed" ProgID="Equation.3" ShapeID="_x0000_i1041" DrawAspect="Content" ObjectID="_1399030504" r:id="rId47"/>
        </w:object>
      </w:r>
      <w:r>
        <w:rPr>
          <w:szCs w:val="28"/>
        </w:rPr>
        <w:t xml:space="preserve">). </w:t>
      </w:r>
      <w:proofErr w:type="gramEnd"/>
      <w:r>
        <w:rPr>
          <w:szCs w:val="28"/>
        </w:rPr>
        <w:t xml:space="preserve">В каждой точке </w:t>
      </w:r>
      <w:r w:rsidRPr="004D5681">
        <w:rPr>
          <w:position w:val="-12"/>
          <w:szCs w:val="28"/>
        </w:rPr>
        <w:object w:dxaOrig="279" w:dyaOrig="380">
          <v:shape id="_x0000_i1042" type="#_x0000_t75" style="width:14.25pt;height:21.75pt" o:ole="">
            <v:imagedata r:id="rId48" o:title=""/>
          </v:shape>
          <o:OLEObject Type="Embed" ProgID="Equation.3" ShapeID="_x0000_i1042" DrawAspect="Content" ObjectID="_1399030505" r:id="rId49"/>
        </w:object>
      </w:r>
      <w:r>
        <w:rPr>
          <w:szCs w:val="28"/>
        </w:rPr>
        <w:t xml:space="preserve"> вычисляется значение функции </w:t>
      </w:r>
      <w:r w:rsidRPr="004D5681">
        <w:rPr>
          <w:position w:val="-12"/>
          <w:szCs w:val="28"/>
        </w:rPr>
        <w:object w:dxaOrig="620" w:dyaOrig="360">
          <v:shape id="_x0000_i1043" type="#_x0000_t75" style="width:29.3pt;height:21.75pt" o:ole="">
            <v:imagedata r:id="rId50" o:title=""/>
          </v:shape>
          <o:OLEObject Type="Embed" ProgID="Equation.3" ShapeID="_x0000_i1043" DrawAspect="Content" ObjectID="_1399030506" r:id="rId51"/>
        </w:object>
      </w:r>
      <w:r>
        <w:rPr>
          <w:szCs w:val="28"/>
        </w:rPr>
        <w:t xml:space="preserve"> и определяется её рекордное значение </w:t>
      </w:r>
      <w:r w:rsidRPr="004D5681">
        <w:rPr>
          <w:position w:val="-12"/>
          <w:szCs w:val="28"/>
        </w:rPr>
        <w:object w:dxaOrig="340" w:dyaOrig="380">
          <v:shape id="_x0000_i1044" type="#_x0000_t75" style="width:21.75pt;height:21.75pt" o:ole="">
            <v:imagedata r:id="rId52" o:title=""/>
          </v:shape>
          <o:OLEObject Type="Embed" ProgID="Equation.3" ShapeID="_x0000_i1044" DrawAspect="Content" ObjectID="_1399030507" r:id="rId53"/>
        </w:object>
      </w:r>
      <w:r>
        <w:rPr>
          <w:szCs w:val="28"/>
        </w:rPr>
        <w:t>:</w:t>
      </w:r>
    </w:p>
    <w:p w:rsidR="00823430" w:rsidRPr="00145A4A" w:rsidRDefault="00823430" w:rsidP="00823430">
      <w:pPr>
        <w:ind w:firstLine="567"/>
        <w:jc w:val="right"/>
        <w:rPr>
          <w:szCs w:val="28"/>
        </w:rPr>
      </w:pPr>
      <w:r w:rsidRPr="004D5681">
        <w:rPr>
          <w:position w:val="-30"/>
          <w:szCs w:val="28"/>
        </w:rPr>
        <w:object w:dxaOrig="4080" w:dyaOrig="560">
          <v:shape id="_x0000_i1045" type="#_x0000_t75" style="width:201.75pt;height:29.3pt" o:ole="">
            <v:imagedata r:id="rId54" o:title=""/>
          </v:shape>
          <o:OLEObject Type="Embed" ProgID="Equation.3" ShapeID="_x0000_i1045" DrawAspect="Content" ObjectID="_1399030508" r:id="rId55"/>
        </w:object>
      </w:r>
      <w:r w:rsidR="006E6279">
        <w:rPr>
          <w:szCs w:val="28"/>
        </w:rPr>
        <w:t>.</w:t>
      </w:r>
      <w:r w:rsidR="006E6279">
        <w:rPr>
          <w:szCs w:val="28"/>
        </w:rPr>
        <w:tab/>
      </w:r>
      <w:r w:rsidR="006E6279">
        <w:rPr>
          <w:szCs w:val="28"/>
        </w:rPr>
        <w:tab/>
      </w:r>
      <w:r w:rsidR="006E6279">
        <w:rPr>
          <w:szCs w:val="28"/>
        </w:rPr>
        <w:tab/>
      </w:r>
      <w:r w:rsidR="006E6279">
        <w:rPr>
          <w:szCs w:val="28"/>
        </w:rPr>
        <w:tab/>
      </w:r>
      <w:r w:rsidR="00775FD8">
        <w:rPr>
          <w:szCs w:val="28"/>
        </w:rPr>
        <w:t>(4)</w:t>
      </w:r>
    </w:p>
    <w:p w:rsidR="00823430" w:rsidRDefault="00823430" w:rsidP="00823430">
      <w:pPr>
        <w:ind w:firstLine="567"/>
        <w:rPr>
          <w:szCs w:val="28"/>
        </w:rPr>
      </w:pPr>
      <w:r>
        <w:rPr>
          <w:szCs w:val="28"/>
        </w:rPr>
        <w:t>На каждом из подмноже</w:t>
      </w:r>
      <w:proofErr w:type="gramStart"/>
      <w:r>
        <w:rPr>
          <w:szCs w:val="28"/>
        </w:rPr>
        <w:t xml:space="preserve">ств </w:t>
      </w:r>
      <w:r w:rsidRPr="00D443B2">
        <w:rPr>
          <w:position w:val="-12"/>
          <w:szCs w:val="28"/>
        </w:rPr>
        <w:object w:dxaOrig="380" w:dyaOrig="380">
          <v:shape id="_x0000_i1046" type="#_x0000_t75" style="width:21.75pt;height:21.75pt" o:ole="">
            <v:imagedata r:id="rId56" o:title=""/>
          </v:shape>
          <o:OLEObject Type="Embed" ProgID="Equation.3" ShapeID="_x0000_i1046" DrawAspect="Content" ObjectID="_1399030509" r:id="rId57"/>
        </w:object>
      </w:r>
      <w:r>
        <w:rPr>
          <w:szCs w:val="28"/>
        </w:rPr>
        <w:t xml:space="preserve"> вв</w:t>
      </w:r>
      <w:proofErr w:type="gramEnd"/>
      <w:r>
        <w:rPr>
          <w:szCs w:val="28"/>
        </w:rPr>
        <w:t xml:space="preserve">одятся </w:t>
      </w:r>
      <w:r w:rsidRPr="00EB303F">
        <w:rPr>
          <w:i/>
          <w:szCs w:val="28"/>
        </w:rPr>
        <w:t>миноранты</w:t>
      </w:r>
      <w:r>
        <w:rPr>
          <w:szCs w:val="28"/>
        </w:rPr>
        <w:t xml:space="preserve">, т.е. такие функции </w:t>
      </w:r>
      <w:r w:rsidRPr="00D443B2">
        <w:rPr>
          <w:position w:val="-12"/>
          <w:szCs w:val="28"/>
        </w:rPr>
        <w:object w:dxaOrig="700" w:dyaOrig="380">
          <v:shape id="_x0000_i1047" type="#_x0000_t75" style="width:36.85pt;height:21.75pt" o:ole="">
            <v:imagedata r:id="rId58" o:title=""/>
          </v:shape>
          <o:OLEObject Type="Embed" ProgID="Equation.3" ShapeID="_x0000_i1047" DrawAspect="Content" ObjectID="_1399030510" r:id="rId59"/>
        </w:object>
      </w:r>
      <w:r>
        <w:rPr>
          <w:szCs w:val="28"/>
        </w:rPr>
        <w:t xml:space="preserve">, что </w:t>
      </w:r>
      <w:r w:rsidRPr="00D443B2">
        <w:rPr>
          <w:position w:val="-12"/>
          <w:szCs w:val="28"/>
        </w:rPr>
        <w:object w:dxaOrig="2680" w:dyaOrig="380">
          <v:shape id="_x0000_i1048" type="#_x0000_t75" style="width:129.75pt;height:21.75pt" o:ole="">
            <v:imagedata r:id="rId60" o:title=""/>
          </v:shape>
          <o:OLEObject Type="Embed" ProgID="Equation.3" ShapeID="_x0000_i1048" DrawAspect="Content" ObjectID="_1399030511" r:id="rId61"/>
        </w:object>
      </w:r>
      <w:r>
        <w:rPr>
          <w:szCs w:val="28"/>
        </w:rPr>
        <w:t xml:space="preserve">. Тогда последовательности подмножеств </w:t>
      </w:r>
      <w:r w:rsidRPr="00145A4A">
        <w:rPr>
          <w:position w:val="-12"/>
          <w:szCs w:val="28"/>
        </w:rPr>
        <w:object w:dxaOrig="620" w:dyaOrig="380">
          <v:shape id="_x0000_i1049" type="#_x0000_t75" style="width:29.3pt;height:21.75pt" o:ole="">
            <v:imagedata r:id="rId62" o:title=""/>
          </v:shape>
          <o:OLEObject Type="Embed" ProgID="Equation.3" ShapeID="_x0000_i1049" DrawAspect="Content" ObjectID="_1399030512" r:id="rId63"/>
        </w:object>
      </w:r>
      <w:r>
        <w:rPr>
          <w:szCs w:val="28"/>
        </w:rPr>
        <w:t xml:space="preserve"> </w:t>
      </w:r>
      <w:r>
        <w:rPr>
          <w:szCs w:val="28"/>
        </w:rPr>
        <w:lastRenderedPageBreak/>
        <w:t xml:space="preserve">можно поставить в соответствие совокупность покрывающих подмножеств </w:t>
      </w:r>
      <w:r w:rsidRPr="00145A4A">
        <w:rPr>
          <w:position w:val="-12"/>
          <w:szCs w:val="28"/>
        </w:rPr>
        <w:object w:dxaOrig="1780" w:dyaOrig="380">
          <v:shape id="_x0000_i1050" type="#_x0000_t75" style="width:86.25pt;height:21.75pt" o:ole="">
            <v:imagedata r:id="rId64" o:title=""/>
          </v:shape>
          <o:OLEObject Type="Embed" ProgID="Equation.3" ShapeID="_x0000_i1050" DrawAspect="Content" ObjectID="_1399030513" r:id="rId65"/>
        </w:object>
      </w:r>
      <w:r>
        <w:rPr>
          <w:szCs w:val="28"/>
        </w:rPr>
        <w:t xml:space="preserve">, определяемых из условия: </w:t>
      </w:r>
    </w:p>
    <w:p w:rsidR="00823430" w:rsidRDefault="00823430" w:rsidP="00823430">
      <w:pPr>
        <w:jc w:val="right"/>
        <w:rPr>
          <w:szCs w:val="28"/>
        </w:rPr>
      </w:pPr>
      <w:r w:rsidRPr="0035080D">
        <w:rPr>
          <w:position w:val="-12"/>
          <w:szCs w:val="28"/>
        </w:rPr>
        <w:object w:dxaOrig="4000" w:dyaOrig="380">
          <v:shape id="_x0000_i1051" type="#_x0000_t75" style="width:201.75pt;height:21.75pt" o:ole="">
            <v:imagedata r:id="rId66" o:title=""/>
          </v:shape>
          <o:OLEObject Type="Embed" ProgID="Equation.3" ShapeID="_x0000_i1051" DrawAspect="Content" ObjectID="_1399030514" r:id="rId67"/>
        </w:object>
      </w:r>
      <w:r>
        <w:rPr>
          <w:szCs w:val="28"/>
        </w:rPr>
        <w:t>.</w:t>
      </w:r>
      <w:r>
        <w:rPr>
          <w:szCs w:val="28"/>
        </w:rPr>
        <w:tab/>
      </w:r>
      <w:r>
        <w:rPr>
          <w:szCs w:val="28"/>
        </w:rPr>
        <w:tab/>
      </w:r>
      <w:r>
        <w:rPr>
          <w:szCs w:val="28"/>
        </w:rPr>
        <w:tab/>
      </w:r>
      <w:r>
        <w:rPr>
          <w:szCs w:val="28"/>
        </w:rPr>
        <w:tab/>
      </w:r>
    </w:p>
    <w:p w:rsidR="00823430" w:rsidRDefault="00823430" w:rsidP="00823430">
      <w:pPr>
        <w:ind w:firstLine="567"/>
        <w:rPr>
          <w:szCs w:val="28"/>
        </w:rPr>
      </w:pPr>
      <w:proofErr w:type="gramStart"/>
      <w:r>
        <w:rPr>
          <w:szCs w:val="28"/>
        </w:rPr>
        <w:t xml:space="preserve">Множество </w:t>
      </w:r>
      <w:r w:rsidRPr="0035080D">
        <w:rPr>
          <w:position w:val="-12"/>
          <w:szCs w:val="28"/>
        </w:rPr>
        <w:object w:dxaOrig="320" w:dyaOrig="380">
          <v:shape id="_x0000_i1052" type="#_x0000_t75" style="width:14.25pt;height:21.75pt" o:ole="">
            <v:imagedata r:id="rId68" o:title=""/>
          </v:shape>
          <o:OLEObject Type="Embed" ProgID="Equation.3" ShapeID="_x0000_i1052" DrawAspect="Content" ObjectID="_1399030515" r:id="rId69"/>
        </w:object>
      </w:r>
      <w:r>
        <w:rPr>
          <w:szCs w:val="28"/>
        </w:rPr>
        <w:t xml:space="preserve"> строится таким образом, что </w:t>
      </w:r>
      <w:r w:rsidRPr="00AD1C8A">
        <w:rPr>
          <w:position w:val="-12"/>
          <w:szCs w:val="28"/>
        </w:rPr>
        <w:object w:dxaOrig="900" w:dyaOrig="380">
          <v:shape id="_x0000_i1053" type="#_x0000_t75" style="width:42.7pt;height:21.75pt" o:ole="">
            <v:imagedata r:id="rId70" o:title=""/>
          </v:shape>
          <o:OLEObject Type="Embed" ProgID="Equation.3" ShapeID="_x0000_i1053" DrawAspect="Content" ObjectID="_1399030516" r:id="rId71"/>
        </w:object>
      </w:r>
      <w:r>
        <w:rPr>
          <w:szCs w:val="28"/>
        </w:rPr>
        <w:t xml:space="preserve"> выполняется неравенство </w:t>
      </w:r>
      <w:r w:rsidRPr="00AD1C8A">
        <w:rPr>
          <w:position w:val="-12"/>
          <w:szCs w:val="28"/>
        </w:rPr>
        <w:object w:dxaOrig="1560" w:dyaOrig="380">
          <v:shape id="_x0000_i1054" type="#_x0000_t75" style="width:78.7pt;height:21.75pt" o:ole="">
            <v:imagedata r:id="rId72" o:title=""/>
          </v:shape>
          <o:OLEObject Type="Embed" ProgID="Equation.3" ShapeID="_x0000_i1054" DrawAspect="Content" ObjectID="_1399030517" r:id="rId73"/>
        </w:object>
      </w:r>
      <w:r>
        <w:rPr>
          <w:szCs w:val="28"/>
        </w:rPr>
        <w:t xml:space="preserve">, из чего следует, что глобальный минимум функции </w:t>
      </w:r>
      <w:r w:rsidRPr="00AD1C8A">
        <w:rPr>
          <w:position w:val="-12"/>
          <w:szCs w:val="28"/>
        </w:rPr>
        <w:object w:dxaOrig="620" w:dyaOrig="360">
          <v:shape id="_x0000_i1055" type="#_x0000_t75" style="width:29.3pt;height:21.75pt" o:ole="">
            <v:imagedata r:id="rId74" o:title=""/>
          </v:shape>
          <o:OLEObject Type="Embed" ProgID="Equation.3" ShapeID="_x0000_i1055" DrawAspect="Content" ObjectID="_1399030518" r:id="rId75"/>
        </w:object>
      </w:r>
      <w:r>
        <w:rPr>
          <w:szCs w:val="28"/>
        </w:rPr>
        <w:t xml:space="preserve"> на множестве </w:t>
      </w:r>
      <w:r w:rsidRPr="0035080D">
        <w:rPr>
          <w:position w:val="-12"/>
          <w:szCs w:val="28"/>
        </w:rPr>
        <w:object w:dxaOrig="320" w:dyaOrig="380">
          <v:shape id="_x0000_i1056" type="#_x0000_t75" style="width:14.25pt;height:21.75pt" o:ole="">
            <v:imagedata r:id="rId68" o:title=""/>
          </v:shape>
          <o:OLEObject Type="Embed" ProgID="Equation.3" ShapeID="_x0000_i1056" DrawAspect="Content" ObjectID="_1399030519" r:id="rId76"/>
        </w:object>
      </w:r>
      <w:r>
        <w:rPr>
          <w:szCs w:val="28"/>
        </w:rPr>
        <w:t xml:space="preserve"> не может быть меньше рекорда </w:t>
      </w:r>
      <w:r w:rsidRPr="00AD1C8A">
        <w:rPr>
          <w:position w:val="-12"/>
          <w:szCs w:val="28"/>
        </w:rPr>
        <w:object w:dxaOrig="340" w:dyaOrig="380">
          <v:shape id="_x0000_i1057" type="#_x0000_t75" style="width:21.75pt;height:21.75pt" o:ole="">
            <v:imagedata r:id="rId77" o:title=""/>
          </v:shape>
          <o:OLEObject Type="Embed" ProgID="Equation.3" ShapeID="_x0000_i1057" DrawAspect="Content" ObjectID="_1399030520" r:id="rId78"/>
        </w:object>
      </w:r>
      <w:r>
        <w:rPr>
          <w:szCs w:val="28"/>
        </w:rPr>
        <w:t xml:space="preserve"> более чем на </w:t>
      </w:r>
      <w:r w:rsidRPr="003430AD">
        <w:rPr>
          <w:position w:val="-6"/>
          <w:szCs w:val="28"/>
        </w:rPr>
        <w:object w:dxaOrig="200" w:dyaOrig="240">
          <v:shape id="_x0000_i1058" type="#_x0000_t75" style="width:6.7pt;height:14.25pt" o:ole="">
            <v:imagedata r:id="rId79" o:title=""/>
          </v:shape>
          <o:OLEObject Type="Embed" ProgID="Equation.3" ShapeID="_x0000_i1058" DrawAspect="Content" ObjectID="_1399030521" r:id="rId80"/>
        </w:object>
      </w:r>
      <w:r>
        <w:rPr>
          <w:szCs w:val="28"/>
        </w:rPr>
        <w:t xml:space="preserve">. Таким образом, в процессе поиска глобального минимума подмножество </w:t>
      </w:r>
      <w:r w:rsidRPr="0035080D">
        <w:rPr>
          <w:position w:val="-12"/>
          <w:szCs w:val="28"/>
        </w:rPr>
        <w:object w:dxaOrig="320" w:dyaOrig="380">
          <v:shape id="_x0000_i1059" type="#_x0000_t75" style="width:14.25pt;height:21.75pt" o:ole="">
            <v:imagedata r:id="rId68" o:title=""/>
          </v:shape>
          <o:OLEObject Type="Embed" ProgID="Equation.3" ShapeID="_x0000_i1059" DrawAspect="Content" ObjectID="_1399030522" r:id="rId81"/>
        </w:object>
      </w:r>
      <w:r>
        <w:rPr>
          <w:szCs w:val="28"/>
        </w:rPr>
        <w:t xml:space="preserve"> можно исключить из рассмотрения и продолжить оптимизацию на множестве </w:t>
      </w:r>
      <w:r w:rsidRPr="005A26C0">
        <w:rPr>
          <w:position w:val="-12"/>
          <w:szCs w:val="28"/>
        </w:rPr>
        <w:object w:dxaOrig="859" w:dyaOrig="380">
          <v:shape id="_x0000_i1060" type="#_x0000_t75" style="width:42.7pt;height:21.75pt" o:ole="">
            <v:imagedata r:id="rId82" o:title=""/>
          </v:shape>
          <o:OLEObject Type="Embed" ProgID="Equation.3" ShapeID="_x0000_i1060" DrawAspect="Content" ObjectID="_1399030523" r:id="rId83"/>
        </w:object>
      </w:r>
      <w:r>
        <w:rPr>
          <w:szCs w:val="28"/>
        </w:rPr>
        <w:t xml:space="preserve">. Алгоритм оптимизации останавливается, когда допустимое множество оказывается покрытым подмножествами </w:t>
      </w:r>
      <w:r w:rsidRPr="0035080D">
        <w:rPr>
          <w:position w:val="-12"/>
          <w:szCs w:val="28"/>
        </w:rPr>
        <w:object w:dxaOrig="320" w:dyaOrig="380">
          <v:shape id="_x0000_i1061" type="#_x0000_t75" style="width:14.25pt;height:21.75pt" o:ole="">
            <v:imagedata r:id="rId68" o:title=""/>
          </v:shape>
          <o:OLEObject Type="Embed" ProgID="Equation.3" ShapeID="_x0000_i1061" DrawAspect="Content" ObjectID="_1399030524" r:id="rId84"/>
        </w:object>
      </w:r>
      <w:r>
        <w:rPr>
          <w:szCs w:val="28"/>
        </w:rPr>
        <w:t>, т.е.</w:t>
      </w:r>
      <w:proofErr w:type="gramEnd"/>
    </w:p>
    <w:p w:rsidR="00823430" w:rsidRDefault="00823430" w:rsidP="00823430">
      <w:pPr>
        <w:jc w:val="right"/>
        <w:rPr>
          <w:szCs w:val="28"/>
        </w:rPr>
      </w:pPr>
      <w:r w:rsidRPr="005A26C0">
        <w:rPr>
          <w:position w:val="-12"/>
          <w:szCs w:val="28"/>
        </w:rPr>
        <w:object w:dxaOrig="2640" w:dyaOrig="380">
          <v:shape id="_x0000_i1062" type="#_x0000_t75" style="width:129.75pt;height:21.75pt" o:ole="">
            <v:imagedata r:id="rId85" o:title=""/>
          </v:shape>
          <o:OLEObject Type="Embed" ProgID="Equation.3" ShapeID="_x0000_i1062" DrawAspect="Content" ObjectID="_1399030525" r:id="rId86"/>
        </w:object>
      </w:r>
      <w:r>
        <w:rPr>
          <w:szCs w:val="28"/>
        </w:rPr>
        <w:t>.</w:t>
      </w:r>
      <w:r>
        <w:rPr>
          <w:szCs w:val="28"/>
        </w:rPr>
        <w:tab/>
      </w:r>
      <w:r>
        <w:rPr>
          <w:szCs w:val="28"/>
        </w:rPr>
        <w:tab/>
      </w:r>
      <w:r>
        <w:rPr>
          <w:szCs w:val="28"/>
        </w:rPr>
        <w:tab/>
      </w:r>
      <w:r>
        <w:rPr>
          <w:szCs w:val="28"/>
        </w:rPr>
        <w:tab/>
      </w:r>
      <w:r>
        <w:rPr>
          <w:szCs w:val="28"/>
        </w:rPr>
        <w:tab/>
      </w:r>
    </w:p>
    <w:p w:rsidR="00823430" w:rsidRPr="00BB3081" w:rsidRDefault="00823430" w:rsidP="00823430">
      <w:pPr>
        <w:ind w:firstLine="567"/>
        <w:rPr>
          <w:szCs w:val="28"/>
        </w:rPr>
      </w:pPr>
      <w:r>
        <w:rPr>
          <w:szCs w:val="28"/>
        </w:rPr>
        <w:t xml:space="preserve">Алгоритм неравномерных покрытий, предложенный в работах </w:t>
      </w:r>
      <w:r w:rsidRPr="00EB303F">
        <w:rPr>
          <w:szCs w:val="28"/>
        </w:rPr>
        <w:t>[</w:t>
      </w:r>
      <w:r w:rsidRPr="00243A0A">
        <w:rPr>
          <w:szCs w:val="28"/>
        </w:rPr>
        <w:t>6</w:t>
      </w:r>
      <w:r>
        <w:rPr>
          <w:szCs w:val="28"/>
        </w:rPr>
        <w:t xml:space="preserve">, </w:t>
      </w:r>
      <w:r w:rsidRPr="00EB303F">
        <w:rPr>
          <w:szCs w:val="28"/>
        </w:rPr>
        <w:t>4</w:t>
      </w:r>
      <w:r w:rsidRPr="00243A0A">
        <w:rPr>
          <w:szCs w:val="28"/>
        </w:rPr>
        <w:t>0</w:t>
      </w:r>
      <w:r w:rsidRPr="00EB303F">
        <w:rPr>
          <w:szCs w:val="28"/>
        </w:rPr>
        <w:t>]</w:t>
      </w:r>
      <w:r>
        <w:rPr>
          <w:szCs w:val="28"/>
        </w:rPr>
        <w:t xml:space="preserve">, гарантирует нахождение </w:t>
      </w:r>
      <w:r w:rsidRPr="00F248D2">
        <w:rPr>
          <w:position w:val="-6"/>
          <w:szCs w:val="28"/>
        </w:rPr>
        <w:object w:dxaOrig="200" w:dyaOrig="240">
          <v:shape id="_x0000_i1063" type="#_x0000_t75" style="width:6.7pt;height:14.25pt" o:ole="">
            <v:imagedata r:id="rId34" o:title=""/>
          </v:shape>
          <o:OLEObject Type="Embed" ProgID="Equation.3" ShapeID="_x0000_i1063" DrawAspect="Content" ObjectID="_1399030526" r:id="rId87"/>
        </w:object>
      </w:r>
      <w:r>
        <w:rPr>
          <w:szCs w:val="28"/>
        </w:rPr>
        <w:t>-</w:t>
      </w:r>
      <w:r>
        <w:rPr>
          <w:szCs w:val="28"/>
        </w:rPr>
        <w:t xml:space="preserve">оптимального решения, что подтверждается основополагающей теоремой </w:t>
      </w:r>
      <w:r w:rsidRPr="00BB3081">
        <w:rPr>
          <w:szCs w:val="28"/>
        </w:rPr>
        <w:t>[4</w:t>
      </w:r>
      <w:r w:rsidRPr="00243A0A">
        <w:rPr>
          <w:szCs w:val="28"/>
        </w:rPr>
        <w:t>0</w:t>
      </w:r>
      <w:r w:rsidRPr="00BB3081">
        <w:rPr>
          <w:szCs w:val="28"/>
        </w:rPr>
        <w:t>]</w:t>
      </w:r>
      <w:r>
        <w:rPr>
          <w:szCs w:val="28"/>
        </w:rPr>
        <w:t>.</w:t>
      </w:r>
    </w:p>
    <w:p w:rsidR="00823430" w:rsidRDefault="00823430" w:rsidP="00823430">
      <w:pPr>
        <w:pStyle w:val="a7"/>
      </w:pPr>
      <w:bookmarkStart w:id="31" w:name="_Toc325220578"/>
      <w:r>
        <w:t>Метод половинных делений</w:t>
      </w:r>
      <w:bookmarkEnd w:id="31"/>
    </w:p>
    <w:p w:rsidR="00823430" w:rsidRDefault="00823430" w:rsidP="00823430">
      <w:pPr>
        <w:spacing w:before="120" w:after="120"/>
        <w:ind w:firstLine="567"/>
        <w:rPr>
          <w:szCs w:val="28"/>
        </w:rPr>
      </w:pPr>
      <w:r w:rsidRPr="00662A17">
        <w:rPr>
          <w:szCs w:val="28"/>
        </w:rPr>
        <w:t>Идея</w:t>
      </w:r>
      <w:r>
        <w:rPr>
          <w:b/>
          <w:szCs w:val="28"/>
        </w:rPr>
        <w:t xml:space="preserve"> </w:t>
      </w:r>
      <w:r w:rsidRPr="00876ED3">
        <w:rPr>
          <w:szCs w:val="28"/>
        </w:rPr>
        <w:t xml:space="preserve">метода </w:t>
      </w:r>
      <w:r>
        <w:rPr>
          <w:szCs w:val="28"/>
        </w:rPr>
        <w:t xml:space="preserve">половинных </w:t>
      </w:r>
      <w:r w:rsidRPr="00876ED3">
        <w:rPr>
          <w:szCs w:val="28"/>
        </w:rPr>
        <w:t>делени</w:t>
      </w:r>
      <w:r>
        <w:rPr>
          <w:szCs w:val="28"/>
        </w:rPr>
        <w:t>й</w:t>
      </w:r>
      <w:r w:rsidRPr="00876ED3">
        <w:rPr>
          <w:szCs w:val="28"/>
        </w:rPr>
        <w:t xml:space="preserve"> </w:t>
      </w:r>
      <w:sdt>
        <w:sdtPr>
          <w:rPr>
            <w:szCs w:val="28"/>
          </w:rPr>
          <w:id w:val="-724601980"/>
          <w:citation/>
        </w:sdtPr>
        <w:sdtContent>
          <w:r>
            <w:rPr>
              <w:szCs w:val="28"/>
            </w:rPr>
            <w:fldChar w:fldCharType="begin"/>
          </w:r>
          <w:r>
            <w:rPr>
              <w:szCs w:val="28"/>
            </w:rPr>
            <w:instrText xml:space="preserve">CITATION Заполнитель1 \l 1049 </w:instrText>
          </w:r>
          <w:r>
            <w:rPr>
              <w:szCs w:val="28"/>
            </w:rPr>
            <w:fldChar w:fldCharType="separate"/>
          </w:r>
          <w:r w:rsidR="00406569" w:rsidRPr="00406569">
            <w:rPr>
              <w:noProof/>
              <w:szCs w:val="28"/>
            </w:rPr>
            <w:t>[35]</w:t>
          </w:r>
          <w:r>
            <w:rPr>
              <w:szCs w:val="28"/>
            </w:rPr>
            <w:fldChar w:fldCharType="end"/>
          </w:r>
        </w:sdtContent>
      </w:sdt>
      <w:r>
        <w:rPr>
          <w:szCs w:val="28"/>
        </w:rPr>
        <w:t xml:space="preserve"> заключается в организации </w:t>
      </w:r>
      <w:r w:rsidRPr="00876ED3">
        <w:rPr>
          <w:szCs w:val="28"/>
        </w:rPr>
        <w:t>непропорционально</w:t>
      </w:r>
      <w:r>
        <w:rPr>
          <w:szCs w:val="28"/>
        </w:rPr>
        <w:t>го</w:t>
      </w:r>
      <w:r w:rsidRPr="00876ED3">
        <w:rPr>
          <w:szCs w:val="28"/>
        </w:rPr>
        <w:t xml:space="preserve"> делени</w:t>
      </w:r>
      <w:r>
        <w:rPr>
          <w:szCs w:val="28"/>
        </w:rPr>
        <w:t>е</w:t>
      </w:r>
      <w:r w:rsidRPr="00876ED3">
        <w:rPr>
          <w:szCs w:val="28"/>
        </w:rPr>
        <w:t xml:space="preserve"> </w:t>
      </w:r>
      <w:r>
        <w:rPr>
          <w:szCs w:val="28"/>
        </w:rPr>
        <w:t xml:space="preserve">исходной </w:t>
      </w:r>
      <w:r w:rsidRPr="00876ED3">
        <w:rPr>
          <w:szCs w:val="28"/>
        </w:rPr>
        <w:t xml:space="preserve">области поиска </w:t>
      </w:r>
      <w:r>
        <w:rPr>
          <w:szCs w:val="28"/>
        </w:rPr>
        <w:t xml:space="preserve">(обычно – единичного гиперкуба) </w:t>
      </w:r>
      <w:r w:rsidRPr="00876ED3">
        <w:rPr>
          <w:szCs w:val="28"/>
        </w:rPr>
        <w:t xml:space="preserve">на </w:t>
      </w:r>
      <w:proofErr w:type="spellStart"/>
      <w:r>
        <w:rPr>
          <w:szCs w:val="28"/>
        </w:rPr>
        <w:t>гиперпараллелепипеды</w:t>
      </w:r>
      <w:proofErr w:type="spellEnd"/>
      <w:r w:rsidRPr="00876ED3">
        <w:rPr>
          <w:szCs w:val="28"/>
        </w:rPr>
        <w:t>, меньшей размерности</w:t>
      </w:r>
      <w:r>
        <w:rPr>
          <w:szCs w:val="28"/>
        </w:rPr>
        <w:t>.</w:t>
      </w:r>
      <w:r w:rsidRPr="00876ED3">
        <w:rPr>
          <w:szCs w:val="28"/>
        </w:rPr>
        <w:t xml:space="preserve"> </w:t>
      </w:r>
      <w:r>
        <w:rPr>
          <w:szCs w:val="28"/>
        </w:rPr>
        <w:t xml:space="preserve">Чаще всего реализуется дихотомическое деление параллелепипедов по наибольшему ребру </w:t>
      </w:r>
      <w:sdt>
        <w:sdtPr>
          <w:rPr>
            <w:szCs w:val="28"/>
          </w:rPr>
          <w:id w:val="1860853915"/>
          <w:citation/>
        </w:sdtPr>
        <w:sdtContent>
          <w:r>
            <w:rPr>
              <w:szCs w:val="28"/>
            </w:rPr>
            <w:fldChar w:fldCharType="begin"/>
          </w:r>
          <w:r w:rsidR="00703067">
            <w:rPr>
              <w:szCs w:val="28"/>
            </w:rPr>
            <w:instrText xml:space="preserve">CITATION Евт08 \m Евт87 \m Диг08 \l 1049 </w:instrText>
          </w:r>
          <w:r>
            <w:rPr>
              <w:szCs w:val="28"/>
            </w:rPr>
            <w:fldChar w:fldCharType="separate"/>
          </w:r>
          <w:r w:rsidR="00703067" w:rsidRPr="00703067">
            <w:rPr>
              <w:noProof/>
              <w:szCs w:val="28"/>
            </w:rPr>
            <w:t>[34, 36, 37]</w:t>
          </w:r>
          <w:r>
            <w:rPr>
              <w:szCs w:val="28"/>
            </w:rPr>
            <w:fldChar w:fldCharType="end"/>
          </w:r>
        </w:sdtContent>
      </w:sdt>
      <w:r w:rsidRPr="00C13BB9">
        <w:rPr>
          <w:szCs w:val="28"/>
        </w:rPr>
        <w:t xml:space="preserve">. </w:t>
      </w:r>
      <w:r>
        <w:rPr>
          <w:szCs w:val="28"/>
        </w:rPr>
        <w:t xml:space="preserve">При этом (для двухмерного пространства) </w:t>
      </w:r>
      <w:r w:rsidRPr="00876ED3">
        <w:rPr>
          <w:szCs w:val="28"/>
        </w:rPr>
        <w:t xml:space="preserve">единичный куб </w:t>
      </w:r>
      <w:r>
        <w:rPr>
          <w:szCs w:val="28"/>
        </w:rPr>
        <w:t xml:space="preserve">делится </w:t>
      </w:r>
      <w:r w:rsidRPr="00876ED3">
        <w:rPr>
          <w:szCs w:val="28"/>
        </w:rPr>
        <w:t xml:space="preserve">на две прямоугольные области, </w:t>
      </w:r>
      <w:r>
        <w:rPr>
          <w:szCs w:val="28"/>
        </w:rPr>
        <w:t xml:space="preserve">которые </w:t>
      </w:r>
      <w:r w:rsidRPr="00876ED3">
        <w:rPr>
          <w:szCs w:val="28"/>
        </w:rPr>
        <w:t xml:space="preserve">затем </w:t>
      </w:r>
      <w:r>
        <w:rPr>
          <w:szCs w:val="28"/>
        </w:rPr>
        <w:t xml:space="preserve">делятся </w:t>
      </w:r>
      <w:r w:rsidRPr="00876ED3">
        <w:rPr>
          <w:szCs w:val="28"/>
        </w:rPr>
        <w:t xml:space="preserve">на </w:t>
      </w:r>
      <w:r>
        <w:rPr>
          <w:szCs w:val="28"/>
        </w:rPr>
        <w:t>квадраты</w:t>
      </w:r>
      <w:r w:rsidRPr="00876ED3">
        <w:rPr>
          <w:szCs w:val="28"/>
        </w:rPr>
        <w:t xml:space="preserve"> четвертной размерности т.д. </w:t>
      </w:r>
      <w:r w:rsidR="00CF5BBA">
        <w:rPr>
          <w:szCs w:val="28"/>
        </w:rPr>
        <w:t xml:space="preserve">как показано на рисунке </w:t>
      </w:r>
      <w:r w:rsidR="00CF5BBA" w:rsidRPr="00A400C3">
        <w:rPr>
          <w:szCs w:val="28"/>
        </w:rPr>
        <w:t>6</w:t>
      </w:r>
      <w:r w:rsidRPr="00876ED3">
        <w:rPr>
          <w:szCs w:val="28"/>
        </w:rPr>
        <w:t>.</w:t>
      </w:r>
      <w:r w:rsidRPr="00EF1A3C">
        <w:rPr>
          <w:szCs w:val="28"/>
        </w:rPr>
        <w:t xml:space="preserve"> В</w:t>
      </w:r>
      <w:r>
        <w:rPr>
          <w:szCs w:val="28"/>
        </w:rPr>
        <w:t xml:space="preserve"> результате </w:t>
      </w:r>
      <w:r w:rsidRPr="00EF1A3C">
        <w:rPr>
          <w:szCs w:val="28"/>
        </w:rPr>
        <w:t xml:space="preserve">в пространстве поиска формируется </w:t>
      </w:r>
      <w:r>
        <w:rPr>
          <w:szCs w:val="28"/>
        </w:rPr>
        <w:t>не</w:t>
      </w:r>
      <w:r w:rsidRPr="00EF1A3C">
        <w:rPr>
          <w:szCs w:val="28"/>
        </w:rPr>
        <w:t>регулярная сетка испытаний исследуемой функции.</w:t>
      </w:r>
      <w:r>
        <w:rPr>
          <w:szCs w:val="28"/>
        </w:rPr>
        <w:t xml:space="preserve"> Возможен вариант непропорционального деления параллелепипеда по его главной диагонали </w:t>
      </w:r>
      <w:sdt>
        <w:sdtPr>
          <w:rPr>
            <w:szCs w:val="28"/>
          </w:rPr>
          <w:id w:val="2015727307"/>
          <w:citation/>
        </w:sdtPr>
        <w:sdtContent>
          <w:r>
            <w:rPr>
              <w:szCs w:val="28"/>
            </w:rPr>
            <w:fldChar w:fldCharType="begin"/>
          </w:r>
          <w:r>
            <w:rPr>
              <w:szCs w:val="28"/>
            </w:rPr>
            <w:instrText xml:space="preserve"> CITATION Ква03 \l 1049 </w:instrText>
          </w:r>
          <w:r>
            <w:rPr>
              <w:szCs w:val="28"/>
            </w:rPr>
            <w:fldChar w:fldCharType="separate"/>
          </w:r>
          <w:r w:rsidR="00406569" w:rsidRPr="00406569">
            <w:rPr>
              <w:noProof/>
              <w:szCs w:val="28"/>
            </w:rPr>
            <w:t>[38]</w:t>
          </w:r>
          <w:r>
            <w:rPr>
              <w:szCs w:val="28"/>
            </w:rPr>
            <w:fldChar w:fldCharType="end"/>
          </w:r>
        </w:sdtContent>
      </w:sdt>
      <w:r>
        <w:rPr>
          <w:szCs w:val="28"/>
        </w:rPr>
        <w:t xml:space="preserve">. </w:t>
      </w:r>
    </w:p>
    <w:p w:rsidR="00823430" w:rsidRPr="00475439" w:rsidRDefault="00823430" w:rsidP="00823430">
      <w:pPr>
        <w:ind w:firstLine="567"/>
        <w:rPr>
          <w:szCs w:val="28"/>
        </w:rPr>
      </w:pPr>
      <w:r>
        <w:rPr>
          <w:szCs w:val="28"/>
        </w:rPr>
        <w:t xml:space="preserve">Пусть допустимое множество </w:t>
      </w:r>
      <w:r w:rsidRPr="00270FB9">
        <w:rPr>
          <w:position w:val="-4"/>
          <w:szCs w:val="28"/>
        </w:rPr>
        <w:object w:dxaOrig="320" w:dyaOrig="279">
          <v:shape id="_x0000_i1064" type="#_x0000_t75" style="width:14.25pt;height:14.25pt" o:ole="">
            <v:imagedata r:id="rId88" o:title=""/>
          </v:shape>
          <o:OLEObject Type="Embed" ProgID="Equation.3" ShapeID="_x0000_i1064" DrawAspect="Content" ObjectID="_1399030527" r:id="rId89"/>
        </w:object>
      </w:r>
      <w:r>
        <w:rPr>
          <w:szCs w:val="28"/>
        </w:rPr>
        <w:t xml:space="preserve"> делится на прямоугольные параллелепипеды </w:t>
      </w:r>
      <w:r w:rsidRPr="005A26C0">
        <w:rPr>
          <w:position w:val="-12"/>
          <w:szCs w:val="28"/>
        </w:rPr>
        <w:object w:dxaOrig="380" w:dyaOrig="380">
          <v:shape id="_x0000_i1065" type="#_x0000_t75" style="width:21.75pt;height:21.75pt" o:ole="">
            <v:imagedata r:id="rId90" o:title=""/>
          </v:shape>
          <o:OLEObject Type="Embed" ProgID="Equation.3" ShapeID="_x0000_i1065" DrawAspect="Content" ObjectID="_1399030528" r:id="rId91"/>
        </w:object>
      </w:r>
      <w:r>
        <w:rPr>
          <w:szCs w:val="28"/>
        </w:rPr>
        <w:t xml:space="preserve"> с центрами </w:t>
      </w:r>
      <w:r w:rsidRPr="00C81601">
        <w:rPr>
          <w:position w:val="-12"/>
          <w:szCs w:val="28"/>
        </w:rPr>
        <w:object w:dxaOrig="279" w:dyaOrig="400">
          <v:shape id="_x0000_i1066" type="#_x0000_t75" style="width:14.25pt;height:21.75pt" o:ole="">
            <v:imagedata r:id="rId92" o:title=""/>
          </v:shape>
          <o:OLEObject Type="Embed" ProgID="Equation.3" ShapeID="_x0000_i1066" DrawAspect="Content" ObjectID="_1399030529" r:id="rId93"/>
        </w:object>
      </w:r>
      <w:r>
        <w:rPr>
          <w:szCs w:val="28"/>
        </w:rPr>
        <w:t xml:space="preserve"> и главными диагоналями </w:t>
      </w:r>
      <w:r w:rsidRPr="00C81601">
        <w:rPr>
          <w:position w:val="-12"/>
          <w:szCs w:val="28"/>
        </w:rPr>
        <w:object w:dxaOrig="460" w:dyaOrig="380">
          <v:shape id="_x0000_i1067" type="#_x0000_t75" style="width:21.75pt;height:21.75pt" o:ole="">
            <v:imagedata r:id="rId94" o:title=""/>
          </v:shape>
          <o:OLEObject Type="Embed" ProgID="Equation.3" ShapeID="_x0000_i1067" DrawAspect="Content" ObjectID="_1399030530" r:id="rId95"/>
        </w:object>
      </w:r>
      <w:r>
        <w:rPr>
          <w:szCs w:val="28"/>
        </w:rPr>
        <w:t xml:space="preserve">, где </w:t>
      </w:r>
      <w:r w:rsidRPr="00882F44">
        <w:rPr>
          <w:position w:val="-12"/>
          <w:szCs w:val="28"/>
        </w:rPr>
        <w:object w:dxaOrig="320" w:dyaOrig="380">
          <v:shape id="_x0000_i1068" type="#_x0000_t75" style="width:14.25pt;height:21.75pt" o:ole="">
            <v:imagedata r:id="rId96" o:title=""/>
          </v:shape>
          <o:OLEObject Type="Embed" ProgID="Equation.3" ShapeID="_x0000_i1068" DrawAspect="Content" ObjectID="_1399030531" r:id="rId97"/>
        </w:object>
      </w:r>
      <w:r>
        <w:rPr>
          <w:szCs w:val="28"/>
        </w:rPr>
        <w:t xml:space="preserve"> - </w:t>
      </w:r>
      <w:r>
        <w:rPr>
          <w:szCs w:val="28"/>
        </w:rPr>
        <w:lastRenderedPageBreak/>
        <w:t>радиус параллелепипеда</w:t>
      </w:r>
      <w:proofErr w:type="gramStart"/>
      <w:r>
        <w:rPr>
          <w:szCs w:val="28"/>
        </w:rPr>
        <w:t xml:space="preserve"> </w:t>
      </w:r>
      <w:r w:rsidRPr="005A26C0">
        <w:rPr>
          <w:position w:val="-12"/>
          <w:szCs w:val="28"/>
        </w:rPr>
        <w:object w:dxaOrig="380" w:dyaOrig="380">
          <v:shape id="_x0000_i1069" type="#_x0000_t75" style="width:21.75pt;height:21.75pt" o:ole="">
            <v:imagedata r:id="rId90" o:title=""/>
          </v:shape>
          <o:OLEObject Type="Embed" ProgID="Equation.3" ShapeID="_x0000_i1069" DrawAspect="Content" ObjectID="_1399030532" r:id="rId98"/>
        </w:object>
      </w:r>
      <w:r>
        <w:rPr>
          <w:szCs w:val="28"/>
        </w:rPr>
        <w:t xml:space="preserve"> (</w:t>
      </w:r>
      <w:r w:rsidRPr="008E5D5D">
        <w:rPr>
          <w:position w:val="-40"/>
          <w:szCs w:val="28"/>
        </w:rPr>
        <w:object w:dxaOrig="2100" w:dyaOrig="660">
          <v:shape id="_x0000_i1070" type="#_x0000_t75" style="width:108.85pt;height:36.85pt" o:ole="">
            <v:imagedata r:id="rId99" o:title=""/>
          </v:shape>
          <o:OLEObject Type="Embed" ProgID="Equation.3" ShapeID="_x0000_i1070" DrawAspect="Content" ObjectID="_1399030533" r:id="rId100"/>
        </w:object>
      </w:r>
      <w:r>
        <w:rPr>
          <w:szCs w:val="28"/>
        </w:rPr>
        <w:t>).</w:t>
      </w:r>
      <w:proofErr w:type="gramEnd"/>
      <w:r>
        <w:rPr>
          <w:szCs w:val="28"/>
        </w:rPr>
        <w:t xml:space="preserve">Метод половинных делений </w:t>
      </w:r>
      <w:sdt>
        <w:sdtPr>
          <w:rPr>
            <w:szCs w:val="28"/>
          </w:rPr>
          <w:id w:val="-495570695"/>
          <w:citation/>
        </w:sdtPr>
        <w:sdtContent>
          <w:r>
            <w:rPr>
              <w:szCs w:val="28"/>
            </w:rPr>
            <w:fldChar w:fldCharType="begin"/>
          </w:r>
          <w:r>
            <w:rPr>
              <w:szCs w:val="28"/>
            </w:rPr>
            <w:instrText xml:space="preserve">CITATION Заполнитель1 \l 1049 </w:instrText>
          </w:r>
          <w:r>
            <w:rPr>
              <w:szCs w:val="28"/>
            </w:rPr>
            <w:fldChar w:fldCharType="separate"/>
          </w:r>
          <w:r w:rsidR="00406569" w:rsidRPr="00406569">
            <w:rPr>
              <w:noProof/>
              <w:szCs w:val="28"/>
            </w:rPr>
            <w:t>[35]</w:t>
          </w:r>
          <w:r>
            <w:rPr>
              <w:szCs w:val="28"/>
            </w:rPr>
            <w:fldChar w:fldCharType="end"/>
          </w:r>
        </w:sdtContent>
      </w:sdt>
      <w:r>
        <w:rPr>
          <w:szCs w:val="28"/>
        </w:rPr>
        <w:t xml:space="preserve"> сводится к построению последовательности </w:t>
      </w:r>
      <w:r w:rsidRPr="00145A4A">
        <w:rPr>
          <w:position w:val="-12"/>
          <w:szCs w:val="28"/>
        </w:rPr>
        <w:object w:dxaOrig="1920" w:dyaOrig="380">
          <v:shape id="_x0000_i1071" type="#_x0000_t75" style="width:93.75pt;height:21.75pt" o:ole="">
            <v:imagedata r:id="rId40" o:title=""/>
          </v:shape>
          <o:OLEObject Type="Embed" ProgID="Equation.3" ShapeID="_x0000_i1071" DrawAspect="Content" ObjectID="_1399030534" r:id="rId101"/>
        </w:object>
      </w:r>
      <w:r>
        <w:rPr>
          <w:szCs w:val="28"/>
        </w:rPr>
        <w:t xml:space="preserve"> параллелепипедов</w:t>
      </w:r>
      <w:r w:rsidRPr="00C13BB9">
        <w:rPr>
          <w:szCs w:val="28"/>
        </w:rPr>
        <w:t xml:space="preserve"> </w:t>
      </w:r>
      <w:r>
        <w:rPr>
          <w:szCs w:val="28"/>
        </w:rPr>
        <w:t xml:space="preserve">подмножеств множества </w:t>
      </w:r>
      <w:r w:rsidRPr="00145A4A">
        <w:rPr>
          <w:position w:val="-4"/>
          <w:szCs w:val="28"/>
        </w:rPr>
        <w:object w:dxaOrig="320" w:dyaOrig="279">
          <v:shape id="_x0000_i1072" type="#_x0000_t75" style="width:14.25pt;height:14.25pt" o:ole="">
            <v:imagedata r:id="rId42" o:title=""/>
          </v:shape>
          <o:OLEObject Type="Embed" ProgID="Equation.3" ShapeID="_x0000_i1072" DrawAspect="Content" ObjectID="_1399030535" r:id="rId102"/>
        </w:object>
      </w:r>
      <w:r>
        <w:rPr>
          <w:szCs w:val="28"/>
        </w:rPr>
        <w:t xml:space="preserve"> и точек </w:t>
      </w:r>
      <w:r w:rsidRPr="004D5681">
        <w:rPr>
          <w:position w:val="-12"/>
          <w:szCs w:val="28"/>
        </w:rPr>
        <w:object w:dxaOrig="960" w:dyaOrig="380">
          <v:shape id="_x0000_i1073" type="#_x0000_t75" style="width:50.25pt;height:21.75pt" o:ole="">
            <v:imagedata r:id="rId44" o:title=""/>
          </v:shape>
          <o:OLEObject Type="Embed" ProgID="Equation.3" ShapeID="_x0000_i1073" DrawAspect="Content" ObjectID="_1399030536" r:id="rId103"/>
        </w:object>
      </w:r>
      <w:r>
        <w:rPr>
          <w:szCs w:val="28"/>
        </w:rPr>
        <w:t xml:space="preserve"> (</w:t>
      </w:r>
      <w:r w:rsidRPr="004D5681">
        <w:rPr>
          <w:position w:val="-12"/>
          <w:szCs w:val="28"/>
        </w:rPr>
        <w:object w:dxaOrig="880" w:dyaOrig="380">
          <v:shape id="_x0000_i1074" type="#_x0000_t75" style="width:42.7pt;height:21.75pt" o:ole="">
            <v:imagedata r:id="rId46" o:title=""/>
          </v:shape>
          <o:OLEObject Type="Embed" ProgID="Equation.3" ShapeID="_x0000_i1074" DrawAspect="Content" ObjectID="_1399030537" r:id="rId104"/>
        </w:object>
      </w:r>
      <w:r>
        <w:rPr>
          <w:szCs w:val="28"/>
        </w:rPr>
        <w:t xml:space="preserve">). В каждой точке </w:t>
      </w:r>
      <w:r w:rsidRPr="004D5681">
        <w:rPr>
          <w:position w:val="-12"/>
          <w:szCs w:val="28"/>
        </w:rPr>
        <w:object w:dxaOrig="279" w:dyaOrig="380">
          <v:shape id="_x0000_i1075" type="#_x0000_t75" style="width:14.25pt;height:21.75pt" o:ole="">
            <v:imagedata r:id="rId48" o:title=""/>
          </v:shape>
          <o:OLEObject Type="Embed" ProgID="Equation.3" ShapeID="_x0000_i1075" DrawAspect="Content" ObjectID="_1399030538" r:id="rId105"/>
        </w:object>
      </w:r>
      <w:r>
        <w:rPr>
          <w:szCs w:val="28"/>
        </w:rPr>
        <w:t xml:space="preserve"> вычисляется значение функции </w:t>
      </w:r>
      <w:r w:rsidRPr="004D5681">
        <w:rPr>
          <w:position w:val="-12"/>
          <w:szCs w:val="28"/>
        </w:rPr>
        <w:object w:dxaOrig="620" w:dyaOrig="360">
          <v:shape id="_x0000_i1076" type="#_x0000_t75" style="width:29.3pt;height:21.75pt" o:ole="">
            <v:imagedata r:id="rId50" o:title=""/>
          </v:shape>
          <o:OLEObject Type="Embed" ProgID="Equation.3" ShapeID="_x0000_i1076" DrawAspect="Content" ObjectID="_1399030539" r:id="rId106"/>
        </w:object>
      </w:r>
      <w:r>
        <w:rPr>
          <w:szCs w:val="28"/>
        </w:rPr>
        <w:t xml:space="preserve"> и определяется её рекордное значение </w:t>
      </w:r>
      <w:r w:rsidR="00DD1441" w:rsidRPr="00DD1441">
        <w:rPr>
          <w:position w:val="-12"/>
          <w:szCs w:val="28"/>
        </w:rPr>
        <w:object w:dxaOrig="300" w:dyaOrig="380">
          <v:shape id="_x0000_i1077" type="#_x0000_t75" style="width:18.4pt;height:21.75pt" o:ole="">
            <v:imagedata r:id="rId107" o:title=""/>
          </v:shape>
          <o:OLEObject Type="Embed" ProgID="Equation.3" ShapeID="_x0000_i1077" DrawAspect="Content" ObjectID="_1399030540" r:id="rId108"/>
        </w:object>
      </w:r>
      <w:r w:rsidRPr="00DD1441">
        <w:rPr>
          <w:szCs w:val="28"/>
        </w:rPr>
        <w:t xml:space="preserve"> по формуле (</w:t>
      </w:r>
      <w:r w:rsidR="00775FD8">
        <w:rPr>
          <w:szCs w:val="28"/>
        </w:rPr>
        <w:t>4</w:t>
      </w:r>
      <w:r w:rsidRPr="00DD1441">
        <w:rPr>
          <w:szCs w:val="28"/>
        </w:rPr>
        <w:t>).</w:t>
      </w:r>
    </w:p>
    <w:p w:rsidR="00823430" w:rsidRDefault="00823430" w:rsidP="00AE221A">
      <w:pPr>
        <w:pStyle w:val="af1"/>
      </w:pPr>
      <w:r>
        <w:rPr>
          <w:noProof/>
        </w:rPr>
        <w:drawing>
          <wp:inline distT="0" distB="0" distL="0" distR="0" wp14:anchorId="2FAD98C6" wp14:editId="31CAA98A">
            <wp:extent cx="2761615" cy="24765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761615" cy="2476500"/>
                    </a:xfrm>
                    <a:prstGeom prst="rect">
                      <a:avLst/>
                    </a:prstGeom>
                    <a:noFill/>
                  </pic:spPr>
                </pic:pic>
              </a:graphicData>
            </a:graphic>
          </wp:inline>
        </w:drawing>
      </w:r>
    </w:p>
    <w:p w:rsidR="00823430" w:rsidRDefault="00CF5BBA" w:rsidP="00AE221A">
      <w:pPr>
        <w:pStyle w:val="af1"/>
      </w:pPr>
      <w:r>
        <w:t xml:space="preserve">Рисунок </w:t>
      </w:r>
      <w:r w:rsidRPr="003E4312">
        <w:t>6</w:t>
      </w:r>
      <w:r w:rsidR="00823430" w:rsidRPr="00A36BCE">
        <w:t xml:space="preserve"> </w:t>
      </w:r>
      <w:r w:rsidR="00823430">
        <w:t xml:space="preserve">- </w:t>
      </w:r>
      <w:r w:rsidR="00823430" w:rsidRPr="00A36BCE">
        <w:t>Деление допустимого множества</w:t>
      </w:r>
    </w:p>
    <w:p w:rsidR="00823430" w:rsidRDefault="00823430" w:rsidP="00823430">
      <w:pPr>
        <w:spacing w:before="120" w:after="120"/>
        <w:ind w:firstLine="567"/>
        <w:rPr>
          <w:szCs w:val="28"/>
        </w:rPr>
      </w:pPr>
      <w:r>
        <w:rPr>
          <w:szCs w:val="28"/>
        </w:rPr>
        <w:t>Для функций, удовлетворяющих условию Липшица, на каждом шаге алгоритма выбирается «критический» параллелепипед, для которого</w:t>
      </w:r>
    </w:p>
    <w:p w:rsidR="00823430" w:rsidRDefault="00823430" w:rsidP="00823430">
      <w:pPr>
        <w:spacing w:before="120" w:after="120"/>
        <w:ind w:firstLine="567"/>
        <w:jc w:val="center"/>
        <w:rPr>
          <w:szCs w:val="28"/>
        </w:rPr>
      </w:pPr>
      <w:r w:rsidRPr="00C016E7">
        <w:rPr>
          <w:position w:val="-20"/>
          <w:szCs w:val="28"/>
        </w:rPr>
        <w:object w:dxaOrig="2200" w:dyaOrig="440">
          <v:shape id="_x0000_i1078" type="#_x0000_t75" style="width:129.75pt;height:29.3pt" o:ole="">
            <v:imagedata r:id="rId110" o:title=""/>
          </v:shape>
          <o:OLEObject Type="Embed" ProgID="Equation.3" ShapeID="_x0000_i1078" DrawAspect="Content" ObjectID="_1399030541" r:id="rId111"/>
        </w:object>
      </w:r>
      <w:r>
        <w:rPr>
          <w:szCs w:val="28"/>
        </w:rPr>
        <w:t>.</w:t>
      </w:r>
    </w:p>
    <w:p w:rsidR="00823430" w:rsidRDefault="00823430" w:rsidP="00823430">
      <w:pPr>
        <w:spacing w:before="120" w:after="120"/>
        <w:ind w:firstLine="567"/>
        <w:rPr>
          <w:szCs w:val="28"/>
        </w:rPr>
      </w:pPr>
      <w:r>
        <w:rPr>
          <w:szCs w:val="28"/>
        </w:rPr>
        <w:t xml:space="preserve">Именно он подвергается дальнейшему делению на две части. </w:t>
      </w:r>
    </w:p>
    <w:p w:rsidR="00823430" w:rsidRDefault="00823430" w:rsidP="00823430">
      <w:pPr>
        <w:spacing w:before="120" w:after="120"/>
        <w:ind w:firstLine="567"/>
        <w:rPr>
          <w:szCs w:val="28"/>
        </w:rPr>
      </w:pPr>
      <w:r>
        <w:rPr>
          <w:szCs w:val="28"/>
        </w:rPr>
        <w:t xml:space="preserve">Используя условие Липшица, параллелепипеды, для которых </w:t>
      </w:r>
      <w:r w:rsidRPr="002F26FA">
        <w:rPr>
          <w:position w:val="-14"/>
          <w:szCs w:val="28"/>
        </w:rPr>
        <w:object w:dxaOrig="740" w:dyaOrig="380">
          <v:shape id="_x0000_i1079" type="#_x0000_t75" style="width:36.85pt;height:21.75pt" o:ole="">
            <v:imagedata r:id="rId112" o:title=""/>
          </v:shape>
          <o:OLEObject Type="Embed" ProgID="Equation.3" ShapeID="_x0000_i1079" DrawAspect="Content" ObjectID="_1399030542" r:id="rId113"/>
        </w:object>
      </w:r>
      <w:r>
        <w:rPr>
          <w:szCs w:val="28"/>
        </w:rPr>
        <w:t xml:space="preserve"> исключаются из дальнейшего рассмотрения. Здесь </w:t>
      </w:r>
      <w:proofErr w:type="spellStart"/>
      <w:r w:rsidRPr="002F26FA">
        <w:rPr>
          <w:i/>
          <w:szCs w:val="28"/>
        </w:rPr>
        <w:t>f</w:t>
      </w:r>
      <w:r w:rsidRPr="002F26FA">
        <w:rPr>
          <w:i/>
          <w:szCs w:val="28"/>
          <w:vertAlign w:val="subscript"/>
        </w:rPr>
        <w:t>r</w:t>
      </w:r>
      <w:proofErr w:type="spellEnd"/>
      <w:r>
        <w:rPr>
          <w:szCs w:val="28"/>
        </w:rPr>
        <w:t xml:space="preserve"> - текущий рекорд при поиске минимума функции.</w:t>
      </w:r>
    </w:p>
    <w:p w:rsidR="00823430" w:rsidRPr="00EF1A3C" w:rsidRDefault="00823430" w:rsidP="00823430">
      <w:pPr>
        <w:keepNext/>
        <w:spacing w:before="120" w:after="120"/>
        <w:ind w:firstLine="567"/>
        <w:rPr>
          <w:szCs w:val="28"/>
        </w:rPr>
      </w:pPr>
      <w:r>
        <w:rPr>
          <w:szCs w:val="28"/>
        </w:rPr>
        <w:t xml:space="preserve">Для остановки алгоритма можно использовать условие: </w:t>
      </w:r>
    </w:p>
    <w:p w:rsidR="00823430" w:rsidRPr="002F26FA" w:rsidRDefault="00823430" w:rsidP="00823430">
      <w:pPr>
        <w:jc w:val="center"/>
      </w:pPr>
      <w:r w:rsidRPr="00114D50">
        <w:rPr>
          <w:position w:val="-12"/>
          <w:szCs w:val="28"/>
        </w:rPr>
        <w:object w:dxaOrig="660" w:dyaOrig="360">
          <v:shape id="_x0000_i1080" type="#_x0000_t75" style="width:42.7pt;height:21.75pt" o:ole="">
            <v:imagedata r:id="rId114" o:title=""/>
          </v:shape>
          <o:OLEObject Type="Embed" ProgID="Equation.3" ShapeID="_x0000_i1080" DrawAspect="Content" ObjectID="_1399030543" r:id="rId115"/>
        </w:object>
      </w:r>
      <w:r>
        <w:rPr>
          <w:szCs w:val="28"/>
        </w:rPr>
        <w:t>.</w:t>
      </w:r>
    </w:p>
    <w:p w:rsidR="00823430" w:rsidRPr="00692483" w:rsidRDefault="00823430" w:rsidP="00823430">
      <w:pPr>
        <w:pStyle w:val="a7"/>
      </w:pPr>
      <w:bookmarkStart w:id="32" w:name="_Toc325220579"/>
      <w:r>
        <w:lastRenderedPageBreak/>
        <w:t>Выбор критического параллелепипеда</w:t>
      </w:r>
      <w:bookmarkEnd w:id="32"/>
      <w:r>
        <w:t xml:space="preserve"> </w:t>
      </w:r>
    </w:p>
    <w:p w:rsidR="00823430" w:rsidRPr="00E87B2B" w:rsidRDefault="00823430" w:rsidP="009920C6">
      <w:r>
        <w:t xml:space="preserve">Сохранив схему двоичного деления параллелепипедов </w:t>
      </w:r>
      <w:sdt>
        <w:sdtPr>
          <w:id w:val="-529342347"/>
          <w:citation/>
        </w:sdtPr>
        <w:sdtContent>
          <w:r>
            <w:fldChar w:fldCharType="begin"/>
          </w:r>
          <w:r>
            <w:instrText xml:space="preserve"> CITATION Евт87 \l 1049 </w:instrText>
          </w:r>
          <w:r>
            <w:fldChar w:fldCharType="separate"/>
          </w:r>
          <w:r w:rsidR="00406569">
            <w:rPr>
              <w:noProof/>
            </w:rPr>
            <w:t>[36]</w:t>
          </w:r>
          <w:r>
            <w:fldChar w:fldCharType="end"/>
          </w:r>
        </w:sdtContent>
      </w:sdt>
      <w:r>
        <w:t xml:space="preserve">, изменим правило выбора «критического» параллелепипеда, подвергающегося дальнейшему двоичному делению. Произвольный выбор «критического» параллелепипеда </w:t>
      </w:r>
      <w:sdt>
        <w:sdtPr>
          <w:id w:val="1640148019"/>
          <w:citation/>
        </w:sdtPr>
        <w:sdtContent>
          <w:r>
            <w:fldChar w:fldCharType="begin"/>
          </w:r>
          <w:r>
            <w:instrText xml:space="preserve"> CITATION Евт87 \l 1049 </w:instrText>
          </w:r>
          <w:r>
            <w:fldChar w:fldCharType="separate"/>
          </w:r>
          <w:r w:rsidR="00406569">
            <w:rPr>
              <w:noProof/>
            </w:rPr>
            <w:t>[36]</w:t>
          </w:r>
          <w:r>
            <w:fldChar w:fldCharType="end"/>
          </w:r>
        </w:sdtContent>
      </w:sdt>
      <w:r>
        <w:t xml:space="preserve">, или ориентация на параллелепипед, имеющий минимальное текущее значение функции в точке </w:t>
      </w:r>
      <w:r w:rsidRPr="002879BB">
        <w:rPr>
          <w:position w:val="-12"/>
        </w:rPr>
        <w:object w:dxaOrig="260" w:dyaOrig="380">
          <v:shape id="_x0000_i1081" type="#_x0000_t75" style="width:14.25pt;height:21.75pt" o:ole="">
            <v:imagedata r:id="rId116" o:title=""/>
          </v:shape>
          <o:OLEObject Type="Embed" ProgID="Equation.3" ShapeID="_x0000_i1081" DrawAspect="Content" ObjectID="_1399030544" r:id="rId117"/>
        </w:object>
      </w:r>
      <w:r>
        <w:t xml:space="preserve"> </w:t>
      </w:r>
      <w:sdt>
        <w:sdtPr>
          <w:id w:val="-619612164"/>
          <w:citation/>
        </w:sdtPr>
        <w:sdtContent>
          <w:r>
            <w:fldChar w:fldCharType="begin"/>
          </w:r>
          <w:r w:rsidR="00703067">
            <w:instrText xml:space="preserve">CITATION Диг08 \l 1049 </w:instrText>
          </w:r>
          <w:r>
            <w:fldChar w:fldCharType="separate"/>
          </w:r>
          <w:r w:rsidR="00703067">
            <w:rPr>
              <w:noProof/>
            </w:rPr>
            <w:t>[37]</w:t>
          </w:r>
          <w:r>
            <w:fldChar w:fldCharType="end"/>
          </w:r>
        </w:sdtContent>
      </w:sdt>
      <w:r>
        <w:t xml:space="preserve">, может привести к чрезмерно детальному «изучению» окрестностей локальных минимумов функции и «отсрочить» нахождение её нового рекорда </w:t>
      </w:r>
      <w:r w:rsidRPr="002879BB">
        <w:rPr>
          <w:position w:val="-12"/>
        </w:rPr>
        <w:object w:dxaOrig="340" w:dyaOrig="380">
          <v:shape id="_x0000_i1082" type="#_x0000_t75" style="width:21.75pt;height:21.75pt" o:ole="">
            <v:imagedata r:id="rId118" o:title=""/>
          </v:shape>
          <o:OLEObject Type="Embed" ProgID="Equation.3" ShapeID="_x0000_i1082" DrawAspect="Content" ObjectID="_1399030545" r:id="rId119"/>
        </w:object>
      </w:r>
      <w:r>
        <w:t>, т.е. увеличить трудоемкость алгоритма.</w:t>
      </w:r>
    </w:p>
    <w:p w:rsidR="00823430" w:rsidRDefault="00823430" w:rsidP="009920C6">
      <w:r>
        <w:t xml:space="preserve">В работе </w:t>
      </w:r>
      <w:sdt>
        <w:sdtPr>
          <w:id w:val="-1254047949"/>
          <w:citation/>
        </w:sdtPr>
        <w:sdtContent>
          <w:r>
            <w:fldChar w:fldCharType="begin"/>
          </w:r>
          <w:r w:rsidR="00E0110D">
            <w:instrText xml:space="preserve">CITATION Стр90 \l 1049 </w:instrText>
          </w:r>
          <w:r>
            <w:fldChar w:fldCharType="separate"/>
          </w:r>
          <w:r w:rsidR="00406569">
            <w:rPr>
              <w:noProof/>
            </w:rPr>
            <w:t>[23]</w:t>
          </w:r>
          <w:r>
            <w:fldChar w:fldCharType="end"/>
          </w:r>
        </w:sdtContent>
      </w:sdt>
      <w:r>
        <w:t xml:space="preserve"> для одномерных функций предложена одна из самых эффективных стратегий многоэкстремальной оптимизации, основанная на использовании приближенного апостериорного распределения вероятностей расположения глобального экстремума, формируемого в процессе испытаний функции, что реализует более сбалансированную организацию поиска глобального минимума функции. Данная стратегия настолько эффективна, что её часто переносят с одномерного случая на случай оптимизации функций многих переменных. Например, в работе </w:t>
      </w:r>
      <w:sdt>
        <w:sdtPr>
          <w:id w:val="1307285423"/>
          <w:citation/>
        </w:sdtPr>
        <w:sdtContent>
          <w:r>
            <w:fldChar w:fldCharType="begin"/>
          </w:r>
          <w:r>
            <w:instrText xml:space="preserve"> CITATION Бар10 \l 1049 </w:instrText>
          </w:r>
          <w:r>
            <w:fldChar w:fldCharType="separate"/>
          </w:r>
          <w:r w:rsidR="00406569">
            <w:rPr>
              <w:noProof/>
            </w:rPr>
            <w:t>[39]</w:t>
          </w:r>
          <w:r>
            <w:fldChar w:fldCharType="end"/>
          </w:r>
        </w:sdtContent>
      </w:sdt>
      <w:r>
        <w:t xml:space="preserve"> многомерная задача оптимизации, с помощью кривых Пеано, редуцируется к одномерной задаче </w:t>
      </w:r>
      <w:r w:rsidR="00126305">
        <w:t>ГО</w:t>
      </w:r>
      <w:r>
        <w:t xml:space="preserve">, в которой используется характеристическая схема оптимизации </w:t>
      </w:r>
      <w:proofErr w:type="spellStart"/>
      <w:r>
        <w:t>Стронгина</w:t>
      </w:r>
      <w:proofErr w:type="spellEnd"/>
      <w:r>
        <w:t xml:space="preserve"> Р. Г.</w:t>
      </w:r>
      <w:r w:rsidRPr="006B63C3">
        <w:t>.</w:t>
      </w:r>
      <w:r>
        <w:t xml:space="preserve"> Аналогичные идеи используются в диагональном методе </w:t>
      </w:r>
      <w:r w:rsidR="00126305">
        <w:t>ГО</w:t>
      </w:r>
      <w:r>
        <w:t xml:space="preserve"> Я.Д. Сергеева </w:t>
      </w:r>
      <w:sdt>
        <w:sdtPr>
          <w:id w:val="1802187047"/>
          <w:citation/>
        </w:sdtPr>
        <w:sdtContent>
          <w:r>
            <w:fldChar w:fldCharType="begin"/>
          </w:r>
          <w:r>
            <w:instrText xml:space="preserve"> CITATION Ква03 \l 1049 </w:instrText>
          </w:r>
          <w:r>
            <w:fldChar w:fldCharType="separate"/>
          </w:r>
          <w:r w:rsidR="00406569">
            <w:rPr>
              <w:noProof/>
            </w:rPr>
            <w:t>[38]</w:t>
          </w:r>
          <w:r>
            <w:fldChar w:fldCharType="end"/>
          </w:r>
        </w:sdtContent>
      </w:sdt>
      <w:r>
        <w:t xml:space="preserve">. Попытаемся использовать эту стратегию и для метода половинных делений. </w:t>
      </w:r>
    </w:p>
    <w:p w:rsidR="00823430" w:rsidRDefault="00823430" w:rsidP="009920C6">
      <w:proofErr w:type="gramStart"/>
      <w:r>
        <w:t>Если в процессе двоичных делений соединять центры параллелепипедов предшественников и потомков, то получится семейство непрерывных непересекающихся линий – траекторий перемещения цен</w:t>
      </w:r>
      <w:r w:rsidR="00A400C3">
        <w:t xml:space="preserve">тров параллелепипедов (рисунок </w:t>
      </w:r>
      <w:r w:rsidR="00A400C3" w:rsidRPr="00A400C3">
        <w:t>7</w:t>
      </w:r>
      <w:r>
        <w:t xml:space="preserve">), для которых можно вычислять характеристики соответствующих участков кривых по аналогии с одномерным случаем </w:t>
      </w:r>
      <w:sdt>
        <w:sdtPr>
          <w:id w:val="809748666"/>
          <w:citation/>
        </w:sdtPr>
        <w:sdtContent>
          <w:r>
            <w:fldChar w:fldCharType="begin"/>
          </w:r>
          <w:r w:rsidR="00E0110D">
            <w:instrText xml:space="preserve">CITATION Стр90 \l 1049 </w:instrText>
          </w:r>
          <w:r>
            <w:fldChar w:fldCharType="separate"/>
          </w:r>
          <w:r w:rsidR="00406569">
            <w:rPr>
              <w:noProof/>
            </w:rPr>
            <w:t>[23]</w:t>
          </w:r>
          <w:r>
            <w:fldChar w:fldCharType="end"/>
          </w:r>
        </w:sdtContent>
      </w:sdt>
      <w:r>
        <w:t xml:space="preserve">. Оценки характеристик, полученных для участков траекторий перемещения центров параллелепипедов, припишем соответствующим параллелепипедам </w:t>
      </w:r>
      <w:r w:rsidRPr="009B0C73">
        <w:rPr>
          <w:position w:val="-12"/>
        </w:rPr>
        <w:object w:dxaOrig="380" w:dyaOrig="380">
          <v:shape id="_x0000_i1083" type="#_x0000_t75" style="width:21.75pt;height:21.75pt" o:ole="">
            <v:imagedata r:id="rId120" o:title=""/>
          </v:shape>
          <o:OLEObject Type="Embed" ProgID="Equation.3" ShapeID="_x0000_i1083" DrawAspect="Content" ObjectID="_1399030546" r:id="rId121"/>
        </w:object>
      </w:r>
      <w:r>
        <w:t xml:space="preserve"> с центрами в точках </w:t>
      </w:r>
      <w:r w:rsidRPr="009B0C73">
        <w:rPr>
          <w:position w:val="-12"/>
        </w:rPr>
        <w:object w:dxaOrig="260" w:dyaOrig="380">
          <v:shape id="_x0000_i1084" type="#_x0000_t75" style="width:14.25pt;height:21.75pt" o:ole="">
            <v:imagedata r:id="rId122" o:title=""/>
          </v:shape>
          <o:OLEObject Type="Embed" ProgID="Equation.3" ShapeID="_x0000_i1084" DrawAspect="Content" ObjectID="_1399030547" r:id="rId123"/>
        </w:object>
      </w:r>
      <w:r>
        <w:t>.</w:t>
      </w:r>
      <w:proofErr w:type="gramEnd"/>
    </w:p>
    <w:p w:rsidR="00823430" w:rsidRDefault="00823430" w:rsidP="00AE221A">
      <w:pPr>
        <w:pStyle w:val="af1"/>
      </w:pPr>
      <w:r>
        <w:rPr>
          <w:noProof/>
        </w:rPr>
        <w:lastRenderedPageBreak/>
        <w:drawing>
          <wp:inline distT="0" distB="0" distL="0" distR="0" wp14:anchorId="7A91EA1C" wp14:editId="4ACF3D5E">
            <wp:extent cx="2657475" cy="2291715"/>
            <wp:effectExtent l="0" t="0" r="9525" b="0"/>
            <wp:docPr id="21" name="Рисунок 21" descr="Ри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Рис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657475" cy="2291715"/>
                    </a:xfrm>
                    <a:prstGeom prst="rect">
                      <a:avLst/>
                    </a:prstGeom>
                    <a:noFill/>
                    <a:ln>
                      <a:noFill/>
                    </a:ln>
                  </pic:spPr>
                </pic:pic>
              </a:graphicData>
            </a:graphic>
          </wp:inline>
        </w:drawing>
      </w:r>
    </w:p>
    <w:p w:rsidR="00823430" w:rsidRPr="001A3DA5" w:rsidRDefault="00823430" w:rsidP="00AE221A">
      <w:pPr>
        <w:pStyle w:val="af1"/>
      </w:pPr>
      <w:r w:rsidRPr="001A3DA5">
        <w:t>Рис</w:t>
      </w:r>
      <w:r>
        <w:t xml:space="preserve">унок </w:t>
      </w:r>
      <w:r w:rsidR="00A400C3" w:rsidRPr="003E4312">
        <w:t>7</w:t>
      </w:r>
      <w:r>
        <w:t xml:space="preserve"> –</w:t>
      </w:r>
      <w:r w:rsidRPr="001A3DA5">
        <w:t xml:space="preserve"> Траектория перемещения центров параллелепипедов</w:t>
      </w:r>
    </w:p>
    <w:p w:rsidR="00823430" w:rsidRDefault="00823430" w:rsidP="009920C6">
      <w:pPr>
        <w:rPr>
          <w:szCs w:val="28"/>
        </w:rPr>
      </w:pPr>
      <w:r>
        <w:rPr>
          <w:szCs w:val="28"/>
        </w:rPr>
        <w:t xml:space="preserve">Таким образом, каждый параллелепипед </w:t>
      </w:r>
      <w:r w:rsidRPr="009B0C2A">
        <w:rPr>
          <w:position w:val="-12"/>
          <w:szCs w:val="28"/>
        </w:rPr>
        <w:object w:dxaOrig="380" w:dyaOrig="380">
          <v:shape id="_x0000_i1085" type="#_x0000_t75" style="width:21.75pt;height:21.75pt" o:ole="">
            <v:imagedata r:id="rId125" o:title=""/>
          </v:shape>
          <o:OLEObject Type="Embed" ProgID="Equation.3" ShapeID="_x0000_i1085" DrawAspect="Content" ObjectID="_1399030548" r:id="rId126"/>
        </w:object>
      </w:r>
      <w:r>
        <w:rPr>
          <w:szCs w:val="28"/>
        </w:rPr>
        <w:t xml:space="preserve"> свяжем с набором параметров </w:t>
      </w:r>
      <w:r w:rsidRPr="009B0C2A">
        <w:rPr>
          <w:position w:val="-12"/>
          <w:szCs w:val="28"/>
        </w:rPr>
        <w:object w:dxaOrig="2520" w:dyaOrig="380">
          <v:shape id="_x0000_i1086" type="#_x0000_t75" style="width:122.25pt;height:21.75pt" o:ole="">
            <v:imagedata r:id="rId127" o:title=""/>
          </v:shape>
          <o:OLEObject Type="Embed" ProgID="Equation.3" ShapeID="_x0000_i1086" DrawAspect="Content" ObjectID="_1399030549" r:id="rId128"/>
        </w:object>
      </w:r>
      <w:r>
        <w:rPr>
          <w:szCs w:val="28"/>
        </w:rPr>
        <w:t xml:space="preserve">. Здесь </w:t>
      </w:r>
      <w:r w:rsidRPr="009B0C2A">
        <w:rPr>
          <w:position w:val="-12"/>
          <w:szCs w:val="28"/>
        </w:rPr>
        <w:object w:dxaOrig="260" w:dyaOrig="380">
          <v:shape id="_x0000_i1087" type="#_x0000_t75" style="width:14.25pt;height:21.75pt" o:ole="">
            <v:imagedata r:id="rId129" o:title=""/>
          </v:shape>
          <o:OLEObject Type="Embed" ProgID="Equation.3" ShapeID="_x0000_i1087" DrawAspect="Content" ObjectID="_1399030550" r:id="rId130"/>
        </w:object>
      </w:r>
      <w:r>
        <w:rPr>
          <w:szCs w:val="28"/>
        </w:rPr>
        <w:t xml:space="preserve"> - центр параллелепипеда, </w:t>
      </w:r>
      <w:r w:rsidRPr="009B0C2A">
        <w:rPr>
          <w:position w:val="-12"/>
          <w:szCs w:val="28"/>
        </w:rPr>
        <w:object w:dxaOrig="300" w:dyaOrig="380">
          <v:shape id="_x0000_i1088" type="#_x0000_t75" style="width:14.25pt;height:21.75pt" o:ole="">
            <v:imagedata r:id="rId131" o:title=""/>
          </v:shape>
          <o:OLEObject Type="Embed" ProgID="Equation.3" ShapeID="_x0000_i1088" DrawAspect="Content" ObjectID="_1399030551" r:id="rId132"/>
        </w:object>
      </w:r>
      <w:r>
        <w:rPr>
          <w:szCs w:val="28"/>
        </w:rPr>
        <w:t xml:space="preserve"> - значение функции в точке </w:t>
      </w:r>
      <w:r w:rsidRPr="009B0C2A">
        <w:rPr>
          <w:position w:val="-12"/>
          <w:szCs w:val="28"/>
        </w:rPr>
        <w:object w:dxaOrig="260" w:dyaOrig="380">
          <v:shape id="_x0000_i1089" type="#_x0000_t75" style="width:14.25pt;height:21.75pt" o:ole="">
            <v:imagedata r:id="rId133" o:title=""/>
          </v:shape>
          <o:OLEObject Type="Embed" ProgID="Equation.3" ShapeID="_x0000_i1089" DrawAspect="Content" ObjectID="_1399030552" r:id="rId134"/>
        </w:object>
      </w:r>
      <w:r>
        <w:rPr>
          <w:szCs w:val="28"/>
        </w:rPr>
        <w:t xml:space="preserve">, </w:t>
      </w:r>
      <w:r w:rsidRPr="009B0C2A">
        <w:rPr>
          <w:position w:val="-12"/>
          <w:szCs w:val="28"/>
        </w:rPr>
        <w:object w:dxaOrig="320" w:dyaOrig="380">
          <v:shape id="_x0000_i1090" type="#_x0000_t75" style="width:14.25pt;height:21.75pt" o:ole="">
            <v:imagedata r:id="rId135" o:title=""/>
          </v:shape>
          <o:OLEObject Type="Embed" ProgID="Equation.3" ShapeID="_x0000_i1090" DrawAspect="Content" ObjectID="_1399030553" r:id="rId136"/>
        </w:object>
      </w:r>
      <w:r>
        <w:rPr>
          <w:szCs w:val="28"/>
        </w:rPr>
        <w:t xml:space="preserve"> - радиус параллелепипеда, </w:t>
      </w:r>
      <w:r w:rsidRPr="0017100C">
        <w:rPr>
          <w:position w:val="-12"/>
          <w:szCs w:val="28"/>
        </w:rPr>
        <w:object w:dxaOrig="279" w:dyaOrig="380">
          <v:shape id="_x0000_i1091" type="#_x0000_t75" style="width:14.25pt;height:21.75pt" o:ole="">
            <v:imagedata r:id="rId137" o:title=""/>
          </v:shape>
          <o:OLEObject Type="Embed" ProgID="Equation.3" ShapeID="_x0000_i1091" DrawAspect="Content" ObjectID="_1399030554" r:id="rId138"/>
        </w:object>
      </w:r>
      <w:r>
        <w:rPr>
          <w:szCs w:val="28"/>
        </w:rPr>
        <w:t>- расстояние между текущим параллелепипедом и его предшественником</w:t>
      </w:r>
      <w:proofErr w:type="gramStart"/>
      <w:r>
        <w:rPr>
          <w:szCs w:val="28"/>
        </w:rPr>
        <w:t>.</w:t>
      </w:r>
      <w:proofErr w:type="gramEnd"/>
      <w:r>
        <w:rPr>
          <w:szCs w:val="28"/>
        </w:rPr>
        <w:t xml:space="preserve"> </w:t>
      </w:r>
      <w:r w:rsidRPr="00A930A5">
        <w:rPr>
          <w:position w:val="-12"/>
          <w:szCs w:val="28"/>
        </w:rPr>
        <w:object w:dxaOrig="360" w:dyaOrig="380">
          <v:shape id="_x0000_i1092" type="#_x0000_t75" style="width:21.75pt;height:21.75pt" o:ole="">
            <v:imagedata r:id="rId139" o:title=""/>
          </v:shape>
          <o:OLEObject Type="Embed" ProgID="Equation.3" ShapeID="_x0000_i1092" DrawAspect="Content" ObjectID="_1399030555" r:id="rId140"/>
        </w:object>
      </w:r>
      <w:r w:rsidRPr="009C4DF7">
        <w:rPr>
          <w:szCs w:val="28"/>
        </w:rPr>
        <w:t>–</w:t>
      </w:r>
      <w:r w:rsidRPr="00A930A5">
        <w:rPr>
          <w:szCs w:val="28"/>
        </w:rPr>
        <w:t xml:space="preserve"> </w:t>
      </w:r>
      <w:proofErr w:type="gramStart"/>
      <w:r>
        <w:rPr>
          <w:szCs w:val="28"/>
        </w:rPr>
        <w:t>х</w:t>
      </w:r>
      <w:proofErr w:type="gramEnd"/>
      <w:r>
        <w:rPr>
          <w:szCs w:val="28"/>
        </w:rPr>
        <w:t xml:space="preserve">арактеристика </w:t>
      </w:r>
      <w:proofErr w:type="spellStart"/>
      <w:r>
        <w:rPr>
          <w:szCs w:val="28"/>
          <w:lang w:val="en-US"/>
        </w:rPr>
        <w:t>i</w:t>
      </w:r>
      <w:proofErr w:type="spellEnd"/>
      <w:r>
        <w:rPr>
          <w:szCs w:val="28"/>
        </w:rPr>
        <w:t>-го параллелеп</w:t>
      </w:r>
      <w:r w:rsidR="00C65144">
        <w:rPr>
          <w:szCs w:val="28"/>
        </w:rPr>
        <w:t>ипеда, которую в соответствии с</w:t>
      </w:r>
      <w:r>
        <w:rPr>
          <w:szCs w:val="28"/>
        </w:rPr>
        <w:t xml:space="preserve"> можно вычислить по формуле:</w:t>
      </w:r>
    </w:p>
    <w:p w:rsidR="00823430" w:rsidRDefault="009920C6" w:rsidP="009920C6">
      <w:pPr>
        <w:ind w:firstLine="0"/>
        <w:jc w:val="right"/>
        <w:rPr>
          <w:szCs w:val="28"/>
        </w:rPr>
      </w:pPr>
      <w:r w:rsidRPr="00A930A5">
        <w:rPr>
          <w:position w:val="-34"/>
          <w:szCs w:val="28"/>
        </w:rPr>
        <w:object w:dxaOrig="4099" w:dyaOrig="920">
          <v:shape id="_x0000_i1093" type="#_x0000_t75" style="width:222.7pt;height:47.7pt" o:ole="">
            <v:imagedata r:id="rId141" o:title=""/>
          </v:shape>
          <o:OLEObject Type="Embed" ProgID="Equation.3" ShapeID="_x0000_i1093" DrawAspect="Content" ObjectID="_1399030556" r:id="rId142"/>
        </w:object>
      </w:r>
      <w:r w:rsidR="00823430">
        <w:rPr>
          <w:szCs w:val="28"/>
        </w:rPr>
        <w:t>,</w:t>
      </w:r>
      <w:r w:rsidR="00823430">
        <w:rPr>
          <w:szCs w:val="28"/>
        </w:rPr>
        <w:tab/>
      </w:r>
      <w:r w:rsidR="00823430">
        <w:rPr>
          <w:szCs w:val="28"/>
        </w:rPr>
        <w:tab/>
      </w:r>
      <w:r w:rsidR="00823430">
        <w:rPr>
          <w:szCs w:val="28"/>
        </w:rPr>
        <w:tab/>
      </w:r>
      <w:r w:rsidR="00823430">
        <w:rPr>
          <w:szCs w:val="28"/>
        </w:rPr>
        <w:tab/>
      </w:r>
    </w:p>
    <w:p w:rsidR="00823430" w:rsidRDefault="00823430" w:rsidP="00823430">
      <w:pPr>
        <w:ind w:firstLine="0"/>
        <w:rPr>
          <w:szCs w:val="28"/>
        </w:rPr>
      </w:pPr>
      <w:r>
        <w:rPr>
          <w:szCs w:val="28"/>
        </w:rPr>
        <w:t xml:space="preserve">где </w:t>
      </w:r>
      <w:r w:rsidRPr="009C75BC">
        <w:rPr>
          <w:position w:val="-18"/>
          <w:szCs w:val="28"/>
        </w:rPr>
        <w:object w:dxaOrig="380" w:dyaOrig="440">
          <v:shape id="_x0000_i1094" type="#_x0000_t75" style="width:21.75pt;height:21.75pt" o:ole="">
            <v:imagedata r:id="rId143" o:title=""/>
          </v:shape>
          <o:OLEObject Type="Embed" ProgID="Equation.3" ShapeID="_x0000_i1094" DrawAspect="Content" ObjectID="_1399030557" r:id="rId144"/>
        </w:object>
      </w:r>
      <w:r w:rsidRPr="009C4DF7">
        <w:rPr>
          <w:szCs w:val="28"/>
        </w:rPr>
        <w:t>–</w:t>
      </w:r>
      <w:r>
        <w:rPr>
          <w:szCs w:val="28"/>
        </w:rPr>
        <w:t xml:space="preserve"> значение функции, вычисленное в предшествующем параллелепипеде  в точке </w:t>
      </w:r>
      <w:r w:rsidRPr="009C75BC">
        <w:rPr>
          <w:position w:val="-18"/>
          <w:szCs w:val="28"/>
        </w:rPr>
        <w:object w:dxaOrig="360" w:dyaOrig="440">
          <v:shape id="_x0000_i1095" type="#_x0000_t75" style="width:21.75pt;height:21.75pt" o:ole="">
            <v:imagedata r:id="rId145" o:title=""/>
          </v:shape>
          <o:OLEObject Type="Embed" ProgID="Equation.3" ShapeID="_x0000_i1095" DrawAspect="Content" ObjectID="_1399030558" r:id="rId146"/>
        </w:object>
      </w:r>
      <w:r>
        <w:rPr>
          <w:szCs w:val="28"/>
        </w:rPr>
        <w:t xml:space="preserve">; </w:t>
      </w:r>
      <w:r w:rsidRPr="003D4A53">
        <w:rPr>
          <w:i/>
          <w:szCs w:val="28"/>
          <w:lang w:val="en-US"/>
        </w:rPr>
        <w:t>w</w:t>
      </w:r>
      <w:r>
        <w:rPr>
          <w:szCs w:val="28"/>
        </w:rPr>
        <w:t xml:space="preserve"> </w:t>
      </w:r>
      <w:r w:rsidRPr="009C4DF7">
        <w:rPr>
          <w:szCs w:val="28"/>
        </w:rPr>
        <w:t xml:space="preserve">– </w:t>
      </w:r>
      <w:r w:rsidRPr="00E40672">
        <w:rPr>
          <w:szCs w:val="28"/>
        </w:rPr>
        <w:t>оценка константы Липшица</w:t>
      </w:r>
      <w:r>
        <w:rPr>
          <w:szCs w:val="28"/>
        </w:rPr>
        <w:t xml:space="preserve">. </w:t>
      </w:r>
      <w:proofErr w:type="gramStart"/>
      <w:r>
        <w:rPr>
          <w:szCs w:val="28"/>
        </w:rPr>
        <w:t>Последняя</w:t>
      </w:r>
      <w:proofErr w:type="gramEnd"/>
      <w:r>
        <w:rPr>
          <w:szCs w:val="28"/>
        </w:rPr>
        <w:t>,</w:t>
      </w:r>
      <w:r w:rsidRPr="00E40672">
        <w:rPr>
          <w:szCs w:val="28"/>
        </w:rPr>
        <w:t xml:space="preserve"> </w:t>
      </w:r>
      <w:r>
        <w:rPr>
          <w:szCs w:val="28"/>
        </w:rPr>
        <w:t>адаптивно вычисляется в процессе вычислений функции:</w:t>
      </w:r>
    </w:p>
    <w:p w:rsidR="00823430" w:rsidRPr="009C4DF7" w:rsidRDefault="00823430" w:rsidP="00823430">
      <w:pPr>
        <w:jc w:val="right"/>
        <w:rPr>
          <w:szCs w:val="28"/>
        </w:rPr>
      </w:pPr>
      <w:r w:rsidRPr="009C4DF7">
        <w:rPr>
          <w:position w:val="-34"/>
          <w:szCs w:val="28"/>
        </w:rPr>
        <w:object w:dxaOrig="1719" w:dyaOrig="820">
          <v:shape id="_x0000_i1096" type="#_x0000_t75" style="width:86.25pt;height:42.7pt" o:ole="">
            <v:imagedata r:id="rId147" o:title=""/>
          </v:shape>
          <o:OLEObject Type="Embed" ProgID="Equation.3" ShapeID="_x0000_i1096" DrawAspect="Content" ObjectID="_1399030559" r:id="rId148"/>
        </w:object>
      </w:r>
      <w:r>
        <w:rPr>
          <w:szCs w:val="28"/>
        </w:rPr>
        <w:tab/>
      </w:r>
      <w:r>
        <w:rPr>
          <w:szCs w:val="28"/>
        </w:rPr>
        <w:tab/>
      </w:r>
      <w:r w:rsidRPr="009C4DF7">
        <w:rPr>
          <w:position w:val="-34"/>
          <w:szCs w:val="28"/>
        </w:rPr>
        <w:object w:dxaOrig="2100" w:dyaOrig="920">
          <v:shape id="_x0000_i1097" type="#_x0000_t75" style="width:108.85pt;height:42.7pt" o:ole="">
            <v:imagedata r:id="rId149" o:title=""/>
          </v:shape>
          <o:OLEObject Type="Embed" ProgID="Equation.3" ShapeID="_x0000_i1097" DrawAspect="Content" ObjectID="_1399030560" r:id="rId150"/>
        </w:object>
      </w:r>
      <w:r>
        <w:rPr>
          <w:szCs w:val="28"/>
        </w:rPr>
        <w:t>,</w:t>
      </w:r>
      <w:r>
        <w:rPr>
          <w:szCs w:val="28"/>
        </w:rPr>
        <w:tab/>
      </w:r>
      <w:r>
        <w:rPr>
          <w:szCs w:val="28"/>
        </w:rPr>
        <w:tab/>
      </w:r>
      <w:r>
        <w:rPr>
          <w:szCs w:val="28"/>
        </w:rPr>
        <w:tab/>
      </w:r>
    </w:p>
    <w:p w:rsidR="00823430" w:rsidRDefault="00823430" w:rsidP="009920C6">
      <w:pPr>
        <w:ind w:firstLine="0"/>
        <w:rPr>
          <w:szCs w:val="28"/>
        </w:rPr>
      </w:pPr>
      <w:r>
        <w:rPr>
          <w:szCs w:val="28"/>
        </w:rPr>
        <w:t xml:space="preserve">где </w:t>
      </w:r>
      <w:r w:rsidRPr="009C4DF7">
        <w:rPr>
          <w:position w:val="-4"/>
          <w:szCs w:val="28"/>
        </w:rPr>
        <w:object w:dxaOrig="560" w:dyaOrig="279">
          <v:shape id="_x0000_i1098" type="#_x0000_t75" style="width:29.3pt;height:14.25pt" o:ole="">
            <v:imagedata r:id="rId151" o:title=""/>
          </v:shape>
          <o:OLEObject Type="Embed" ProgID="Equation.3" ShapeID="_x0000_i1098" DrawAspect="Content" ObjectID="_1399030561" r:id="rId152"/>
        </w:object>
      </w:r>
      <w:r w:rsidRPr="009C4DF7">
        <w:rPr>
          <w:szCs w:val="28"/>
        </w:rPr>
        <w:t xml:space="preserve">– </w:t>
      </w:r>
      <w:r>
        <w:rPr>
          <w:szCs w:val="28"/>
        </w:rPr>
        <w:t xml:space="preserve">коэффициент. </w:t>
      </w:r>
    </w:p>
    <w:p w:rsidR="00823430" w:rsidRDefault="00823430" w:rsidP="009920C6">
      <w:r>
        <w:t xml:space="preserve">Из наборов характеристик </w:t>
      </w:r>
      <w:r w:rsidRPr="00EE55F1">
        <w:rPr>
          <w:position w:val="-12"/>
        </w:rPr>
        <w:object w:dxaOrig="340" w:dyaOrig="380">
          <v:shape id="_x0000_i1099" type="#_x0000_t75" style="width:21.75pt;height:21.75pt" o:ole="">
            <v:imagedata r:id="rId153" o:title=""/>
          </v:shape>
          <o:OLEObject Type="Embed" ProgID="Equation.3" ShapeID="_x0000_i1099" DrawAspect="Content" ObjectID="_1399030562" r:id="rId154"/>
        </w:object>
      </w:r>
      <w:r>
        <w:t xml:space="preserve"> сформируем упорядоченный в направлении убывания характеристики </w:t>
      </w:r>
      <w:r w:rsidRPr="00EE55F1">
        <w:rPr>
          <w:position w:val="-12"/>
        </w:rPr>
        <w:object w:dxaOrig="360" w:dyaOrig="380">
          <v:shape id="_x0000_i1100" type="#_x0000_t75" style="width:21.75pt;height:21.75pt" o:ole="">
            <v:imagedata r:id="rId155" o:title=""/>
          </v:shape>
          <o:OLEObject Type="Embed" ProgID="Equation.3" ShapeID="_x0000_i1100" DrawAspect="Content" ObjectID="_1399030563" r:id="rId156"/>
        </w:object>
      </w:r>
      <w:r>
        <w:t xml:space="preserve"> список </w:t>
      </w:r>
      <w:r w:rsidRPr="00E56228">
        <w:rPr>
          <w:position w:val="-18"/>
        </w:rPr>
        <w:object w:dxaOrig="2500" w:dyaOrig="440">
          <v:shape id="_x0000_i1101" type="#_x0000_t75" style="width:122.25pt;height:21.75pt" o:ole="">
            <v:imagedata r:id="rId157" o:title=""/>
          </v:shape>
          <o:OLEObject Type="Embed" ProgID="Equation.3" ShapeID="_x0000_i1101" DrawAspect="Content" ObjectID="_1399030564" r:id="rId158"/>
        </w:object>
      </w:r>
      <w:r>
        <w:t xml:space="preserve">, где </w:t>
      </w:r>
      <w:r w:rsidRPr="00E56228">
        <w:rPr>
          <w:position w:val="-18"/>
        </w:rPr>
        <w:object w:dxaOrig="3700" w:dyaOrig="440">
          <v:shape id="_x0000_i1102" type="#_x0000_t75" style="width:186.7pt;height:21.75pt" o:ole="">
            <v:imagedata r:id="rId159" o:title=""/>
          </v:shape>
          <o:OLEObject Type="Embed" ProgID="Equation.3" ShapeID="_x0000_i1102" DrawAspect="Content" ObjectID="_1399030565" r:id="rId160"/>
        </w:object>
      </w:r>
      <w:r>
        <w:t>.</w:t>
      </w:r>
    </w:p>
    <w:p w:rsidR="00823430" w:rsidRDefault="00823430" w:rsidP="009920C6">
      <w:r>
        <w:lastRenderedPageBreak/>
        <w:t xml:space="preserve">Теперь в методе половинных делений в качестве «критического» параллелепипеда можно выбрать первый параллелепипед из списка </w:t>
      </w:r>
      <w:r w:rsidRPr="005D7953">
        <w:rPr>
          <w:position w:val="-4"/>
        </w:rPr>
        <w:object w:dxaOrig="300" w:dyaOrig="279">
          <v:shape id="_x0000_i1103" type="#_x0000_t75" style="width:14.25pt;height:14.25pt" o:ole="">
            <v:imagedata r:id="rId161" o:title=""/>
          </v:shape>
          <o:OLEObject Type="Embed" ProgID="Equation.3" ShapeID="_x0000_i1103" DrawAspect="Content" ObjectID="_1399030566" r:id="rId162"/>
        </w:object>
      </w:r>
      <w:r>
        <w:t xml:space="preserve">, т.е. параллелепипед, для которого выполняется условие:  </w:t>
      </w:r>
      <w:r w:rsidRPr="00A15003">
        <w:rPr>
          <w:position w:val="-30"/>
        </w:rPr>
        <w:object w:dxaOrig="1579" w:dyaOrig="560">
          <v:shape id="_x0000_i1104" type="#_x0000_t75" style="width:78.7pt;height:29.3pt" o:ole="">
            <v:imagedata r:id="rId163" o:title=""/>
          </v:shape>
          <o:OLEObject Type="Embed" ProgID="Equation.3" ShapeID="_x0000_i1104" DrawAspect="Content" ObjectID="_1399030567" r:id="rId164"/>
        </w:object>
      </w:r>
      <w:r>
        <w:t>.</w:t>
      </w:r>
    </w:p>
    <w:p w:rsidR="00823430" w:rsidRDefault="00823430" w:rsidP="009920C6">
      <w:r>
        <w:t xml:space="preserve">Следует отметить, что в списке </w:t>
      </w:r>
      <w:r w:rsidRPr="005D7953">
        <w:rPr>
          <w:position w:val="-4"/>
        </w:rPr>
        <w:object w:dxaOrig="300" w:dyaOrig="279">
          <v:shape id="_x0000_i1105" type="#_x0000_t75" style="width:14.25pt;height:14.25pt" o:ole="">
            <v:imagedata r:id="rId165" o:title=""/>
          </v:shape>
          <o:OLEObject Type="Embed" ProgID="Equation.3" ShapeID="_x0000_i1105" DrawAspect="Content" ObjectID="_1399030568" r:id="rId166"/>
        </w:object>
      </w:r>
      <w:r>
        <w:t xml:space="preserve"> на любом этапе работы модифицированного алгоритма половинных делений (МАПД) содержатся параллелепипеды, ещё не подвергнутые двоичному делению. Естественно, что «критические» параллелепипеды каждые раз удаляются из списка. Работа МАПД заканчивается, когда список </w:t>
      </w:r>
      <w:r w:rsidRPr="005D7953">
        <w:rPr>
          <w:position w:val="-4"/>
        </w:rPr>
        <w:object w:dxaOrig="300" w:dyaOrig="279">
          <v:shape id="_x0000_i1106" type="#_x0000_t75" style="width:14.25pt;height:14.25pt" o:ole="">
            <v:imagedata r:id="rId165" o:title=""/>
          </v:shape>
          <o:OLEObject Type="Embed" ProgID="Equation.3" ShapeID="_x0000_i1106" DrawAspect="Content" ObjectID="_1399030569" r:id="rId167"/>
        </w:object>
      </w:r>
      <w:r>
        <w:t xml:space="preserve"> пуст.</w:t>
      </w:r>
    </w:p>
    <w:p w:rsidR="00823430" w:rsidRDefault="00823430" w:rsidP="00823430">
      <w:pPr>
        <w:pStyle w:val="a7"/>
      </w:pPr>
      <w:bookmarkStart w:id="33" w:name="_Toc325220580"/>
      <w:r>
        <w:t>Двухфазный алгоритм метода половинных делений (ДАМПД)</w:t>
      </w:r>
      <w:bookmarkEnd w:id="33"/>
    </w:p>
    <w:p w:rsidR="00823430" w:rsidRDefault="00823430" w:rsidP="009920C6">
      <w:r>
        <w:t xml:space="preserve">Как любой алгоритм ГО, алгоритм половинных делений имеет экспоненциальный характер роста сложности в зависимости от числа переменных. Одной из эффективных стратегий совершенствования алгоритмов </w:t>
      </w:r>
      <w:r w:rsidR="00126305">
        <w:t xml:space="preserve">ГО </w:t>
      </w:r>
      <w:r>
        <w:t xml:space="preserve">является использование </w:t>
      </w:r>
      <w:r w:rsidRPr="007D0E58">
        <w:rPr>
          <w:i/>
        </w:rPr>
        <w:t>локальной техники</w:t>
      </w:r>
      <w:sdt>
        <w:sdtPr>
          <w:rPr>
            <w:i/>
          </w:rPr>
          <w:id w:val="-469207210"/>
          <w:citation/>
        </w:sdtPr>
        <w:sdtContent>
          <w:r>
            <w:rPr>
              <w:i/>
            </w:rPr>
            <w:fldChar w:fldCharType="begin"/>
          </w:r>
          <w:r w:rsidR="00DF017F">
            <w:rPr>
              <w:i/>
            </w:rPr>
            <w:instrText xml:space="preserve">CITATION Орл07 \l 1049 </w:instrText>
          </w:r>
          <w:r>
            <w:rPr>
              <w:i/>
            </w:rPr>
            <w:fldChar w:fldCharType="separate"/>
          </w:r>
          <w:r w:rsidR="00406569">
            <w:rPr>
              <w:i/>
              <w:noProof/>
            </w:rPr>
            <w:t xml:space="preserve"> </w:t>
          </w:r>
          <w:r w:rsidR="00406569">
            <w:rPr>
              <w:noProof/>
            </w:rPr>
            <w:t>[40]</w:t>
          </w:r>
          <w:r>
            <w:rPr>
              <w:i/>
            </w:rPr>
            <w:fldChar w:fldCharType="end"/>
          </w:r>
        </w:sdtContent>
      </w:sdt>
      <w:r>
        <w:t>, когда стратегия глобального поиска удачно сочетается с методами локальной оптимизации.</w:t>
      </w:r>
    </w:p>
    <w:p w:rsidR="00823430" w:rsidRDefault="00823430" w:rsidP="009920C6">
      <w:r>
        <w:t xml:space="preserve">В этом случае основной задачей на этапе </w:t>
      </w:r>
      <w:r w:rsidR="00126305">
        <w:t>ГО</w:t>
      </w:r>
      <w:r>
        <w:t xml:space="preserve"> является определение областей притяжения локальных экстремумов функции, из которых можно запустить алгоритмы локальной оптимизации, поэтому его можно производить достаточно грубо. При ограниченном количестве минимумов функции </w:t>
      </w:r>
      <w:r w:rsidRPr="007A4B3A">
        <w:rPr>
          <w:position w:val="-12"/>
        </w:rPr>
        <w:object w:dxaOrig="620" w:dyaOrig="360">
          <v:shape id="_x0000_i1107" type="#_x0000_t75" style="width:29.3pt;height:21.75pt" o:ole="">
            <v:imagedata r:id="rId168" o:title=""/>
          </v:shape>
          <o:OLEObject Type="Embed" ProgID="Equation.3" ShapeID="_x0000_i1107" DrawAspect="Content" ObjectID="_1399030570" r:id="rId169"/>
        </w:object>
      </w:r>
      <w:r>
        <w:t xml:space="preserve"> области притяжения </w:t>
      </w:r>
      <w:r w:rsidRPr="00F40F13">
        <w:rPr>
          <w:position w:val="-12"/>
        </w:rPr>
        <w:object w:dxaOrig="300" w:dyaOrig="380">
          <v:shape id="_x0000_i1108" type="#_x0000_t75" style="width:14.25pt;height:21.75pt" o:ole="">
            <v:imagedata r:id="rId170" o:title=""/>
          </v:shape>
          <o:OLEObject Type="Embed" ProgID="Equation.3" ShapeID="_x0000_i1108" DrawAspect="Content" ObjectID="_1399030571" r:id="rId171"/>
        </w:object>
      </w:r>
      <w:r>
        <w:t xml:space="preserve"> имеют значительные размеры.</w:t>
      </w:r>
      <w:r w:rsidRPr="00C24954">
        <w:t xml:space="preserve"> </w:t>
      </w:r>
      <w:r>
        <w:t xml:space="preserve">Предположим, что относительно оптимизируемой функции известно количество локальных минимумов </w:t>
      </w:r>
      <w:r w:rsidRPr="009C4DF7">
        <w:t>–</w:t>
      </w:r>
      <w:r w:rsidR="00775FD8" w:rsidRPr="00775FD8">
        <w:t xml:space="preserve"> </w:t>
      </w:r>
      <w:r w:rsidR="00775FD8" w:rsidRPr="00775FD8">
        <w:rPr>
          <w:i/>
          <w:lang w:val="en-US"/>
        </w:rPr>
        <w:t>r</w:t>
      </w:r>
      <w:r w:rsidR="00775FD8" w:rsidRPr="00775FD8">
        <w:rPr>
          <w:i/>
        </w:rPr>
        <w:t xml:space="preserve"> </w:t>
      </w:r>
      <w:r>
        <w:t xml:space="preserve">(включая </w:t>
      </w:r>
      <w:proofErr w:type="gramStart"/>
      <w:r>
        <w:t>глобальный</w:t>
      </w:r>
      <w:proofErr w:type="gramEnd"/>
      <w:r>
        <w:t xml:space="preserve">) и размеры областей притяжения: </w:t>
      </w:r>
      <w:r w:rsidR="00775FD8" w:rsidRPr="00775FD8">
        <w:t xml:space="preserve"> </w:t>
      </w:r>
      <w:r w:rsidR="00775FD8" w:rsidRPr="00775FD8">
        <w:rPr>
          <w:position w:val="-12"/>
        </w:rPr>
        <w:object w:dxaOrig="999" w:dyaOrig="380">
          <v:shape id="_x0000_i1109" type="#_x0000_t75" style="width:49.4pt;height:21.75pt" o:ole="">
            <v:imagedata r:id="rId172" o:title=""/>
          </v:shape>
          <o:OLEObject Type="Embed" ProgID="Equation.3" ShapeID="_x0000_i1109" DrawAspect="Content" ObjectID="_1399030572" r:id="rId173"/>
        </w:object>
      </w:r>
      <w:r>
        <w:t>.</w:t>
      </w:r>
      <w:r w:rsidRPr="00E0241A">
        <w:t xml:space="preserve"> </w:t>
      </w:r>
      <w:r>
        <w:t>Введем понятие гарантированного радиуса области притяжения минимумов функции, под которым будем понимать</w:t>
      </w:r>
      <w:r w:rsidRPr="00A17E6A">
        <w:t xml:space="preserve"> </w:t>
      </w:r>
      <w:r w:rsidRPr="00C279F8">
        <w:rPr>
          <w:position w:val="-12"/>
        </w:rPr>
        <w:object w:dxaOrig="2680" w:dyaOrig="380">
          <v:shape id="_x0000_i1110" type="#_x0000_t75" style="width:129.75pt;height:21.75pt" o:ole="">
            <v:imagedata r:id="rId174" o:title=""/>
          </v:shape>
          <o:OLEObject Type="Embed" ProgID="Equation.3" ShapeID="_x0000_i1110" DrawAspect="Content" ObjectID="_1399030573" r:id="rId175"/>
        </w:object>
      </w:r>
      <w:r>
        <w:t>.</w:t>
      </w:r>
    </w:p>
    <w:p w:rsidR="00823430" w:rsidRDefault="00823430" w:rsidP="009920C6">
      <w:r>
        <w:t xml:space="preserve">Дополнительная информация о размерах областей притяжения локальных минимумов функции позволяет построить двухфазную схему алгоритма </w:t>
      </w:r>
      <w:r w:rsidR="00126305">
        <w:t>ГО</w:t>
      </w:r>
      <w:r>
        <w:t>, в которой выделим фазы глобальной и локальной оптимизации</w:t>
      </w:r>
      <w:r w:rsidRPr="00923C15">
        <w:t xml:space="preserve"> (</w:t>
      </w:r>
      <w:r>
        <w:t xml:space="preserve">рисунок </w:t>
      </w:r>
      <w:r w:rsidR="00A400C3" w:rsidRPr="00A400C3">
        <w:t>8</w:t>
      </w:r>
      <w:r>
        <w:t xml:space="preserve">). </w:t>
      </w:r>
    </w:p>
    <w:p w:rsidR="00823430" w:rsidRDefault="00823430" w:rsidP="009920C6">
      <w:r>
        <w:t xml:space="preserve">В ДАМПД фаза </w:t>
      </w:r>
      <w:r w:rsidR="00126305">
        <w:t>ГО</w:t>
      </w:r>
      <w:r w:rsidRPr="002E1DE9">
        <w:t xml:space="preserve"> реализуется с помощью</w:t>
      </w:r>
      <w:r>
        <w:t xml:space="preserve"> двоичного деления, с той лишь разницей, что деление параллелепипедов в МАПД происходит до </w:t>
      </w:r>
      <w:r>
        <w:lastRenderedPageBreak/>
        <w:t xml:space="preserve">достижения заданных размеров их радиусов </w:t>
      </w:r>
      <w:r w:rsidRPr="00E33D74">
        <w:rPr>
          <w:position w:val="-12"/>
        </w:rPr>
        <w:object w:dxaOrig="320" w:dyaOrig="380">
          <v:shape id="_x0000_i1111" type="#_x0000_t75" style="width:14.25pt;height:21.75pt" o:ole="">
            <v:imagedata r:id="rId176" o:title=""/>
          </v:shape>
          <o:OLEObject Type="Embed" ProgID="Equation.3" ShapeID="_x0000_i1111" DrawAspect="Content" ObjectID="_1399030574" r:id="rId177"/>
        </w:object>
      </w:r>
      <w:r>
        <w:t xml:space="preserve">. Величина </w:t>
      </w:r>
      <w:r w:rsidRPr="00E33D74">
        <w:rPr>
          <w:position w:val="-12"/>
        </w:rPr>
        <w:object w:dxaOrig="320" w:dyaOrig="380">
          <v:shape id="_x0000_i1112" type="#_x0000_t75" style="width:14.25pt;height:21.75pt" o:ole="">
            <v:imagedata r:id="rId176" o:title=""/>
          </v:shape>
          <o:OLEObject Type="Embed" ProgID="Equation.3" ShapeID="_x0000_i1112" DrawAspect="Content" ObjectID="_1399030575" r:id="rId178"/>
        </w:object>
      </w:r>
      <w:r>
        <w:t xml:space="preserve"> определяется размерами гарантированного радиуса </w:t>
      </w:r>
      <w:r w:rsidRPr="00517896">
        <w:rPr>
          <w:position w:val="-12"/>
        </w:rPr>
        <w:object w:dxaOrig="440" w:dyaOrig="380">
          <v:shape id="_x0000_i1113" type="#_x0000_t75" style="width:21.75pt;height:21.75pt" o:ole="">
            <v:imagedata r:id="rId179" o:title=""/>
          </v:shape>
          <o:OLEObject Type="Embed" ProgID="Equation.3" ShapeID="_x0000_i1113" DrawAspect="Content" ObjectID="_1399030576" r:id="rId180"/>
        </w:object>
      </w:r>
      <w:r>
        <w:t xml:space="preserve"> области притяжения глобального минимума. На рисунке </w:t>
      </w:r>
      <w:r w:rsidR="006D6598" w:rsidRPr="006D6598">
        <w:t>8</w:t>
      </w:r>
      <w:r>
        <w:t xml:space="preserve"> пунктирными линиями отмечены гарантированные области притяжения минимумов функции. Заштрихованные прямоугольники являются прямоугольниками, «отбракованными» с использованием константы Липшица. В итоге, исходя из условия </w:t>
      </w:r>
      <w:r w:rsidRPr="007F3813">
        <w:rPr>
          <w:position w:val="-12"/>
        </w:rPr>
        <w:object w:dxaOrig="980" w:dyaOrig="380">
          <v:shape id="_x0000_i1114" type="#_x0000_t75" style="width:50.25pt;height:21.75pt" o:ole="">
            <v:imagedata r:id="rId181" o:title=""/>
          </v:shape>
          <o:OLEObject Type="Embed" ProgID="Equation.3" ShapeID="_x0000_i1114" DrawAspect="Content" ObjectID="_1399030577" r:id="rId182"/>
        </w:object>
      </w:r>
      <w:r>
        <w:t xml:space="preserve">, фаза </w:t>
      </w:r>
      <w:r w:rsidR="00126305">
        <w:t>ГО</w:t>
      </w:r>
      <w:r>
        <w:t xml:space="preserve"> завершилась, породив, для приведенного на рисунке </w:t>
      </w:r>
      <w:r w:rsidR="006D6598" w:rsidRPr="006D6598">
        <w:t>7</w:t>
      </w:r>
      <w:r>
        <w:t xml:space="preserve"> примера, 24 прямоугольника заданного радиуса.</w:t>
      </w:r>
    </w:p>
    <w:p w:rsidR="00823430" w:rsidRDefault="00823430" w:rsidP="009920C6">
      <w:r>
        <w:t xml:space="preserve">В фазе локальной оптимизации из точек, принадлежащих областям притяжения локальных минимумов, организуется поиск минимумов функции с помощью локальных алгоритмов оптимизации. В нашем случае использовался метод деформированных многогранников </w:t>
      </w:r>
      <w:sdt>
        <w:sdtPr>
          <w:id w:val="-250663327"/>
          <w:citation/>
        </w:sdtPr>
        <w:sdtContent>
          <w:r>
            <w:fldChar w:fldCharType="begin"/>
          </w:r>
          <w:r w:rsidR="00DF017F">
            <w:instrText xml:space="preserve">CITATION Nel65 \l 1049 </w:instrText>
          </w:r>
          <w:r w:rsidR="00A400C3">
            <w:instrText xml:space="preserve"> \m Gav09</w:instrText>
          </w:r>
          <w:r>
            <w:fldChar w:fldCharType="separate"/>
          </w:r>
          <w:r w:rsidR="00A400C3" w:rsidRPr="00A400C3">
            <w:rPr>
              <w:noProof/>
            </w:rPr>
            <w:t xml:space="preserve">[41, </w:t>
          </w:r>
          <w:r w:rsidR="00A400C3">
            <w:rPr>
              <w:noProof/>
            </w:rPr>
            <w:t>42]</w:t>
          </w:r>
          <w:r>
            <w:fldChar w:fldCharType="end"/>
          </w:r>
        </w:sdtContent>
      </w:sdt>
      <w:r>
        <w:t>.</w:t>
      </w:r>
    </w:p>
    <w:p w:rsidR="00823430" w:rsidRDefault="00823430" w:rsidP="009920C6">
      <w:r w:rsidRPr="000E6076">
        <w:t xml:space="preserve">Такая схема </w:t>
      </w:r>
      <w:proofErr w:type="gramStart"/>
      <w:r w:rsidRPr="000E6076">
        <w:t>организаци</w:t>
      </w:r>
      <w:r>
        <w:t>и</w:t>
      </w:r>
      <w:r w:rsidRPr="000E6076">
        <w:t xml:space="preserve"> процедуры поиска глобального минимума функции</w:t>
      </w:r>
      <w:proofErr w:type="gramEnd"/>
      <w:r w:rsidRPr="000E6076">
        <w:t xml:space="preserve"> существенно сокращает трудоемкость фазы </w:t>
      </w:r>
      <w:r w:rsidR="00126305">
        <w:t>ГО</w:t>
      </w:r>
      <w:r>
        <w:t>.</w:t>
      </w:r>
    </w:p>
    <w:p w:rsidR="00823430" w:rsidRDefault="00823430" w:rsidP="00823430">
      <w:pPr>
        <w:pStyle w:val="a7"/>
      </w:pPr>
      <w:bookmarkStart w:id="34" w:name="_Toc325220581"/>
      <w:r w:rsidRPr="000E2E47">
        <w:t xml:space="preserve">Алгоритм </w:t>
      </w:r>
      <w:r>
        <w:t>построения множества точек начальных приближений для алгоритма локальной оптимизации.</w:t>
      </w:r>
      <w:bookmarkEnd w:id="34"/>
      <w:r>
        <w:t xml:space="preserve"> </w:t>
      </w:r>
    </w:p>
    <w:p w:rsidR="00823430" w:rsidRDefault="00823430" w:rsidP="009920C6">
      <w:r w:rsidRPr="00A17E6A">
        <w:t>Для больших</w:t>
      </w:r>
      <w:r>
        <w:t xml:space="preserve"> размерностей вектора независимых переменных оптимизируемой функции в фазе </w:t>
      </w:r>
      <w:r w:rsidR="00126305">
        <w:t>ГО</w:t>
      </w:r>
      <w:r>
        <w:t xml:space="preserve"> порождается значительное количество параллелепипедов заданного размера. В этом случае объем вычислений в фазе локальной оптимизации становится чрезмерно большим. Рассмотрим следующий адаптивный алгоритм </w:t>
      </w:r>
      <w:proofErr w:type="gramStart"/>
      <w:r>
        <w:t>формирования списка точек начальных приближений областей притяжения локальных минимумов оптимизируемой</w:t>
      </w:r>
      <w:proofErr w:type="gramEnd"/>
      <w:r>
        <w:t xml:space="preserve"> функции, осуществляющий сжатие количества точек  начальных приближений, используемых во второй фазе алгоритма.</w:t>
      </w:r>
    </w:p>
    <w:p w:rsidR="00823430" w:rsidRDefault="00823430" w:rsidP="00AE221A">
      <w:pPr>
        <w:pStyle w:val="af1"/>
      </w:pPr>
      <w:r>
        <w:rPr>
          <w:noProof/>
        </w:rPr>
        <w:lastRenderedPageBreak/>
        <w:drawing>
          <wp:inline distT="0" distB="0" distL="0" distR="0" wp14:anchorId="0B72091B" wp14:editId="30D40F00">
            <wp:extent cx="4834255" cy="4362450"/>
            <wp:effectExtent l="0" t="0" r="4445" b="0"/>
            <wp:docPr id="11" name="Рисунок 11" descr="Рисунок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Рисунок3"/>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4834255" cy="4362450"/>
                    </a:xfrm>
                    <a:prstGeom prst="rect">
                      <a:avLst/>
                    </a:prstGeom>
                    <a:noFill/>
                    <a:ln>
                      <a:noFill/>
                    </a:ln>
                  </pic:spPr>
                </pic:pic>
              </a:graphicData>
            </a:graphic>
          </wp:inline>
        </w:drawing>
      </w:r>
    </w:p>
    <w:p w:rsidR="00823430" w:rsidRPr="00EB3BB3" w:rsidRDefault="00823430" w:rsidP="00AE221A">
      <w:pPr>
        <w:pStyle w:val="af1"/>
        <w:rPr>
          <w:szCs w:val="26"/>
        </w:rPr>
      </w:pPr>
      <w:r w:rsidRPr="00EB3BB3">
        <w:rPr>
          <w:szCs w:val="26"/>
        </w:rPr>
        <w:t>Рис</w:t>
      </w:r>
      <w:r w:rsidR="00A400C3">
        <w:rPr>
          <w:szCs w:val="26"/>
        </w:rPr>
        <w:t xml:space="preserve">унок </w:t>
      </w:r>
      <w:r w:rsidR="00A400C3" w:rsidRPr="00A400C3">
        <w:rPr>
          <w:szCs w:val="26"/>
        </w:rPr>
        <w:t>8</w:t>
      </w:r>
      <w:r>
        <w:rPr>
          <w:szCs w:val="26"/>
        </w:rPr>
        <w:t xml:space="preserve"> </w:t>
      </w:r>
      <w:r>
        <w:t>–</w:t>
      </w:r>
      <w:r w:rsidRPr="00EB3BB3">
        <w:rPr>
          <w:szCs w:val="26"/>
        </w:rPr>
        <w:t xml:space="preserve">  Д</w:t>
      </w:r>
      <w:r w:rsidRPr="00EB3BB3">
        <w:t xml:space="preserve">вухфазный алгоритм метода половинных делений </w:t>
      </w:r>
    </w:p>
    <w:p w:rsidR="00823430" w:rsidRDefault="00823430" w:rsidP="009920C6">
      <w:r>
        <w:t xml:space="preserve">Будем считать, что область притяжения </w:t>
      </w:r>
      <w:r w:rsidRPr="00F40F13">
        <w:rPr>
          <w:position w:val="-12"/>
        </w:rPr>
        <w:object w:dxaOrig="300" w:dyaOrig="380">
          <v:shape id="_x0000_i1115" type="#_x0000_t75" style="width:14.25pt;height:21.75pt" o:ole="">
            <v:imagedata r:id="rId170" o:title=""/>
          </v:shape>
          <o:OLEObject Type="Embed" ProgID="Equation.3" ShapeID="_x0000_i1115" DrawAspect="Content" ObjectID="_1399030578" r:id="rId184"/>
        </w:object>
      </w:r>
      <w:r>
        <w:t xml:space="preserve"> определена, если она содержит, по крайней мере, одну точку из множества </w:t>
      </w:r>
      <w:r w:rsidRPr="004D5681">
        <w:rPr>
          <w:position w:val="-12"/>
        </w:rPr>
        <w:object w:dxaOrig="1620" w:dyaOrig="380">
          <v:shape id="_x0000_i1116" type="#_x0000_t75" style="width:78.7pt;height:21.75pt" o:ole="">
            <v:imagedata r:id="rId185" o:title=""/>
          </v:shape>
          <o:OLEObject Type="Embed" ProgID="Equation.3" ShapeID="_x0000_i1116" DrawAspect="Content" ObjectID="_1399030579" r:id="rId186"/>
        </w:object>
      </w:r>
      <w:r>
        <w:t>.</w:t>
      </w:r>
    </w:p>
    <w:p w:rsidR="00823430" w:rsidRDefault="00823430" w:rsidP="009920C6">
      <w:r>
        <w:t xml:space="preserve">Пусть </w:t>
      </w:r>
      <w:r w:rsidRPr="00A17E6A">
        <w:rPr>
          <w:i/>
          <w:lang w:val="en-US"/>
        </w:rPr>
        <w:t>r</w:t>
      </w:r>
      <w:r>
        <w:t xml:space="preserve"> – количество зон притяжения минимума функции; </w:t>
      </w:r>
      <w:r w:rsidRPr="00C279F8">
        <w:rPr>
          <w:position w:val="-12"/>
        </w:rPr>
        <w:object w:dxaOrig="420" w:dyaOrig="380">
          <v:shape id="_x0000_i1117" type="#_x0000_t75" style="width:21.75pt;height:21.75pt" o:ole="">
            <v:imagedata r:id="rId187" o:title=""/>
          </v:shape>
          <o:OLEObject Type="Embed" ProgID="Equation.3" ShapeID="_x0000_i1117" DrawAspect="Content" ObjectID="_1399030580" r:id="rId188"/>
        </w:object>
      </w:r>
      <w:r w:rsidRPr="00475439">
        <w:t xml:space="preserve"> </w:t>
      </w:r>
      <w:r w:rsidRPr="009C4DF7">
        <w:t>–</w:t>
      </w:r>
      <w:r w:rsidRPr="00475439">
        <w:t xml:space="preserve"> </w:t>
      </w:r>
      <w:r>
        <w:t xml:space="preserve">гарантированный радиус области притяжения минимума функции, обеспечивающий нахождение всех локальных минимумов. </w:t>
      </w:r>
    </w:p>
    <w:p w:rsidR="00823430" w:rsidRDefault="00823430" w:rsidP="009920C6">
      <w:r>
        <w:t xml:space="preserve">Сформируем список областей притяжения локальных минимумов </w:t>
      </w:r>
      <w:r w:rsidRPr="003D4A53">
        <w:rPr>
          <w:position w:val="-12"/>
        </w:rPr>
        <w:object w:dxaOrig="2100" w:dyaOrig="380">
          <v:shape id="_x0000_i1118" type="#_x0000_t75" style="width:108.85pt;height:21.75pt" o:ole="">
            <v:imagedata r:id="rId189" o:title=""/>
          </v:shape>
          <o:OLEObject Type="Embed" ProgID="Equation.3" ShapeID="_x0000_i1118" DrawAspect="Content" ObjectID="_1399030581" r:id="rId190"/>
        </w:object>
      </w:r>
      <w:r>
        <w:t xml:space="preserve">, элементами которого являются структуры </w:t>
      </w:r>
      <w:r w:rsidRPr="00EA0ADE">
        <w:rPr>
          <w:position w:val="-12"/>
        </w:rPr>
        <w:object w:dxaOrig="1340" w:dyaOrig="440">
          <v:shape id="_x0000_i1119" type="#_x0000_t75" style="width:65.3pt;height:21.75pt" o:ole="">
            <v:imagedata r:id="rId191" o:title=""/>
          </v:shape>
          <o:OLEObject Type="Embed" ProgID="Equation.3" ShapeID="_x0000_i1119" DrawAspect="Content" ObjectID="_1399030582" r:id="rId192"/>
        </w:object>
      </w:r>
      <w:r>
        <w:t xml:space="preserve">, где </w:t>
      </w:r>
      <w:r w:rsidRPr="00EA0ADE">
        <w:rPr>
          <w:position w:val="-12"/>
        </w:rPr>
        <w:object w:dxaOrig="260" w:dyaOrig="380">
          <v:shape id="_x0000_i1120" type="#_x0000_t75" style="width:14.25pt;height:21.75pt" o:ole="">
            <v:imagedata r:id="rId193" o:title=""/>
          </v:shape>
          <o:OLEObject Type="Embed" ProgID="Equation.3" ShapeID="_x0000_i1120" DrawAspect="Content" ObjectID="_1399030583" r:id="rId194"/>
        </w:object>
      </w:r>
      <w:r>
        <w:t xml:space="preserve"> - координаты «представителя» </w:t>
      </w:r>
      <w:proofErr w:type="spellStart"/>
      <w:r w:rsidRPr="00A17E6A">
        <w:rPr>
          <w:i/>
          <w:lang w:val="en-US"/>
        </w:rPr>
        <w:t>i</w:t>
      </w:r>
      <w:proofErr w:type="spellEnd"/>
      <w:r>
        <w:t xml:space="preserve">-й области притяжения, имеющей наилучшую достигнутую для этой области оценку </w:t>
      </w:r>
      <w:r w:rsidRPr="00D22510">
        <w:rPr>
          <w:position w:val="-12"/>
        </w:rPr>
        <w:object w:dxaOrig="300" w:dyaOrig="440">
          <v:shape id="_x0000_i1121" type="#_x0000_t75" style="width:14.25pt;height:21.75pt" o:ole="">
            <v:imagedata r:id="rId195" o:title=""/>
          </v:shape>
          <o:OLEObject Type="Embed" ProgID="Equation.3" ShapeID="_x0000_i1121" DrawAspect="Content" ObjectID="_1399030584" r:id="rId196"/>
        </w:object>
      </w:r>
      <w:r>
        <w:t xml:space="preserve">. Вектор </w:t>
      </w:r>
      <w:r w:rsidRPr="00EA0ADE">
        <w:rPr>
          <w:position w:val="-12"/>
        </w:rPr>
        <w:object w:dxaOrig="260" w:dyaOrig="380">
          <v:shape id="_x0000_i1122" type="#_x0000_t75" style="width:14.25pt;height:21.75pt" o:ole="">
            <v:imagedata r:id="rId193" o:title=""/>
          </v:shape>
          <o:OLEObject Type="Embed" ProgID="Equation.3" ShapeID="_x0000_i1122" DrawAspect="Content" ObjectID="_1399030585" r:id="rId197"/>
        </w:object>
      </w:r>
      <w:r>
        <w:t xml:space="preserve"> условно считается центром </w:t>
      </w:r>
      <w:proofErr w:type="spellStart"/>
      <w:r w:rsidRPr="00A17E6A">
        <w:rPr>
          <w:i/>
          <w:lang w:val="en-US"/>
        </w:rPr>
        <w:t>i</w:t>
      </w:r>
      <w:proofErr w:type="spellEnd"/>
      <w:r w:rsidRPr="002E1DE9">
        <w:t>-</w:t>
      </w:r>
      <w:r>
        <w:t>ой</w:t>
      </w:r>
      <w:r w:rsidRPr="002E1DE9">
        <w:t xml:space="preserve"> </w:t>
      </w:r>
      <w:r>
        <w:t>области притяжения.</w:t>
      </w:r>
    </w:p>
    <w:p w:rsidR="00823430" w:rsidRDefault="00823430" w:rsidP="009920C6">
      <w:r>
        <w:t xml:space="preserve">Первоначально список </w:t>
      </w:r>
      <w:r w:rsidRPr="0055526D">
        <w:rPr>
          <w:i/>
          <w:lang w:val="en-US"/>
        </w:rPr>
        <w:t>V</w:t>
      </w:r>
      <w:r>
        <w:t xml:space="preserve"> – пуст. По мере вычислений функции он наполняется элементами, но в конце этапа глобального поиска не может </w:t>
      </w:r>
      <w:r>
        <w:lastRenderedPageBreak/>
        <w:t xml:space="preserve">содержать больше </w:t>
      </w:r>
      <w:r w:rsidRPr="00A17E6A">
        <w:rPr>
          <w:i/>
          <w:lang w:val="en-US"/>
        </w:rPr>
        <w:t>m</w:t>
      </w:r>
      <w:r>
        <w:t xml:space="preserve"> элементов (</w:t>
      </w:r>
      <w:r w:rsidRPr="00A17E6A">
        <w:rPr>
          <w:i/>
          <w:lang w:val="en-US"/>
        </w:rPr>
        <w:t>m</w:t>
      </w:r>
      <w:r w:rsidRPr="00A17E6A">
        <w:t xml:space="preserve"> </w:t>
      </w:r>
      <w:r>
        <w:t>–</w:t>
      </w:r>
      <w:r w:rsidRPr="00A17E6A">
        <w:t xml:space="preserve"> </w:t>
      </w:r>
      <w:r>
        <w:t>заданный размер списка</w:t>
      </w:r>
      <w:proofErr w:type="gramStart"/>
      <w:r>
        <w:t xml:space="preserve">, </w:t>
      </w:r>
      <w:r w:rsidRPr="00D53FF5">
        <w:rPr>
          <w:position w:val="-6"/>
        </w:rPr>
        <w:object w:dxaOrig="680" w:dyaOrig="279">
          <v:shape id="_x0000_i1123" type="#_x0000_t75" style="width:36.85pt;height:14.25pt" o:ole="">
            <v:imagedata r:id="rId198" o:title=""/>
          </v:shape>
          <o:OLEObject Type="Embed" ProgID="Equation.3" ShapeID="_x0000_i1123" DrawAspect="Content" ObjectID="_1399030586" r:id="rId199"/>
        </w:object>
      </w:r>
      <w:r>
        <w:t xml:space="preserve">). </w:t>
      </w:r>
      <w:proofErr w:type="gramEnd"/>
      <w:r>
        <w:t xml:space="preserve">Размер списка является эмпирическим параметром </w:t>
      </w:r>
      <w:r w:rsidRPr="00A17E6A">
        <w:rPr>
          <w:i/>
          <w:lang w:val="en-US"/>
        </w:rPr>
        <w:t>m</w:t>
      </w:r>
      <w:r>
        <w:rPr>
          <w:i/>
        </w:rPr>
        <w:t xml:space="preserve"> </w:t>
      </w:r>
      <w:r>
        <w:t xml:space="preserve">и зависит от свойств оптимизируемой функции и выбирается из соображений попадания в него зоны притяжения глобального минимума функции. Элементы списка </w:t>
      </w:r>
      <w:r w:rsidRPr="003C2B82">
        <w:rPr>
          <w:i/>
          <w:lang w:val="en-US"/>
        </w:rPr>
        <w:t>V</w:t>
      </w:r>
      <w:r>
        <w:t xml:space="preserve"> упорядочены таким образом, что </w:t>
      </w:r>
      <w:r w:rsidRPr="004207EF">
        <w:rPr>
          <w:position w:val="-12"/>
        </w:rPr>
        <w:object w:dxaOrig="1900" w:dyaOrig="440">
          <v:shape id="_x0000_i1124" type="#_x0000_t75" style="width:93.75pt;height:21.75pt" o:ole="">
            <v:imagedata r:id="rId200" o:title=""/>
          </v:shape>
          <o:OLEObject Type="Embed" ProgID="Equation.3" ShapeID="_x0000_i1124" DrawAspect="Content" ObjectID="_1399030587" r:id="rId201"/>
        </w:object>
      </w:r>
      <w:r>
        <w:t xml:space="preserve">. </w:t>
      </w:r>
    </w:p>
    <w:p w:rsidR="00823430" w:rsidRDefault="00823430" w:rsidP="009920C6">
      <w:r>
        <w:t xml:space="preserve">Пусть в процессе работы алгоритма </w:t>
      </w:r>
      <w:r w:rsidR="00126305">
        <w:t>ГО</w:t>
      </w:r>
      <w:r>
        <w:t xml:space="preserve"> произведено очередное испытание </w:t>
      </w:r>
      <w:r w:rsidRPr="00424447">
        <w:rPr>
          <w:position w:val="-12"/>
        </w:rPr>
        <w:object w:dxaOrig="1340" w:dyaOrig="380">
          <v:shape id="_x0000_i1125" type="#_x0000_t75" style="width:65.3pt;height:21.75pt" o:ole="">
            <v:imagedata r:id="rId202" o:title=""/>
          </v:shape>
          <o:OLEObject Type="Embed" ProgID="Equation.3" ShapeID="_x0000_i1125" DrawAspect="Content" ObjectID="_1399030588" r:id="rId203"/>
        </w:object>
      </w:r>
      <w:r>
        <w:t>. Эволюция содержимого списка</w:t>
      </w:r>
      <w:r w:rsidRPr="003C2B82">
        <w:t xml:space="preserve"> </w:t>
      </w:r>
      <w:r w:rsidRPr="003C2B82">
        <w:rPr>
          <w:i/>
          <w:lang w:val="en-US"/>
        </w:rPr>
        <w:t>V</w:t>
      </w:r>
      <w:r>
        <w:t xml:space="preserve"> происходит по следующим простым правилам:</w:t>
      </w:r>
    </w:p>
    <w:p w:rsidR="00823430" w:rsidRDefault="00823430" w:rsidP="009920C6">
      <w:pPr>
        <w:numPr>
          <w:ilvl w:val="0"/>
          <w:numId w:val="27"/>
        </w:numPr>
        <w:spacing w:before="120"/>
        <w:ind w:left="714" w:hanging="357"/>
        <w:rPr>
          <w:szCs w:val="28"/>
        </w:rPr>
      </w:pPr>
      <w:r>
        <w:rPr>
          <w:szCs w:val="28"/>
        </w:rPr>
        <w:t xml:space="preserve">Проверяется принадлежность центра очередного параллелепипеда </w:t>
      </w:r>
      <w:r w:rsidRPr="00424447">
        <w:rPr>
          <w:position w:val="-12"/>
          <w:szCs w:val="28"/>
        </w:rPr>
        <w:object w:dxaOrig="320" w:dyaOrig="380">
          <v:shape id="_x0000_i1126" type="#_x0000_t75" style="width:14.25pt;height:21.75pt" o:ole="">
            <v:imagedata r:id="rId204" o:title=""/>
          </v:shape>
          <o:OLEObject Type="Embed" ProgID="Equation.3" ShapeID="_x0000_i1126" DrawAspect="Content" ObjectID="_1399030589" r:id="rId205"/>
        </w:object>
      </w:r>
      <w:r>
        <w:rPr>
          <w:szCs w:val="28"/>
        </w:rPr>
        <w:t xml:space="preserve"> окрестностям одной из имеющихся областей притяжения </w:t>
      </w:r>
      <w:r w:rsidRPr="00424447">
        <w:rPr>
          <w:position w:val="-12"/>
          <w:szCs w:val="28"/>
        </w:rPr>
        <w:object w:dxaOrig="1480" w:dyaOrig="380">
          <v:shape id="_x0000_i1127" type="#_x0000_t75" style="width:1in;height:21.75pt" o:ole="">
            <v:imagedata r:id="rId206" o:title=""/>
          </v:shape>
          <o:OLEObject Type="Embed" ProgID="Equation.3" ShapeID="_x0000_i1127" DrawAspect="Content" ObjectID="_1399030590" r:id="rId207"/>
        </w:object>
      </w:r>
      <w:r>
        <w:rPr>
          <w:szCs w:val="28"/>
        </w:rPr>
        <w:t xml:space="preserve"> (</w:t>
      </w:r>
      <w:r w:rsidRPr="004207EF">
        <w:rPr>
          <w:i/>
          <w:szCs w:val="28"/>
          <w:lang w:val="en-US"/>
        </w:rPr>
        <w:t>l</w:t>
      </w:r>
      <w:r w:rsidRPr="004207EF">
        <w:rPr>
          <w:i/>
          <w:szCs w:val="28"/>
        </w:rPr>
        <w:t xml:space="preserve"> </w:t>
      </w:r>
      <w:r w:rsidRPr="004207EF">
        <w:rPr>
          <w:szCs w:val="28"/>
        </w:rPr>
        <w:t xml:space="preserve">– </w:t>
      </w:r>
      <w:r>
        <w:rPr>
          <w:szCs w:val="28"/>
        </w:rPr>
        <w:t xml:space="preserve">текущий размер списка). </w:t>
      </w:r>
    </w:p>
    <w:p w:rsidR="00823430" w:rsidRDefault="00823430" w:rsidP="00823430">
      <w:pPr>
        <w:numPr>
          <w:ilvl w:val="1"/>
          <w:numId w:val="27"/>
        </w:numPr>
        <w:tabs>
          <w:tab w:val="clear" w:pos="1080"/>
          <w:tab w:val="num" w:pos="851"/>
        </w:tabs>
        <w:spacing w:line="240" w:lineRule="auto"/>
        <w:ind w:left="851" w:firstLine="0"/>
        <w:rPr>
          <w:szCs w:val="28"/>
        </w:rPr>
      </w:pPr>
      <w:r>
        <w:rPr>
          <w:szCs w:val="28"/>
        </w:rPr>
        <w:t>Если выполняется условие</w:t>
      </w:r>
    </w:p>
    <w:p w:rsidR="00823430" w:rsidRDefault="00823430" w:rsidP="00823430">
      <w:pPr>
        <w:ind w:firstLine="567"/>
        <w:jc w:val="right"/>
        <w:rPr>
          <w:szCs w:val="28"/>
        </w:rPr>
      </w:pPr>
      <w:r w:rsidRPr="00DD35A3">
        <w:rPr>
          <w:position w:val="-12"/>
          <w:szCs w:val="28"/>
        </w:rPr>
        <w:object w:dxaOrig="3519" w:dyaOrig="380">
          <v:shape id="_x0000_i1128" type="#_x0000_t75" style="width:179.15pt;height:21.75pt" o:ole="">
            <v:imagedata r:id="rId208" o:title=""/>
          </v:shape>
          <o:OLEObject Type="Embed" ProgID="Equation.3" ShapeID="_x0000_i1128" DrawAspect="Content" ObjectID="_1399030591" r:id="rId209"/>
        </w:object>
      </w:r>
      <w:r>
        <w:rPr>
          <w:szCs w:val="28"/>
        </w:rPr>
        <w:t>.</w:t>
      </w:r>
      <w:r>
        <w:rPr>
          <w:szCs w:val="28"/>
        </w:rPr>
        <w:tab/>
      </w:r>
      <w:r>
        <w:rPr>
          <w:szCs w:val="28"/>
        </w:rPr>
        <w:tab/>
      </w:r>
      <w:r>
        <w:rPr>
          <w:szCs w:val="28"/>
        </w:rPr>
        <w:tab/>
      </w:r>
      <w:r>
        <w:rPr>
          <w:szCs w:val="28"/>
        </w:rPr>
        <w:tab/>
      </w:r>
      <w:r>
        <w:rPr>
          <w:szCs w:val="28"/>
        </w:rPr>
        <w:tab/>
        <w:t>(</w:t>
      </w:r>
      <w:r w:rsidR="00775FD8">
        <w:rPr>
          <w:szCs w:val="28"/>
        </w:rPr>
        <w:t>5</w:t>
      </w:r>
      <w:r>
        <w:rPr>
          <w:szCs w:val="28"/>
        </w:rPr>
        <w:t>)</w:t>
      </w:r>
    </w:p>
    <w:p w:rsidR="00823430" w:rsidRDefault="00823430" w:rsidP="006E6279">
      <w:pPr>
        <w:ind w:left="1418" w:firstLine="0"/>
        <w:rPr>
          <w:szCs w:val="28"/>
        </w:rPr>
      </w:pPr>
      <w:r>
        <w:rPr>
          <w:szCs w:val="28"/>
        </w:rPr>
        <w:t xml:space="preserve">1.1.1. То </w:t>
      </w:r>
      <w:proofErr w:type="gramStart"/>
      <w:r>
        <w:rPr>
          <w:szCs w:val="28"/>
        </w:rPr>
        <w:t>при</w:t>
      </w:r>
      <w:proofErr w:type="gramEnd"/>
      <w:r>
        <w:rPr>
          <w:szCs w:val="28"/>
        </w:rPr>
        <w:t xml:space="preserve"> </w:t>
      </w:r>
      <w:r w:rsidRPr="00125AEE">
        <w:rPr>
          <w:position w:val="-12"/>
          <w:szCs w:val="28"/>
        </w:rPr>
        <w:object w:dxaOrig="859" w:dyaOrig="440">
          <v:shape id="_x0000_i1129" type="#_x0000_t75" style="width:42.7pt;height:21.75pt" o:ole="">
            <v:imagedata r:id="rId210" o:title=""/>
          </v:shape>
          <o:OLEObject Type="Embed" ProgID="Equation.3" ShapeID="_x0000_i1129" DrawAspect="Content" ObjectID="_1399030592" r:id="rId211"/>
        </w:object>
      </w:r>
      <w:r>
        <w:rPr>
          <w:szCs w:val="28"/>
        </w:rPr>
        <w:t xml:space="preserve"> содержимое элемента </w:t>
      </w:r>
      <w:r w:rsidRPr="00424447">
        <w:rPr>
          <w:position w:val="-12"/>
          <w:szCs w:val="28"/>
        </w:rPr>
        <w:object w:dxaOrig="279" w:dyaOrig="380">
          <v:shape id="_x0000_i1130" type="#_x0000_t75" style="width:14.25pt;height:21.75pt" o:ole="">
            <v:imagedata r:id="rId212" o:title=""/>
          </v:shape>
          <o:OLEObject Type="Embed" ProgID="Equation.3" ShapeID="_x0000_i1130" DrawAspect="Content" ObjectID="_1399030593" r:id="rId213"/>
        </w:object>
      </w:r>
      <w:r>
        <w:rPr>
          <w:szCs w:val="28"/>
        </w:rPr>
        <w:t xml:space="preserve"> обновляется:</w:t>
      </w:r>
    </w:p>
    <w:p w:rsidR="00823430" w:rsidRDefault="00823430" w:rsidP="00823430">
      <w:pPr>
        <w:ind w:left="1418"/>
        <w:rPr>
          <w:szCs w:val="28"/>
        </w:rPr>
      </w:pPr>
      <w:r w:rsidRPr="00885E6A">
        <w:rPr>
          <w:position w:val="-40"/>
          <w:szCs w:val="28"/>
        </w:rPr>
        <w:object w:dxaOrig="1560" w:dyaOrig="920">
          <v:shape id="_x0000_i1131" type="#_x0000_t75" style="width:78.7pt;height:42.7pt" o:ole="">
            <v:imagedata r:id="rId214" o:title=""/>
          </v:shape>
          <o:OLEObject Type="Embed" ProgID="Equation.3" ShapeID="_x0000_i1131" DrawAspect="Content" ObjectID="_1399030594" r:id="rId215"/>
        </w:object>
      </w:r>
      <w:r>
        <w:rPr>
          <w:szCs w:val="28"/>
        </w:rPr>
        <w:t xml:space="preserve">,  </w:t>
      </w:r>
      <w:r w:rsidRPr="00DD65B9">
        <w:rPr>
          <w:position w:val="-12"/>
          <w:szCs w:val="28"/>
        </w:rPr>
        <w:object w:dxaOrig="920" w:dyaOrig="440">
          <v:shape id="_x0000_i1132" type="#_x0000_t75" style="width:42.7pt;height:21.75pt" o:ole="">
            <v:imagedata r:id="rId216" o:title=""/>
          </v:shape>
          <o:OLEObject Type="Embed" ProgID="Equation.3" ShapeID="_x0000_i1132" DrawAspect="Content" ObjectID="_1399030595" r:id="rId217"/>
        </w:object>
      </w:r>
      <w:r>
        <w:rPr>
          <w:szCs w:val="28"/>
        </w:rPr>
        <w:t xml:space="preserve">, где  </w:t>
      </w:r>
      <w:r w:rsidRPr="00DD65B9">
        <w:rPr>
          <w:position w:val="-18"/>
          <w:szCs w:val="28"/>
        </w:rPr>
        <w:object w:dxaOrig="320" w:dyaOrig="440">
          <v:shape id="_x0000_i1133" type="#_x0000_t75" style="width:14.25pt;height:21.75pt" o:ole="">
            <v:imagedata r:id="rId218" o:title=""/>
          </v:shape>
          <o:OLEObject Type="Embed" ProgID="Equation.3" ShapeID="_x0000_i1133" DrawAspect="Content" ObjectID="_1399030596" r:id="rId219"/>
        </w:object>
      </w:r>
      <w:r>
        <w:rPr>
          <w:szCs w:val="28"/>
        </w:rPr>
        <w:t xml:space="preserve"> - центры параллелепипедов «попавших» в область </w:t>
      </w:r>
      <w:r w:rsidRPr="00424447">
        <w:rPr>
          <w:position w:val="-12"/>
          <w:szCs w:val="28"/>
        </w:rPr>
        <w:object w:dxaOrig="279" w:dyaOrig="380">
          <v:shape id="_x0000_i1134" type="#_x0000_t75" style="width:14.25pt;height:21.75pt" o:ole="">
            <v:imagedata r:id="rId212" o:title=""/>
          </v:shape>
          <o:OLEObject Type="Embed" ProgID="Equation.3" ShapeID="_x0000_i1134" DrawAspect="Content" ObjectID="_1399030597" r:id="rId220"/>
        </w:object>
      </w:r>
      <w:r>
        <w:rPr>
          <w:szCs w:val="28"/>
        </w:rPr>
        <w:t>. Далее выполняется действие 1.1.3.</w:t>
      </w:r>
    </w:p>
    <w:p w:rsidR="00823430" w:rsidRDefault="00823430" w:rsidP="006E6279">
      <w:pPr>
        <w:ind w:left="1418" w:firstLine="0"/>
        <w:rPr>
          <w:szCs w:val="28"/>
        </w:rPr>
      </w:pPr>
      <w:r>
        <w:rPr>
          <w:szCs w:val="28"/>
        </w:rPr>
        <w:t xml:space="preserve">1.1.2. Иначе уточняется только значение </w:t>
      </w:r>
      <w:r w:rsidR="006E6279" w:rsidRPr="006E6279">
        <w:rPr>
          <w:position w:val="-12"/>
          <w:szCs w:val="28"/>
        </w:rPr>
        <w:object w:dxaOrig="260" w:dyaOrig="380">
          <v:shape id="_x0000_i1135" type="#_x0000_t75" style="width:14.25pt;height:21.75pt" o:ole="">
            <v:imagedata r:id="rId221" o:title=""/>
          </v:shape>
          <o:OLEObject Type="Embed" ProgID="Equation.3" ShapeID="_x0000_i1135" DrawAspect="Content" ObjectID="_1399030598" r:id="rId222"/>
        </w:object>
      </w:r>
      <w:r>
        <w:rPr>
          <w:szCs w:val="28"/>
        </w:rPr>
        <w:t>. Выполняется действие</w:t>
      </w:r>
      <w:r w:rsidR="006E6279">
        <w:rPr>
          <w:szCs w:val="28"/>
        </w:rPr>
        <w:t> </w:t>
      </w:r>
      <w:r>
        <w:rPr>
          <w:szCs w:val="28"/>
        </w:rPr>
        <w:t>1.1.3.</w:t>
      </w:r>
    </w:p>
    <w:p w:rsidR="00823430" w:rsidRDefault="00823430" w:rsidP="006E6279">
      <w:pPr>
        <w:ind w:left="1418" w:firstLine="0"/>
        <w:rPr>
          <w:szCs w:val="28"/>
        </w:rPr>
      </w:pPr>
      <w:r>
        <w:rPr>
          <w:szCs w:val="28"/>
        </w:rPr>
        <w:t xml:space="preserve">1.1.3. Список </w:t>
      </w:r>
      <w:r w:rsidRPr="006E6279">
        <w:rPr>
          <w:szCs w:val="28"/>
        </w:rPr>
        <w:t>V</w:t>
      </w:r>
      <w:r>
        <w:rPr>
          <w:szCs w:val="28"/>
        </w:rPr>
        <w:t xml:space="preserve"> упорядочивается в порядке возрастания </w:t>
      </w:r>
      <w:r w:rsidRPr="006E6279">
        <w:rPr>
          <w:szCs w:val="28"/>
        </w:rPr>
        <w:object w:dxaOrig="300" w:dyaOrig="440">
          <v:shape id="_x0000_i1136" type="#_x0000_t75" style="width:14.25pt;height:21.75pt" o:ole="">
            <v:imagedata r:id="rId223" o:title=""/>
          </v:shape>
          <o:OLEObject Type="Embed" ProgID="Equation.3" ShapeID="_x0000_i1136" DrawAspect="Content" ObjectID="_1399030599" r:id="rId224"/>
        </w:object>
      </w:r>
      <w:r>
        <w:rPr>
          <w:szCs w:val="28"/>
        </w:rPr>
        <w:t>.</w:t>
      </w:r>
    </w:p>
    <w:p w:rsidR="00823430" w:rsidRDefault="00823430" w:rsidP="00823430">
      <w:pPr>
        <w:spacing w:before="120"/>
        <w:ind w:firstLine="851"/>
        <w:rPr>
          <w:szCs w:val="28"/>
        </w:rPr>
      </w:pPr>
      <w:r>
        <w:rPr>
          <w:szCs w:val="28"/>
        </w:rPr>
        <w:t>1.2. Если условие (</w:t>
      </w:r>
      <w:r w:rsidR="00775FD8">
        <w:rPr>
          <w:szCs w:val="28"/>
        </w:rPr>
        <w:t>5</w:t>
      </w:r>
      <w:r>
        <w:rPr>
          <w:szCs w:val="28"/>
        </w:rPr>
        <w:t>) не выполняется, то проверяем правило 2.</w:t>
      </w:r>
    </w:p>
    <w:p w:rsidR="00823430" w:rsidRDefault="00823430" w:rsidP="00823430">
      <w:pPr>
        <w:numPr>
          <w:ilvl w:val="0"/>
          <w:numId w:val="27"/>
        </w:numPr>
        <w:spacing w:before="120"/>
        <w:ind w:left="714" w:hanging="357"/>
        <w:rPr>
          <w:szCs w:val="28"/>
        </w:rPr>
      </w:pPr>
      <w:r>
        <w:rPr>
          <w:szCs w:val="28"/>
        </w:rPr>
        <w:t xml:space="preserve">Определяется возможность включения нового элемента в список </w:t>
      </w:r>
      <w:r w:rsidRPr="00E33D74">
        <w:rPr>
          <w:i/>
          <w:szCs w:val="28"/>
          <w:lang w:val="en-US"/>
        </w:rPr>
        <w:t>V</w:t>
      </w:r>
      <w:r>
        <w:rPr>
          <w:szCs w:val="28"/>
        </w:rPr>
        <w:t>.</w:t>
      </w:r>
    </w:p>
    <w:p w:rsidR="00823430" w:rsidRDefault="00823430" w:rsidP="00823430">
      <w:pPr>
        <w:ind w:left="1418" w:hanging="567"/>
        <w:rPr>
          <w:szCs w:val="28"/>
        </w:rPr>
      </w:pPr>
      <w:r>
        <w:rPr>
          <w:szCs w:val="28"/>
        </w:rPr>
        <w:t xml:space="preserve">2.1. Если </w:t>
      </w:r>
      <w:r w:rsidRPr="00E33D74">
        <w:rPr>
          <w:position w:val="-12"/>
          <w:szCs w:val="28"/>
        </w:rPr>
        <w:object w:dxaOrig="1180" w:dyaOrig="440">
          <v:shape id="_x0000_i1137" type="#_x0000_t75" style="width:57.75pt;height:21.75pt" o:ole="">
            <v:imagedata r:id="rId225" o:title=""/>
          </v:shape>
          <o:OLEObject Type="Embed" ProgID="Equation.3" ShapeID="_x0000_i1137" DrawAspect="Content" ObjectID="_1399030600" r:id="rId226"/>
        </w:object>
      </w:r>
      <w:r>
        <w:rPr>
          <w:szCs w:val="28"/>
        </w:rPr>
        <w:t xml:space="preserve">, то элемент </w:t>
      </w:r>
      <w:r w:rsidRPr="00E33D74">
        <w:rPr>
          <w:position w:val="-12"/>
          <w:szCs w:val="28"/>
        </w:rPr>
        <w:object w:dxaOrig="340" w:dyaOrig="380">
          <v:shape id="_x0000_i1138" type="#_x0000_t75" style="width:21.75pt;height:21.75pt" o:ole="">
            <v:imagedata r:id="rId227" o:title=""/>
          </v:shape>
          <o:OLEObject Type="Embed" ProgID="Equation.3" ShapeID="_x0000_i1138" DrawAspect="Content" ObjectID="_1399030601" r:id="rId228"/>
        </w:object>
      </w:r>
      <w:r>
        <w:rPr>
          <w:szCs w:val="28"/>
        </w:rPr>
        <w:t xml:space="preserve"> записывается в голову списка </w:t>
      </w:r>
      <w:r w:rsidRPr="00E33D74">
        <w:rPr>
          <w:i/>
          <w:szCs w:val="28"/>
          <w:lang w:val="en-US"/>
        </w:rPr>
        <w:t>V</w:t>
      </w:r>
      <w:r>
        <w:rPr>
          <w:szCs w:val="28"/>
        </w:rPr>
        <w:t>.</w:t>
      </w:r>
    </w:p>
    <w:p w:rsidR="00823430" w:rsidRDefault="00823430" w:rsidP="00823430">
      <w:pPr>
        <w:ind w:left="1418" w:hanging="567"/>
        <w:rPr>
          <w:szCs w:val="28"/>
        </w:rPr>
      </w:pPr>
      <w:r>
        <w:rPr>
          <w:szCs w:val="28"/>
        </w:rPr>
        <w:t xml:space="preserve">2.2. Если </w:t>
      </w:r>
      <w:r w:rsidRPr="00E33D74">
        <w:rPr>
          <w:position w:val="-18"/>
          <w:szCs w:val="28"/>
        </w:rPr>
        <w:object w:dxaOrig="2040" w:dyaOrig="499">
          <v:shape id="_x0000_i1139" type="#_x0000_t75" style="width:101.3pt;height:21.75pt" o:ole="">
            <v:imagedata r:id="rId229" o:title=""/>
          </v:shape>
          <o:OLEObject Type="Embed" ProgID="Equation.3" ShapeID="_x0000_i1139" DrawAspect="Content" ObjectID="_1399030602" r:id="rId230"/>
        </w:object>
      </w:r>
      <w:r>
        <w:rPr>
          <w:szCs w:val="28"/>
        </w:rPr>
        <w:t xml:space="preserve">, то элемент </w:t>
      </w:r>
      <w:r w:rsidRPr="00E33D74">
        <w:rPr>
          <w:position w:val="-12"/>
          <w:szCs w:val="28"/>
        </w:rPr>
        <w:object w:dxaOrig="340" w:dyaOrig="380">
          <v:shape id="_x0000_i1140" type="#_x0000_t75" style="width:21.75pt;height:21.75pt" o:ole="">
            <v:imagedata r:id="rId231" o:title=""/>
          </v:shape>
          <o:OLEObject Type="Embed" ProgID="Equation.3" ShapeID="_x0000_i1140" DrawAspect="Content" ObjectID="_1399030603" r:id="rId232"/>
        </w:object>
      </w:r>
      <w:r>
        <w:rPr>
          <w:szCs w:val="28"/>
        </w:rPr>
        <w:t xml:space="preserve"> записывается между </w:t>
      </w:r>
      <w:r w:rsidRPr="006475D2">
        <w:rPr>
          <w:position w:val="-18"/>
          <w:szCs w:val="28"/>
        </w:rPr>
        <w:object w:dxaOrig="340" w:dyaOrig="440">
          <v:shape id="_x0000_i1141" type="#_x0000_t75" style="width:21.75pt;height:21.75pt" o:ole="">
            <v:imagedata r:id="rId233" o:title=""/>
          </v:shape>
          <o:OLEObject Type="Embed" ProgID="Equation.3" ShapeID="_x0000_i1141" DrawAspect="Content" ObjectID="_1399030604" r:id="rId234"/>
        </w:object>
      </w:r>
      <w:r>
        <w:rPr>
          <w:szCs w:val="28"/>
        </w:rPr>
        <w:t xml:space="preserve"> и </w:t>
      </w:r>
      <w:r w:rsidRPr="006475D2">
        <w:rPr>
          <w:position w:val="-18"/>
          <w:szCs w:val="28"/>
        </w:rPr>
        <w:object w:dxaOrig="580" w:dyaOrig="440">
          <v:shape id="_x0000_i1142" type="#_x0000_t75" style="width:29.3pt;height:21.75pt" o:ole="">
            <v:imagedata r:id="rId235" o:title=""/>
          </v:shape>
          <o:OLEObject Type="Embed" ProgID="Equation.3" ShapeID="_x0000_i1142" DrawAspect="Content" ObjectID="_1399030605" r:id="rId236"/>
        </w:object>
      </w:r>
      <w:r>
        <w:rPr>
          <w:szCs w:val="28"/>
        </w:rPr>
        <w:t xml:space="preserve"> элементами списка.</w:t>
      </w:r>
    </w:p>
    <w:p w:rsidR="00823430" w:rsidRDefault="00823430" w:rsidP="00823430">
      <w:pPr>
        <w:ind w:left="1418" w:hanging="567"/>
        <w:rPr>
          <w:szCs w:val="28"/>
        </w:rPr>
      </w:pPr>
      <w:r>
        <w:rPr>
          <w:szCs w:val="28"/>
        </w:rPr>
        <w:t xml:space="preserve">2.3. Если </w:t>
      </w:r>
      <w:r w:rsidRPr="00E33D74">
        <w:rPr>
          <w:position w:val="-12"/>
          <w:szCs w:val="28"/>
        </w:rPr>
        <w:object w:dxaOrig="1180" w:dyaOrig="440">
          <v:shape id="_x0000_i1143" type="#_x0000_t75" style="width:57.75pt;height:21.75pt" o:ole="">
            <v:imagedata r:id="rId237" o:title=""/>
          </v:shape>
          <o:OLEObject Type="Embed" ProgID="Equation.3" ShapeID="_x0000_i1143" DrawAspect="Content" ObjectID="_1399030606" r:id="rId238"/>
        </w:object>
      </w:r>
      <w:r>
        <w:rPr>
          <w:szCs w:val="28"/>
        </w:rPr>
        <w:t xml:space="preserve">, то элемент </w:t>
      </w:r>
      <w:r w:rsidRPr="00E33D74">
        <w:rPr>
          <w:position w:val="-12"/>
          <w:szCs w:val="28"/>
        </w:rPr>
        <w:object w:dxaOrig="340" w:dyaOrig="380">
          <v:shape id="_x0000_i1144" type="#_x0000_t75" style="width:21.75pt;height:21.75pt" o:ole="">
            <v:imagedata r:id="rId227" o:title=""/>
          </v:shape>
          <o:OLEObject Type="Embed" ProgID="Equation.3" ShapeID="_x0000_i1144" DrawAspect="Content" ObjectID="_1399030607" r:id="rId239"/>
        </w:object>
      </w:r>
      <w:r>
        <w:rPr>
          <w:szCs w:val="28"/>
        </w:rPr>
        <w:t xml:space="preserve"> записывается в конец списка </w:t>
      </w:r>
      <w:r w:rsidRPr="00E33D74">
        <w:rPr>
          <w:i/>
          <w:szCs w:val="28"/>
          <w:lang w:val="en-US"/>
        </w:rPr>
        <w:t>V</w:t>
      </w:r>
      <w:r>
        <w:rPr>
          <w:szCs w:val="28"/>
        </w:rPr>
        <w:t>.</w:t>
      </w:r>
    </w:p>
    <w:p w:rsidR="00823430" w:rsidRPr="003D4A53" w:rsidRDefault="00823430" w:rsidP="00823430">
      <w:pPr>
        <w:numPr>
          <w:ilvl w:val="0"/>
          <w:numId w:val="27"/>
        </w:numPr>
        <w:ind w:left="714" w:hanging="357"/>
        <w:rPr>
          <w:szCs w:val="28"/>
        </w:rPr>
      </w:pPr>
      <w:r>
        <w:rPr>
          <w:szCs w:val="28"/>
        </w:rPr>
        <w:lastRenderedPageBreak/>
        <w:t>При превышении предельного числа элементов списка, из списка исключается последний элемент списка.</w:t>
      </w:r>
    </w:p>
    <w:p w:rsidR="00823430" w:rsidRDefault="00823430" w:rsidP="009920C6">
      <w:r>
        <w:t xml:space="preserve">Предложенный алгоритм является эвристическим, однако, вычислительные эксперименты с тестовыми функциями показали его высокую эффективность. Более того, как правило, в первой сотне элементов списка содержится начальное приближение глобального минимума функции. На рисунке </w:t>
      </w:r>
      <w:r w:rsidR="006D6598" w:rsidRPr="003E4312">
        <w:t>9</w:t>
      </w:r>
      <w:r>
        <w:t xml:space="preserve"> представлены элементы списка областей притяжения. Нумерация соответствует весу элемента. Из рисунка видно, что каждый элемент списка сформировался, агрегируя большое количество точек вычисления функции. Например, элемент </w:t>
      </w:r>
      <w:r w:rsidRPr="00697D6A">
        <w:rPr>
          <w:position w:val="-12"/>
        </w:rPr>
        <w:object w:dxaOrig="300" w:dyaOrig="380">
          <v:shape id="_x0000_i1145" type="#_x0000_t75" style="width:14.25pt;height:21.75pt" o:ole="">
            <v:imagedata r:id="rId240" o:title=""/>
          </v:shape>
          <o:OLEObject Type="Embed" ProgID="Equation.3" ShapeID="_x0000_i1145" DrawAspect="Content" ObjectID="_1399030608" r:id="rId241"/>
        </w:object>
      </w:r>
      <w:r>
        <w:t xml:space="preserve"> агрегировал 9 точек, </w:t>
      </w:r>
      <w:r w:rsidRPr="00697D6A">
        <w:rPr>
          <w:position w:val="-12"/>
        </w:rPr>
        <w:object w:dxaOrig="340" w:dyaOrig="380">
          <v:shape id="_x0000_i1146" type="#_x0000_t75" style="width:21.75pt;height:21.75pt" o:ole="">
            <v:imagedata r:id="rId242" o:title=""/>
          </v:shape>
          <o:OLEObject Type="Embed" ProgID="Equation.3" ShapeID="_x0000_i1146" DrawAspect="Content" ObjectID="_1399030609" r:id="rId243"/>
        </w:object>
      </w:r>
      <w:r>
        <w:t xml:space="preserve"> - 8, и т.д.</w:t>
      </w:r>
    </w:p>
    <w:p w:rsidR="00823430" w:rsidRDefault="00823430" w:rsidP="00AE221A">
      <w:pPr>
        <w:pStyle w:val="af1"/>
      </w:pPr>
      <w:r>
        <w:rPr>
          <w:noProof/>
        </w:rPr>
        <w:drawing>
          <wp:inline distT="0" distB="0" distL="0" distR="0" wp14:anchorId="525043B2" wp14:editId="6C41F58D">
            <wp:extent cx="3086100" cy="2695575"/>
            <wp:effectExtent l="0" t="0" r="0" b="9525"/>
            <wp:docPr id="13" name="Рисунок 13" descr="Рис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Рис4"/>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3086100" cy="2695575"/>
                    </a:xfrm>
                    <a:prstGeom prst="rect">
                      <a:avLst/>
                    </a:prstGeom>
                    <a:noFill/>
                    <a:ln>
                      <a:noFill/>
                    </a:ln>
                  </pic:spPr>
                </pic:pic>
              </a:graphicData>
            </a:graphic>
          </wp:inline>
        </w:drawing>
      </w:r>
    </w:p>
    <w:p w:rsidR="00823430" w:rsidRDefault="00823430" w:rsidP="00AE221A">
      <w:pPr>
        <w:pStyle w:val="af1"/>
        <w:rPr>
          <w:lang w:val="en-US"/>
        </w:rPr>
      </w:pPr>
      <w:r w:rsidRPr="00EB3BB3">
        <w:t>Рис</w:t>
      </w:r>
      <w:r>
        <w:t xml:space="preserve">унок </w:t>
      </w:r>
      <w:r w:rsidR="006D6598" w:rsidRPr="006D6598">
        <w:t>9</w:t>
      </w:r>
      <w:r>
        <w:t xml:space="preserve"> –</w:t>
      </w:r>
      <w:r w:rsidRPr="00EB3BB3">
        <w:t xml:space="preserve"> Формирование списка областей притяжения</w:t>
      </w:r>
    </w:p>
    <w:p w:rsidR="009C293F" w:rsidRDefault="009C293F" w:rsidP="009C293F">
      <w:pPr>
        <w:pStyle w:val="a7"/>
        <w:rPr>
          <w:lang w:val="en-US"/>
        </w:rPr>
      </w:pPr>
      <w:r w:rsidRPr="009C293F">
        <w:t xml:space="preserve">Параллельные версии двухфазного алгоритма метода половинных делений </w:t>
      </w:r>
    </w:p>
    <w:p w:rsidR="001E414F" w:rsidRPr="001E414F" w:rsidRDefault="001E414F" w:rsidP="001E414F">
      <w:r>
        <w:t xml:space="preserve">Для двухфазного алгоритма метода половинных делений для первой фазы глобальной оптимизации за каждым  процессором можно закрепить один параллелепипед из списка </w:t>
      </w:r>
      <w:r>
        <w:rPr>
          <w:position w:val="-18"/>
        </w:rPr>
        <w:object w:dxaOrig="2520" w:dyaOrig="435">
          <v:shape id="_x0000_i1272" type="#_x0000_t75" style="width:126.4pt;height:21.75pt" o:ole="">
            <v:imagedata r:id="rId157" o:title=""/>
          </v:shape>
          <o:OLEObject Type="Embed" ProgID="Equation.3" ShapeID="_x0000_i1272" DrawAspect="Content" ObjectID="_1399030610" r:id="rId245"/>
        </w:object>
      </w:r>
      <w:r>
        <w:t xml:space="preserve">, построенного МАПД. Очевидно, что параллельные вычисления будут эффективны, если параллелепипеды будут иметь одинаковый радиус. В этом случае, если не учитывать «отбраковку» параллелепипедов по критерию Липшица, на каждом </w:t>
      </w:r>
      <w:r>
        <w:lastRenderedPageBreak/>
        <w:t xml:space="preserve">процессоре будет произведено одинаковое количество вычислений до достижения заданного уровня разбиения параллелепипедов на части. Из свойств самого </w:t>
      </w:r>
      <w:proofErr w:type="gramStart"/>
      <w:r>
        <w:t>алгоритма</w:t>
      </w:r>
      <w:proofErr w:type="gramEnd"/>
      <w:r>
        <w:t xml:space="preserve"> очевидно, что этого можно добиться, если допустимую область разбивать на </w:t>
      </w:r>
      <w:r>
        <w:rPr>
          <w:position w:val="-4"/>
        </w:rPr>
        <w:object w:dxaOrig="360" w:dyaOrig="390">
          <v:shape id="_x0000_i1273" type="#_x0000_t75" style="width:18.4pt;height:19.25pt" o:ole="">
            <v:imagedata r:id="rId246" o:title=""/>
          </v:shape>
          <o:OLEObject Type="Embed" ProgID="Equation.3" ShapeID="_x0000_i1273" DrawAspect="Content" ObjectID="_1399030611" r:id="rId247"/>
        </w:object>
      </w:r>
      <w:r>
        <w:t xml:space="preserve"> равных частей.</w:t>
      </w:r>
    </w:p>
    <w:p w:rsidR="009C293F" w:rsidRDefault="009C293F" w:rsidP="009C293F">
      <w:pPr>
        <w:pStyle w:val="a9"/>
        <w:numPr>
          <w:ilvl w:val="2"/>
          <w:numId w:val="30"/>
        </w:numPr>
        <w:ind w:left="709" w:firstLine="0"/>
      </w:pPr>
      <w:r>
        <w:t>Первая версия алгоритма</w:t>
      </w:r>
    </w:p>
    <w:p w:rsidR="00F6403E" w:rsidRDefault="00F6403E" w:rsidP="00F6403E">
      <w:r>
        <w:t xml:space="preserve">Для реализации алгоритма ДАМПД использовался программный комплекс моделирования параллельных алгоритмов </w:t>
      </w:r>
      <w:r>
        <w:rPr>
          <w:lang w:val="en-US"/>
        </w:rPr>
        <w:t>PGRAPH</w:t>
      </w:r>
      <w:r>
        <w:t>. Реализация алгоритма в рамках нотации ГСП представлена на рисунке 10. Для удобства описания модели все вершины пронумерованы.</w:t>
      </w:r>
    </w:p>
    <w:p w:rsidR="009C293F" w:rsidRDefault="009C293F" w:rsidP="009C293F">
      <w:pPr>
        <w:pStyle w:val="af1"/>
      </w:pPr>
      <w:r>
        <w:rPr>
          <w:noProof/>
        </w:rPr>
        <w:drawing>
          <wp:inline distT="0" distB="0" distL="0" distR="0" wp14:anchorId="02C32656" wp14:editId="13A25D87">
            <wp:extent cx="2228850" cy="4572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228850" cy="4572000"/>
                    </a:xfrm>
                    <a:prstGeom prst="rect">
                      <a:avLst/>
                    </a:prstGeom>
                    <a:noFill/>
                    <a:ln>
                      <a:noFill/>
                    </a:ln>
                  </pic:spPr>
                </pic:pic>
              </a:graphicData>
            </a:graphic>
          </wp:inline>
        </w:drawing>
      </w:r>
    </w:p>
    <w:p w:rsidR="009C293F" w:rsidRDefault="009C293F" w:rsidP="009C293F">
      <w:pPr>
        <w:pStyle w:val="af1"/>
        <w:rPr>
          <w:lang w:val="en-US"/>
        </w:rPr>
      </w:pPr>
      <w:r>
        <w:t>Рисунок 10 – Граф-модель алгоритма ГО ММПД</w:t>
      </w:r>
    </w:p>
    <w:p w:rsidR="00337733" w:rsidRPr="00337733" w:rsidRDefault="00337733" w:rsidP="00337733">
      <w:pPr>
        <w:rPr>
          <w:lang w:val="en-US" w:eastAsia="ru-RU"/>
        </w:rPr>
      </w:pPr>
      <w:r>
        <w:t xml:space="preserve">В вершине 1 устанавливаются значения параметров теста GKLS и его инициализация </w:t>
      </w:r>
      <w:sdt>
        <w:sdtPr>
          <w:id w:val="-1813790193"/>
          <w:citation/>
        </w:sdtPr>
        <w:sdtContent>
          <w:r>
            <w:fldChar w:fldCharType="begin"/>
          </w:r>
          <w:r>
            <w:instrText xml:space="preserve"> CITATION Gav09 \l 1049 </w:instrText>
          </w:r>
          <w:r>
            <w:fldChar w:fldCharType="separate"/>
          </w:r>
          <w:r>
            <w:rPr>
              <w:noProof/>
            </w:rPr>
            <w:t>[10]</w:t>
          </w:r>
          <w:r>
            <w:fldChar w:fldCharType="end"/>
          </w:r>
        </w:sdtContent>
      </w:sdt>
      <w:r>
        <w:t xml:space="preserve">. Как было писано ранее весь алгоритм состоит из двух фаз. В первую фазу алгоритма входят вершины 2-5. В вершине 2 вычисляется </w:t>
      </w:r>
      <w:r>
        <w:lastRenderedPageBreak/>
        <w:t xml:space="preserve">первое значение функции в точке x[i]=0,5, i=0..N, N - размерность пространства и в характеристический список </w:t>
      </w:r>
      <w:r>
        <w:rPr>
          <w:i/>
          <w:lang w:val="en-US"/>
        </w:rPr>
        <w:t>D</w:t>
      </w:r>
      <w:r w:rsidRPr="009C293F">
        <w:t xml:space="preserve"> </w:t>
      </w:r>
      <w:r>
        <w:t xml:space="preserve">добавляется первый гиперкуб, охватывающий все пространство. В этой же вершине с помощью последовательного варианта алгоритма двоичного деления, описанного выше, формируется начальный характеристический список </w:t>
      </w:r>
      <w:r>
        <w:rPr>
          <w:i/>
          <w:lang w:val="en-US"/>
        </w:rPr>
        <w:t>D</w:t>
      </w:r>
      <w:r>
        <w:t xml:space="preserve"> с числом элементов не менее числа процессоров. При начальном делении областей прореживание выключено и на каждом шаге мы точно можем подсчитать количество элементов и состав списка. Очевидно из самого алгоритма половинного деления, что через 2</w:t>
      </w:r>
      <w:r>
        <w:rPr>
          <w:vertAlign w:val="superscript"/>
          <w:lang w:val="en-US"/>
        </w:rPr>
        <w:t>n</w:t>
      </w:r>
      <w:r>
        <w:t xml:space="preserve"> шагов список будет состоять из областей равного размера. Это уравнивает начальные условия для последующего параллельного деления.</w:t>
      </w:r>
    </w:p>
    <w:p w:rsidR="009C293F" w:rsidRDefault="009C293F" w:rsidP="009C293F">
      <w:r>
        <w:t xml:space="preserve">Первый этап алгоритма осуществляет параллельное половинное деление и глобальный поиск в вершинах 4а-4г. На рисунке 10 приведён вариант алгоритма для 4х процессоров, но, с использованием соответствующей вершины-паттерна, алгоритм легко масштабируется на произвольное число процессоров. В вершине 3 происходит раздача заданий по процессорам. Каждый процесс получает один параллелепипед. Вершины 4а-4г имеют одинаковые агрегаты и запускаются каждая на своём процессоре. На каждом из процессоров с помощью МАПД реализуется покрытие частных параллелепипедов (в нашем примере </w:t>
      </w:r>
      <w:r>
        <w:rPr>
          <w:position w:val="-12"/>
        </w:rPr>
        <w:object w:dxaOrig="1500" w:dyaOrig="360">
          <v:shape id="_x0000_i1265" type="#_x0000_t75" style="width:75.35pt;height:18.4pt" o:ole="">
            <v:imagedata r:id="rId249" o:title=""/>
          </v:shape>
          <o:OLEObject Type="Embed" ProgID="Equation.3" ShapeID="_x0000_i1265" DrawAspect="Content" ObjectID="_1399030612" r:id="rId250"/>
        </w:object>
      </w:r>
      <w:r>
        <w:t>), причем их дробление производится до достижения определенных размеров. При этом формируются списки точек лежащих в областях притяжения локальных минимумов. В вершине 5 списки, сформировавшиеся отдельно на каждом процессоре, объединяются.</w:t>
      </w:r>
    </w:p>
    <w:p w:rsidR="009C293F" w:rsidRPr="009C293F" w:rsidRDefault="009C293F" w:rsidP="009C293F">
      <w:r>
        <w:t xml:space="preserve">Второй этап осуществляет поиск локального минимума из точек определённых на первом этапе. Этап состоит из вершин 6-8. В вершине 6 мастер ветвь раздает начальные точки для локального поиска. В вершинах 7а-7г запускается локальный поиск максимального значения функции с помощью метода деформированных многогранников. В вершине 9 происходит подсчёт количества найденных минимумов. Выходом из второго этапа служит </w:t>
      </w:r>
      <w:r>
        <w:lastRenderedPageBreak/>
        <w:t>опустошение списка начальных областей или выполнение необходимого минимума запусков локального поиска. Если имеются непроверенные области локальных минимумов, то перед завершением программы они удаляются.</w:t>
      </w:r>
    </w:p>
    <w:p w:rsidR="009C293F" w:rsidRDefault="009C293F" w:rsidP="009C293F">
      <w:pPr>
        <w:pStyle w:val="a9"/>
        <w:numPr>
          <w:ilvl w:val="2"/>
          <w:numId w:val="30"/>
        </w:numPr>
        <w:ind w:left="709" w:firstLine="0"/>
      </w:pPr>
      <w:r>
        <w:t>Вторая версия алгоритма</w:t>
      </w:r>
    </w:p>
    <w:p w:rsidR="009C293F" w:rsidRDefault="009C293F" w:rsidP="009C293F">
      <w:r>
        <w:t xml:space="preserve">Во второй версии параллельного алгоритма ГО с целью повышения эффективности вычислений, каждому из процессоров доступна информация о найденном текущем максимальном значении функции. Совместно с локальной оценкой константы Липшица, знание глобального значения максимума функции значительно сокращает количество проверяемых параллелепипедов по критерию прореживания, описанному в главе 3. С помощью технологии ГСП, модификация алгоритма из первой версии во вторую сводится к замене типа переменной, хранящей значение глобального минимума, </w:t>
      </w:r>
      <w:proofErr w:type="gramStart"/>
      <w:r>
        <w:t>с</w:t>
      </w:r>
      <w:proofErr w:type="gramEnd"/>
      <w:r>
        <w:t xml:space="preserve"> локальной на общую.</w:t>
      </w:r>
    </w:p>
    <w:p w:rsidR="009C293F" w:rsidRDefault="009C293F" w:rsidP="009C293F">
      <w:pPr>
        <w:pStyle w:val="a9"/>
        <w:numPr>
          <w:ilvl w:val="2"/>
          <w:numId w:val="30"/>
        </w:numPr>
        <w:ind w:left="709" w:firstLine="0"/>
      </w:pPr>
      <w:r>
        <w:t>Третья версия алгоритма</w:t>
      </w:r>
    </w:p>
    <w:p w:rsidR="009C293F" w:rsidRDefault="009C293F" w:rsidP="009C293F">
      <w:r>
        <w:t xml:space="preserve">В третьей версии алгоритма синхронный режим работы процессоров на фазах ГО и ЛО изменен </w:t>
      </w:r>
      <w:proofErr w:type="gramStart"/>
      <w:r>
        <w:t>на</w:t>
      </w:r>
      <w:proofErr w:type="gramEnd"/>
      <w:r>
        <w:t xml:space="preserve"> асинхронный.</w:t>
      </w:r>
    </w:p>
    <w:p w:rsidR="009C293F" w:rsidRDefault="009C293F" w:rsidP="009C293F">
      <w:r>
        <w:t xml:space="preserve">Для реализации данного подхода требуется либо написания более низкоуровневого </w:t>
      </w:r>
      <w:proofErr w:type="spellStart"/>
      <w:r>
        <w:t>актора</w:t>
      </w:r>
      <w:proofErr w:type="spellEnd"/>
      <w:r>
        <w:t>, использующего функции MPI для ручного управления процессами, либо введение дуг синхронизации в модель алгоритма. Изначально модели алгоритмов параллельных вычислений, построенные в технологии ГСП, являются синхронными, но с помощью дуг синхронизации возможно моделирование асинхронной работы. Пример реализации для 4х процессоров с использованием дуг синхронизации показан на рисунке 15. Данная схема асинхронного управления часто называется менеджер-исполнитель, клиент-сервер и т.д.</w:t>
      </w:r>
    </w:p>
    <w:p w:rsidR="009C293F" w:rsidRDefault="009C293F" w:rsidP="009C293F">
      <w:pPr>
        <w:rPr>
          <w:lang w:val="en-US"/>
        </w:rPr>
      </w:pPr>
      <w:r>
        <w:t xml:space="preserve">Рассмотрим подробнее схему работы алгоритма на рисунке 15. Изначально готовится список локальных областей притяжения, больший, чем число процессоров. Все процессоры одновременно запускаются на поиск локального минимума каждый из своей точки. После завершения своего поиска ветвь-менеджер переходит в режим диспетчера и ждет сообщения о </w:t>
      </w:r>
      <w:r>
        <w:lastRenderedPageBreak/>
        <w:t xml:space="preserve">завершении от остальных ветвей. После приёма сообщения от любой параллельной ветви, ветвь-менеджер выдает новую точку отработавшей ветви и запускает её. Как только список локальных областей притяжения заканчивается, или проверено необходимое минимальное количество областей, ветвь-менеджер выходит из цикла приёма сообщений и все ветви просто завершают работу. </w:t>
      </w:r>
    </w:p>
    <w:p w:rsidR="009C293F" w:rsidRDefault="009C293F" w:rsidP="009C293F">
      <w:pPr>
        <w:pStyle w:val="af1"/>
      </w:pPr>
      <w:r>
        <w:rPr>
          <w:noProof/>
        </w:rPr>
        <w:drawing>
          <wp:inline distT="0" distB="0" distL="0" distR="0" wp14:anchorId="56EAC4EF" wp14:editId="0791DAD8">
            <wp:extent cx="4572000" cy="35623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4572000" cy="3562350"/>
                    </a:xfrm>
                    <a:prstGeom prst="rect">
                      <a:avLst/>
                    </a:prstGeom>
                    <a:noFill/>
                    <a:ln>
                      <a:noFill/>
                    </a:ln>
                  </pic:spPr>
                </pic:pic>
              </a:graphicData>
            </a:graphic>
          </wp:inline>
        </w:drawing>
      </w:r>
    </w:p>
    <w:p w:rsidR="009C293F" w:rsidRDefault="009C293F" w:rsidP="009C293F">
      <w:pPr>
        <w:pStyle w:val="af1"/>
        <w:rPr>
          <w:lang w:val="en-US"/>
        </w:rPr>
      </w:pPr>
      <w:r>
        <w:t>Рисунок 15 – Этап локальной оптимизации в режиме менеджер-исполнитель с синхронизацией</w:t>
      </w:r>
    </w:p>
    <w:p w:rsidR="00337733" w:rsidRPr="00337733" w:rsidRDefault="00337733" w:rsidP="00337733">
      <w:pPr>
        <w:rPr>
          <w:lang w:eastAsia="ru-RU"/>
        </w:rPr>
      </w:pPr>
      <w:r>
        <w:t>Для фазы ГО асинхронное управление процессорами реализуется по аналогичной схеме. Необходимо лишь на этапе подготовки начального списка параллелепипедов подготовить параллелепипедов больше, чем число процессоров, таким образом обеспечить запас заданий для «быстрых» процессоров. Затем с использованием аналогичной схемы вычислений  — менеджер-исполнитель — выполнять раздачу новых параллелепипедов уже закончившим работу процессам.</w:t>
      </w:r>
    </w:p>
    <w:p w:rsidR="009C293F" w:rsidRDefault="009C293F" w:rsidP="009C293F">
      <w:pPr>
        <w:pStyle w:val="a7"/>
        <w:numPr>
          <w:ilvl w:val="1"/>
          <w:numId w:val="30"/>
        </w:numPr>
        <w:ind w:left="1163" w:hanging="454"/>
        <w:rPr>
          <w:lang w:val="en-US"/>
        </w:rPr>
      </w:pPr>
      <w:r>
        <w:lastRenderedPageBreak/>
        <w:t>Выводы</w:t>
      </w:r>
    </w:p>
    <w:p w:rsidR="001E414F" w:rsidRPr="001E414F" w:rsidRDefault="001E414F" w:rsidP="001E414F">
      <w:r>
        <w:t>Очевидно, что</w:t>
      </w:r>
      <w:r>
        <w:rPr>
          <w:b/>
        </w:rPr>
        <w:t xml:space="preserve"> з</w:t>
      </w:r>
      <w:r>
        <w:t>атраты</w:t>
      </w:r>
      <w:r>
        <w:rPr>
          <w:b/>
        </w:rPr>
        <w:t xml:space="preserve"> </w:t>
      </w:r>
      <w:r>
        <w:t>времени на решение задачи глобальной оптимизации можно, в известной степени,</w:t>
      </w:r>
      <w:r w:rsidR="00337733">
        <w:t xml:space="preserve"> можно</w:t>
      </w:r>
      <w:r>
        <w:t xml:space="preserve"> сократить за счет распараллеливания вычислительного процесса. Однако архитектура современных кластеров с распределенной памятью значительно затрудняет распараллеливание алгоритмов глобальной оптимизации, поскольку вынужденно приходится заниматься организацией эффективной передачи данных между процессорами, а не непосредственным распараллеливанием вычислений. При этом обычно используется «тяжеловесный», но естественный для подобных систем стандарт </w:t>
      </w:r>
      <w:r>
        <w:rPr>
          <w:lang w:val="en-US"/>
        </w:rPr>
        <w:t>MPI</w:t>
      </w:r>
      <w:r>
        <w:t>. Как показала практика, наилучшие результаты по критериям оценки качества распараллеливания вычислений (ускорению и эффективности) получаются, когда удается свести к минимуму обмен информацией между процессорами.</w:t>
      </w:r>
    </w:p>
    <w:p w:rsidR="009C293F" w:rsidRDefault="00337733" w:rsidP="009C293F">
      <w:r>
        <w:t xml:space="preserve">Как было продемонстрировано, </w:t>
      </w:r>
      <w:r w:rsidR="009C293F">
        <w:t>применение технологии ГСП, позволяет сконцентрироваться на основной задаче</w:t>
      </w:r>
      <w:r>
        <w:t xml:space="preserve"> конструирования новых алгоритмов и автоматизировать рутинные задачи по управлению данными и </w:t>
      </w:r>
      <w:r w:rsidR="000E255D">
        <w:t xml:space="preserve">приведению программы в соответствие стандарту </w:t>
      </w:r>
      <w:r w:rsidR="000E255D">
        <w:rPr>
          <w:lang w:val="en-US"/>
        </w:rPr>
        <w:t>MPI</w:t>
      </w:r>
      <w:r w:rsidR="009C293F">
        <w:t>.</w:t>
      </w:r>
    </w:p>
    <w:p w:rsidR="009C293F" w:rsidRPr="009C293F" w:rsidRDefault="009C293F" w:rsidP="009C293F">
      <w:pPr>
        <w:rPr>
          <w:lang w:eastAsia="ru-RU"/>
        </w:rPr>
      </w:pPr>
    </w:p>
    <w:p w:rsidR="00823430" w:rsidRDefault="00823430" w:rsidP="00823430">
      <w:pPr>
        <w:pStyle w:val="a5"/>
      </w:pPr>
      <w:bookmarkStart w:id="35" w:name="_Toc325220583"/>
      <w:r>
        <w:lastRenderedPageBreak/>
        <w:t>Исследование эффективности и работоспособности алгоритма глобальной оптимизации</w:t>
      </w:r>
      <w:bookmarkEnd w:id="35"/>
    </w:p>
    <w:p w:rsidR="00823430" w:rsidRPr="00E93D9E" w:rsidRDefault="00823430" w:rsidP="00823430">
      <w:pPr>
        <w:pStyle w:val="a7"/>
      </w:pPr>
      <w:bookmarkStart w:id="36" w:name="_Toc325220584"/>
      <w:r>
        <w:t>Условия тестирования и экспериментов по оценке эффективности</w:t>
      </w:r>
      <w:bookmarkEnd w:id="36"/>
      <w:r>
        <w:t xml:space="preserve"> </w:t>
      </w:r>
    </w:p>
    <w:p w:rsidR="00823430" w:rsidRPr="00365910" w:rsidRDefault="00823430" w:rsidP="00823430">
      <w:r w:rsidRPr="00365910">
        <w:t xml:space="preserve">Для вычислительных экспериментов был выбран класс </w:t>
      </w:r>
      <w:proofErr w:type="spellStart"/>
      <w:r w:rsidRPr="00365910">
        <w:t>липшицевых</w:t>
      </w:r>
      <w:proofErr w:type="spellEnd"/>
      <w:r w:rsidRPr="00365910">
        <w:t xml:space="preserve"> функций, моделируемых известным генератором </w:t>
      </w:r>
      <w:r w:rsidRPr="00365910">
        <w:rPr>
          <w:lang w:val="en-US"/>
        </w:rPr>
        <w:t>GKLS</w:t>
      </w:r>
      <w:r w:rsidRPr="00365910">
        <w:t xml:space="preserve">. Генератор тестовых задач </w:t>
      </w:r>
      <w:r w:rsidRPr="00365910">
        <w:rPr>
          <w:lang w:val="en-US"/>
        </w:rPr>
        <w:t>GKLS</w:t>
      </w:r>
      <w:r w:rsidRPr="00365910">
        <w:t xml:space="preserve"> порождает три класса тестовых функций: недифференцируемых, непрерывно дифференцируемых и дважды непрерывно дифференцируемых. Для каждого класса формируется 100 тестовых функций. В </w:t>
      </w:r>
      <w:r w:rsidRPr="00365910">
        <w:rPr>
          <w:lang w:val="en-US"/>
        </w:rPr>
        <w:t>GKLS</w:t>
      </w:r>
      <w:r w:rsidRPr="00365910">
        <w:t xml:space="preserve"> очень просто задать сложность генерируемых функций, определяя количество локальных минимумов, размеры областей притяжения и многое другое.</w:t>
      </w:r>
    </w:p>
    <w:p w:rsidR="00823430" w:rsidRPr="00F0474F" w:rsidRDefault="00823430" w:rsidP="00823430">
      <w:r w:rsidRPr="00365910">
        <w:t xml:space="preserve">Тестирование алгоритма ДАМПД проводилось на наиболее сложном для реализации алгоритмов поиска глобального минимума, классе недифференцируемых функций. Для всех классов задач: число экстремумов равно 10; глобальный минимум равен </w:t>
      </w:r>
      <w:r w:rsidR="006D6598">
        <w:t xml:space="preserve">минус </w:t>
      </w:r>
      <w:r w:rsidRPr="00365910">
        <w:t xml:space="preserve">1; радиус притяжения глобального оптимума </w:t>
      </w:r>
      <w:r w:rsidR="00B3305B">
        <w:t>–</w:t>
      </w:r>
      <w:r w:rsidRPr="00365910">
        <w:t xml:space="preserve"> 0,33. Эксперименты проводились на суперкомпьютерном кластере СГАУ «Сергей Королев». Кластер построен на базе линейки оборудования IBM </w:t>
      </w:r>
      <w:proofErr w:type="spellStart"/>
      <w:r w:rsidRPr="00365910">
        <w:t>BladeCenter</w:t>
      </w:r>
      <w:proofErr w:type="spellEnd"/>
      <w:r w:rsidRPr="00365910">
        <w:t xml:space="preserve"> с использованием </w:t>
      </w:r>
      <w:proofErr w:type="spellStart"/>
      <w:r w:rsidRPr="00365910">
        <w:t>блейд</w:t>
      </w:r>
      <w:proofErr w:type="spellEnd"/>
      <w:r w:rsidRPr="00365910">
        <w:t xml:space="preserve">-серверов HS22 и обеспечивает пиковую производительность более 10 триллионов операций с плавающей точкой в секунду. Общее число процессоров/вычислительных ядер: 272/1184. Глобальный минимум вычислялся с точность </w:t>
      </w:r>
      <w:r w:rsidR="006E6279" w:rsidRPr="00365910">
        <w:rPr>
          <w:position w:val="-10"/>
        </w:rPr>
        <w:object w:dxaOrig="1260" w:dyaOrig="360">
          <v:shape id="_x0000_i1150" type="#_x0000_t75" style="width:96.3pt;height:20.95pt" o:ole="">
            <v:imagedata r:id="rId252" o:title=""/>
          </v:shape>
          <o:OLEObject Type="Embed" ProgID="Equation.3" ShapeID="_x0000_i1150" DrawAspect="Content" ObjectID="_1399030613" r:id="rId253"/>
        </w:object>
      </w:r>
      <w:r w:rsidRPr="00365910">
        <w:t xml:space="preserve"> (по аргументам функции).</w:t>
      </w:r>
    </w:p>
    <w:p w:rsidR="00823430" w:rsidRDefault="00823430" w:rsidP="00823430">
      <w:pPr>
        <w:pStyle w:val="a7"/>
      </w:pPr>
      <w:bookmarkStart w:id="37" w:name="_Toc325220585"/>
      <w:r>
        <w:t>Первая версия алгоритма</w:t>
      </w:r>
      <w:bookmarkEnd w:id="37"/>
    </w:p>
    <w:p w:rsidR="00823430" w:rsidRDefault="00823430" w:rsidP="00823430">
      <w:r>
        <w:t>Сначала был проверен базовый вариант двухфазного алгоритма глобальной оптимизации</w:t>
      </w:r>
      <w:r w:rsidR="00126305">
        <w:t xml:space="preserve"> (ГО)</w:t>
      </w:r>
      <w:r>
        <w:t xml:space="preserve"> описанный в главе 3. </w:t>
      </w:r>
      <w:r w:rsidRPr="00365910">
        <w:t>Результаты первого эксперимента приведены в таблице</w:t>
      </w:r>
      <w:r w:rsidR="006E2728">
        <w:t xml:space="preserve"> 4</w:t>
      </w:r>
      <w:r w:rsidRPr="00365910">
        <w:t>.</w:t>
      </w:r>
    </w:p>
    <w:p w:rsidR="009920C6" w:rsidRDefault="009920C6" w:rsidP="00823430">
      <w:r w:rsidRPr="00365910">
        <w:t>Таким образом, общее ускорение составило 141</w:t>
      </w:r>
      <w:r>
        <w:t>,</w:t>
      </w:r>
      <w:r w:rsidRPr="00365910">
        <w:t>121. На рисунках</w:t>
      </w:r>
      <w:r>
        <w:t xml:space="preserve"> </w:t>
      </w:r>
      <w:r w:rsidR="006D6598">
        <w:t>11</w:t>
      </w:r>
      <w:r>
        <w:t xml:space="preserve"> и </w:t>
      </w:r>
      <w:r w:rsidR="006D6598">
        <w:t>12</w:t>
      </w:r>
      <w:r>
        <w:t xml:space="preserve"> </w:t>
      </w:r>
      <w:r w:rsidRPr="00365910">
        <w:t xml:space="preserve"> приведены гистограммы, показывающие количество обращений к функции</w:t>
      </w:r>
      <w:r>
        <w:t>,</w:t>
      </w:r>
      <w:r w:rsidRPr="00365910">
        <w:t xml:space="preserve"> </w:t>
      </w:r>
      <w:r w:rsidRPr="00365910">
        <w:lastRenderedPageBreak/>
        <w:t>выполненное на каждом процессоре. Стоит отметить, что этап ЛО повторяется несколько раз, а гистограмма на рисунке показана только для одной итерации.</w:t>
      </w:r>
    </w:p>
    <w:p w:rsidR="00823430" w:rsidRPr="009920C6" w:rsidRDefault="006E2728" w:rsidP="009920C6">
      <w:pPr>
        <w:pStyle w:val="af5"/>
      </w:pPr>
      <w:r>
        <w:t>Таблица 4</w:t>
      </w:r>
      <w:r w:rsidR="00823430" w:rsidRPr="009920C6">
        <w:t xml:space="preserve"> – Результаты эксперимента с базовой версией алгоритма ГО ММПД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57"/>
        <w:gridCol w:w="2197"/>
      </w:tblGrid>
      <w:tr w:rsidR="00823430" w:rsidRPr="00365910" w:rsidTr="007718A3">
        <w:tc>
          <w:tcPr>
            <w:tcW w:w="3885" w:type="pct"/>
            <w:shd w:val="clear" w:color="auto" w:fill="auto"/>
          </w:tcPr>
          <w:p w:rsidR="00823430" w:rsidRPr="00365910" w:rsidRDefault="00823430" w:rsidP="007718A3">
            <w:pPr>
              <w:ind w:firstLine="0"/>
            </w:pPr>
            <w:r w:rsidRPr="00365910">
              <w:t>Время работы алгоритма, сек</w:t>
            </w:r>
          </w:p>
        </w:tc>
        <w:tc>
          <w:tcPr>
            <w:tcW w:w="1115" w:type="pct"/>
            <w:shd w:val="clear" w:color="auto" w:fill="auto"/>
          </w:tcPr>
          <w:p w:rsidR="00823430" w:rsidRPr="00365910" w:rsidRDefault="00823430" w:rsidP="007718A3">
            <w:pPr>
              <w:ind w:firstLine="0"/>
              <w:jc w:val="center"/>
            </w:pPr>
            <w:r w:rsidRPr="00365910">
              <w:t>88,46</w:t>
            </w:r>
          </w:p>
        </w:tc>
      </w:tr>
      <w:tr w:rsidR="00823430" w:rsidRPr="00365910" w:rsidTr="007718A3">
        <w:tc>
          <w:tcPr>
            <w:tcW w:w="3885" w:type="pct"/>
            <w:shd w:val="clear" w:color="auto" w:fill="auto"/>
          </w:tcPr>
          <w:p w:rsidR="00823430" w:rsidRPr="00365910" w:rsidRDefault="00823430" w:rsidP="007718A3">
            <w:pPr>
              <w:ind w:firstLine="0"/>
            </w:pPr>
            <w:r w:rsidRPr="00365910">
              <w:t>Время накладных расходов, сек (% от общего времени)</w:t>
            </w:r>
          </w:p>
        </w:tc>
        <w:tc>
          <w:tcPr>
            <w:tcW w:w="1115" w:type="pct"/>
            <w:shd w:val="clear" w:color="auto" w:fill="auto"/>
          </w:tcPr>
          <w:p w:rsidR="00823430" w:rsidRPr="00365910" w:rsidRDefault="00823430" w:rsidP="007718A3">
            <w:pPr>
              <w:ind w:firstLine="0"/>
              <w:jc w:val="center"/>
            </w:pPr>
            <w:r w:rsidRPr="00365910">
              <w:t>3,34 (3,75)</w:t>
            </w:r>
          </w:p>
        </w:tc>
      </w:tr>
      <w:tr w:rsidR="00823430" w:rsidRPr="00365910" w:rsidTr="007718A3">
        <w:tc>
          <w:tcPr>
            <w:tcW w:w="3885" w:type="pct"/>
            <w:shd w:val="clear" w:color="auto" w:fill="auto"/>
          </w:tcPr>
          <w:p w:rsidR="00823430" w:rsidRPr="00365910" w:rsidRDefault="00823430" w:rsidP="007718A3">
            <w:pPr>
              <w:ind w:firstLine="0"/>
            </w:pPr>
            <w:r w:rsidRPr="00365910">
              <w:t>Число обращений к функции на этапе ГО (суммарно на всех процессорах)</w:t>
            </w:r>
          </w:p>
        </w:tc>
        <w:tc>
          <w:tcPr>
            <w:tcW w:w="1115" w:type="pct"/>
            <w:shd w:val="clear" w:color="auto" w:fill="auto"/>
          </w:tcPr>
          <w:p w:rsidR="00823430" w:rsidRPr="00365910" w:rsidRDefault="00823430" w:rsidP="007718A3">
            <w:pPr>
              <w:ind w:firstLine="0"/>
              <w:jc w:val="center"/>
            </w:pPr>
            <w:r w:rsidRPr="00365910">
              <w:t>21152 (2937912)</w:t>
            </w:r>
          </w:p>
        </w:tc>
      </w:tr>
      <w:tr w:rsidR="00823430" w:rsidRPr="00365910" w:rsidTr="007718A3">
        <w:tc>
          <w:tcPr>
            <w:tcW w:w="3885" w:type="pct"/>
            <w:shd w:val="clear" w:color="auto" w:fill="auto"/>
          </w:tcPr>
          <w:p w:rsidR="00823430" w:rsidRPr="00365910" w:rsidRDefault="00823430" w:rsidP="007718A3">
            <w:pPr>
              <w:ind w:firstLine="0"/>
            </w:pPr>
            <w:r w:rsidRPr="00365910">
              <w:t>Число обращений к функции на этапе ЛО (суммарно на всех процессорах)</w:t>
            </w:r>
          </w:p>
        </w:tc>
        <w:tc>
          <w:tcPr>
            <w:tcW w:w="1115" w:type="pct"/>
            <w:shd w:val="clear" w:color="auto" w:fill="auto"/>
          </w:tcPr>
          <w:p w:rsidR="00823430" w:rsidRPr="00365910" w:rsidRDefault="00823430" w:rsidP="007718A3">
            <w:pPr>
              <w:ind w:firstLine="0"/>
              <w:jc w:val="center"/>
            </w:pPr>
            <w:r w:rsidRPr="00365910">
              <w:t>21095 (3024009)</w:t>
            </w:r>
          </w:p>
        </w:tc>
      </w:tr>
    </w:tbl>
    <w:p w:rsidR="00823430" w:rsidRDefault="00823430" w:rsidP="00823430"/>
    <w:p w:rsidR="00823430" w:rsidRPr="007319F7" w:rsidRDefault="00823430" w:rsidP="00AE221A">
      <w:pPr>
        <w:pStyle w:val="af1"/>
      </w:pPr>
      <w:r>
        <w:rPr>
          <w:noProof/>
        </w:rPr>
        <w:drawing>
          <wp:inline distT="0" distB="0" distL="0" distR="0" wp14:anchorId="2889C815" wp14:editId="48CD835A">
            <wp:extent cx="5407660" cy="3548380"/>
            <wp:effectExtent l="0" t="0" r="254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407660" cy="3548380"/>
                    </a:xfrm>
                    <a:prstGeom prst="rect">
                      <a:avLst/>
                    </a:prstGeom>
                    <a:noFill/>
                  </pic:spPr>
                </pic:pic>
              </a:graphicData>
            </a:graphic>
          </wp:inline>
        </w:drawing>
      </w:r>
    </w:p>
    <w:p w:rsidR="00823430" w:rsidRDefault="00823430" w:rsidP="00AE221A">
      <w:pPr>
        <w:pStyle w:val="af1"/>
      </w:pPr>
      <w:r w:rsidRPr="007319F7">
        <w:t>Рисунок 1</w:t>
      </w:r>
      <w:r w:rsidR="006D6598">
        <w:t>1</w:t>
      </w:r>
      <w:r w:rsidRPr="007319F7">
        <w:t xml:space="preserve"> – Загрузка процессоров на этапе ГО в базовой версии</w:t>
      </w:r>
    </w:p>
    <w:p w:rsidR="00823430" w:rsidRPr="007337CB" w:rsidRDefault="00823430" w:rsidP="00823430">
      <w:pPr>
        <w:rPr>
          <w:lang w:eastAsia="ru-RU"/>
        </w:rPr>
      </w:pPr>
      <w:r>
        <w:rPr>
          <w:lang w:eastAsia="ru-RU"/>
        </w:rPr>
        <w:t xml:space="preserve">Из рисунков видно, что общая эффективность алгоритма невысока как на этапе ГО та и на этапе ЛО. Из-за прореживания на этапе ГО большая часть процессоров завершают деление своего начального параллелепипеда досрочно и вынуждены ждать завершения самого «нагруженного» процесса. Неравномерность распределения нагрузки на этапе ЛО обусловлена особенностью используемого алгоритма деформированных многогранников. </w:t>
      </w:r>
      <w:r>
        <w:rPr>
          <w:lang w:eastAsia="ru-RU"/>
        </w:rPr>
        <w:lastRenderedPageBreak/>
        <w:t>Алгоритм сходится к локальному минимуму быстрее на более крутом участке и «долго ползет» на более пологом.</w:t>
      </w:r>
      <w:r w:rsidR="002835FA">
        <w:rPr>
          <w:lang w:eastAsia="ru-RU"/>
        </w:rPr>
        <w:t xml:space="preserve"> Во-вторых,</w:t>
      </w:r>
      <w:r>
        <w:rPr>
          <w:lang w:eastAsia="ru-RU"/>
        </w:rPr>
        <w:t xml:space="preserve"> </w:t>
      </w:r>
      <w:r w:rsidR="002835FA">
        <w:rPr>
          <w:lang w:eastAsia="ru-RU"/>
        </w:rPr>
        <w:t>у</w:t>
      </w:r>
      <w:r w:rsidR="00551B6B">
        <w:rPr>
          <w:lang w:eastAsia="ru-RU"/>
        </w:rPr>
        <w:t xml:space="preserve">даленность </w:t>
      </w:r>
      <w:r w:rsidR="002835FA">
        <w:rPr>
          <w:lang w:eastAsia="ru-RU"/>
        </w:rPr>
        <w:t>начальной</w:t>
      </w:r>
      <w:r w:rsidR="00551B6B">
        <w:rPr>
          <w:lang w:eastAsia="ru-RU"/>
        </w:rPr>
        <w:t xml:space="preserve"> точки от </w:t>
      </w:r>
      <w:r w:rsidR="002835FA">
        <w:rPr>
          <w:lang w:eastAsia="ru-RU"/>
        </w:rPr>
        <w:t xml:space="preserve">локального оптимума определяет </w:t>
      </w:r>
      <w:r>
        <w:rPr>
          <w:lang w:eastAsia="ru-RU"/>
        </w:rPr>
        <w:t>различное число вычислений функции на этапе ЛО.</w:t>
      </w:r>
    </w:p>
    <w:p w:rsidR="00823430" w:rsidRPr="00D40033" w:rsidRDefault="00823430" w:rsidP="00AE221A">
      <w:pPr>
        <w:pStyle w:val="af1"/>
      </w:pPr>
      <w:r>
        <w:rPr>
          <w:noProof/>
        </w:rPr>
        <w:drawing>
          <wp:inline distT="0" distB="0" distL="0" distR="0" wp14:anchorId="0F34F69B" wp14:editId="7DE542CA">
            <wp:extent cx="5598000" cy="3388740"/>
            <wp:effectExtent l="0" t="0" r="3175" b="25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5598000" cy="3388740"/>
                    </a:xfrm>
                    <a:prstGeom prst="rect">
                      <a:avLst/>
                    </a:prstGeom>
                    <a:noFill/>
                  </pic:spPr>
                </pic:pic>
              </a:graphicData>
            </a:graphic>
          </wp:inline>
        </w:drawing>
      </w:r>
    </w:p>
    <w:p w:rsidR="00823430" w:rsidRDefault="00823430" w:rsidP="00AE221A">
      <w:pPr>
        <w:pStyle w:val="af1"/>
      </w:pPr>
      <w:r w:rsidRPr="007319F7">
        <w:t>Рис</w:t>
      </w:r>
      <w:r>
        <w:t>унок 1</w:t>
      </w:r>
      <w:r w:rsidR="006D6598">
        <w:t>2</w:t>
      </w:r>
      <w:r w:rsidRPr="007319F7">
        <w:t xml:space="preserve"> – </w:t>
      </w:r>
      <w:r w:rsidRPr="00D40033">
        <w:t>Загрузка процессоров на этапе ЛО в базовой версии</w:t>
      </w:r>
    </w:p>
    <w:p w:rsidR="00823430" w:rsidRPr="00365910" w:rsidRDefault="00823430" w:rsidP="00823430">
      <w:pPr>
        <w:pStyle w:val="a7"/>
      </w:pPr>
      <w:bookmarkStart w:id="38" w:name="_Toc325220586"/>
      <w:r>
        <w:t>Вторая версия алгоритма</w:t>
      </w:r>
      <w:bookmarkEnd w:id="38"/>
    </w:p>
    <w:p w:rsidR="00823430" w:rsidRDefault="00823430" w:rsidP="00823430">
      <w:r w:rsidRPr="006C780C">
        <w:t xml:space="preserve">Во второй </w:t>
      </w:r>
      <w:r>
        <w:t xml:space="preserve">версии </w:t>
      </w:r>
      <w:r w:rsidRPr="006C780C">
        <w:t>параллельного алгоритма ГО, каждому из процессоров доступна информация о найденном текущем</w:t>
      </w:r>
      <w:r>
        <w:t xml:space="preserve"> максимальном</w:t>
      </w:r>
      <w:r w:rsidRPr="006C780C">
        <w:t xml:space="preserve"> значении функции.</w:t>
      </w:r>
      <w:r>
        <w:t xml:space="preserve"> Результаты второго эк</w:t>
      </w:r>
      <w:r w:rsidR="006E2728">
        <w:t>сперимента приведены в таблице 5</w:t>
      </w:r>
      <w:r>
        <w:t>.</w:t>
      </w:r>
    </w:p>
    <w:p w:rsidR="00823430" w:rsidRPr="00365910" w:rsidRDefault="006E2728" w:rsidP="009920C6">
      <w:pPr>
        <w:pStyle w:val="af5"/>
      </w:pPr>
      <w:r>
        <w:t>Таблица 5</w:t>
      </w:r>
      <w:r w:rsidR="00823430">
        <w:t xml:space="preserve"> – Результаты эксперимента со второй модификацией алгоритма ГО ММПД</w:t>
      </w:r>
      <w:r w:rsidR="00823430">
        <w:tab/>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57"/>
        <w:gridCol w:w="2197"/>
      </w:tblGrid>
      <w:tr w:rsidR="00823430" w:rsidRPr="006C780C" w:rsidTr="007718A3">
        <w:trPr>
          <w:jc w:val="center"/>
        </w:trPr>
        <w:tc>
          <w:tcPr>
            <w:tcW w:w="3885" w:type="pct"/>
            <w:shd w:val="clear" w:color="auto" w:fill="auto"/>
          </w:tcPr>
          <w:p w:rsidR="00823430" w:rsidRPr="006C780C" w:rsidRDefault="00823430" w:rsidP="007718A3">
            <w:pPr>
              <w:ind w:firstLine="0"/>
            </w:pPr>
            <w:r w:rsidRPr="006C780C">
              <w:t>Время работы алгоритма, сек</w:t>
            </w:r>
          </w:p>
        </w:tc>
        <w:tc>
          <w:tcPr>
            <w:tcW w:w="1115" w:type="pct"/>
            <w:shd w:val="clear" w:color="auto" w:fill="auto"/>
          </w:tcPr>
          <w:p w:rsidR="00823430" w:rsidRPr="006C780C" w:rsidRDefault="00823430" w:rsidP="007718A3">
            <w:pPr>
              <w:ind w:firstLine="0"/>
              <w:jc w:val="center"/>
            </w:pPr>
            <w:r w:rsidRPr="006C780C">
              <w:t>82,34</w:t>
            </w:r>
          </w:p>
        </w:tc>
      </w:tr>
      <w:tr w:rsidR="00823430" w:rsidRPr="006C780C" w:rsidTr="007718A3">
        <w:trPr>
          <w:jc w:val="center"/>
        </w:trPr>
        <w:tc>
          <w:tcPr>
            <w:tcW w:w="3885" w:type="pct"/>
            <w:shd w:val="clear" w:color="auto" w:fill="auto"/>
          </w:tcPr>
          <w:p w:rsidR="00823430" w:rsidRPr="006C780C" w:rsidRDefault="00823430" w:rsidP="007718A3">
            <w:pPr>
              <w:ind w:firstLine="0"/>
            </w:pPr>
            <w:r w:rsidRPr="006C780C">
              <w:t>Время накладных расходов, сек (% от общего времени)</w:t>
            </w:r>
          </w:p>
        </w:tc>
        <w:tc>
          <w:tcPr>
            <w:tcW w:w="1115" w:type="pct"/>
            <w:shd w:val="clear" w:color="auto" w:fill="auto"/>
          </w:tcPr>
          <w:p w:rsidR="00823430" w:rsidRPr="006C780C" w:rsidRDefault="00823430" w:rsidP="007718A3">
            <w:pPr>
              <w:ind w:firstLine="0"/>
              <w:jc w:val="center"/>
            </w:pPr>
            <w:r w:rsidRPr="006C780C">
              <w:t>3,54 (4,29)</w:t>
            </w:r>
          </w:p>
        </w:tc>
      </w:tr>
      <w:tr w:rsidR="00823430" w:rsidRPr="006C780C" w:rsidTr="007718A3">
        <w:trPr>
          <w:jc w:val="center"/>
        </w:trPr>
        <w:tc>
          <w:tcPr>
            <w:tcW w:w="3885" w:type="pct"/>
            <w:shd w:val="clear" w:color="auto" w:fill="auto"/>
          </w:tcPr>
          <w:p w:rsidR="00823430" w:rsidRPr="006C780C" w:rsidRDefault="00823430" w:rsidP="007718A3">
            <w:pPr>
              <w:ind w:firstLine="0"/>
            </w:pPr>
            <w:r w:rsidRPr="006C780C">
              <w:t>Число обращений к функции на этапе ГО (суммарно на всех процессорах)</w:t>
            </w:r>
          </w:p>
        </w:tc>
        <w:tc>
          <w:tcPr>
            <w:tcW w:w="1115" w:type="pct"/>
            <w:shd w:val="clear" w:color="auto" w:fill="auto"/>
          </w:tcPr>
          <w:p w:rsidR="00823430" w:rsidRPr="006C780C" w:rsidRDefault="00823430" w:rsidP="007718A3">
            <w:pPr>
              <w:ind w:firstLine="0"/>
              <w:jc w:val="center"/>
            </w:pPr>
            <w:r w:rsidRPr="006C780C">
              <w:t>16728 (840718)</w:t>
            </w:r>
          </w:p>
        </w:tc>
      </w:tr>
      <w:tr w:rsidR="00823430" w:rsidRPr="006C780C" w:rsidTr="007718A3">
        <w:trPr>
          <w:jc w:val="center"/>
        </w:trPr>
        <w:tc>
          <w:tcPr>
            <w:tcW w:w="3885" w:type="pct"/>
            <w:shd w:val="clear" w:color="auto" w:fill="auto"/>
          </w:tcPr>
          <w:p w:rsidR="00823430" w:rsidRPr="006C780C" w:rsidRDefault="00823430" w:rsidP="007718A3">
            <w:pPr>
              <w:ind w:firstLine="0"/>
            </w:pPr>
            <w:r w:rsidRPr="006C780C">
              <w:t>Число обращений к функции на этапе ЛО (суммарно на всех процессорах)</w:t>
            </w:r>
          </w:p>
        </w:tc>
        <w:tc>
          <w:tcPr>
            <w:tcW w:w="1115" w:type="pct"/>
            <w:shd w:val="clear" w:color="auto" w:fill="auto"/>
          </w:tcPr>
          <w:p w:rsidR="00823430" w:rsidRPr="006C780C" w:rsidRDefault="00823430" w:rsidP="007718A3">
            <w:pPr>
              <w:ind w:firstLine="0"/>
              <w:jc w:val="center"/>
            </w:pPr>
            <w:r w:rsidRPr="006C780C">
              <w:t>21443 (3081723)</w:t>
            </w:r>
          </w:p>
        </w:tc>
      </w:tr>
    </w:tbl>
    <w:p w:rsidR="009C293F" w:rsidRDefault="009C293F" w:rsidP="009C293F">
      <w:r>
        <w:lastRenderedPageBreak/>
        <w:t>Во втором эксперименте</w:t>
      </w:r>
      <w:r w:rsidRPr="006C780C">
        <w:t xml:space="preserve"> общее ускорение составило 102,76. Гистограмма распределение нагрузки на процессорах для этапа ГО показана на рисунке</w:t>
      </w:r>
      <w:r>
        <w:t xml:space="preserve"> 13</w:t>
      </w:r>
      <w:r w:rsidRPr="006C780C">
        <w:t xml:space="preserve">. </w:t>
      </w:r>
      <w:r>
        <w:t xml:space="preserve">По сравнению с первой версией алгоритма, как и ожидалось, </w:t>
      </w:r>
      <w:r w:rsidRPr="006C780C">
        <w:t>сократилось общее число вычислений, но при этом эффективность еще более уменьшилась.</w:t>
      </w:r>
      <w:r>
        <w:t xml:space="preserve"> Общий вид гистограммы для ЛО не поменялся.</w:t>
      </w:r>
    </w:p>
    <w:p w:rsidR="00823430" w:rsidRDefault="00823430" w:rsidP="00823430"/>
    <w:p w:rsidR="00823430" w:rsidRDefault="00823430" w:rsidP="00AE221A">
      <w:pPr>
        <w:pStyle w:val="af1"/>
      </w:pPr>
      <w:r>
        <w:rPr>
          <w:noProof/>
        </w:rPr>
        <w:drawing>
          <wp:inline distT="0" distB="0" distL="0" distR="0" wp14:anchorId="5F403F35" wp14:editId="3EC5CFD0">
            <wp:extent cx="5598000" cy="3294643"/>
            <wp:effectExtent l="0" t="0" r="3175"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5598000" cy="3294643"/>
                    </a:xfrm>
                    <a:prstGeom prst="rect">
                      <a:avLst/>
                    </a:prstGeom>
                    <a:noFill/>
                  </pic:spPr>
                </pic:pic>
              </a:graphicData>
            </a:graphic>
          </wp:inline>
        </w:drawing>
      </w:r>
    </w:p>
    <w:p w:rsidR="00823430" w:rsidRDefault="00823430" w:rsidP="00AE221A">
      <w:pPr>
        <w:pStyle w:val="af1"/>
      </w:pPr>
      <w:r w:rsidRPr="007319F7">
        <w:t>Рис</w:t>
      </w:r>
      <w:r>
        <w:t>унок 1</w:t>
      </w:r>
      <w:r w:rsidR="006D6598">
        <w:t>3</w:t>
      </w:r>
      <w:r w:rsidRPr="007319F7">
        <w:t xml:space="preserve"> – </w:t>
      </w:r>
      <w:r>
        <w:t>Загрузка процессоров на этапе ГО во второй модификации алгоритма</w:t>
      </w:r>
    </w:p>
    <w:p w:rsidR="00823430" w:rsidRPr="006C780C" w:rsidRDefault="00823430" w:rsidP="00823430">
      <w:pPr>
        <w:pStyle w:val="a7"/>
      </w:pPr>
      <w:bookmarkStart w:id="39" w:name="_Toc325220587"/>
      <w:r>
        <w:t xml:space="preserve">Третья </w:t>
      </w:r>
      <w:r w:rsidR="009920C6">
        <w:t xml:space="preserve">версия </w:t>
      </w:r>
      <w:r>
        <w:t>алгоритма</w:t>
      </w:r>
      <w:bookmarkEnd w:id="39"/>
    </w:p>
    <w:p w:rsidR="00823430" w:rsidRDefault="00823430" w:rsidP="00823430">
      <w:r w:rsidRPr="008E4B08">
        <w:t>Диаграммы распределения нагрузки н</w:t>
      </w:r>
      <w:r>
        <w:t xml:space="preserve">а процессоры в эксперименте </w:t>
      </w:r>
      <w:r w:rsidRPr="008E4B08">
        <w:t xml:space="preserve">2 говорят о </w:t>
      </w:r>
      <w:r>
        <w:t>еще меньшей рациональности алгоритма с точки зрения использования процессорного времени</w:t>
      </w:r>
      <w:r w:rsidRPr="008E4B08">
        <w:t xml:space="preserve">. </w:t>
      </w:r>
      <w:r>
        <w:t>Как и в первом случае э</w:t>
      </w:r>
      <w:r w:rsidRPr="008E4B08">
        <w:t>т</w:t>
      </w:r>
      <w:r>
        <w:t>о</w:t>
      </w:r>
      <w:r w:rsidRPr="008E4B08">
        <w:t xml:space="preserve"> возникает в связи с неравномерностью прореживания параллелепипедов. В первой случае используется только 30% потенциальной вычислительной мощности, во втором случае менее 20%. </w:t>
      </w:r>
    </w:p>
    <w:p w:rsidR="00823430" w:rsidRDefault="00823430" w:rsidP="00823430">
      <w:r>
        <w:t xml:space="preserve">Для повышения эффективности алгоритма необходимо обеспечивать «быстрые» процессоры дополнительным заданием, пока остальные процессоры еще не закончили вычисления. Решением </w:t>
      </w:r>
      <w:r w:rsidRPr="008E4B08">
        <w:t xml:space="preserve">является переход от синхронной </w:t>
      </w:r>
      <w:r w:rsidRPr="008E4B08">
        <w:lastRenderedPageBreak/>
        <w:t xml:space="preserve">модели параллельных вычислений </w:t>
      </w:r>
      <w:proofErr w:type="gramStart"/>
      <w:r w:rsidRPr="008E4B08">
        <w:t>к</w:t>
      </w:r>
      <w:proofErr w:type="gramEnd"/>
      <w:r w:rsidRPr="008E4B08">
        <w:t xml:space="preserve"> асинхронной. Сначала попробуем асинхронную модификацию на этапе локального поиска.</w:t>
      </w:r>
    </w:p>
    <w:p w:rsidR="00823430" w:rsidRPr="008E4B08" w:rsidRDefault="00823430" w:rsidP="00823430">
      <w:r w:rsidRPr="008E4B08">
        <w:t>Как показали эксперименты, применение асинхронного управления параллельными процессами позволяет значительно повысить ускорение и эффективность этапа поиска локального максимума. На рисунке видно более равномерное распределение вычислений по процессорам. Так эффективность этапа локального поиска возросла до 72%.</w:t>
      </w:r>
    </w:p>
    <w:p w:rsidR="009C293F" w:rsidRDefault="00823430" w:rsidP="00823430">
      <w:pPr>
        <w:rPr>
          <w:lang w:val="en-US"/>
        </w:rPr>
      </w:pPr>
      <w:r w:rsidRPr="008E4B08">
        <w:t xml:space="preserve">Хорошо показавший себя для этапа локального поиска асинхронный режим управления можно применить и для этапа глобального половинного деления. </w:t>
      </w:r>
    </w:p>
    <w:p w:rsidR="00823430" w:rsidRDefault="00823430" w:rsidP="00823430">
      <w:r>
        <w:t>Результаты эксперимента с третьей версией</w:t>
      </w:r>
      <w:r w:rsidR="00C32EBA">
        <w:t xml:space="preserve"> алгоритма </w:t>
      </w:r>
      <w:proofErr w:type="gramStart"/>
      <w:r w:rsidR="00C32EBA">
        <w:t>приведена</w:t>
      </w:r>
      <w:proofErr w:type="gramEnd"/>
      <w:r w:rsidR="00C32EBA">
        <w:t xml:space="preserve"> в таблице 6</w:t>
      </w:r>
      <w:r>
        <w:t>.</w:t>
      </w:r>
    </w:p>
    <w:p w:rsidR="00A821F4" w:rsidRDefault="00A821F4" w:rsidP="00823430">
      <w:r w:rsidRPr="008E4B08">
        <w:t xml:space="preserve">Таким образом, общее ускорение составило 274,204. На рисунках </w:t>
      </w:r>
      <w:r w:rsidR="006D6598">
        <w:t>15</w:t>
      </w:r>
      <w:r w:rsidRPr="007319F7">
        <w:t xml:space="preserve"> </w:t>
      </w:r>
      <w:r>
        <w:t>и</w:t>
      </w:r>
      <w:r w:rsidRPr="007319F7">
        <w:t xml:space="preserve"> 1</w:t>
      </w:r>
      <w:r w:rsidR="006D6598">
        <w:t>6</w:t>
      </w:r>
      <w:r w:rsidRPr="007319F7">
        <w:t xml:space="preserve"> </w:t>
      </w:r>
      <w:r w:rsidRPr="008E4B08">
        <w:t>приведены гистограммы, показывающие количество обращений к функции, выполненных на каждом процессоре.</w:t>
      </w:r>
      <w:r>
        <w:t xml:space="preserve"> На рисунках мы видим более равномерное распределение нагрузки между процессорами. Здесь, в</w:t>
      </w:r>
      <w:r w:rsidRPr="008E4B08">
        <w:t xml:space="preserve"> отличие от экспериментов 1 и 2</w:t>
      </w:r>
      <w:r>
        <w:t>,</w:t>
      </w:r>
      <w:r w:rsidRPr="008E4B08">
        <w:t xml:space="preserve"> гистограмма для ЛО показывает общее число вызовов функции на каждом процессоре.</w:t>
      </w:r>
    </w:p>
    <w:p w:rsidR="00823430" w:rsidRPr="00365910" w:rsidRDefault="00823430" w:rsidP="009920C6">
      <w:pPr>
        <w:pStyle w:val="af5"/>
      </w:pPr>
      <w:r>
        <w:t xml:space="preserve">Таблица </w:t>
      </w:r>
      <w:r w:rsidR="00C32EBA">
        <w:t>6</w:t>
      </w:r>
      <w:r w:rsidRPr="007319F7">
        <w:t xml:space="preserve"> – </w:t>
      </w:r>
      <w:r>
        <w:t>Результаты эксперимента с третьей  модификацией алгоритма ГО ММПД</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57"/>
        <w:gridCol w:w="2197"/>
      </w:tblGrid>
      <w:tr w:rsidR="00823430" w:rsidRPr="008E4B08" w:rsidTr="007718A3">
        <w:trPr>
          <w:jc w:val="center"/>
        </w:trPr>
        <w:tc>
          <w:tcPr>
            <w:tcW w:w="3885" w:type="pct"/>
            <w:shd w:val="clear" w:color="auto" w:fill="auto"/>
          </w:tcPr>
          <w:p w:rsidR="00823430" w:rsidRPr="008E4B08" w:rsidRDefault="00823430" w:rsidP="007718A3">
            <w:pPr>
              <w:ind w:firstLine="0"/>
            </w:pPr>
            <w:r w:rsidRPr="008E4B08">
              <w:t>Время работы алгоритма, сек</w:t>
            </w:r>
          </w:p>
        </w:tc>
        <w:tc>
          <w:tcPr>
            <w:tcW w:w="1115" w:type="pct"/>
            <w:shd w:val="clear" w:color="auto" w:fill="auto"/>
          </w:tcPr>
          <w:p w:rsidR="00823430" w:rsidRPr="008E4B08" w:rsidRDefault="00823430" w:rsidP="007718A3">
            <w:pPr>
              <w:ind w:firstLine="0"/>
              <w:jc w:val="center"/>
            </w:pPr>
            <w:r w:rsidRPr="008E4B08">
              <w:t>74,4</w:t>
            </w:r>
          </w:p>
        </w:tc>
      </w:tr>
      <w:tr w:rsidR="00823430" w:rsidRPr="008E4B08" w:rsidTr="007718A3">
        <w:trPr>
          <w:jc w:val="center"/>
        </w:trPr>
        <w:tc>
          <w:tcPr>
            <w:tcW w:w="3885" w:type="pct"/>
            <w:shd w:val="clear" w:color="auto" w:fill="auto"/>
          </w:tcPr>
          <w:p w:rsidR="00823430" w:rsidRPr="008E4B08" w:rsidRDefault="00823430" w:rsidP="007718A3">
            <w:pPr>
              <w:ind w:firstLine="0"/>
            </w:pPr>
            <w:r w:rsidRPr="008E4B08">
              <w:t>Время накладных расходов, сек (% от общего времени)</w:t>
            </w:r>
          </w:p>
        </w:tc>
        <w:tc>
          <w:tcPr>
            <w:tcW w:w="1115" w:type="pct"/>
            <w:shd w:val="clear" w:color="auto" w:fill="auto"/>
          </w:tcPr>
          <w:p w:rsidR="00823430" w:rsidRPr="008E4B08" w:rsidRDefault="00823430" w:rsidP="007718A3">
            <w:pPr>
              <w:ind w:firstLine="0"/>
              <w:jc w:val="center"/>
            </w:pPr>
            <w:r w:rsidRPr="008E4B08">
              <w:t>7,87 (10,57)</w:t>
            </w:r>
          </w:p>
        </w:tc>
      </w:tr>
      <w:tr w:rsidR="00823430" w:rsidRPr="008E4B08" w:rsidTr="007718A3">
        <w:trPr>
          <w:jc w:val="center"/>
        </w:trPr>
        <w:tc>
          <w:tcPr>
            <w:tcW w:w="3885" w:type="pct"/>
            <w:shd w:val="clear" w:color="auto" w:fill="auto"/>
          </w:tcPr>
          <w:p w:rsidR="00823430" w:rsidRPr="008E4B08" w:rsidRDefault="00823430" w:rsidP="007718A3">
            <w:pPr>
              <w:ind w:firstLine="0"/>
            </w:pPr>
            <w:r w:rsidRPr="008E4B08">
              <w:t>Число обращений к функции на этапе ГО (суммарно на всех процессорах)</w:t>
            </w:r>
          </w:p>
        </w:tc>
        <w:tc>
          <w:tcPr>
            <w:tcW w:w="1115" w:type="pct"/>
            <w:shd w:val="clear" w:color="auto" w:fill="auto"/>
          </w:tcPr>
          <w:p w:rsidR="00823430" w:rsidRPr="008E4B08" w:rsidRDefault="00823430" w:rsidP="007718A3">
            <w:pPr>
              <w:ind w:firstLine="0"/>
              <w:jc w:val="center"/>
            </w:pPr>
            <w:r w:rsidRPr="008E4B08">
              <w:t>8170 (1949324)</w:t>
            </w:r>
          </w:p>
        </w:tc>
      </w:tr>
      <w:tr w:rsidR="00823430" w:rsidRPr="008E4B08" w:rsidTr="007718A3">
        <w:trPr>
          <w:jc w:val="center"/>
        </w:trPr>
        <w:tc>
          <w:tcPr>
            <w:tcW w:w="3885" w:type="pct"/>
            <w:shd w:val="clear" w:color="auto" w:fill="auto"/>
          </w:tcPr>
          <w:p w:rsidR="00823430" w:rsidRPr="008E4B08" w:rsidRDefault="00823430" w:rsidP="007718A3">
            <w:pPr>
              <w:ind w:firstLine="0"/>
            </w:pPr>
            <w:r w:rsidRPr="008E4B08">
              <w:t>Число обращений к функции на этапе ЛО (суммарно на всех процессорах)</w:t>
            </w:r>
          </w:p>
        </w:tc>
        <w:tc>
          <w:tcPr>
            <w:tcW w:w="1115" w:type="pct"/>
            <w:shd w:val="clear" w:color="auto" w:fill="auto"/>
          </w:tcPr>
          <w:p w:rsidR="00823430" w:rsidRPr="008E4B08" w:rsidRDefault="00823430" w:rsidP="007718A3">
            <w:pPr>
              <w:ind w:firstLine="0"/>
              <w:jc w:val="center"/>
            </w:pPr>
            <w:r w:rsidRPr="008E4B08">
              <w:t>10607 (3199403)</w:t>
            </w:r>
          </w:p>
        </w:tc>
      </w:tr>
    </w:tbl>
    <w:p w:rsidR="00425146" w:rsidRPr="00425146" w:rsidRDefault="00425146" w:rsidP="00823430">
      <w:pPr>
        <w:rPr>
          <w:sz w:val="20"/>
          <w:lang w:eastAsia="ru-RU"/>
        </w:rPr>
      </w:pPr>
    </w:p>
    <w:p w:rsidR="00823430" w:rsidRPr="00710BD6" w:rsidRDefault="00823430" w:rsidP="00823430">
      <w:pPr>
        <w:rPr>
          <w:lang w:eastAsia="ru-RU"/>
        </w:rPr>
      </w:pPr>
      <w:r>
        <w:rPr>
          <w:lang w:eastAsia="ru-RU"/>
        </w:rPr>
        <w:t xml:space="preserve">Стоит отметить, что ощутимы результат увеличения эффективности (как в последнем эксперименте) для модели менеджер-исполнитель, достигается для «тяжелых» функций, т.е. время вычисления которых много больше времени </w:t>
      </w:r>
      <w:r>
        <w:rPr>
          <w:lang w:eastAsia="ru-RU"/>
        </w:rPr>
        <w:lastRenderedPageBreak/>
        <w:t xml:space="preserve">передачи параллелепипеда. В основном, такие функции чаще всего встречаются в прикладных задачах науки и техники. Тестовая функция </w:t>
      </w:r>
      <w:r>
        <w:rPr>
          <w:lang w:val="en-US" w:eastAsia="ru-RU"/>
        </w:rPr>
        <w:t>GKLS</w:t>
      </w:r>
      <w:r w:rsidRPr="00710BD6">
        <w:rPr>
          <w:lang w:eastAsia="ru-RU"/>
        </w:rPr>
        <w:t xml:space="preserve"> </w:t>
      </w:r>
      <w:r>
        <w:rPr>
          <w:lang w:eastAsia="ru-RU"/>
        </w:rPr>
        <w:t>такой не является, поэтому мы специально увеличивали время ее вычисления.</w:t>
      </w:r>
    </w:p>
    <w:p w:rsidR="00823430" w:rsidRDefault="00823430" w:rsidP="00AE221A">
      <w:pPr>
        <w:pStyle w:val="af1"/>
      </w:pPr>
      <w:r>
        <w:rPr>
          <w:noProof/>
        </w:rPr>
        <w:drawing>
          <wp:inline distT="0" distB="0" distL="0" distR="0" wp14:anchorId="69F95D50" wp14:editId="1E7DAC58">
            <wp:extent cx="5596890" cy="3237230"/>
            <wp:effectExtent l="0" t="0" r="381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5596890" cy="3237230"/>
                    </a:xfrm>
                    <a:prstGeom prst="rect">
                      <a:avLst/>
                    </a:prstGeom>
                    <a:noFill/>
                  </pic:spPr>
                </pic:pic>
              </a:graphicData>
            </a:graphic>
          </wp:inline>
        </w:drawing>
      </w:r>
    </w:p>
    <w:p w:rsidR="00823430" w:rsidRDefault="00823430" w:rsidP="00CB1D61">
      <w:pPr>
        <w:pStyle w:val="af1"/>
        <w:keepNext w:val="0"/>
      </w:pPr>
      <w:r w:rsidRPr="007319F7">
        <w:t>Рис</w:t>
      </w:r>
      <w:r>
        <w:t>унок 1</w:t>
      </w:r>
      <w:r w:rsidR="006D6598">
        <w:t>5</w:t>
      </w:r>
      <w:r w:rsidRPr="007319F7">
        <w:t xml:space="preserve"> – </w:t>
      </w:r>
      <w:r>
        <w:t>Загрузка процессоров на этапе ГО в третьей модификации</w:t>
      </w:r>
    </w:p>
    <w:p w:rsidR="00823430" w:rsidRPr="00DF1B7C" w:rsidRDefault="00823430" w:rsidP="00AE221A">
      <w:pPr>
        <w:pStyle w:val="af1"/>
      </w:pPr>
      <w:r>
        <w:rPr>
          <w:noProof/>
        </w:rPr>
        <w:drawing>
          <wp:inline distT="0" distB="0" distL="0" distR="0" wp14:anchorId="56495D1F" wp14:editId="57864E18">
            <wp:extent cx="5596890" cy="324358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5596890" cy="3243580"/>
                    </a:xfrm>
                    <a:prstGeom prst="rect">
                      <a:avLst/>
                    </a:prstGeom>
                    <a:noFill/>
                  </pic:spPr>
                </pic:pic>
              </a:graphicData>
            </a:graphic>
          </wp:inline>
        </w:drawing>
      </w:r>
    </w:p>
    <w:p w:rsidR="00823430" w:rsidRDefault="00823430" w:rsidP="009C293F">
      <w:pPr>
        <w:pStyle w:val="af1"/>
        <w:keepNext w:val="0"/>
      </w:pPr>
      <w:r w:rsidRPr="007319F7">
        <w:t>Рис</w:t>
      </w:r>
      <w:r>
        <w:t>унок 1</w:t>
      </w:r>
      <w:r w:rsidR="006D6598">
        <w:t>6</w:t>
      </w:r>
      <w:r w:rsidRPr="007319F7">
        <w:t xml:space="preserve"> – </w:t>
      </w:r>
      <w:r w:rsidRPr="00D40033">
        <w:t>Загрузка процессоров на этапе ЛО в третьей модификации</w:t>
      </w:r>
    </w:p>
    <w:p w:rsidR="00823430" w:rsidRPr="00E630DC" w:rsidRDefault="00823430" w:rsidP="00823430">
      <w:pPr>
        <w:pStyle w:val="a7"/>
      </w:pPr>
      <w:bookmarkStart w:id="40" w:name="_Toc325220588"/>
      <w:r>
        <w:lastRenderedPageBreak/>
        <w:t>Рекорд</w:t>
      </w:r>
      <w:bookmarkEnd w:id="40"/>
    </w:p>
    <w:p w:rsidR="00823430" w:rsidRDefault="00823430" w:rsidP="00823430">
      <w:r>
        <w:t xml:space="preserve">В качестве результата проделанных улучшений и настройки алгоритма приведем результаты эксперимента по нахождению глобального минимума для задачи с размерностью 15 той же тестовой функции. Практически это максимальная размерность, достигнутая для данной тестовой функции на суперкомпьютере «Сергей Королев». Параметры радиуса сходимости глобального максимума и количество локальных максимумов функции не поменялось. </w:t>
      </w:r>
      <w:r w:rsidRPr="00805C48">
        <w:t xml:space="preserve">На </w:t>
      </w:r>
      <w:r>
        <w:t>рисунке 1</w:t>
      </w:r>
      <w:r w:rsidR="006D6598">
        <w:t>7</w:t>
      </w:r>
      <w:r>
        <w:t xml:space="preserve"> </w:t>
      </w:r>
      <w:r w:rsidRPr="00805C48">
        <w:t xml:space="preserve">показано как меняется радиус параллелепипеда </w:t>
      </w:r>
      <w:r>
        <w:t>от шага деления</w:t>
      </w:r>
      <w:r w:rsidRPr="00805C48">
        <w:t>.</w:t>
      </w:r>
      <w:r>
        <w:t xml:space="preserve"> Оценка количества расчётов для размерности 15 при делении до параллелепипеда со стороной 0,25 дает число, порядка 2</w:t>
      </w:r>
      <w:r>
        <w:rPr>
          <w:rFonts w:ascii="Arial" w:hAnsi="Arial" w:cs="Arial"/>
        </w:rPr>
        <w:t>∙</w:t>
      </w:r>
      <w:r>
        <w:t>10</w:t>
      </w:r>
      <w:r w:rsidRPr="007319F7">
        <w:rPr>
          <w:vertAlign w:val="superscript"/>
        </w:rPr>
        <w:t>9</w:t>
      </w:r>
      <w:r>
        <w:t>. С учётом прореживания это число может уменьшиться</w:t>
      </w:r>
      <w:sdt>
        <w:sdtPr>
          <w:id w:val="464326460"/>
          <w:citation/>
        </w:sdtPr>
        <w:sdtContent>
          <w:r>
            <w:fldChar w:fldCharType="begin"/>
          </w:r>
          <w:r>
            <w:instrText xml:space="preserve"> CITATION Ков11 \l 1049 </w:instrText>
          </w:r>
          <w:r>
            <w:fldChar w:fldCharType="separate"/>
          </w:r>
          <w:r w:rsidR="00406569">
            <w:rPr>
              <w:noProof/>
            </w:rPr>
            <w:t xml:space="preserve"> [2]</w:t>
          </w:r>
          <w:r>
            <w:fldChar w:fldCharType="end"/>
          </w:r>
        </w:sdtContent>
      </w:sdt>
      <w:r>
        <w:t xml:space="preserve">, но ожидать, что оно </w:t>
      </w:r>
      <w:proofErr w:type="gramStart"/>
      <w:r>
        <w:t>уменьшится</w:t>
      </w:r>
      <w:proofErr w:type="gramEnd"/>
      <w:r>
        <w:t xml:space="preserve"> более чем на 2 порядка не стоит. При такой стороне параллелепипеда его диагональ получается 0,968, а, следовательно, радиус 0,484.</w:t>
      </w:r>
    </w:p>
    <w:p w:rsidR="00A821F4" w:rsidRPr="008E4B08" w:rsidRDefault="00A821F4" w:rsidP="00823430">
      <w:r>
        <w:t xml:space="preserve">Условия эксперимента, параметры метода оптимизации и результаты приведены в таблице </w:t>
      </w:r>
      <w:r w:rsidR="00C32EBA">
        <w:t>7</w:t>
      </w:r>
      <w:r>
        <w:t>.</w:t>
      </w:r>
    </w:p>
    <w:p w:rsidR="00823430" w:rsidRPr="00D40033" w:rsidRDefault="00823430" w:rsidP="00AE221A">
      <w:pPr>
        <w:pStyle w:val="af1"/>
      </w:pPr>
      <w:r>
        <w:rPr>
          <w:noProof/>
        </w:rPr>
        <w:drawing>
          <wp:inline distT="0" distB="0" distL="0" distR="0" wp14:anchorId="566ED4C5" wp14:editId="74E5728A">
            <wp:extent cx="4796948" cy="3263462"/>
            <wp:effectExtent l="0" t="0" r="381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4798690" cy="3264647"/>
                    </a:xfrm>
                    <a:prstGeom prst="rect">
                      <a:avLst/>
                    </a:prstGeom>
                    <a:noFill/>
                  </pic:spPr>
                </pic:pic>
              </a:graphicData>
            </a:graphic>
          </wp:inline>
        </w:drawing>
      </w:r>
    </w:p>
    <w:p w:rsidR="00823430" w:rsidRPr="009C293F" w:rsidRDefault="00823430" w:rsidP="009C293F">
      <w:pPr>
        <w:pStyle w:val="af1"/>
        <w:keepNext w:val="0"/>
        <w:rPr>
          <w:lang w:val="en-US"/>
        </w:rPr>
      </w:pPr>
      <w:r w:rsidRPr="007319F7">
        <w:t>Рис</w:t>
      </w:r>
      <w:r>
        <w:t>унок 17</w:t>
      </w:r>
      <w:r w:rsidRPr="007319F7">
        <w:t xml:space="preserve"> – </w:t>
      </w:r>
      <w:r w:rsidRPr="00D40033">
        <w:t xml:space="preserve">Зависимость </w:t>
      </w:r>
      <w:r>
        <w:t xml:space="preserve">числа вычислений функции от диагонали </w:t>
      </w:r>
      <w:r w:rsidR="008271FF">
        <w:t>параллелепипеда</w:t>
      </w:r>
    </w:p>
    <w:p w:rsidR="00823430" w:rsidRPr="009F08AD" w:rsidRDefault="008271FF" w:rsidP="009920C6">
      <w:pPr>
        <w:pStyle w:val="af5"/>
      </w:pPr>
      <w:r>
        <w:lastRenderedPageBreak/>
        <w:t xml:space="preserve">Таблица </w:t>
      </w:r>
      <w:r w:rsidR="00C32EBA">
        <w:t>7</w:t>
      </w:r>
      <w:r>
        <w:t xml:space="preserve"> – Исходные данные эксперимента для размерности </w:t>
      </w:r>
      <w:r w:rsidR="009F08AD">
        <w:t xml:space="preserve"> 15</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58"/>
        <w:gridCol w:w="3496"/>
      </w:tblGrid>
      <w:tr w:rsidR="008271FF" w:rsidTr="00A821F4">
        <w:tc>
          <w:tcPr>
            <w:tcW w:w="3226" w:type="pct"/>
            <w:vAlign w:val="center"/>
          </w:tcPr>
          <w:p w:rsidR="008271FF" w:rsidRDefault="008271FF" w:rsidP="00A821F4">
            <w:pPr>
              <w:ind w:firstLine="0"/>
              <w:jc w:val="left"/>
            </w:pPr>
            <w:r>
              <w:t>Количество процессоров</w:t>
            </w:r>
          </w:p>
        </w:tc>
        <w:tc>
          <w:tcPr>
            <w:tcW w:w="1774" w:type="pct"/>
            <w:vAlign w:val="center"/>
          </w:tcPr>
          <w:p w:rsidR="008271FF" w:rsidRDefault="008271FF" w:rsidP="00A821F4">
            <w:pPr>
              <w:ind w:firstLine="0"/>
              <w:jc w:val="center"/>
            </w:pPr>
            <w:r>
              <w:t>512</w:t>
            </w:r>
          </w:p>
        </w:tc>
      </w:tr>
      <w:tr w:rsidR="008271FF" w:rsidTr="00A821F4">
        <w:tc>
          <w:tcPr>
            <w:tcW w:w="3226" w:type="pct"/>
            <w:vAlign w:val="center"/>
          </w:tcPr>
          <w:p w:rsidR="008271FF" w:rsidRDefault="008271FF" w:rsidP="00A821F4">
            <w:pPr>
              <w:ind w:firstLine="0"/>
              <w:jc w:val="left"/>
            </w:pPr>
            <w:r>
              <w:t>Радиус зоны притяжения локального максимума</w:t>
            </w:r>
          </w:p>
        </w:tc>
        <w:tc>
          <w:tcPr>
            <w:tcW w:w="1774" w:type="pct"/>
            <w:vAlign w:val="center"/>
          </w:tcPr>
          <w:p w:rsidR="008271FF" w:rsidRDefault="008271FF" w:rsidP="00A821F4">
            <w:pPr>
              <w:ind w:firstLine="0"/>
              <w:jc w:val="center"/>
            </w:pPr>
            <w:r w:rsidRPr="000A738A">
              <w:t>0,2</w:t>
            </w:r>
          </w:p>
        </w:tc>
      </w:tr>
      <w:tr w:rsidR="008271FF" w:rsidTr="00A821F4">
        <w:tc>
          <w:tcPr>
            <w:tcW w:w="3226" w:type="pct"/>
            <w:vAlign w:val="center"/>
          </w:tcPr>
          <w:p w:rsidR="008271FF" w:rsidRPr="009C564B" w:rsidRDefault="008271FF" w:rsidP="00A821F4">
            <w:pPr>
              <w:ind w:firstLine="0"/>
              <w:jc w:val="left"/>
            </w:pPr>
            <w:r>
              <w:t>Номер и тип функции GKLS</w:t>
            </w:r>
          </w:p>
        </w:tc>
        <w:tc>
          <w:tcPr>
            <w:tcW w:w="1774" w:type="pct"/>
            <w:vAlign w:val="center"/>
          </w:tcPr>
          <w:p w:rsidR="008271FF" w:rsidRPr="00180F49" w:rsidRDefault="008271FF" w:rsidP="00A821F4">
            <w:pPr>
              <w:ind w:firstLine="0"/>
              <w:jc w:val="center"/>
              <w:rPr>
                <w:lang w:val="en-US"/>
              </w:rPr>
            </w:pPr>
            <w:r>
              <w:t xml:space="preserve">15 </w:t>
            </w:r>
            <w:r w:rsidRPr="00180F49">
              <w:rPr>
                <w:lang w:val="en-US"/>
              </w:rPr>
              <w:t>ND</w:t>
            </w:r>
          </w:p>
        </w:tc>
      </w:tr>
      <w:tr w:rsidR="00823430" w:rsidTr="00A821F4">
        <w:tc>
          <w:tcPr>
            <w:tcW w:w="3226" w:type="pct"/>
            <w:vAlign w:val="center"/>
          </w:tcPr>
          <w:p w:rsidR="00823430" w:rsidRDefault="00823430" w:rsidP="00A821F4">
            <w:pPr>
              <w:ind w:firstLine="0"/>
              <w:jc w:val="left"/>
            </w:pPr>
            <w:r>
              <w:t>Глобальный минимум найден</w:t>
            </w:r>
          </w:p>
        </w:tc>
        <w:tc>
          <w:tcPr>
            <w:tcW w:w="1774" w:type="pct"/>
            <w:vAlign w:val="center"/>
          </w:tcPr>
          <w:p w:rsidR="00823430" w:rsidRPr="001A12B9" w:rsidRDefault="00823430" w:rsidP="00A821F4">
            <w:pPr>
              <w:ind w:firstLine="0"/>
              <w:jc w:val="center"/>
            </w:pPr>
            <w:r w:rsidRPr="00180F49">
              <w:rPr>
                <w:lang w:val="en-US"/>
              </w:rPr>
              <w:t>4</w:t>
            </w:r>
            <w:r>
              <w:t xml:space="preserve"> раза</w:t>
            </w:r>
          </w:p>
        </w:tc>
      </w:tr>
      <w:tr w:rsidR="00823430" w:rsidTr="00A821F4">
        <w:tc>
          <w:tcPr>
            <w:tcW w:w="3226" w:type="pct"/>
            <w:vAlign w:val="center"/>
          </w:tcPr>
          <w:p w:rsidR="00823430" w:rsidRDefault="00823430" w:rsidP="00A821F4">
            <w:pPr>
              <w:ind w:firstLine="0"/>
              <w:jc w:val="left"/>
            </w:pPr>
            <w:r>
              <w:t>Общее число вызовов функций</w:t>
            </w:r>
          </w:p>
        </w:tc>
        <w:tc>
          <w:tcPr>
            <w:tcW w:w="1774" w:type="pct"/>
            <w:vAlign w:val="center"/>
          </w:tcPr>
          <w:p w:rsidR="00823430" w:rsidRPr="001A12B9" w:rsidRDefault="00823430" w:rsidP="00A821F4">
            <w:pPr>
              <w:ind w:firstLine="0"/>
              <w:jc w:val="center"/>
            </w:pPr>
            <w:r w:rsidRPr="00E630DC">
              <w:rPr>
                <w:lang w:val="en-US"/>
              </w:rPr>
              <w:t>983770</w:t>
            </w:r>
          </w:p>
        </w:tc>
      </w:tr>
      <w:tr w:rsidR="00823430" w:rsidTr="00A821F4">
        <w:tc>
          <w:tcPr>
            <w:tcW w:w="3226" w:type="pct"/>
            <w:vAlign w:val="center"/>
          </w:tcPr>
          <w:p w:rsidR="00823430" w:rsidRDefault="00823430" w:rsidP="00A821F4">
            <w:pPr>
              <w:ind w:firstLine="0"/>
              <w:jc w:val="left"/>
            </w:pPr>
            <w:r>
              <w:t>Общее ускорение</w:t>
            </w:r>
          </w:p>
        </w:tc>
        <w:tc>
          <w:tcPr>
            <w:tcW w:w="1774" w:type="pct"/>
            <w:vAlign w:val="center"/>
          </w:tcPr>
          <w:p w:rsidR="00823430" w:rsidRPr="000A738A" w:rsidRDefault="00823430" w:rsidP="00A821F4">
            <w:pPr>
              <w:ind w:firstLine="0"/>
              <w:jc w:val="center"/>
            </w:pPr>
            <w:r>
              <w:t>286,</w:t>
            </w:r>
            <w:r w:rsidRPr="00E630DC">
              <w:t>18</w:t>
            </w:r>
            <w:r>
              <w:t xml:space="preserve"> сек</w:t>
            </w:r>
          </w:p>
        </w:tc>
      </w:tr>
      <w:tr w:rsidR="00823430" w:rsidTr="00A821F4">
        <w:tc>
          <w:tcPr>
            <w:tcW w:w="3226" w:type="pct"/>
            <w:vAlign w:val="center"/>
          </w:tcPr>
          <w:p w:rsidR="00823430" w:rsidRDefault="00823430" w:rsidP="00A821F4">
            <w:pPr>
              <w:ind w:firstLine="0"/>
              <w:jc w:val="left"/>
            </w:pPr>
            <w:r>
              <w:t>Ускорение глобального этапа</w:t>
            </w:r>
          </w:p>
        </w:tc>
        <w:tc>
          <w:tcPr>
            <w:tcW w:w="1774" w:type="pct"/>
            <w:vAlign w:val="center"/>
          </w:tcPr>
          <w:p w:rsidR="00823430" w:rsidRPr="000A738A" w:rsidRDefault="00823430" w:rsidP="00A821F4">
            <w:pPr>
              <w:ind w:firstLine="0"/>
              <w:jc w:val="center"/>
            </w:pPr>
            <w:r>
              <w:t>310,</w:t>
            </w:r>
            <w:r w:rsidRPr="00E630DC">
              <w:t>34</w:t>
            </w:r>
            <w:r>
              <w:t xml:space="preserve"> сек</w:t>
            </w:r>
          </w:p>
        </w:tc>
      </w:tr>
      <w:tr w:rsidR="00823430" w:rsidTr="00A821F4">
        <w:tc>
          <w:tcPr>
            <w:tcW w:w="3226" w:type="pct"/>
            <w:vAlign w:val="center"/>
          </w:tcPr>
          <w:p w:rsidR="00823430" w:rsidRDefault="00823430" w:rsidP="00A821F4">
            <w:pPr>
              <w:ind w:firstLine="0"/>
              <w:jc w:val="left"/>
            </w:pPr>
            <w:r>
              <w:t>Ускорение локального этапа</w:t>
            </w:r>
          </w:p>
        </w:tc>
        <w:tc>
          <w:tcPr>
            <w:tcW w:w="1774" w:type="pct"/>
            <w:vAlign w:val="center"/>
          </w:tcPr>
          <w:p w:rsidR="00823430" w:rsidRPr="000A738A" w:rsidRDefault="00823430" w:rsidP="00A821F4">
            <w:pPr>
              <w:ind w:firstLine="0"/>
              <w:jc w:val="center"/>
            </w:pPr>
            <w:r>
              <w:t>218,</w:t>
            </w:r>
            <w:r w:rsidRPr="00E630DC">
              <w:t>08</w:t>
            </w:r>
            <w:r>
              <w:t xml:space="preserve"> сек</w:t>
            </w:r>
          </w:p>
        </w:tc>
      </w:tr>
      <w:tr w:rsidR="00823430" w:rsidTr="00A821F4">
        <w:tc>
          <w:tcPr>
            <w:tcW w:w="3226" w:type="pct"/>
            <w:vAlign w:val="center"/>
          </w:tcPr>
          <w:p w:rsidR="00823430" w:rsidRDefault="00823430" w:rsidP="00A821F4">
            <w:pPr>
              <w:ind w:firstLine="0"/>
              <w:jc w:val="left"/>
            </w:pPr>
            <w:r>
              <w:t>Общее время работы алгоритма</w:t>
            </w:r>
          </w:p>
        </w:tc>
        <w:tc>
          <w:tcPr>
            <w:tcW w:w="1774" w:type="pct"/>
            <w:vAlign w:val="center"/>
          </w:tcPr>
          <w:p w:rsidR="00823430" w:rsidRPr="000A738A" w:rsidRDefault="00823430" w:rsidP="00A821F4">
            <w:pPr>
              <w:ind w:firstLine="0"/>
              <w:jc w:val="center"/>
            </w:pPr>
            <w:r>
              <w:t>2413,79 сек</w:t>
            </w:r>
          </w:p>
        </w:tc>
      </w:tr>
    </w:tbl>
    <w:p w:rsidR="00823430" w:rsidRPr="00661EFD" w:rsidRDefault="00823430" w:rsidP="00823430">
      <w:pPr>
        <w:rPr>
          <w:lang w:eastAsia="ru-RU"/>
        </w:rPr>
      </w:pPr>
    </w:p>
    <w:p w:rsidR="00823430" w:rsidRPr="005A6580" w:rsidRDefault="00823430" w:rsidP="00823430">
      <w:pPr>
        <w:pStyle w:val="a7"/>
      </w:pPr>
      <w:bookmarkStart w:id="41" w:name="_Toc325220589"/>
      <w:r w:rsidRPr="005A6580">
        <w:t>Выбор оптимальных параметров гасителя пульсаций</w:t>
      </w:r>
      <w:bookmarkEnd w:id="41"/>
    </w:p>
    <w:p w:rsidR="00823430" w:rsidRDefault="00823430" w:rsidP="00823430">
      <w:r>
        <w:t xml:space="preserve">Исследование эффективности работы нового алгоритма, предназначенного для решения практических задач науки и техники, будет неполным без примера решения с помощью этого алгоритма одной из таких задач. Для проверки применимости разработанного алгоритма </w:t>
      </w:r>
      <w:r w:rsidR="00126305">
        <w:t>ГО</w:t>
      </w:r>
      <w:r>
        <w:t xml:space="preserve"> была решена реальная техническая задача выбора оптимальных параметров гасителя пульсаций давления (ГПД) по критерию оценки среднего уровня акустической мощности. Задача была поставлена на втором факультете</w:t>
      </w:r>
      <w:r w:rsidR="00AE221A">
        <w:t xml:space="preserve"> СГАУ</w:t>
      </w:r>
      <w:r>
        <w:t xml:space="preserve">. </w:t>
      </w:r>
    </w:p>
    <w:p w:rsidR="00823430" w:rsidRDefault="00823430" w:rsidP="00823430">
      <w:pPr>
        <w:pStyle w:val="a7"/>
        <w:rPr>
          <w:lang w:val="en-US"/>
        </w:rPr>
      </w:pPr>
      <w:bookmarkStart w:id="42" w:name="_Toc325220590"/>
      <w:r>
        <w:t>Описание гасителя пульсаций давлений</w:t>
      </w:r>
      <w:bookmarkEnd w:id="42"/>
    </w:p>
    <w:p w:rsidR="00823430" w:rsidRPr="0050282E" w:rsidRDefault="00823430" w:rsidP="00823430">
      <w:r>
        <w:t>Внешний вид гасителя пульсаций давлений (ГПД), установленного на регулятор давления, представлен на рисунке 1</w:t>
      </w:r>
      <w:r w:rsidR="006D6598">
        <w:t>8</w:t>
      </w:r>
      <w:r>
        <w:t>. ГПД – это устройство, предназначенное для сглаживания пульсаций и вибраций жидкости и газа, предохраняющее от удара и позволяющее сохранять оборудование в рабочем состоянии более длительное время. Основную конструкцию ГПД составляет специальный клапан, выдерживающий необходимое давление на выходе. Основной шум от работы гасителя формируется на этом клапане.</w:t>
      </w:r>
    </w:p>
    <w:p w:rsidR="004855E5" w:rsidRDefault="004855E5" w:rsidP="004855E5">
      <w:pPr>
        <w:pStyle w:val="af1"/>
        <w:rPr>
          <w:lang w:val="en-US"/>
        </w:rPr>
      </w:pPr>
      <w:r>
        <w:rPr>
          <w:noProof/>
        </w:rPr>
        <w:lastRenderedPageBreak/>
        <w:drawing>
          <wp:inline distT="0" distB="0" distL="0" distR="0" wp14:anchorId="21680455" wp14:editId="2E7AEF72">
            <wp:extent cx="3030220" cy="299339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3030220" cy="2993390"/>
                    </a:xfrm>
                    <a:prstGeom prst="rect">
                      <a:avLst/>
                    </a:prstGeom>
                    <a:noFill/>
                  </pic:spPr>
                </pic:pic>
              </a:graphicData>
            </a:graphic>
          </wp:inline>
        </w:drawing>
      </w:r>
    </w:p>
    <w:p w:rsidR="004855E5" w:rsidRPr="004855E5" w:rsidRDefault="004855E5" w:rsidP="004855E5">
      <w:pPr>
        <w:pStyle w:val="af1"/>
        <w:keepNext w:val="0"/>
      </w:pPr>
      <w:r>
        <w:t>Рисунок 1</w:t>
      </w:r>
      <w:r w:rsidR="006D6598">
        <w:t>8</w:t>
      </w:r>
      <w:r>
        <w:t xml:space="preserve"> </w:t>
      </w:r>
      <w:r w:rsidR="006D6598" w:rsidRPr="00AE221A">
        <w:t>–</w:t>
      </w:r>
      <w:r>
        <w:t xml:space="preserve"> Внешний вид ГПД</w:t>
      </w:r>
    </w:p>
    <w:p w:rsidR="00823430" w:rsidRDefault="00823430" w:rsidP="004855E5">
      <w:pPr>
        <w:pStyle w:val="a7"/>
      </w:pPr>
      <w:bookmarkStart w:id="43" w:name="_Toc325220591"/>
      <w:r w:rsidRPr="00B558C1">
        <w:t>Математическая модель гасителя пульсаций</w:t>
      </w:r>
      <w:bookmarkEnd w:id="43"/>
    </w:p>
    <w:p w:rsidR="00823430" w:rsidRDefault="00823430" w:rsidP="00823430">
      <w:pPr>
        <w:rPr>
          <w:szCs w:val="28"/>
        </w:rPr>
      </w:pPr>
      <w:r>
        <w:rPr>
          <w:szCs w:val="28"/>
        </w:rPr>
        <w:t>Для поиска оптимальных характеристик шайб или перфорированных решеток, обеспечивающих наиболее эффективное снижение акустического шума клапана, ГПД была использована следующая модель глушителя.</w:t>
      </w:r>
    </w:p>
    <w:p w:rsidR="00823430" w:rsidRPr="00854533" w:rsidRDefault="00823430" w:rsidP="00823430">
      <w:r>
        <w:rPr>
          <w:szCs w:val="28"/>
        </w:rPr>
        <w:t xml:space="preserve">Предполагалось, что глушитель представляет собой цилиндрическую трубу, в которой через одинаковые промежутки расположены клапан и шайбы (перфорированные решетки), рисунок </w:t>
      </w:r>
      <w:r w:rsidR="006D6598">
        <w:rPr>
          <w:szCs w:val="28"/>
        </w:rPr>
        <w:t>19</w:t>
      </w:r>
      <w:r>
        <w:rPr>
          <w:szCs w:val="28"/>
        </w:rPr>
        <w:t>.</w:t>
      </w:r>
    </w:p>
    <w:p w:rsidR="00823430" w:rsidRPr="00854533" w:rsidRDefault="00823430" w:rsidP="00AE221A">
      <w:pPr>
        <w:pStyle w:val="af1"/>
      </w:pPr>
      <w:r>
        <w:rPr>
          <w:noProof/>
        </w:rPr>
        <w:drawing>
          <wp:inline distT="0" distB="0" distL="0" distR="0" wp14:anchorId="3D40B597" wp14:editId="76833F23">
            <wp:extent cx="5866765" cy="1209675"/>
            <wp:effectExtent l="0" t="0" r="635" b="952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5866765" cy="1209675"/>
                    </a:xfrm>
                    <a:prstGeom prst="rect">
                      <a:avLst/>
                    </a:prstGeom>
                    <a:noFill/>
                  </pic:spPr>
                </pic:pic>
              </a:graphicData>
            </a:graphic>
          </wp:inline>
        </w:drawing>
      </w:r>
    </w:p>
    <w:p w:rsidR="00823430" w:rsidRDefault="00823430" w:rsidP="00AE221A">
      <w:pPr>
        <w:pStyle w:val="af1"/>
        <w:keepNext w:val="0"/>
      </w:pPr>
      <w:r w:rsidRPr="006530DC">
        <w:t xml:space="preserve">Рисунок </w:t>
      </w:r>
      <w:r w:rsidR="006D6598">
        <w:t xml:space="preserve">19 </w:t>
      </w:r>
      <w:r w:rsidRPr="006530DC">
        <w:t>– Модель ГПД</w:t>
      </w:r>
    </w:p>
    <w:p w:rsidR="00823430" w:rsidRPr="0034487D" w:rsidRDefault="00823430" w:rsidP="00823430">
      <w:pPr>
        <w:ind w:firstLine="708"/>
        <w:rPr>
          <w:szCs w:val="28"/>
        </w:rPr>
      </w:pPr>
      <w:r>
        <w:rPr>
          <w:szCs w:val="28"/>
        </w:rPr>
        <w:t>При этом предполагалось, что в области за клапаном или шайбой установилось стационарное значение давления, рисунок 2</w:t>
      </w:r>
      <w:r w:rsidR="006D6598">
        <w:rPr>
          <w:szCs w:val="28"/>
        </w:rPr>
        <w:t>0</w:t>
      </w:r>
      <w:r>
        <w:rPr>
          <w:szCs w:val="28"/>
        </w:rPr>
        <w:t xml:space="preserve">, так что расстояние между шайбами </w:t>
      </w:r>
      <w:r w:rsidRPr="00076977">
        <w:rPr>
          <w:b/>
          <w:i/>
          <w:szCs w:val="28"/>
          <w:lang w:val="en-US"/>
        </w:rPr>
        <w:t>L</w:t>
      </w:r>
      <w:r w:rsidRPr="00076977">
        <w:rPr>
          <w:b/>
          <w:i/>
          <w:szCs w:val="28"/>
          <w:vertAlign w:val="subscript"/>
          <w:lang w:val="en-US"/>
        </w:rPr>
        <w:t>i</w:t>
      </w:r>
      <w:r w:rsidRPr="00076977">
        <w:rPr>
          <w:b/>
          <w:i/>
          <w:szCs w:val="28"/>
          <w:vertAlign w:val="subscript"/>
        </w:rPr>
        <w:t>;</w:t>
      </w:r>
      <w:proofErr w:type="spellStart"/>
      <w:r w:rsidRPr="00076977">
        <w:rPr>
          <w:b/>
          <w:i/>
          <w:szCs w:val="28"/>
          <w:vertAlign w:val="subscript"/>
          <w:lang w:val="en-US"/>
        </w:rPr>
        <w:t>i</w:t>
      </w:r>
      <w:proofErr w:type="spellEnd"/>
      <w:r w:rsidRPr="00076977">
        <w:rPr>
          <w:b/>
          <w:i/>
          <w:szCs w:val="28"/>
          <w:vertAlign w:val="subscript"/>
        </w:rPr>
        <w:t>-1</w:t>
      </w:r>
      <w:r w:rsidRPr="00076977">
        <w:rPr>
          <w:b/>
          <w:i/>
          <w:szCs w:val="28"/>
        </w:rPr>
        <w:t xml:space="preserve"> &gt; </w:t>
      </w:r>
      <w:r w:rsidRPr="00076977">
        <w:rPr>
          <w:b/>
          <w:i/>
          <w:szCs w:val="28"/>
          <w:lang w:val="en-US"/>
        </w:rPr>
        <w:t>L</w:t>
      </w:r>
      <w:r w:rsidRPr="0034487D">
        <w:rPr>
          <w:szCs w:val="28"/>
        </w:rPr>
        <w:t>.</w:t>
      </w:r>
    </w:p>
    <w:p w:rsidR="00823430" w:rsidRPr="00AE221A" w:rsidRDefault="00823430" w:rsidP="00AE221A">
      <w:pPr>
        <w:pStyle w:val="af1"/>
      </w:pPr>
      <w:r w:rsidRPr="00AE221A">
        <w:rPr>
          <w:noProof/>
        </w:rPr>
        <w:lastRenderedPageBreak/>
        <w:drawing>
          <wp:inline distT="0" distB="0" distL="0" distR="0" wp14:anchorId="241A2764" wp14:editId="1A65DC9B">
            <wp:extent cx="3923665" cy="3161665"/>
            <wp:effectExtent l="0" t="0" r="635" b="635"/>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3923665" cy="3161665"/>
                    </a:xfrm>
                    <a:prstGeom prst="rect">
                      <a:avLst/>
                    </a:prstGeom>
                    <a:noFill/>
                  </pic:spPr>
                </pic:pic>
              </a:graphicData>
            </a:graphic>
          </wp:inline>
        </w:drawing>
      </w:r>
    </w:p>
    <w:p w:rsidR="00823430" w:rsidRPr="00AE221A" w:rsidRDefault="00823430" w:rsidP="004855E5">
      <w:pPr>
        <w:pStyle w:val="af1"/>
        <w:keepNext w:val="0"/>
      </w:pPr>
      <w:r w:rsidRPr="00AE221A">
        <w:t>Рисунок 2</w:t>
      </w:r>
      <w:r w:rsidR="006D6598">
        <w:t>0</w:t>
      </w:r>
      <w:r w:rsidRPr="00AE221A">
        <w:t xml:space="preserve"> – Схематическое распределение давления в шайбе по данным </w:t>
      </w:r>
      <w:sdt>
        <w:sdtPr>
          <w:id w:val="1545949220"/>
          <w:citation/>
        </w:sdtPr>
        <w:sdtContent>
          <w:r w:rsidRPr="00AE221A">
            <w:fldChar w:fldCharType="begin"/>
          </w:r>
          <w:r w:rsidR="00C65144">
            <w:instrText xml:space="preserve">CITATION Sin00 \l 1033 </w:instrText>
          </w:r>
          <w:r w:rsidRPr="00AE221A">
            <w:fldChar w:fldCharType="separate"/>
          </w:r>
          <w:r w:rsidR="00406569" w:rsidRPr="00406569">
            <w:rPr>
              <w:noProof/>
            </w:rPr>
            <w:t>[43]</w:t>
          </w:r>
          <w:r w:rsidRPr="00AE221A">
            <w:fldChar w:fldCharType="end"/>
          </w:r>
        </w:sdtContent>
      </w:sdt>
      <w:r w:rsidRPr="00AE221A">
        <w:t xml:space="preserve">. </w:t>
      </w:r>
    </w:p>
    <w:p w:rsidR="00823430" w:rsidRPr="00334FD1" w:rsidRDefault="00823430" w:rsidP="00823430">
      <w:pPr>
        <w:pStyle w:val="a9"/>
      </w:pPr>
      <w:bookmarkStart w:id="44" w:name="_Toc325220592"/>
      <w:r w:rsidRPr="00334FD1">
        <w:t xml:space="preserve">Акустическая мощность, излучаемая клапаном и </w:t>
      </w:r>
      <w:r w:rsidRPr="00334FD1">
        <w:rPr>
          <w:lang w:val="en-US"/>
        </w:rPr>
        <w:t>N</w:t>
      </w:r>
      <w:r w:rsidRPr="00334FD1">
        <w:t xml:space="preserve"> шайб</w:t>
      </w:r>
      <w:r>
        <w:t>ами</w:t>
      </w:r>
      <w:bookmarkEnd w:id="44"/>
    </w:p>
    <w:p w:rsidR="00823430" w:rsidRDefault="00823430" w:rsidP="00823430">
      <w:r w:rsidRPr="00334FD1">
        <w:t xml:space="preserve">Полная акустическая мощность, генерируемая </w:t>
      </w:r>
      <w:r>
        <w:t>гасителем пульсаций давления</w:t>
      </w:r>
      <w:r w:rsidRPr="00334FD1">
        <w:t>, равна сумме мощности клапана и мощностей каждой шайбы ГПД</w:t>
      </w:r>
      <w:r>
        <w:t>:</w:t>
      </w:r>
      <w:r w:rsidRPr="00334FD1">
        <w:t xml:space="preserve"> </w:t>
      </w:r>
    </w:p>
    <w:p w:rsidR="00823430" w:rsidRDefault="00A821F4" w:rsidP="00823430">
      <w:pPr>
        <w:jc w:val="center"/>
      </w:pPr>
      <w:r w:rsidRPr="00A821F4">
        <w:rPr>
          <w:position w:val="-32"/>
        </w:rPr>
        <w:object w:dxaOrig="1780" w:dyaOrig="780">
          <v:shape id="_x0000_i1151" type="#_x0000_t75" style="width:88.75pt;height:41pt" o:ole="">
            <v:imagedata r:id="rId263" o:title=""/>
          </v:shape>
          <o:OLEObject Type="Embed" ProgID="Equation.3" ShapeID="_x0000_i1151" DrawAspect="Content" ObjectID="_1399030614" r:id="rId264"/>
        </w:object>
      </w:r>
      <w:r w:rsidR="00823430">
        <w:t>,</w:t>
      </w:r>
    </w:p>
    <w:p w:rsidR="00823430" w:rsidRDefault="00823430" w:rsidP="00823430">
      <w:pPr>
        <w:ind w:firstLine="0"/>
      </w:pPr>
      <w:r>
        <w:t>то есть полагался выполненным принцип суперпозиции.</w:t>
      </w:r>
    </w:p>
    <w:p w:rsidR="00823430" w:rsidRDefault="00823430" w:rsidP="00823430">
      <w:pPr>
        <w:ind w:firstLine="708"/>
        <w:rPr>
          <w:szCs w:val="28"/>
        </w:rPr>
      </w:pPr>
      <w:r>
        <w:rPr>
          <w:szCs w:val="28"/>
        </w:rPr>
        <w:t>Уровень акустической мощности рассчитывается в соответствии со стандартным соотношением:</w:t>
      </w:r>
    </w:p>
    <w:p w:rsidR="00823430" w:rsidRDefault="00EE6777" w:rsidP="00823430">
      <w:pPr>
        <w:ind w:firstLine="0"/>
        <w:jc w:val="center"/>
      </w:pPr>
      <w:r w:rsidRPr="00792D67">
        <w:rPr>
          <w:position w:val="-24"/>
          <w:szCs w:val="28"/>
        </w:rPr>
        <w:object w:dxaOrig="1740" w:dyaOrig="639">
          <v:shape id="_x0000_i1152" type="#_x0000_t75" style="width:94.6pt;height:31.8pt" o:ole="">
            <v:imagedata r:id="rId265" o:title=""/>
          </v:shape>
          <o:OLEObject Type="Embed" ProgID="Equation.3" ShapeID="_x0000_i1152" DrawAspect="Content" ObjectID="_1399030615" r:id="rId266"/>
        </w:object>
      </w:r>
      <w:r w:rsidR="00823430">
        <w:rPr>
          <w:szCs w:val="28"/>
        </w:rPr>
        <w:t xml:space="preserve"> </w:t>
      </w:r>
      <w:proofErr w:type="spellStart"/>
      <w:r w:rsidR="00823430">
        <w:rPr>
          <w:szCs w:val="28"/>
        </w:rPr>
        <w:t>Дб</w:t>
      </w:r>
      <w:proofErr w:type="spellEnd"/>
    </w:p>
    <w:p w:rsidR="00823430" w:rsidRDefault="00823430" w:rsidP="00823430">
      <w:pPr>
        <w:pStyle w:val="a9"/>
      </w:pPr>
      <w:bookmarkStart w:id="45" w:name="_Toc325220593"/>
      <w:r>
        <w:t>Мощность шума клапана</w:t>
      </w:r>
      <w:bookmarkEnd w:id="45"/>
    </w:p>
    <w:p w:rsidR="00823430" w:rsidRPr="00A23E8A" w:rsidRDefault="00823430" w:rsidP="00823430">
      <w:r>
        <w:t xml:space="preserve">Для расчета шума клапана использовалась модель, приведенная в </w:t>
      </w:r>
      <w:sdt>
        <w:sdtPr>
          <w:id w:val="-1914686602"/>
          <w:citation/>
        </w:sdtPr>
        <w:sdtContent>
          <w:r>
            <w:fldChar w:fldCharType="begin"/>
          </w:r>
          <w:r w:rsidR="00DF017F">
            <w:instrText xml:space="preserve">CITATION Ver05 \l 1049 </w:instrText>
          </w:r>
          <w:r>
            <w:fldChar w:fldCharType="separate"/>
          </w:r>
          <w:r w:rsidR="00406569" w:rsidRPr="00406569">
            <w:rPr>
              <w:noProof/>
            </w:rPr>
            <w:t>[44]</w:t>
          </w:r>
          <w:r>
            <w:fldChar w:fldCharType="end"/>
          </w:r>
        </w:sdtContent>
      </w:sdt>
      <w:r>
        <w:t xml:space="preserve">. </w:t>
      </w:r>
      <w:r>
        <w:rPr>
          <w:szCs w:val="28"/>
        </w:rPr>
        <w:t>В соответствии с этой моделью, м</w:t>
      </w:r>
      <w:r w:rsidRPr="006530DC">
        <w:rPr>
          <w:szCs w:val="28"/>
        </w:rPr>
        <w:t>ощность шума клапа</w:t>
      </w:r>
      <w:r>
        <w:rPr>
          <w:szCs w:val="28"/>
        </w:rPr>
        <w:t>на (</w:t>
      </w:r>
      <w:proofErr w:type="gramStart"/>
      <w:r>
        <w:rPr>
          <w:szCs w:val="28"/>
        </w:rPr>
        <w:t>в</w:t>
      </w:r>
      <w:proofErr w:type="gramEnd"/>
      <w:r>
        <w:rPr>
          <w:szCs w:val="28"/>
        </w:rPr>
        <w:t xml:space="preserve"> Вт) вычисляется в соответствии с соотношением</w:t>
      </w:r>
    </w:p>
    <w:p w:rsidR="00823430" w:rsidRPr="00334FD1" w:rsidRDefault="009102A6" w:rsidP="00823430">
      <w:pPr>
        <w:ind w:left="2124" w:firstLine="708"/>
        <w:jc w:val="right"/>
        <w:rPr>
          <w:szCs w:val="28"/>
        </w:rPr>
      </w:pPr>
      <w:r w:rsidRPr="00334FD1">
        <w:rPr>
          <w:position w:val="-12"/>
        </w:rPr>
        <w:object w:dxaOrig="2820" w:dyaOrig="380">
          <v:shape id="_x0000_i1153" type="#_x0000_t75" style="width:164.95pt;height:22.6pt" o:ole="">
            <v:imagedata r:id="rId267" o:title=""/>
          </v:shape>
          <o:OLEObject Type="Embed" ProgID="Equation.3" ShapeID="_x0000_i1153" DrawAspect="Content" ObjectID="_1399030616" r:id="rId268"/>
        </w:object>
      </w:r>
      <w:r w:rsidR="00AF5B10">
        <w:rPr>
          <w:szCs w:val="28"/>
        </w:rPr>
        <w:t>,</w:t>
      </w:r>
      <w:r w:rsidR="00823430" w:rsidRPr="00334FD1">
        <w:rPr>
          <w:szCs w:val="28"/>
        </w:rPr>
        <w:t xml:space="preserve"> </w:t>
      </w:r>
      <w:r w:rsidR="00823430" w:rsidRPr="00334FD1">
        <w:rPr>
          <w:szCs w:val="28"/>
        </w:rPr>
        <w:tab/>
      </w:r>
      <w:r w:rsidR="00823430" w:rsidRPr="00334FD1">
        <w:rPr>
          <w:szCs w:val="28"/>
        </w:rPr>
        <w:tab/>
      </w:r>
      <w:r w:rsidR="00823430">
        <w:rPr>
          <w:szCs w:val="28"/>
        </w:rPr>
        <w:tab/>
      </w:r>
      <w:r w:rsidR="00823430" w:rsidRPr="00334FD1">
        <w:rPr>
          <w:szCs w:val="28"/>
        </w:rPr>
        <w:tab/>
      </w:r>
    </w:p>
    <w:p w:rsidR="00823430" w:rsidRDefault="00AF5B10" w:rsidP="00AF5B10">
      <w:pPr>
        <w:ind w:firstLine="0"/>
        <w:rPr>
          <w:szCs w:val="28"/>
        </w:rPr>
      </w:pPr>
      <w:r>
        <w:lastRenderedPageBreak/>
        <w:t>з</w:t>
      </w:r>
      <w:r w:rsidR="00823430">
        <w:t xml:space="preserve">десь </w:t>
      </w:r>
      <w:r w:rsidR="00823430" w:rsidRPr="006530DC">
        <w:rPr>
          <w:position w:val="-12"/>
          <w:szCs w:val="28"/>
        </w:rPr>
        <w:object w:dxaOrig="380" w:dyaOrig="380">
          <v:shape id="_x0000_i1154" type="#_x0000_t75" style="width:21.75pt;height:21.75pt" o:ole="">
            <v:imagedata r:id="rId269" o:title=""/>
          </v:shape>
          <o:OLEObject Type="Embed" ProgID="Equation.3" ShapeID="_x0000_i1154" DrawAspect="Content" ObjectID="_1399030617" r:id="rId270"/>
        </w:object>
      </w:r>
      <w:r w:rsidR="00823430">
        <w:rPr>
          <w:szCs w:val="28"/>
        </w:rPr>
        <w:t xml:space="preserve"> - скорость звука в </w:t>
      </w:r>
      <w:r w:rsidR="00823430">
        <w:rPr>
          <w:szCs w:val="28"/>
          <w:lang w:val="en-US"/>
        </w:rPr>
        <w:t>vena</w:t>
      </w:r>
      <w:r w:rsidR="00823430" w:rsidRPr="00837104">
        <w:rPr>
          <w:szCs w:val="28"/>
        </w:rPr>
        <w:t xml:space="preserve"> </w:t>
      </w:r>
      <w:proofErr w:type="spellStart"/>
      <w:r w:rsidR="00823430">
        <w:rPr>
          <w:szCs w:val="28"/>
          <w:lang w:val="en-US"/>
        </w:rPr>
        <w:t>contracta</w:t>
      </w:r>
      <w:proofErr w:type="spellEnd"/>
      <w:r w:rsidR="00823430" w:rsidRPr="00837104">
        <w:rPr>
          <w:szCs w:val="28"/>
        </w:rPr>
        <w:t xml:space="preserve">, </w:t>
      </w:r>
      <w:r w:rsidR="00823430" w:rsidRPr="00837104">
        <w:rPr>
          <w:position w:val="-10"/>
          <w:szCs w:val="28"/>
        </w:rPr>
        <w:object w:dxaOrig="279" w:dyaOrig="340">
          <v:shape id="_x0000_i1155" type="#_x0000_t75" style="width:14.25pt;height:14.25pt" o:ole="">
            <v:imagedata r:id="rId271" o:title=""/>
          </v:shape>
          <o:OLEObject Type="Embed" ProgID="Equation.3" ShapeID="_x0000_i1155" DrawAspect="Content" ObjectID="_1399030618" r:id="rId272"/>
        </w:object>
      </w:r>
      <w:r w:rsidR="00823430" w:rsidRPr="00837104">
        <w:rPr>
          <w:szCs w:val="28"/>
        </w:rPr>
        <w:t xml:space="preserve"> - </w:t>
      </w:r>
      <w:r w:rsidR="00823430">
        <w:rPr>
          <w:szCs w:val="28"/>
        </w:rPr>
        <w:t xml:space="preserve">акустический </w:t>
      </w:r>
      <w:proofErr w:type="spellStart"/>
      <w:r w:rsidR="00823430">
        <w:rPr>
          <w:szCs w:val="28"/>
        </w:rPr>
        <w:t>к.п.д</w:t>
      </w:r>
      <w:proofErr w:type="spellEnd"/>
      <w:r w:rsidR="00823430">
        <w:rPr>
          <w:szCs w:val="28"/>
        </w:rPr>
        <w:t xml:space="preserve">. клапана, </w:t>
      </w:r>
      <w:r w:rsidR="00823430" w:rsidRPr="006530DC">
        <w:rPr>
          <w:position w:val="-12"/>
          <w:szCs w:val="28"/>
        </w:rPr>
        <w:object w:dxaOrig="380" w:dyaOrig="360">
          <v:shape id="_x0000_i1156" type="#_x0000_t75" style="width:21.75pt;height:14.25pt" o:ole="">
            <v:imagedata r:id="rId273" o:title=""/>
          </v:shape>
          <o:OLEObject Type="Embed" ProgID="Equation.3" ShapeID="_x0000_i1156" DrawAspect="Content" ObjectID="_1399030619" r:id="rId274"/>
        </w:object>
      </w:r>
      <w:r w:rsidR="00823430">
        <w:rPr>
          <w:szCs w:val="28"/>
        </w:rPr>
        <w:t xml:space="preserve"> - потоковый коэффициент клапана, </w:t>
      </w:r>
      <w:r w:rsidR="00823430" w:rsidRPr="00837104">
        <w:rPr>
          <w:position w:val="-10"/>
          <w:szCs w:val="28"/>
        </w:rPr>
        <w:object w:dxaOrig="400" w:dyaOrig="340">
          <v:shape id="_x0000_i1157" type="#_x0000_t75" style="width:21.75pt;height:14.25pt" o:ole="">
            <v:imagedata r:id="rId275" o:title=""/>
          </v:shape>
          <o:OLEObject Type="Embed" ProgID="Equation.3" ShapeID="_x0000_i1157" DrawAspect="Content" ObjectID="_1399030620" r:id="rId276"/>
        </w:object>
      </w:r>
      <w:r w:rsidR="00823430">
        <w:rPr>
          <w:szCs w:val="28"/>
        </w:rPr>
        <w:t>=0,</w:t>
      </w:r>
      <w:r w:rsidR="00823430" w:rsidRPr="005878E5">
        <w:rPr>
          <w:szCs w:val="28"/>
        </w:rPr>
        <w:t>9</w:t>
      </w:r>
      <w:r w:rsidR="00823430" w:rsidRPr="00837104">
        <w:rPr>
          <w:szCs w:val="28"/>
        </w:rPr>
        <w:t xml:space="preserve"> - </w:t>
      </w:r>
      <w:r w:rsidR="00823430">
        <w:rPr>
          <w:szCs w:val="28"/>
        </w:rPr>
        <w:t xml:space="preserve">коэффициент восстановления давления, </w:t>
      </w:r>
      <w:r w:rsidR="00823430" w:rsidRPr="006530DC">
        <w:rPr>
          <w:position w:val="-12"/>
          <w:szCs w:val="28"/>
        </w:rPr>
        <w:object w:dxaOrig="300" w:dyaOrig="360">
          <v:shape id="_x0000_i1158" type="#_x0000_t75" style="width:14.25pt;height:14.25pt" o:ole="">
            <v:imagedata r:id="rId277" o:title=""/>
          </v:shape>
          <o:OLEObject Type="Embed" ProgID="Equation.3" ShapeID="_x0000_i1158" DrawAspect="Content" ObjectID="_1399030621" r:id="rId278"/>
        </w:object>
      </w:r>
      <w:r w:rsidR="00823430">
        <w:rPr>
          <w:szCs w:val="28"/>
        </w:rPr>
        <w:t xml:space="preserve"> - статическое давление перед клапаном.</w:t>
      </w:r>
    </w:p>
    <w:p w:rsidR="00823430" w:rsidRDefault="00823430" w:rsidP="00823430">
      <w:r>
        <w:rPr>
          <w:szCs w:val="28"/>
        </w:rPr>
        <w:t>В переменных</w:t>
      </w:r>
      <w:r w:rsidRPr="005878E5">
        <w:rPr>
          <w:szCs w:val="28"/>
        </w:rPr>
        <w:t xml:space="preserve"> </w:t>
      </w:r>
      <w:r w:rsidRPr="003D5137">
        <w:rPr>
          <w:position w:val="-30"/>
        </w:rPr>
        <w:object w:dxaOrig="859" w:dyaOrig="680">
          <v:shape id="_x0000_i1159" type="#_x0000_t75" style="width:42.7pt;height:36.85pt" o:ole="">
            <v:imagedata r:id="rId279" o:title=""/>
          </v:shape>
          <o:OLEObject Type="Embed" ProgID="Equation.3" ShapeID="_x0000_i1159" DrawAspect="Content" ObjectID="_1399030622" r:id="rId280"/>
        </w:object>
      </w:r>
      <w:r w:rsidRPr="006530DC">
        <w:rPr>
          <w:szCs w:val="28"/>
        </w:rPr>
        <w:t xml:space="preserve">, </w:t>
      </w:r>
      <w:r w:rsidRPr="006530DC">
        <w:rPr>
          <w:position w:val="-24"/>
          <w:szCs w:val="28"/>
        </w:rPr>
        <w:object w:dxaOrig="1359" w:dyaOrig="680">
          <v:shape id="_x0000_i1160" type="#_x0000_t75" style="width:65.3pt;height:36.85pt" o:ole="">
            <v:imagedata r:id="rId281" o:title=""/>
          </v:shape>
          <o:OLEObject Type="Embed" ProgID="Equation.3" ShapeID="_x0000_i1160" DrawAspect="Content" ObjectID="_1399030623" r:id="rId282"/>
        </w:object>
      </w:r>
      <w:r w:rsidRPr="006530DC">
        <w:rPr>
          <w:szCs w:val="28"/>
        </w:rPr>
        <w:t xml:space="preserve">, </w:t>
      </w:r>
      <w:r w:rsidRPr="006530DC">
        <w:rPr>
          <w:position w:val="-30"/>
          <w:szCs w:val="28"/>
        </w:rPr>
        <w:object w:dxaOrig="1820" w:dyaOrig="880">
          <v:shape id="_x0000_i1161" type="#_x0000_t75" style="width:93.75pt;height:42.7pt" o:ole="">
            <v:imagedata r:id="rId283" o:title=""/>
          </v:shape>
          <o:OLEObject Type="Embed" ProgID="Equation.3" ShapeID="_x0000_i1161" DrawAspect="Content" ObjectID="_1399030624" r:id="rId284"/>
        </w:object>
      </w:r>
      <w:r w:rsidRPr="006530DC">
        <w:rPr>
          <w:position w:val="-32"/>
          <w:szCs w:val="28"/>
        </w:rPr>
        <w:object w:dxaOrig="1939" w:dyaOrig="900">
          <v:shape id="_x0000_i1162" type="#_x0000_t75" style="width:101.3pt;height:42.7pt" o:ole="">
            <v:imagedata r:id="rId285" o:title=""/>
          </v:shape>
          <o:OLEObject Type="Embed" ProgID="Equation.3" ShapeID="_x0000_i1162" DrawAspect="Content" ObjectID="_1399030625" r:id="rId286"/>
        </w:object>
      </w:r>
      <w:r w:rsidRPr="006530DC">
        <w:rPr>
          <w:szCs w:val="28"/>
        </w:rPr>
        <w:t xml:space="preserve"> </w:t>
      </w:r>
      <w:r w:rsidRPr="006530DC">
        <w:rPr>
          <w:position w:val="-32"/>
          <w:szCs w:val="28"/>
        </w:rPr>
        <w:object w:dxaOrig="2180" w:dyaOrig="760">
          <v:shape id="_x0000_i1163" type="#_x0000_t75" style="width:108.85pt;height:35.15pt" o:ole="">
            <v:imagedata r:id="rId287" o:title=""/>
          </v:shape>
          <o:OLEObject Type="Embed" ProgID="Equation.3" ShapeID="_x0000_i1163" DrawAspect="Content" ObjectID="_1399030626" r:id="rId288"/>
        </w:object>
      </w:r>
      <w:r w:rsidRPr="006530DC">
        <w:rPr>
          <w:szCs w:val="28"/>
        </w:rPr>
        <w:t xml:space="preserve">, </w:t>
      </w:r>
      <w:r>
        <w:rPr>
          <w:szCs w:val="28"/>
        </w:rPr>
        <w:t xml:space="preserve">где </w:t>
      </w:r>
      <w:r w:rsidRPr="006530DC">
        <w:rPr>
          <w:b/>
          <w:i/>
          <w:szCs w:val="28"/>
          <w:lang w:val="en-US"/>
        </w:rPr>
        <w:t>k</w:t>
      </w:r>
      <w:r w:rsidRPr="006530DC">
        <w:rPr>
          <w:b/>
          <w:szCs w:val="28"/>
        </w:rPr>
        <w:t xml:space="preserve"> </w:t>
      </w:r>
      <w:r w:rsidRPr="006530DC">
        <w:rPr>
          <w:szCs w:val="28"/>
        </w:rPr>
        <w:t>– показатель адиабаты,</w:t>
      </w:r>
      <w:r>
        <w:rPr>
          <w:szCs w:val="28"/>
        </w:rPr>
        <w:t xml:space="preserve"> </w:t>
      </w:r>
      <w:r w:rsidRPr="00BF139C">
        <w:rPr>
          <w:position w:val="-10"/>
          <w:szCs w:val="28"/>
        </w:rPr>
        <w:object w:dxaOrig="279" w:dyaOrig="340">
          <v:shape id="_x0000_i1164" type="#_x0000_t75" style="width:14.25pt;height:14.25pt" o:ole="">
            <v:imagedata r:id="rId289" o:title=""/>
          </v:shape>
          <o:OLEObject Type="Embed" ProgID="Equation.3" ShapeID="_x0000_i1164" DrawAspect="Content" ObjectID="_1399030627" r:id="rId290"/>
        </w:object>
      </w:r>
      <w:r>
        <w:rPr>
          <w:szCs w:val="28"/>
        </w:rPr>
        <w:t xml:space="preserve"> - статическое давление после клапана, рисунок </w:t>
      </w:r>
      <w:r w:rsidRPr="005878E5">
        <w:rPr>
          <w:szCs w:val="28"/>
        </w:rPr>
        <w:t>2</w:t>
      </w:r>
      <w:r>
        <w:rPr>
          <w:szCs w:val="28"/>
        </w:rPr>
        <w:t xml:space="preserve">, </w:t>
      </w:r>
      <w:r w:rsidRPr="00AB6620">
        <w:rPr>
          <w:b/>
          <w:i/>
          <w:szCs w:val="28"/>
          <w:lang w:val="en-US"/>
        </w:rPr>
        <w:t>T</w:t>
      </w:r>
      <w:r w:rsidRPr="00AB6620">
        <w:rPr>
          <w:b/>
          <w:i/>
          <w:szCs w:val="28"/>
          <w:vertAlign w:val="subscript"/>
        </w:rPr>
        <w:t>0</w:t>
      </w:r>
      <w:r w:rsidRPr="00AB6620">
        <w:rPr>
          <w:szCs w:val="28"/>
        </w:rPr>
        <w:t xml:space="preserve"> – </w:t>
      </w:r>
      <w:r>
        <w:rPr>
          <w:szCs w:val="28"/>
        </w:rPr>
        <w:t>температура газа перед клапаном,</w:t>
      </w:r>
      <w:r w:rsidRPr="00AB6620">
        <w:rPr>
          <w:szCs w:val="28"/>
        </w:rPr>
        <w:t xml:space="preserve"> </w:t>
      </w:r>
      <w:r w:rsidRPr="00AB6620">
        <w:rPr>
          <w:b/>
          <w:i/>
          <w:szCs w:val="28"/>
          <w:lang w:val="en-US"/>
        </w:rPr>
        <w:t>T</w:t>
      </w:r>
      <w:r w:rsidRPr="00AB6620">
        <w:rPr>
          <w:b/>
          <w:i/>
          <w:szCs w:val="28"/>
          <w:vertAlign w:val="subscript"/>
          <w:lang w:val="en-US"/>
        </w:rPr>
        <w:t>VC</w:t>
      </w:r>
      <w:r w:rsidRPr="00AB6620">
        <w:rPr>
          <w:szCs w:val="28"/>
          <w:vertAlign w:val="subscript"/>
        </w:rPr>
        <w:t xml:space="preserve"> </w:t>
      </w:r>
      <w:r>
        <w:rPr>
          <w:szCs w:val="28"/>
        </w:rPr>
        <w:t xml:space="preserve"> - температура газа в </w:t>
      </w:r>
      <w:r>
        <w:rPr>
          <w:szCs w:val="28"/>
          <w:lang w:val="en-US"/>
        </w:rPr>
        <w:t>vena</w:t>
      </w:r>
      <w:r w:rsidRPr="00837104">
        <w:rPr>
          <w:szCs w:val="28"/>
        </w:rPr>
        <w:t xml:space="preserve"> </w:t>
      </w:r>
      <w:proofErr w:type="spellStart"/>
      <w:r>
        <w:rPr>
          <w:szCs w:val="28"/>
          <w:lang w:val="en-US"/>
        </w:rPr>
        <w:t>contracta</w:t>
      </w:r>
      <w:proofErr w:type="spellEnd"/>
      <w:r>
        <w:rPr>
          <w:szCs w:val="28"/>
        </w:rPr>
        <w:t xml:space="preserve">, </w:t>
      </w:r>
      <w:r w:rsidRPr="007C44DB">
        <w:rPr>
          <w:b/>
          <w:i/>
          <w:szCs w:val="28"/>
          <w:lang w:val="en-US"/>
        </w:rPr>
        <w:t>R</w:t>
      </w:r>
      <w:r w:rsidRPr="007C44DB">
        <w:rPr>
          <w:szCs w:val="28"/>
        </w:rPr>
        <w:t xml:space="preserve"> </w:t>
      </w:r>
      <w:r>
        <w:rPr>
          <w:szCs w:val="28"/>
        </w:rPr>
        <w:t>–</w:t>
      </w:r>
      <w:r w:rsidRPr="007C44DB">
        <w:rPr>
          <w:szCs w:val="28"/>
        </w:rPr>
        <w:t xml:space="preserve"> </w:t>
      </w:r>
      <w:r>
        <w:rPr>
          <w:szCs w:val="28"/>
        </w:rPr>
        <w:t xml:space="preserve">универсальная газовая постоянная, </w:t>
      </w:r>
      <w:r w:rsidRPr="007C44DB">
        <w:rPr>
          <w:b/>
          <w:i/>
          <w:szCs w:val="28"/>
        </w:rPr>
        <w:sym w:font="Symbol" w:char="F06D"/>
      </w:r>
      <w:r>
        <w:rPr>
          <w:szCs w:val="28"/>
        </w:rPr>
        <w:t xml:space="preserve"> - молярная масса газа, потоковый коэффициент клапана рассчитывается в соответствии с соотношением:</w:t>
      </w:r>
    </w:p>
    <w:p w:rsidR="00823430" w:rsidRPr="00334FD1" w:rsidRDefault="00823430" w:rsidP="00AF5B10">
      <w:pPr>
        <w:jc w:val="right"/>
        <w:rPr>
          <w:lang w:eastAsia="ru-RU"/>
        </w:rPr>
      </w:pPr>
      <w:r>
        <w:rPr>
          <w:i/>
        </w:rPr>
        <w:tab/>
      </w:r>
      <w:r>
        <w:rPr>
          <w:i/>
        </w:rPr>
        <w:tab/>
      </w:r>
      <w:r w:rsidR="00EE6777" w:rsidRPr="005878E5">
        <w:rPr>
          <w:position w:val="-66"/>
          <w:lang w:eastAsia="ru-RU"/>
        </w:rPr>
        <w:object w:dxaOrig="3960" w:dyaOrig="1440">
          <v:shape id="_x0000_i1165" type="#_x0000_t75" style="width:195.05pt;height:1in" o:ole="">
            <v:imagedata r:id="rId291" o:title=""/>
          </v:shape>
          <o:OLEObject Type="Embed" ProgID="Equation.3" ShapeID="_x0000_i1165" DrawAspect="Content" ObjectID="_1399030628" r:id="rId292"/>
        </w:object>
      </w:r>
      <w:r>
        <w:rPr>
          <w:lang w:eastAsia="ru-RU"/>
        </w:rPr>
        <w:t>.</w:t>
      </w:r>
      <w:r w:rsidRPr="00334FD1">
        <w:rPr>
          <w:lang w:eastAsia="ru-RU"/>
        </w:rPr>
        <w:tab/>
      </w:r>
      <w:r w:rsidRPr="00334FD1">
        <w:rPr>
          <w:lang w:eastAsia="ru-RU"/>
        </w:rPr>
        <w:tab/>
      </w:r>
      <w:r w:rsidRPr="00334FD1">
        <w:rPr>
          <w:lang w:eastAsia="ru-RU"/>
        </w:rPr>
        <w:tab/>
      </w:r>
      <w:r w:rsidRPr="00334FD1">
        <w:rPr>
          <w:lang w:eastAsia="ru-RU"/>
        </w:rPr>
        <w:tab/>
      </w:r>
    </w:p>
    <w:p w:rsidR="00823430" w:rsidRPr="009F08AD" w:rsidRDefault="00823430" w:rsidP="00823430">
      <w:proofErr w:type="gramStart"/>
      <w:r w:rsidRPr="00334FD1">
        <w:t>Акустический</w:t>
      </w:r>
      <w:proofErr w:type="gramEnd"/>
      <w:r w:rsidRPr="00334FD1">
        <w:t xml:space="preserve"> </w:t>
      </w:r>
      <w:proofErr w:type="spellStart"/>
      <w:r w:rsidRPr="00334FD1">
        <w:t>к.п.д</w:t>
      </w:r>
      <w:proofErr w:type="spellEnd"/>
      <w:r w:rsidRPr="00334FD1">
        <w:t xml:space="preserve">. клапана </w:t>
      </w:r>
      <w:r w:rsidR="009F08AD" w:rsidRPr="00334FD1">
        <w:rPr>
          <w:b/>
          <w:position w:val="-10"/>
        </w:rPr>
        <w:object w:dxaOrig="260" w:dyaOrig="340">
          <v:shape id="_x0000_i1166" type="#_x0000_t75" style="width:15.9pt;height:16.75pt" o:ole="">
            <v:imagedata r:id="rId293" o:title=""/>
          </v:shape>
          <o:OLEObject Type="Embed" ProgID="Equation.3" ShapeID="_x0000_i1166" DrawAspect="Content" ObjectID="_1399030629" r:id="rId294"/>
        </w:object>
      </w:r>
      <w:r w:rsidRPr="00334FD1">
        <w:rPr>
          <w:b/>
        </w:rPr>
        <w:t xml:space="preserve"> </w:t>
      </w:r>
      <w:r w:rsidRPr="00334FD1">
        <w:t>равен</w:t>
      </w:r>
      <w:r w:rsidR="009F08AD">
        <w:t>:</w:t>
      </w:r>
    </w:p>
    <w:p w:rsidR="00823430" w:rsidRDefault="00823430" w:rsidP="00823430">
      <w:pPr>
        <w:jc w:val="right"/>
      </w:pPr>
      <w:r w:rsidRPr="00334FD1">
        <w:rPr>
          <w:position w:val="-174"/>
        </w:rPr>
        <w:object w:dxaOrig="5660" w:dyaOrig="3600">
          <v:shape id="_x0000_i1167" type="#_x0000_t75" style="width:280.45pt;height:180.85pt" o:ole="">
            <v:imagedata r:id="rId295" o:title=""/>
          </v:shape>
          <o:OLEObject Type="Embed" ProgID="Equation.3" ShapeID="_x0000_i1167" DrawAspect="Content" ObjectID="_1399030630" r:id="rId296"/>
        </w:object>
      </w:r>
      <w:r w:rsidRPr="00334FD1">
        <w:t>,</w:t>
      </w:r>
      <w:r w:rsidRPr="00334FD1">
        <w:tab/>
      </w:r>
      <w:r w:rsidRPr="00334FD1">
        <w:tab/>
        <w:t>(</w:t>
      </w:r>
      <w:r w:rsidR="00775FD8" w:rsidRPr="003E4312">
        <w:t>6</w:t>
      </w:r>
      <w:r w:rsidRPr="00334FD1">
        <w:t>)</w:t>
      </w:r>
    </w:p>
    <w:p w:rsidR="00823430" w:rsidRDefault="00823430" w:rsidP="00823430">
      <w:pPr>
        <w:ind w:firstLine="0"/>
        <w:rPr>
          <w:szCs w:val="28"/>
        </w:rPr>
      </w:pPr>
      <w:r w:rsidRPr="00334FD1">
        <w:rPr>
          <w:szCs w:val="28"/>
        </w:rPr>
        <w:t xml:space="preserve">где </w:t>
      </w:r>
      <w:r w:rsidRPr="00334FD1">
        <w:rPr>
          <w:b/>
          <w:i/>
          <w:szCs w:val="28"/>
          <w:lang w:val="en-US" w:eastAsia="ru-RU"/>
        </w:rPr>
        <w:t>n</w:t>
      </w:r>
      <w:r w:rsidRPr="00334FD1">
        <w:rPr>
          <w:szCs w:val="28"/>
          <w:lang w:eastAsia="ru-RU"/>
        </w:rPr>
        <w:t xml:space="preserve"> – отношение конечного давления к </w:t>
      </w:r>
      <w:proofErr w:type="gramStart"/>
      <w:r w:rsidRPr="00334FD1">
        <w:rPr>
          <w:szCs w:val="28"/>
          <w:lang w:eastAsia="ru-RU"/>
        </w:rPr>
        <w:t>начальному</w:t>
      </w:r>
      <w:proofErr w:type="gramEnd"/>
      <w:r w:rsidRPr="00334FD1">
        <w:rPr>
          <w:szCs w:val="28"/>
          <w:lang w:eastAsia="ru-RU"/>
        </w:rPr>
        <w:t xml:space="preserve"> </w:t>
      </w:r>
      <w:r>
        <w:rPr>
          <w:szCs w:val="28"/>
          <w:lang w:eastAsia="ru-RU"/>
        </w:rPr>
        <w:t>(</w:t>
      </w:r>
      <w:r w:rsidRPr="00334FD1">
        <w:rPr>
          <w:szCs w:val="28"/>
          <w:lang w:eastAsia="ru-RU"/>
        </w:rPr>
        <w:t xml:space="preserve">здесь </w:t>
      </w:r>
      <w:r w:rsidRPr="00334FD1">
        <w:rPr>
          <w:position w:val="-30"/>
          <w:lang w:eastAsia="ru-RU"/>
        </w:rPr>
        <w:object w:dxaOrig="1260" w:dyaOrig="700">
          <v:shape id="_x0000_i1168" type="#_x0000_t75" style="width:65.3pt;height:36.85pt" o:ole="">
            <v:imagedata r:id="rId297" o:title=""/>
          </v:shape>
          <o:OLEObject Type="Embed" ProgID="Equation.3" ShapeID="_x0000_i1168" DrawAspect="Content" ObjectID="_1399030631" r:id="rId298"/>
        </w:object>
      </w:r>
      <w:r>
        <w:rPr>
          <w:szCs w:val="28"/>
          <w:lang w:eastAsia="ru-RU"/>
        </w:rPr>
        <w:t xml:space="preserve">), </w:t>
      </w:r>
      <w:r w:rsidRPr="006530DC">
        <w:rPr>
          <w:b/>
          <w:i/>
          <w:szCs w:val="28"/>
          <w:lang w:val="en-US"/>
        </w:rPr>
        <w:t>G</w:t>
      </w:r>
      <w:r>
        <w:rPr>
          <w:szCs w:val="28"/>
          <w:lang w:eastAsia="ru-RU"/>
        </w:rPr>
        <w:t> – </w:t>
      </w:r>
      <w:r>
        <w:rPr>
          <w:szCs w:val="28"/>
        </w:rPr>
        <w:t>массовый расход газа.</w:t>
      </w:r>
    </w:p>
    <w:p w:rsidR="00823430" w:rsidRPr="00334FD1" w:rsidRDefault="00823430" w:rsidP="00823430">
      <w:pPr>
        <w:rPr>
          <w:lang w:eastAsia="ru-RU"/>
        </w:rPr>
      </w:pPr>
      <w:r>
        <w:rPr>
          <w:lang w:eastAsia="ru-RU"/>
        </w:rPr>
        <w:t>Первая область в соотношении (</w:t>
      </w:r>
      <w:r w:rsidR="00775FD8" w:rsidRPr="00775FD8">
        <w:rPr>
          <w:lang w:eastAsia="ru-RU"/>
        </w:rPr>
        <w:t>6</w:t>
      </w:r>
      <w:r>
        <w:rPr>
          <w:lang w:eastAsia="ru-RU"/>
        </w:rPr>
        <w:t xml:space="preserve">) соответствует дозвуковым течениям, вторая – числам Маха от 1 до 1.4, а третья – </w:t>
      </w:r>
      <w:r w:rsidRPr="00792D67">
        <w:rPr>
          <w:b/>
          <w:i/>
          <w:lang w:eastAsia="ru-RU"/>
        </w:rPr>
        <w:t>М &gt; 1.4</w:t>
      </w:r>
      <w:r w:rsidRPr="00792D67">
        <w:rPr>
          <w:lang w:eastAsia="ru-RU"/>
        </w:rPr>
        <w:t>.</w:t>
      </w:r>
    </w:p>
    <w:p w:rsidR="00823430" w:rsidRPr="007238A4" w:rsidRDefault="00823430" w:rsidP="007238A4">
      <w:pPr>
        <w:pStyle w:val="a9"/>
      </w:pPr>
      <w:bookmarkStart w:id="46" w:name="_Toc325220594"/>
      <w:r w:rsidRPr="007238A4">
        <w:lastRenderedPageBreak/>
        <w:t>Мощность шума i –й шайбы, i = 2..N</w:t>
      </w:r>
      <w:r w:rsidR="00AF5B10" w:rsidRPr="007238A4">
        <w:t>-1</w:t>
      </w:r>
      <w:bookmarkEnd w:id="46"/>
    </w:p>
    <w:p w:rsidR="00823430" w:rsidRPr="00772A09" w:rsidRDefault="00823430" w:rsidP="00823430">
      <w:r>
        <w:t>По аналогичным формулам можно рассчитать акустическую мощность, генерируемую каждой «внутренней» шайбой:</w:t>
      </w:r>
    </w:p>
    <w:p w:rsidR="00823430" w:rsidRPr="00BE2A36" w:rsidRDefault="00823430" w:rsidP="00823430">
      <w:pPr>
        <w:jc w:val="right"/>
      </w:pPr>
      <w:r w:rsidRPr="00BE2A36">
        <w:rPr>
          <w:position w:val="-12"/>
        </w:rPr>
        <w:object w:dxaOrig="2980" w:dyaOrig="380">
          <v:shape id="_x0000_i1169" type="#_x0000_t75" style="width:165.75pt;height:21.75pt" o:ole="">
            <v:imagedata r:id="rId299" o:title=""/>
          </v:shape>
          <o:OLEObject Type="Embed" ProgID="Equation.3" ShapeID="_x0000_i1169" DrawAspect="Content" ObjectID="_1399030632" r:id="rId300"/>
        </w:object>
      </w:r>
      <w:r>
        <w:t>,</w:t>
      </w:r>
      <w:r w:rsidRPr="00BE2A36">
        <w:tab/>
      </w:r>
      <w:r>
        <w:tab/>
      </w:r>
      <w:r w:rsidRPr="00BE2A36">
        <w:tab/>
      </w:r>
      <w:r w:rsidRPr="00BE2A36">
        <w:tab/>
      </w:r>
      <w:r w:rsidRPr="00BE2A36">
        <w:tab/>
        <w:t>(</w:t>
      </w:r>
      <w:r w:rsidR="00775FD8">
        <w:rPr>
          <w:lang w:val="en-US"/>
        </w:rPr>
        <w:t>7</w:t>
      </w:r>
      <w:r w:rsidRPr="00BE2A36">
        <w:t>)</w:t>
      </w:r>
    </w:p>
    <w:p w:rsidR="00823430" w:rsidRPr="00BE2A36" w:rsidRDefault="00823430" w:rsidP="00823430">
      <w:pPr>
        <w:ind w:firstLine="0"/>
        <w:rPr>
          <w:b/>
        </w:rPr>
      </w:pPr>
      <w:r w:rsidRPr="00BE2A36">
        <w:t>где</w:t>
      </w:r>
    </w:p>
    <w:p w:rsidR="00823430" w:rsidRPr="00BE2A36" w:rsidRDefault="00823430" w:rsidP="00823430">
      <w:pPr>
        <w:jc w:val="right"/>
        <w:rPr>
          <w:lang w:eastAsia="ru-RU"/>
        </w:rPr>
      </w:pPr>
      <w:r w:rsidRPr="00BE2A36">
        <w:rPr>
          <w:position w:val="-66"/>
          <w:lang w:eastAsia="ru-RU"/>
        </w:rPr>
        <w:object w:dxaOrig="5100" w:dyaOrig="1440">
          <v:shape id="_x0000_i1170" type="#_x0000_t75" style="width:251.15pt;height:1in" o:ole="">
            <v:imagedata r:id="rId301" o:title=""/>
          </v:shape>
          <o:OLEObject Type="Embed" ProgID="Equation.3" ShapeID="_x0000_i1170" DrawAspect="Content" ObjectID="_1399030633" r:id="rId302"/>
        </w:object>
      </w:r>
      <w:r w:rsidRPr="00BE2A36">
        <w:rPr>
          <w:lang w:eastAsia="ru-RU"/>
        </w:rPr>
        <w:t>,</w:t>
      </w:r>
      <w:r w:rsidRPr="00BE2A36">
        <w:rPr>
          <w:lang w:eastAsia="ru-RU"/>
        </w:rPr>
        <w:tab/>
      </w:r>
      <w:r w:rsidRPr="00BE2A36">
        <w:rPr>
          <w:lang w:eastAsia="ru-RU"/>
        </w:rPr>
        <w:tab/>
      </w:r>
      <w:r w:rsidRPr="00BE2A36">
        <w:rPr>
          <w:lang w:eastAsia="ru-RU"/>
        </w:rPr>
        <w:tab/>
        <w:t>(</w:t>
      </w:r>
      <w:r w:rsidR="00775FD8">
        <w:rPr>
          <w:lang w:val="en-US" w:eastAsia="ru-RU"/>
        </w:rPr>
        <w:t>8</w:t>
      </w:r>
      <w:r w:rsidRPr="00BE2A36">
        <w:rPr>
          <w:lang w:eastAsia="ru-RU"/>
        </w:rPr>
        <w:t>)</w:t>
      </w:r>
    </w:p>
    <w:p w:rsidR="00823430" w:rsidRPr="00BE2A36" w:rsidRDefault="00823430" w:rsidP="00823430">
      <w:pPr>
        <w:jc w:val="right"/>
      </w:pPr>
      <w:r w:rsidRPr="005F4383">
        <w:rPr>
          <w:position w:val="-208"/>
        </w:rPr>
        <w:object w:dxaOrig="7740" w:dyaOrig="4300">
          <v:shape id="_x0000_i1171" type="#_x0000_t75" style="width:323.15pt;height:179.15pt" o:ole="">
            <v:imagedata r:id="rId303" o:title=""/>
          </v:shape>
          <o:OLEObject Type="Embed" ProgID="Equation.3" ShapeID="_x0000_i1171" DrawAspect="Content" ObjectID="_1399030634" r:id="rId304"/>
        </w:object>
      </w:r>
      <w:r>
        <w:t>.</w:t>
      </w:r>
      <w:r w:rsidRPr="00BE2A36">
        <w:tab/>
      </w:r>
      <w:r w:rsidRPr="005F4383">
        <w:tab/>
      </w:r>
      <w:r w:rsidRPr="00BE2A36">
        <w:t>(</w:t>
      </w:r>
      <w:r w:rsidR="00775FD8">
        <w:rPr>
          <w:lang w:val="en-US"/>
        </w:rPr>
        <w:t>9</w:t>
      </w:r>
      <w:r w:rsidRPr="00BE2A36">
        <w:t>)</w:t>
      </w:r>
    </w:p>
    <w:p w:rsidR="00823430" w:rsidRDefault="00823430" w:rsidP="00823430">
      <w:pPr>
        <w:pStyle w:val="a9"/>
      </w:pPr>
      <w:bookmarkStart w:id="47" w:name="_Toc325220595"/>
      <w:r w:rsidRPr="00BE2A36">
        <w:t xml:space="preserve">Мощность шума </w:t>
      </w:r>
      <w:r w:rsidRPr="00BE2A36">
        <w:rPr>
          <w:i/>
          <w:lang w:val="en-US"/>
        </w:rPr>
        <w:t>N</w:t>
      </w:r>
      <w:r w:rsidRPr="00BE2A36">
        <w:rPr>
          <w:i/>
        </w:rPr>
        <w:t xml:space="preserve"> –</w:t>
      </w:r>
      <w:r>
        <w:rPr>
          <w:i/>
        </w:rPr>
        <w:t xml:space="preserve"> </w:t>
      </w:r>
      <w:r w:rsidRPr="00BE2A36">
        <w:rPr>
          <w:i/>
        </w:rPr>
        <w:t>й</w:t>
      </w:r>
      <w:r w:rsidRPr="00BE2A36">
        <w:t xml:space="preserve"> шайбы (</w:t>
      </w:r>
      <w:proofErr w:type="spellStart"/>
      <w:r w:rsidRPr="00BE2A36">
        <w:rPr>
          <w:i/>
          <w:lang w:val="en-US"/>
        </w:rPr>
        <w:t>x</w:t>
      </w:r>
      <w:r w:rsidRPr="00BE2A36">
        <w:rPr>
          <w:i/>
          <w:vertAlign w:val="subscript"/>
          <w:lang w:val="en-US"/>
        </w:rPr>
        <w:t>N</w:t>
      </w:r>
      <w:proofErr w:type="spellEnd"/>
      <w:r w:rsidRPr="00BE2A36">
        <w:rPr>
          <w:i/>
        </w:rPr>
        <w:t xml:space="preserve"> = </w:t>
      </w:r>
      <w:r w:rsidRPr="00BE2A36">
        <w:rPr>
          <w:i/>
          <w:lang w:val="en-US"/>
        </w:rPr>
        <w:t>n</w:t>
      </w:r>
      <w:r w:rsidRPr="00BE2A36">
        <w:t>)</w:t>
      </w:r>
      <w:bookmarkEnd w:id="47"/>
    </w:p>
    <w:p w:rsidR="00823430" w:rsidRPr="00C81975" w:rsidRDefault="00823430" w:rsidP="00823430">
      <w:r>
        <w:rPr>
          <w:szCs w:val="28"/>
        </w:rPr>
        <w:t>Для вычисления м</w:t>
      </w:r>
      <w:r w:rsidRPr="006530DC">
        <w:rPr>
          <w:szCs w:val="28"/>
        </w:rPr>
        <w:t>ощност</w:t>
      </w:r>
      <w:r>
        <w:rPr>
          <w:szCs w:val="28"/>
        </w:rPr>
        <w:t>и</w:t>
      </w:r>
      <w:r w:rsidRPr="006530DC">
        <w:rPr>
          <w:szCs w:val="28"/>
        </w:rPr>
        <w:t xml:space="preserve"> шума</w:t>
      </w:r>
      <w:r>
        <w:rPr>
          <w:szCs w:val="28"/>
        </w:rPr>
        <w:t xml:space="preserve"> последней (</w:t>
      </w:r>
      <w:r w:rsidRPr="00BE5E9A">
        <w:rPr>
          <w:b/>
          <w:i/>
          <w:szCs w:val="28"/>
          <w:lang w:val="en-US"/>
        </w:rPr>
        <w:t>N</w:t>
      </w:r>
      <w:r>
        <w:rPr>
          <w:szCs w:val="28"/>
        </w:rPr>
        <w:t>- й) шайбы использовались те же соотношения, что и ранее, но с учетом известного значения выходного давления</w:t>
      </w:r>
      <w:r>
        <w:t>:</w:t>
      </w:r>
    </w:p>
    <w:p w:rsidR="00823430" w:rsidRPr="00BE2A36" w:rsidRDefault="00823430" w:rsidP="00823430">
      <w:pPr>
        <w:jc w:val="right"/>
      </w:pPr>
      <w:r w:rsidRPr="00BE2A36">
        <w:rPr>
          <w:position w:val="-12"/>
        </w:rPr>
        <w:object w:dxaOrig="3420" w:dyaOrig="380">
          <v:shape id="_x0000_i1172" type="#_x0000_t75" style="width:173.3pt;height:21.75pt" o:ole="">
            <v:imagedata r:id="rId305" o:title=""/>
          </v:shape>
          <o:OLEObject Type="Embed" ProgID="Equation.3" ShapeID="_x0000_i1172" DrawAspect="Content" ObjectID="_1399030635" r:id="rId306"/>
        </w:object>
      </w:r>
      <w:r w:rsidRPr="00BE2A36">
        <w:t>,</w:t>
      </w:r>
      <w:r w:rsidRPr="00BE2A36">
        <w:tab/>
      </w:r>
      <w:r w:rsidRPr="00BE2A36">
        <w:tab/>
      </w:r>
      <w:r w:rsidRPr="00BE2A36">
        <w:tab/>
      </w:r>
      <w:r w:rsidRPr="00BE2A36">
        <w:tab/>
      </w:r>
      <w:r w:rsidRPr="00BE2A36">
        <w:tab/>
        <w:t>(</w:t>
      </w:r>
      <w:r w:rsidR="00775FD8" w:rsidRPr="003E4312">
        <w:t>10</w:t>
      </w:r>
      <w:r w:rsidRPr="00BE2A36">
        <w:t>)</w:t>
      </w:r>
    </w:p>
    <w:p w:rsidR="00823430" w:rsidRPr="00BE2A36" w:rsidRDefault="00823430" w:rsidP="00823430">
      <w:pPr>
        <w:ind w:firstLine="0"/>
        <w:rPr>
          <w:b/>
        </w:rPr>
      </w:pPr>
      <w:r w:rsidRPr="00BE2A36">
        <w:t>где</w:t>
      </w:r>
    </w:p>
    <w:p w:rsidR="00823430" w:rsidRPr="00BE2A36" w:rsidRDefault="00823430" w:rsidP="00823430">
      <w:pPr>
        <w:jc w:val="right"/>
        <w:rPr>
          <w:lang w:eastAsia="ru-RU"/>
        </w:rPr>
      </w:pPr>
      <w:r w:rsidRPr="00BE2A36">
        <w:rPr>
          <w:position w:val="-66"/>
          <w:lang w:eastAsia="ru-RU"/>
        </w:rPr>
        <w:object w:dxaOrig="5280" w:dyaOrig="1460">
          <v:shape id="_x0000_i1173" type="#_x0000_t75" style="width:266.25pt;height:1in" o:ole="">
            <v:imagedata r:id="rId307" o:title=""/>
          </v:shape>
          <o:OLEObject Type="Embed" ProgID="Equation.3" ShapeID="_x0000_i1173" DrawAspect="Content" ObjectID="_1399030636" r:id="rId308"/>
        </w:object>
      </w:r>
      <w:r w:rsidR="006E6279">
        <w:rPr>
          <w:lang w:eastAsia="ru-RU"/>
        </w:rPr>
        <w:t>,</w:t>
      </w:r>
      <w:r w:rsidR="006E6279">
        <w:rPr>
          <w:lang w:eastAsia="ru-RU"/>
        </w:rPr>
        <w:tab/>
      </w:r>
      <w:r w:rsidR="006E6279">
        <w:rPr>
          <w:lang w:eastAsia="ru-RU"/>
        </w:rPr>
        <w:tab/>
      </w:r>
      <w:r w:rsidR="006E6279">
        <w:rPr>
          <w:lang w:eastAsia="ru-RU"/>
        </w:rPr>
        <w:tab/>
      </w:r>
      <w:r w:rsidRPr="00BE2A36">
        <w:rPr>
          <w:lang w:eastAsia="ru-RU"/>
        </w:rPr>
        <w:t>(</w:t>
      </w:r>
      <w:r w:rsidR="00775FD8">
        <w:rPr>
          <w:lang w:eastAsia="ru-RU"/>
        </w:rPr>
        <w:t>1</w:t>
      </w:r>
      <w:r w:rsidR="00775FD8" w:rsidRPr="00775FD8">
        <w:rPr>
          <w:lang w:eastAsia="ru-RU"/>
        </w:rPr>
        <w:t>1</w:t>
      </w:r>
      <w:r w:rsidRPr="00BE2A36">
        <w:rPr>
          <w:lang w:eastAsia="ru-RU"/>
        </w:rPr>
        <w:t>)</w:t>
      </w:r>
    </w:p>
    <w:p w:rsidR="00823430" w:rsidRDefault="00823430" w:rsidP="006E6279">
      <w:pPr>
        <w:tabs>
          <w:tab w:val="left" w:pos="9072"/>
        </w:tabs>
        <w:jc w:val="right"/>
      </w:pPr>
      <w:r w:rsidRPr="00BE2A36">
        <w:rPr>
          <w:position w:val="-126"/>
        </w:rPr>
        <w:object w:dxaOrig="7380" w:dyaOrig="2659">
          <v:shape id="_x0000_i1174" type="#_x0000_t75" style="width:367.55pt;height:129.75pt" o:ole="">
            <v:imagedata r:id="rId309" o:title=""/>
          </v:shape>
          <o:OLEObject Type="Embed" ProgID="Equation.3" ShapeID="_x0000_i1174" DrawAspect="Content" ObjectID="_1399030637" r:id="rId310"/>
        </w:object>
      </w:r>
      <w:r w:rsidRPr="00BE2A36">
        <w:t>,</w:t>
      </w:r>
      <w:r w:rsidR="006E6279">
        <w:t xml:space="preserve">    </w:t>
      </w:r>
      <w:r w:rsidRPr="00BE2A36">
        <w:t>(</w:t>
      </w:r>
      <w:r w:rsidR="00775FD8">
        <w:t>1</w:t>
      </w:r>
      <w:r w:rsidR="00775FD8" w:rsidRPr="00775FD8">
        <w:t>2</w:t>
      </w:r>
      <w:r w:rsidRPr="00BE2A36">
        <w:t>)</w:t>
      </w:r>
    </w:p>
    <w:p w:rsidR="00823430" w:rsidRPr="009A71E4" w:rsidRDefault="00823430" w:rsidP="00823430">
      <w:r>
        <w:t>В соотношениях (</w:t>
      </w:r>
      <w:r w:rsidR="00775FD8" w:rsidRPr="00775FD8">
        <w:t>7</w:t>
      </w:r>
      <w:r>
        <w:t>) – (</w:t>
      </w:r>
      <w:r w:rsidR="00775FD8">
        <w:t>1</w:t>
      </w:r>
      <w:r w:rsidR="00775FD8" w:rsidRPr="00775FD8">
        <w:t>2</w:t>
      </w:r>
      <w:r>
        <w:t xml:space="preserve">) скорость звука </w:t>
      </w:r>
      <w:proofErr w:type="gramStart"/>
      <w:r>
        <w:t xml:space="preserve">рассчитывалась по формуле </w:t>
      </w:r>
      <w:r w:rsidRPr="006530DC">
        <w:rPr>
          <w:position w:val="-30"/>
        </w:rPr>
        <w:object w:dxaOrig="1540" w:dyaOrig="880">
          <v:shape id="_x0000_i1175" type="#_x0000_t75" style="width:78.7pt;height:42.7pt" o:ole="">
            <v:imagedata r:id="rId311" o:title=""/>
          </v:shape>
          <o:OLEObject Type="Embed" ProgID="Equation.3" ShapeID="_x0000_i1175" DrawAspect="Content" ObjectID="_1399030638" r:id="rId312"/>
        </w:object>
      </w:r>
      <w:r>
        <w:t xml:space="preserve"> коэффициент восстановления давления считался</w:t>
      </w:r>
      <w:proofErr w:type="gramEnd"/>
      <w:r>
        <w:t xml:space="preserve"> равным единице </w:t>
      </w:r>
      <w:sdt>
        <w:sdtPr>
          <w:id w:val="1060358265"/>
          <w:citation/>
        </w:sdtPr>
        <w:sdtContent>
          <w:r>
            <w:fldChar w:fldCharType="begin"/>
          </w:r>
          <w:r w:rsidR="00C65144">
            <w:instrText xml:space="preserve">CITATION Sin00 \l 1049 </w:instrText>
          </w:r>
          <w:r>
            <w:fldChar w:fldCharType="separate"/>
          </w:r>
          <w:r w:rsidR="00406569" w:rsidRPr="00406569">
            <w:rPr>
              <w:noProof/>
            </w:rPr>
            <w:t>[43]</w:t>
          </w:r>
          <w:r>
            <w:fldChar w:fldCharType="end"/>
          </w:r>
        </w:sdtContent>
      </w:sdt>
      <w:r w:rsidRPr="00BE5E9A">
        <w:t xml:space="preserve"> </w:t>
      </w:r>
      <w:r w:rsidRPr="006530DC">
        <w:rPr>
          <w:position w:val="-12"/>
        </w:rPr>
        <w:object w:dxaOrig="1660" w:dyaOrig="360">
          <v:shape id="_x0000_i1176" type="#_x0000_t75" style="width:86.25pt;height:14.25pt" o:ole="">
            <v:imagedata r:id="rId313" o:title=""/>
          </v:shape>
          <o:OLEObject Type="Embed" ProgID="Equation.3" ShapeID="_x0000_i1176" DrawAspect="Content" ObjectID="_1399030639" r:id="rId314"/>
        </w:object>
      </w:r>
      <w:r w:rsidRPr="00BE5E9A">
        <w:t xml:space="preserve">, </w:t>
      </w:r>
      <w:r>
        <w:t xml:space="preserve">процесс расширения газа на каждой шайбе считался адиабатическим </w:t>
      </w:r>
      <m:oMath>
        <m:sSub>
          <m:sSubPr>
            <m:ctrlPr>
              <w:rPr>
                <w:rFonts w:ascii="Cambria Math" w:hAnsi="Cambria Math"/>
                <w:i/>
              </w:rPr>
            </m:ctrlPr>
          </m:sSubPr>
          <m:e>
            <m:r>
              <w:rPr>
                <w:rFonts w:ascii="Cambria Math" w:hAnsi="Cambria Math"/>
                <w:lang w:val="en-US"/>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f>
              <m:fPr>
                <m:ctrlPr>
                  <w:rPr>
                    <w:rFonts w:ascii="Cambria Math" w:hAnsi="Cambria Math"/>
                    <w:i/>
                  </w:rPr>
                </m:ctrlPr>
              </m:fPr>
              <m:num>
                <m:r>
                  <w:rPr>
                    <w:rFonts w:ascii="Cambria Math" w:hAnsi="Cambria Math"/>
                  </w:rPr>
                  <m:t>k</m:t>
                </m:r>
              </m:num>
              <m:den>
                <m:r>
                  <w:rPr>
                    <w:rFonts w:ascii="Cambria Math" w:hAnsi="Cambria Math"/>
                  </w:rPr>
                  <m:t>k-1</m:t>
                </m:r>
              </m:den>
            </m:f>
          </m:sup>
        </m:sSubSup>
      </m:oMath>
      <w:r w:rsidRPr="009A71E4">
        <w:t>.</w:t>
      </w:r>
    </w:p>
    <w:p w:rsidR="00823430" w:rsidRDefault="00823430" w:rsidP="00823430">
      <w:pPr>
        <w:pStyle w:val="a9"/>
      </w:pPr>
      <w:bookmarkStart w:id="48" w:name="_Toc325220596"/>
      <w:r>
        <w:t>Вычисление сечений шайб</w:t>
      </w:r>
      <w:bookmarkEnd w:id="48"/>
    </w:p>
    <w:p w:rsidR="00823430" w:rsidRPr="009A71E4" w:rsidRDefault="00823430" w:rsidP="00823430">
      <w:r>
        <w:rPr>
          <w:szCs w:val="28"/>
        </w:rPr>
        <w:t xml:space="preserve">Для </w:t>
      </w:r>
      <w:r w:rsidRPr="00240910">
        <w:rPr>
          <w:szCs w:val="28"/>
        </w:rPr>
        <w:t xml:space="preserve">расчета живых сечений клапана и шайб необходимо воспользоваться </w:t>
      </w:r>
      <w:r>
        <w:rPr>
          <w:szCs w:val="28"/>
        </w:rPr>
        <w:t xml:space="preserve">выражением для скачка давления, </w:t>
      </w:r>
      <w:r w:rsidRPr="00240910">
        <w:rPr>
          <w:szCs w:val="28"/>
        </w:rPr>
        <w:t>уравнением непрерывности</w:t>
      </w:r>
      <w:r>
        <w:rPr>
          <w:szCs w:val="28"/>
        </w:rPr>
        <w:t xml:space="preserve"> уравнением процесса на каждом элементе</w:t>
      </w:r>
      <w:r w:rsidRPr="009A71E4">
        <w:rPr>
          <w:szCs w:val="28"/>
        </w:rPr>
        <w:t>.</w:t>
      </w:r>
    </w:p>
    <w:p w:rsidR="00823430" w:rsidRDefault="00823430" w:rsidP="00823430">
      <w:pPr>
        <w:rPr>
          <w:lang w:eastAsia="ru-RU"/>
        </w:rPr>
      </w:pPr>
      <w:r>
        <w:t xml:space="preserve">Для заданных </w:t>
      </w:r>
      <w:r w:rsidRPr="005F4383">
        <w:rPr>
          <w:position w:val="-12"/>
          <w:lang w:eastAsia="ru-RU"/>
        </w:rPr>
        <w:object w:dxaOrig="279" w:dyaOrig="380">
          <v:shape id="_x0000_i1177" type="#_x0000_t75" style="width:14.25pt;height:21.75pt" o:ole="">
            <v:imagedata r:id="rId315" o:title=""/>
          </v:shape>
          <o:OLEObject Type="Embed" ProgID="Equation.3" ShapeID="_x0000_i1177" DrawAspect="Content" ObjectID="_1399030640" r:id="rId316"/>
        </w:object>
      </w:r>
      <w:r>
        <w:rPr>
          <w:lang w:eastAsia="ru-RU"/>
        </w:rPr>
        <w:t>, определяющих распределение давлений по сегментам трубы можно организовать итерационно, используя следующие соотношения:</w:t>
      </w:r>
    </w:p>
    <w:p w:rsidR="00823430" w:rsidRDefault="00823430" w:rsidP="00823430">
      <w:pPr>
        <w:jc w:val="right"/>
        <w:rPr>
          <w:lang w:eastAsia="ru-RU"/>
        </w:rPr>
      </w:pPr>
      <w:r w:rsidRPr="005F4383">
        <w:rPr>
          <w:position w:val="-162"/>
        </w:rPr>
        <w:object w:dxaOrig="2820" w:dyaOrig="3379">
          <v:shape id="_x0000_i1178" type="#_x0000_t75" style="width:2in;height:173.3pt" o:ole="">
            <v:imagedata r:id="rId317" o:title=""/>
          </v:shape>
          <o:OLEObject Type="Embed" ProgID="Equation.3" ShapeID="_x0000_i1178" DrawAspect="Content" ObjectID="_1399030641" r:id="rId318"/>
        </w:object>
      </w:r>
      <w:r>
        <w:tab/>
      </w:r>
      <w:r>
        <w:tab/>
      </w:r>
      <w:r>
        <w:tab/>
      </w:r>
      <w:r>
        <w:tab/>
      </w:r>
      <w:r>
        <w:tab/>
        <w:t>(1</w:t>
      </w:r>
      <w:r w:rsidR="00775FD8" w:rsidRPr="003E4312">
        <w:t>3</w:t>
      </w:r>
      <w:r>
        <w:t>)</w:t>
      </w:r>
    </w:p>
    <w:p w:rsidR="00823430" w:rsidRDefault="00823430" w:rsidP="00823430">
      <w:pPr>
        <w:rPr>
          <w:lang w:eastAsia="ru-RU"/>
        </w:rPr>
      </w:pPr>
    </w:p>
    <w:p w:rsidR="00823430" w:rsidRPr="005F4383" w:rsidRDefault="00823430" w:rsidP="00823430">
      <w:r>
        <w:rPr>
          <w:lang w:eastAsia="ru-RU"/>
        </w:rPr>
        <w:t xml:space="preserve">Здесь </w:t>
      </w:r>
      <w:r w:rsidRPr="00CE72BC">
        <w:rPr>
          <w:position w:val="-10"/>
        </w:rPr>
        <w:object w:dxaOrig="1140" w:dyaOrig="340">
          <v:shape id="_x0000_i1179" type="#_x0000_t75" style="width:57.75pt;height:14.25pt" o:ole="">
            <v:imagedata r:id="rId319" o:title=""/>
          </v:shape>
          <o:OLEObject Type="Embed" ProgID="Equation.3" ShapeID="_x0000_i1179" DrawAspect="Content" ObjectID="_1399030642" r:id="rId320"/>
        </w:object>
      </w:r>
      <w:r>
        <w:t xml:space="preserve">; </w:t>
      </w:r>
      <w:r w:rsidRPr="005F4383">
        <w:rPr>
          <w:position w:val="-24"/>
        </w:rPr>
        <w:object w:dxaOrig="999" w:dyaOrig="660">
          <v:shape id="_x0000_i1180" type="#_x0000_t75" style="width:50.25pt;height:36.85pt" o:ole="">
            <v:imagedata r:id="rId321" o:title=""/>
          </v:shape>
          <o:OLEObject Type="Embed" ProgID="Equation.3" ShapeID="_x0000_i1180" DrawAspect="Content" ObjectID="_1399030643" r:id="rId322"/>
        </w:object>
      </w:r>
      <w:r>
        <w:t xml:space="preserve">- </w:t>
      </w:r>
      <w:r w:rsidRPr="005F4383">
        <w:t>сечение трубы</w:t>
      </w:r>
      <w:r>
        <w:t>.</w:t>
      </w:r>
      <w:r w:rsidRPr="005F4383">
        <w:rPr>
          <w:lang w:eastAsia="ru-RU"/>
        </w:rPr>
        <w:t xml:space="preserve"> </w:t>
      </w:r>
      <w:r w:rsidR="00775FD8">
        <w:rPr>
          <w:lang w:eastAsia="ru-RU"/>
        </w:rPr>
        <w:t>Выражения в (1</w:t>
      </w:r>
      <w:r w:rsidR="00775FD8" w:rsidRPr="00775FD8">
        <w:rPr>
          <w:lang w:eastAsia="ru-RU"/>
        </w:rPr>
        <w:t>1</w:t>
      </w:r>
      <w:r>
        <w:rPr>
          <w:lang w:eastAsia="ru-RU"/>
        </w:rPr>
        <w:t xml:space="preserve">) связывают </w:t>
      </w:r>
      <w:r w:rsidRPr="005F4383">
        <w:rPr>
          <w:lang w:eastAsia="ru-RU"/>
        </w:rPr>
        <w:t xml:space="preserve">распределение давлений по элементам, коэффициенты гидродинамических </w:t>
      </w:r>
      <w:r w:rsidRPr="005F4383">
        <w:rPr>
          <w:lang w:eastAsia="ru-RU"/>
        </w:rPr>
        <w:lastRenderedPageBreak/>
        <w:t xml:space="preserve">сопротивлений </w:t>
      </w:r>
      <w:r w:rsidRPr="005F4383">
        <w:rPr>
          <w:position w:val="-12"/>
          <w:lang w:eastAsia="ru-RU"/>
        </w:rPr>
        <w:object w:dxaOrig="279" w:dyaOrig="360">
          <v:shape id="_x0000_i1181" type="#_x0000_t75" style="width:14.25pt;height:21.75pt" o:ole="">
            <v:imagedata r:id="rId323" o:title=""/>
          </v:shape>
          <o:OLEObject Type="Embed" ProgID="Equation.3" ShapeID="_x0000_i1181" DrawAspect="Content" ObjectID="_1399030644" r:id="rId324"/>
        </w:object>
      </w:r>
      <w:r w:rsidRPr="005F4383">
        <w:rPr>
          <w:lang w:eastAsia="ru-RU"/>
        </w:rPr>
        <w:t xml:space="preserve"> и живые сечения клапана и шайб </w:t>
      </w:r>
      <w:r w:rsidRPr="005F4383">
        <w:rPr>
          <w:position w:val="-24"/>
        </w:rPr>
        <w:object w:dxaOrig="840" w:dyaOrig="639">
          <v:shape id="_x0000_i1182" type="#_x0000_t75" style="width:42.7pt;height:29.3pt" o:ole="">
            <v:imagedata r:id="rId325" o:title=""/>
          </v:shape>
          <o:OLEObject Type="Embed" ProgID="Equation.3" ShapeID="_x0000_i1182" DrawAspect="Content" ObjectID="_1399030645" r:id="rId326"/>
        </w:object>
      </w:r>
      <w:r>
        <w:t>. П</w:t>
      </w:r>
      <w:r w:rsidRPr="005F4383">
        <w:t xml:space="preserve">роцессы считаются адиабатными, </w:t>
      </w:r>
      <w:r>
        <w:t>поэтому</w:t>
      </w:r>
      <w:r w:rsidRPr="005F4383">
        <w:t xml:space="preserve"> для диафрагмы с острыми краями или решетки с острыми краями отверстий коэффициент перепада зависит только от относительного живого сечения шайбы </w:t>
      </w:r>
      <w:r w:rsidRPr="005F4383">
        <w:rPr>
          <w:position w:val="-12"/>
        </w:rPr>
        <w:object w:dxaOrig="279" w:dyaOrig="360">
          <v:shape id="_x0000_i1183" type="#_x0000_t75" style="width:14.25pt;height:21.75pt" o:ole="">
            <v:imagedata r:id="rId327" o:title=""/>
          </v:shape>
          <o:OLEObject Type="Embed" ProgID="Equation.3" ShapeID="_x0000_i1183" DrawAspect="Content" ObjectID="_1399030646" r:id="rId328"/>
        </w:object>
      </w:r>
      <w:r w:rsidRPr="005F4383">
        <w:t xml:space="preserve"> и равен</w:t>
      </w:r>
      <w:r>
        <w:t>:</w:t>
      </w:r>
    </w:p>
    <w:p w:rsidR="00823430" w:rsidRPr="005F4383" w:rsidRDefault="00823430" w:rsidP="00823430">
      <w:pPr>
        <w:jc w:val="right"/>
      </w:pPr>
      <w:r w:rsidRPr="005F4383">
        <w:rPr>
          <w:position w:val="-44"/>
        </w:rPr>
        <w:object w:dxaOrig="3300" w:dyaOrig="1060">
          <v:shape id="_x0000_i1184" type="#_x0000_t75" style="width:165.75pt;height:50.25pt" o:ole="">
            <v:imagedata r:id="rId329" o:title=""/>
          </v:shape>
          <o:OLEObject Type="Embed" ProgID="Equation.3" ShapeID="_x0000_i1184" DrawAspect="Content" ObjectID="_1399030647" r:id="rId330"/>
        </w:object>
      </w:r>
      <w:r w:rsidRPr="005F4383">
        <w:t>,</w:t>
      </w:r>
      <w:r w:rsidRPr="005F4383">
        <w:tab/>
      </w:r>
      <w:r>
        <w:tab/>
      </w:r>
      <w:r w:rsidRPr="005F4383">
        <w:tab/>
      </w:r>
      <w:r w:rsidRPr="005F4383">
        <w:tab/>
        <w:t>(</w:t>
      </w:r>
      <w:r>
        <w:t>1</w:t>
      </w:r>
      <w:r w:rsidR="00775FD8" w:rsidRPr="003E4312">
        <w:t>4</w:t>
      </w:r>
      <w:r w:rsidRPr="005F4383">
        <w:t>)</w:t>
      </w:r>
    </w:p>
    <w:p w:rsidR="00823430" w:rsidRPr="005F4383" w:rsidRDefault="00823430" w:rsidP="00823430">
      <w:pPr>
        <w:ind w:firstLine="0"/>
        <w:rPr>
          <w:b/>
          <w:lang w:eastAsia="ru-RU"/>
        </w:rPr>
      </w:pPr>
      <w:r>
        <w:rPr>
          <w:lang w:eastAsia="ru-RU"/>
        </w:rPr>
        <w:t>з</w:t>
      </w:r>
      <w:r w:rsidRPr="005F4383">
        <w:rPr>
          <w:lang w:eastAsia="ru-RU"/>
        </w:rPr>
        <w:t xml:space="preserve">десь </w:t>
      </w:r>
      <w:r w:rsidRPr="005F4383">
        <w:rPr>
          <w:position w:val="-12"/>
        </w:rPr>
        <w:object w:dxaOrig="300" w:dyaOrig="360">
          <v:shape id="_x0000_i1185" type="#_x0000_t75" style="width:14.25pt;height:21.75pt" o:ole="">
            <v:imagedata r:id="rId331" o:title=""/>
          </v:shape>
          <o:OLEObject Type="Embed" ProgID="Equation.3" ShapeID="_x0000_i1185" DrawAspect="Content" ObjectID="_1399030648" r:id="rId332"/>
        </w:object>
      </w:r>
      <w:r w:rsidRPr="005F4383">
        <w:t xml:space="preserve"> - живое сечение шайбы</w:t>
      </w:r>
      <w:r>
        <w:t xml:space="preserve">, </w:t>
      </w:r>
      <w:r w:rsidRPr="005F4383">
        <w:rPr>
          <w:position w:val="-24"/>
        </w:rPr>
        <w:object w:dxaOrig="999" w:dyaOrig="660">
          <v:shape id="_x0000_i1186" type="#_x0000_t75" style="width:50.25pt;height:36.85pt" o:ole="">
            <v:imagedata r:id="rId321" o:title=""/>
          </v:shape>
          <o:OLEObject Type="Embed" ProgID="Equation.3" ShapeID="_x0000_i1186" DrawAspect="Content" ObjectID="_1399030649" r:id="rId333"/>
        </w:object>
      </w:r>
      <w:r>
        <w:t xml:space="preserve">- </w:t>
      </w:r>
      <w:r w:rsidRPr="005F4383">
        <w:t>сечение трубы.</w:t>
      </w:r>
    </w:p>
    <w:p w:rsidR="00823430" w:rsidRDefault="00823430" w:rsidP="00823430">
      <w:r>
        <w:t xml:space="preserve">Для определения сечения каждой шайбы необходимо решить нелинейное относительно </w:t>
      </w:r>
      <w:r w:rsidRPr="005F4383">
        <w:rPr>
          <w:position w:val="-12"/>
        </w:rPr>
        <w:object w:dxaOrig="279" w:dyaOrig="360">
          <v:shape id="_x0000_i1187" type="#_x0000_t75" style="width:14.25pt;height:21.75pt" o:ole="">
            <v:imagedata r:id="rId327" o:title=""/>
          </v:shape>
          <o:OLEObject Type="Embed" ProgID="Equation.3" ShapeID="_x0000_i1187" DrawAspect="Content" ObjectID="_1399030650" r:id="rId334"/>
        </w:object>
      </w:r>
      <w:r>
        <w:t xml:space="preserve"> уравнение (1</w:t>
      </w:r>
      <w:r w:rsidR="00775FD8" w:rsidRPr="00775FD8">
        <w:t>3</w:t>
      </w:r>
      <w:r>
        <w:t>) (с учетом зависимости (1</w:t>
      </w:r>
      <w:r w:rsidR="00775FD8" w:rsidRPr="00775FD8">
        <w:t>4</w:t>
      </w:r>
      <w:r>
        <w:t>)).</w:t>
      </w:r>
    </w:p>
    <w:p w:rsidR="00823430" w:rsidRDefault="00823430" w:rsidP="00823430">
      <w:r>
        <w:t xml:space="preserve">Произвольное </w:t>
      </w:r>
      <w:proofErr w:type="spellStart"/>
      <w:r>
        <w:rPr>
          <w:lang w:val="en-US"/>
        </w:rPr>
        <w:t>i</w:t>
      </w:r>
      <w:proofErr w:type="spellEnd"/>
      <w:r>
        <w:t>-е уравнение системы (1</w:t>
      </w:r>
      <w:r w:rsidR="00775FD8" w:rsidRPr="00775FD8">
        <w:t>4</w:t>
      </w:r>
      <w:r>
        <w:t>) запишем в неявной форме:</w:t>
      </w:r>
    </w:p>
    <w:p w:rsidR="00823430" w:rsidRDefault="00823430" w:rsidP="00823430">
      <w:pPr>
        <w:ind w:firstLine="0"/>
        <w:jc w:val="right"/>
      </w:pPr>
      <w:r w:rsidRPr="00F924BC">
        <w:rPr>
          <w:position w:val="-46"/>
        </w:rPr>
        <w:object w:dxaOrig="8480" w:dyaOrig="1340">
          <v:shape id="_x0000_i1188" type="#_x0000_t75" style="width:402.7pt;height:65.3pt" o:ole="">
            <v:imagedata r:id="rId335" o:title=""/>
          </v:shape>
          <o:OLEObject Type="Embed" ProgID="Equation.3" ShapeID="_x0000_i1188" DrawAspect="Content" ObjectID="_1399030651" r:id="rId336"/>
        </w:object>
      </w:r>
      <w:r>
        <w:t>.</w:t>
      </w:r>
      <w:r>
        <w:tab/>
        <w:t xml:space="preserve"> (1</w:t>
      </w:r>
      <w:r w:rsidR="00775FD8" w:rsidRPr="00775FD8">
        <w:t>5</w:t>
      </w:r>
      <w:r>
        <w:t>)</w:t>
      </w:r>
    </w:p>
    <w:p w:rsidR="00823430" w:rsidRDefault="00823430" w:rsidP="00823430">
      <w:r>
        <w:t xml:space="preserve">Вычислив производную функции </w:t>
      </w:r>
      <w:r w:rsidRPr="008F7571">
        <w:rPr>
          <w:position w:val="-12"/>
        </w:rPr>
        <w:object w:dxaOrig="740" w:dyaOrig="380">
          <v:shape id="_x0000_i1189" type="#_x0000_t75" style="width:36.85pt;height:21.75pt" o:ole="">
            <v:imagedata r:id="rId337" o:title=""/>
          </v:shape>
          <o:OLEObject Type="Embed" ProgID="Equation.3" ShapeID="_x0000_i1189" DrawAspect="Content" ObjectID="_1399030652" r:id="rId338"/>
        </w:object>
      </w:r>
      <w:r>
        <w:t xml:space="preserve"> решение уравнения (1</w:t>
      </w:r>
      <w:r w:rsidR="00775FD8" w:rsidRPr="00775FD8">
        <w:t>5</w:t>
      </w:r>
      <w:r>
        <w:t>) найдем с помощью метода Ньютона по итерационной формуле:</w:t>
      </w:r>
    </w:p>
    <w:p w:rsidR="00823430" w:rsidRPr="003E4312" w:rsidRDefault="00823430" w:rsidP="00823430">
      <w:pPr>
        <w:jc w:val="right"/>
      </w:pPr>
      <w:r>
        <w:t xml:space="preserve"> </w:t>
      </w:r>
      <w:r>
        <w:tab/>
      </w:r>
      <w:r>
        <w:tab/>
      </w:r>
      <w:r>
        <w:tab/>
      </w:r>
      <w:r w:rsidRPr="008F7571">
        <w:rPr>
          <w:position w:val="-44"/>
        </w:rPr>
        <w:object w:dxaOrig="3000" w:dyaOrig="1020">
          <v:shape id="_x0000_i1190" type="#_x0000_t75" style="width:150.7pt;height:50.25pt" o:ole="">
            <v:imagedata r:id="rId339" o:title=""/>
          </v:shape>
          <o:OLEObject Type="Embed" ProgID="Equation.3" ShapeID="_x0000_i1190" DrawAspect="Content" ObjectID="_1399030653" r:id="rId340"/>
        </w:object>
      </w:r>
      <w:r w:rsidR="00775FD8">
        <w:t>.</w:t>
      </w:r>
      <w:r w:rsidR="00775FD8">
        <w:tab/>
      </w:r>
      <w:r w:rsidR="00775FD8">
        <w:tab/>
      </w:r>
      <w:r w:rsidR="00775FD8">
        <w:tab/>
      </w:r>
      <w:r w:rsidR="00775FD8">
        <w:tab/>
      </w:r>
    </w:p>
    <w:p w:rsidR="00823430" w:rsidRDefault="00823430" w:rsidP="00823430">
      <w:r>
        <w:t xml:space="preserve">Следует отметить, что функция </w:t>
      </w:r>
      <w:r w:rsidRPr="008F7571">
        <w:rPr>
          <w:position w:val="-12"/>
        </w:rPr>
        <w:object w:dxaOrig="740" w:dyaOrig="380">
          <v:shape id="_x0000_i1191" type="#_x0000_t75" style="width:36.85pt;height:21.75pt" o:ole="">
            <v:imagedata r:id="rId337" o:title=""/>
          </v:shape>
          <o:OLEObject Type="Embed" ProgID="Equation.3" ShapeID="_x0000_i1191" DrawAspect="Content" ObjectID="_1399030654" r:id="rId341"/>
        </w:object>
      </w:r>
      <w:r>
        <w:t xml:space="preserve"> имеет протяженные пологие участки параллельные оси </w:t>
      </w:r>
      <w:r>
        <w:rPr>
          <w:lang w:val="en-US"/>
        </w:rPr>
        <w:t>Ox</w:t>
      </w:r>
      <w:r>
        <w:t xml:space="preserve">, поэтому в качестве начального приближения целесообразно использовать небольшие значения </w:t>
      </w:r>
      <w:r w:rsidRPr="005F4383">
        <w:rPr>
          <w:position w:val="-12"/>
        </w:rPr>
        <w:object w:dxaOrig="279" w:dyaOrig="360">
          <v:shape id="_x0000_i1192" type="#_x0000_t75" style="width:14.25pt;height:21.75pt" o:ole="">
            <v:imagedata r:id="rId327" o:title=""/>
          </v:shape>
          <o:OLEObject Type="Embed" ProgID="Equation.3" ShapeID="_x0000_i1192" DrawAspect="Content" ObjectID="_1399030655" r:id="rId342"/>
        </w:object>
      </w:r>
      <w:r>
        <w:t xml:space="preserve"> (</w:t>
      </w:r>
      <w:r w:rsidRPr="005F4383">
        <w:rPr>
          <w:position w:val="-12"/>
        </w:rPr>
        <w:object w:dxaOrig="540" w:dyaOrig="380">
          <v:shape id="_x0000_i1193" type="#_x0000_t75" style="width:29.3pt;height:21.75pt" o:ole="">
            <v:imagedata r:id="rId343" o:title=""/>
          </v:shape>
          <o:OLEObject Type="Embed" ProgID="Equation.3" ShapeID="_x0000_i1193" DrawAspect="Content" ObjectID="_1399030656" r:id="rId344"/>
        </w:object>
      </w:r>
      <w:r>
        <w:t>0,001).</w:t>
      </w:r>
    </w:p>
    <w:p w:rsidR="00823430" w:rsidRPr="00334FD1" w:rsidRDefault="00823430" w:rsidP="00823430">
      <w:pPr>
        <w:pStyle w:val="a7"/>
      </w:pPr>
      <w:bookmarkStart w:id="49" w:name="_Toc325220597"/>
      <w:r>
        <w:t xml:space="preserve">Постановка задачи глобальной оптимизации для </w:t>
      </w:r>
      <w:r w:rsidRPr="00B558C1">
        <w:t>гасителя пульсаций</w:t>
      </w:r>
      <w:r>
        <w:t xml:space="preserve"> давлений</w:t>
      </w:r>
      <w:bookmarkEnd w:id="49"/>
    </w:p>
    <w:p w:rsidR="00823430" w:rsidRDefault="00823430" w:rsidP="00823430">
      <w:r>
        <w:t xml:space="preserve">В общем случае задача выбора рациональных параметров ГПД представляется смешанной задачей параметрической и структурной оптимизации. </w:t>
      </w:r>
    </w:p>
    <w:p w:rsidR="00823430" w:rsidRDefault="00823430" w:rsidP="00823430">
      <w:r>
        <w:lastRenderedPageBreak/>
        <w:t xml:space="preserve">Задача структурной оптимизации сводится к определению количества лайб, необходимых для обеспечения требуемого </w:t>
      </w:r>
      <w:r w:rsidRPr="002E052A">
        <w:t>уровня акустической мощности</w:t>
      </w:r>
      <w:r>
        <w:t xml:space="preserve"> ГПД, и реализуется простым перебором различных вариантов компоновок ГПД по числу шайб. Возможны и более тонкие исследования предполагающие использование шайб разного типа.</w:t>
      </w:r>
    </w:p>
    <w:p w:rsidR="00823430" w:rsidRDefault="00823430" w:rsidP="00823430">
      <w:r>
        <w:t>Задачу параметрической оптимизации можно поставить как задачу условной оптимизации:</w:t>
      </w:r>
    </w:p>
    <w:p w:rsidR="00823430" w:rsidRDefault="00823430" w:rsidP="00823430">
      <w:pPr>
        <w:jc w:val="right"/>
      </w:pPr>
      <w:r w:rsidRPr="0017497B">
        <w:rPr>
          <w:position w:val="-36"/>
        </w:rPr>
        <w:object w:dxaOrig="3080" w:dyaOrig="620">
          <v:shape id="_x0000_i1194" type="#_x0000_t75" style="width:150.7pt;height:29.3pt" o:ole="">
            <v:imagedata r:id="rId345" o:title=""/>
          </v:shape>
          <o:OLEObject Type="Embed" ProgID="Equation.3" ShapeID="_x0000_i1194" DrawAspect="Content" ObjectID="_1399030657" r:id="rId346"/>
        </w:object>
      </w:r>
      <w:r>
        <w:tab/>
      </w:r>
      <w:r>
        <w:tab/>
      </w:r>
      <w:r>
        <w:tab/>
      </w:r>
      <w:r>
        <w:tab/>
        <w:t>(</w:t>
      </w:r>
      <w:r w:rsidR="00775FD8">
        <w:t>1</w:t>
      </w:r>
      <w:r w:rsidR="00775FD8" w:rsidRPr="00775FD8">
        <w:t>6</w:t>
      </w:r>
      <w:r>
        <w:t>)</w:t>
      </w:r>
    </w:p>
    <w:p w:rsidR="00823430" w:rsidRDefault="00823430" w:rsidP="00823430">
      <w:pPr>
        <w:jc w:val="right"/>
      </w:pPr>
      <w:r w:rsidRPr="0017497B">
        <w:rPr>
          <w:position w:val="-78"/>
        </w:rPr>
        <w:object w:dxaOrig="2680" w:dyaOrig="1700">
          <v:shape id="_x0000_i1195" type="#_x0000_t75" style="width:137.3pt;height:86.25pt" o:ole="">
            <v:imagedata r:id="rId347" o:title=""/>
          </v:shape>
          <o:OLEObject Type="Embed" ProgID="Equation.3" ShapeID="_x0000_i1195" DrawAspect="Content" ObjectID="_1399030658" r:id="rId348"/>
        </w:object>
      </w:r>
      <w:r w:rsidR="00775FD8">
        <w:tab/>
      </w:r>
      <w:r w:rsidR="00775FD8">
        <w:tab/>
      </w:r>
      <w:r w:rsidR="00775FD8">
        <w:tab/>
      </w:r>
      <w:r w:rsidR="00775FD8">
        <w:tab/>
      </w:r>
      <w:r w:rsidR="00775FD8">
        <w:tab/>
        <w:t>(1</w:t>
      </w:r>
      <w:r w:rsidR="00775FD8" w:rsidRPr="00775FD8">
        <w:t>7</w:t>
      </w:r>
      <w:r>
        <w:t>)</w:t>
      </w:r>
    </w:p>
    <w:p w:rsidR="00823430" w:rsidRDefault="00823430" w:rsidP="00823430">
      <w:r w:rsidRPr="00E54C38">
        <w:t>Ограничения (1</w:t>
      </w:r>
      <w:r w:rsidR="00775FD8" w:rsidRPr="00775FD8">
        <w:t>7</w:t>
      </w:r>
      <w:r w:rsidRPr="00E54C38">
        <w:t xml:space="preserve">) </w:t>
      </w:r>
      <w:r>
        <w:t xml:space="preserve">возникают из физических соображений и определяют достаточно сложную допустимую область задачи оптимизации. Кроме того, задача </w:t>
      </w:r>
      <w:r w:rsidR="00BA0EEF">
        <w:t>нелинейного программирования (1</w:t>
      </w:r>
      <w:r w:rsidR="00775FD8" w:rsidRPr="00775FD8">
        <w:t>6</w:t>
      </w:r>
      <w:r>
        <w:t>)-(1</w:t>
      </w:r>
      <w:r w:rsidR="00775FD8" w:rsidRPr="00775FD8">
        <w:t>7</w:t>
      </w:r>
      <w:r>
        <w:t>) потребует для своего решения использования довольно сложной техники методов штрафных функций, множителей Лагранжа или метода Куна-</w:t>
      </w:r>
      <w:proofErr w:type="spellStart"/>
      <w:r>
        <w:t>Таккера</w:t>
      </w:r>
      <w:proofErr w:type="spellEnd"/>
      <w:r>
        <w:t>. Однако, с помощью замены переменных задачу условной оптимизации (</w:t>
      </w:r>
      <w:r w:rsidR="00B046C0">
        <w:t>1</w:t>
      </w:r>
      <w:r w:rsidR="00775FD8" w:rsidRPr="00775FD8">
        <w:t>6</w:t>
      </w:r>
      <w:r>
        <w:t>)-(1</w:t>
      </w:r>
      <w:r w:rsidR="00775FD8" w:rsidRPr="00775FD8">
        <w:t>7</w:t>
      </w:r>
      <w:r>
        <w:t xml:space="preserve">) можно свести к задаче безусловной оптимизации на стандартном (для многих методов </w:t>
      </w:r>
      <w:r w:rsidR="00126305">
        <w:t>ГО</w:t>
      </w:r>
      <w:r>
        <w:t xml:space="preserve">) допустимом множестве </w:t>
      </w:r>
      <w:r w:rsidRPr="00747986">
        <w:rPr>
          <w:position w:val="-32"/>
        </w:rPr>
        <w:object w:dxaOrig="1640" w:dyaOrig="859">
          <v:shape id="_x0000_i1196" type="#_x0000_t75" style="width:78.7pt;height:42.7pt" o:ole="">
            <v:imagedata r:id="rId349" o:title=""/>
          </v:shape>
          <o:OLEObject Type="Embed" ProgID="Equation.3" ShapeID="_x0000_i1196" DrawAspect="Content" ObjectID="_1399030659" r:id="rId350"/>
        </w:object>
      </w:r>
      <w:r>
        <w:t>.</w:t>
      </w:r>
    </w:p>
    <w:p w:rsidR="00823430" w:rsidRDefault="00823430" w:rsidP="00823430">
      <w:r>
        <w:t>Введем новые переменные, таким образом, что:</w:t>
      </w:r>
    </w:p>
    <w:p w:rsidR="00823430" w:rsidRDefault="00823430" w:rsidP="00823430">
      <w:pPr>
        <w:jc w:val="right"/>
      </w:pPr>
      <w:r w:rsidRPr="000C3A99">
        <w:rPr>
          <w:position w:val="-100"/>
        </w:rPr>
        <w:object w:dxaOrig="2700" w:dyaOrig="2140">
          <v:shape id="_x0000_i1197" type="#_x0000_t75" style="width:137.3pt;height:107.15pt" o:ole="">
            <v:imagedata r:id="rId351" o:title=""/>
          </v:shape>
          <o:OLEObject Type="Embed" ProgID="Equation.3" ShapeID="_x0000_i1197" DrawAspect="Content" ObjectID="_1399030660" r:id="rId352"/>
        </w:object>
      </w:r>
      <w:r w:rsidR="00B046C0">
        <w:tab/>
      </w:r>
      <w:r w:rsidR="00B046C0">
        <w:tab/>
      </w:r>
      <w:r w:rsidR="00B046C0">
        <w:tab/>
      </w:r>
      <w:r w:rsidR="00B046C0">
        <w:tab/>
      </w:r>
      <w:r w:rsidR="00B046C0">
        <w:tab/>
        <w:t>(1</w:t>
      </w:r>
      <w:r w:rsidR="00775FD8" w:rsidRPr="003E4312">
        <w:t>8</w:t>
      </w:r>
      <w:r>
        <w:t>)</w:t>
      </w:r>
    </w:p>
    <w:p w:rsidR="00823430" w:rsidRDefault="00823430" w:rsidP="00823430">
      <w:r w:rsidRPr="000C3A99">
        <w:t>А также</w:t>
      </w:r>
      <w:r>
        <w:t xml:space="preserve"> обратное преобразование</w:t>
      </w:r>
    </w:p>
    <w:p w:rsidR="00823430" w:rsidRDefault="00823430" w:rsidP="00823430">
      <w:pPr>
        <w:jc w:val="right"/>
      </w:pPr>
      <w:r w:rsidRPr="000C3A99">
        <w:rPr>
          <w:position w:val="-78"/>
        </w:rPr>
        <w:object w:dxaOrig="2860" w:dyaOrig="1700">
          <v:shape id="_x0000_i1198" type="#_x0000_t75" style="width:2in;height:86.25pt" o:ole="">
            <v:imagedata r:id="rId353" o:title=""/>
          </v:shape>
          <o:OLEObject Type="Embed" ProgID="Equation.3" ShapeID="_x0000_i1198" DrawAspect="Content" ObjectID="_1399030661" r:id="rId354"/>
        </w:object>
      </w:r>
      <w:r w:rsidR="00775FD8">
        <w:tab/>
      </w:r>
      <w:r w:rsidR="00775FD8">
        <w:tab/>
      </w:r>
      <w:r w:rsidR="00775FD8">
        <w:tab/>
      </w:r>
      <w:r w:rsidR="00775FD8">
        <w:tab/>
        <w:t>(1</w:t>
      </w:r>
      <w:r w:rsidR="00775FD8" w:rsidRPr="003E4312">
        <w:t>9</w:t>
      </w:r>
      <w:r>
        <w:t>)</w:t>
      </w:r>
    </w:p>
    <w:p w:rsidR="00823430" w:rsidRDefault="00823430" w:rsidP="00823430">
      <w:r w:rsidRPr="00697AA1">
        <w:t xml:space="preserve">В </w:t>
      </w:r>
      <w:r>
        <w:t xml:space="preserve">этом случае задачу </w:t>
      </w:r>
      <w:r w:rsidR="00126305">
        <w:t>ГО</w:t>
      </w:r>
      <w:r>
        <w:t xml:space="preserve"> можно поставить как задачу безусловной оптимизации на единичном гиперкубе </w:t>
      </w:r>
      <w:r w:rsidRPr="00747986">
        <w:rPr>
          <w:position w:val="-32"/>
        </w:rPr>
        <w:object w:dxaOrig="1640" w:dyaOrig="859">
          <v:shape id="_x0000_i1199" type="#_x0000_t75" style="width:78.7pt;height:42.7pt" o:ole="">
            <v:imagedata r:id="rId349" o:title=""/>
          </v:shape>
          <o:OLEObject Type="Embed" ProgID="Equation.3" ShapeID="_x0000_i1199" DrawAspect="Content" ObjectID="_1399030662" r:id="rId355"/>
        </w:object>
      </w:r>
      <w:r>
        <w:t>:</w:t>
      </w:r>
    </w:p>
    <w:p w:rsidR="00823430" w:rsidRDefault="00823430" w:rsidP="00823430">
      <w:pPr>
        <w:jc w:val="right"/>
      </w:pPr>
      <w:r w:rsidRPr="00697AA1">
        <w:rPr>
          <w:position w:val="-36"/>
        </w:rPr>
        <w:object w:dxaOrig="2940" w:dyaOrig="620">
          <v:shape id="_x0000_i1200" type="#_x0000_t75" style="width:2in;height:29.3pt" o:ole="">
            <v:imagedata r:id="rId356" o:title=""/>
          </v:shape>
          <o:OLEObject Type="Embed" ProgID="Equation.3" ShapeID="_x0000_i1200" DrawAspect="Content" ObjectID="_1399030663" r:id="rId357"/>
        </w:object>
      </w:r>
      <w:r w:rsidR="00775FD8">
        <w:t>.</w:t>
      </w:r>
      <w:r w:rsidR="00775FD8">
        <w:tab/>
      </w:r>
      <w:r w:rsidR="00775FD8">
        <w:tab/>
      </w:r>
      <w:r w:rsidR="00775FD8">
        <w:tab/>
      </w:r>
      <w:r w:rsidR="00775FD8">
        <w:tab/>
        <w:t>(</w:t>
      </w:r>
      <w:r w:rsidR="00775FD8" w:rsidRPr="003E4312">
        <w:t>20</w:t>
      </w:r>
      <w:r>
        <w:t>)</w:t>
      </w:r>
    </w:p>
    <w:p w:rsidR="00823430" w:rsidRDefault="00823430" w:rsidP="00823430">
      <w:r>
        <w:t>В процессе поиска рациональных параметров ГПД использовал</w:t>
      </w:r>
      <w:r w:rsidRPr="00112B5F">
        <w:t>ся предложенный двухфазный алгоритм глоба</w:t>
      </w:r>
      <w:r>
        <w:t>льной оптимизации. Алгоритм позволил уверенно найти оптимальные сочетания оптимизируемых переменных и, соответственно, проходные сечения шайб.</w:t>
      </w:r>
    </w:p>
    <w:p w:rsidR="00823430" w:rsidRDefault="00823430" w:rsidP="00823430">
      <w:pPr>
        <w:pStyle w:val="a7"/>
        <w:rPr>
          <w:lang w:val="en-US"/>
        </w:rPr>
      </w:pPr>
      <w:bookmarkStart w:id="50" w:name="_Toc325220598"/>
      <w:r w:rsidRPr="00E93D9E">
        <w:t>Результаты вычислительных экспериментов</w:t>
      </w:r>
      <w:bookmarkEnd w:id="50"/>
    </w:p>
    <w:p w:rsidR="00823430" w:rsidRDefault="00823430" w:rsidP="00823430">
      <w:r>
        <w:t>Исходные данные вычислительных экспериментов приведены в таблице </w:t>
      </w:r>
      <w:r w:rsidR="00775FD8" w:rsidRPr="00CF5BBA">
        <w:t>8</w:t>
      </w:r>
      <w:r>
        <w:t>.</w:t>
      </w:r>
    </w:p>
    <w:p w:rsidR="009102A6" w:rsidRDefault="009102A6" w:rsidP="009102A6">
      <w:r>
        <w:t xml:space="preserve">Предварительно было произведено исследование свойств оптимизируемой функции. Важно было определить, какой характер имеет функция </w:t>
      </w:r>
      <w:r w:rsidRPr="002356C0">
        <w:rPr>
          <w:position w:val="-12"/>
        </w:rPr>
        <w:object w:dxaOrig="1900" w:dyaOrig="380">
          <v:shape id="_x0000_i1201" type="#_x0000_t75" style="width:93.75pt;height:21.75pt" o:ole="">
            <v:imagedata r:id="rId358" o:title=""/>
          </v:shape>
          <o:OLEObject Type="Embed" ProgID="Equation.3" ShapeID="_x0000_i1201" DrawAspect="Content" ObjectID="_1399030664" r:id="rId359"/>
        </w:object>
      </w:r>
      <w:r>
        <w:t xml:space="preserve"> </w:t>
      </w:r>
      <w:r w:rsidR="00B3305B">
        <w:t>–</w:t>
      </w:r>
      <w:r>
        <w:t xml:space="preserve"> многоэкс</w:t>
      </w:r>
      <w:r w:rsidRPr="002356C0">
        <w:t>тремальн</w:t>
      </w:r>
      <w:r>
        <w:t>ый или унимодальный</w:t>
      </w:r>
      <w:r w:rsidRPr="002356C0">
        <w:t>?</w:t>
      </w:r>
      <w:r>
        <w:t xml:space="preserve"> Для унимодальных функций можно обойтись достаточно быстродействующими локальными методами оптимизации.</w:t>
      </w:r>
    </w:p>
    <w:p w:rsidR="009102A6" w:rsidRDefault="009102A6" w:rsidP="009102A6">
      <w:pPr>
        <w:pStyle w:val="af5"/>
      </w:pPr>
      <w:r>
        <w:t xml:space="preserve">Таблица </w:t>
      </w:r>
      <w:r w:rsidR="00C32EBA">
        <w:t xml:space="preserve">8 </w:t>
      </w:r>
      <w:r w:rsidR="00B3305B">
        <w:t>–</w:t>
      </w:r>
      <w:r w:rsidR="00C32EBA">
        <w:t xml:space="preserve"> Исходные данные численного расчета ГПД</w:t>
      </w:r>
    </w:p>
    <w:tbl>
      <w:tblPr>
        <w:tblStyle w:val="af4"/>
        <w:tblW w:w="10346" w:type="dxa"/>
        <w:jc w:val="center"/>
        <w:tblCellMar>
          <w:left w:w="0" w:type="dxa"/>
          <w:right w:w="0" w:type="dxa"/>
        </w:tblCellMar>
        <w:tblLook w:val="04A0" w:firstRow="1" w:lastRow="0" w:firstColumn="1" w:lastColumn="0" w:noHBand="0" w:noVBand="1"/>
      </w:tblPr>
      <w:tblGrid>
        <w:gridCol w:w="5534"/>
        <w:gridCol w:w="4812"/>
      </w:tblGrid>
      <w:tr w:rsidR="00823430" w:rsidTr="00C32EBA">
        <w:trPr>
          <w:trHeight w:val="306"/>
          <w:jc w:val="center"/>
        </w:trPr>
        <w:tc>
          <w:tcPr>
            <w:tcW w:w="5534" w:type="dxa"/>
            <w:vAlign w:val="center"/>
          </w:tcPr>
          <w:p w:rsidR="00823430" w:rsidRPr="00C32EBA" w:rsidRDefault="00823430" w:rsidP="00C32EBA">
            <w:pPr>
              <w:ind w:firstLine="212"/>
              <w:rPr>
                <w:sz w:val="24"/>
                <w:szCs w:val="28"/>
              </w:rPr>
            </w:pPr>
            <w:r w:rsidRPr="00C32EBA">
              <w:rPr>
                <w:sz w:val="24"/>
                <w:szCs w:val="28"/>
              </w:rPr>
              <w:t xml:space="preserve">Массовый расход газа </w:t>
            </w:r>
            <w:r w:rsidRPr="00C32EBA">
              <w:rPr>
                <w:b/>
                <w:i/>
                <w:sz w:val="24"/>
                <w:szCs w:val="28"/>
                <w:lang w:val="en-US"/>
              </w:rPr>
              <w:t>G</w:t>
            </w:r>
            <w:r w:rsidRPr="00C32EBA">
              <w:rPr>
                <w:b/>
                <w:i/>
                <w:sz w:val="24"/>
                <w:szCs w:val="28"/>
              </w:rPr>
              <w:t>, кг/</w:t>
            </w:r>
            <w:proofErr w:type="gramStart"/>
            <w:r w:rsidRPr="00C32EBA">
              <w:rPr>
                <w:b/>
                <w:i/>
                <w:sz w:val="24"/>
                <w:szCs w:val="28"/>
              </w:rPr>
              <w:t>с</w:t>
            </w:r>
            <w:proofErr w:type="gramEnd"/>
          </w:p>
        </w:tc>
        <w:tc>
          <w:tcPr>
            <w:tcW w:w="4812" w:type="dxa"/>
            <w:vAlign w:val="center"/>
          </w:tcPr>
          <w:p w:rsidR="00823430" w:rsidRPr="00C32EBA" w:rsidRDefault="00823430" w:rsidP="00C32EBA">
            <w:pPr>
              <w:ind w:firstLine="65"/>
              <w:jc w:val="center"/>
              <w:rPr>
                <w:sz w:val="24"/>
                <w:szCs w:val="28"/>
              </w:rPr>
            </w:pPr>
            <w:r w:rsidRPr="00C32EBA">
              <w:rPr>
                <w:sz w:val="24"/>
                <w:szCs w:val="28"/>
              </w:rPr>
              <w:t>0</w:t>
            </w:r>
            <w:r w:rsidRPr="00C32EBA">
              <w:rPr>
                <w:sz w:val="24"/>
                <w:szCs w:val="28"/>
                <w:lang w:val="en-US"/>
              </w:rPr>
              <w:t>,</w:t>
            </w:r>
            <w:r w:rsidRPr="00C32EBA">
              <w:rPr>
                <w:sz w:val="24"/>
                <w:szCs w:val="28"/>
              </w:rPr>
              <w:t>043</w:t>
            </w:r>
          </w:p>
        </w:tc>
      </w:tr>
      <w:tr w:rsidR="00823430" w:rsidTr="00C32EBA">
        <w:trPr>
          <w:jc w:val="center"/>
        </w:trPr>
        <w:tc>
          <w:tcPr>
            <w:tcW w:w="5534" w:type="dxa"/>
            <w:vAlign w:val="center"/>
          </w:tcPr>
          <w:p w:rsidR="00823430" w:rsidRPr="00C32EBA" w:rsidRDefault="00823430" w:rsidP="00C32EBA">
            <w:pPr>
              <w:ind w:firstLine="212"/>
              <w:rPr>
                <w:sz w:val="24"/>
                <w:szCs w:val="28"/>
              </w:rPr>
            </w:pPr>
            <w:r w:rsidRPr="00C32EBA">
              <w:rPr>
                <w:sz w:val="24"/>
                <w:szCs w:val="28"/>
              </w:rPr>
              <w:t xml:space="preserve">Диаметр трубы </w:t>
            </w:r>
            <w:r w:rsidRPr="00C32EBA">
              <w:rPr>
                <w:b/>
                <w:i/>
                <w:sz w:val="24"/>
                <w:szCs w:val="28"/>
                <w:lang w:val="en-US"/>
              </w:rPr>
              <w:t xml:space="preserve">D, </w:t>
            </w:r>
            <w:r w:rsidRPr="00C32EBA">
              <w:rPr>
                <w:b/>
                <w:i/>
                <w:sz w:val="24"/>
                <w:szCs w:val="28"/>
              </w:rPr>
              <w:t>м</w:t>
            </w:r>
            <w:r w:rsidRPr="00C32EBA">
              <w:rPr>
                <w:b/>
                <w:sz w:val="24"/>
                <w:szCs w:val="28"/>
              </w:rPr>
              <w:t xml:space="preserve">  </w:t>
            </w:r>
          </w:p>
        </w:tc>
        <w:tc>
          <w:tcPr>
            <w:tcW w:w="4812" w:type="dxa"/>
            <w:vAlign w:val="center"/>
          </w:tcPr>
          <w:p w:rsidR="00823430" w:rsidRPr="00C32EBA" w:rsidRDefault="00823430" w:rsidP="00C32EBA">
            <w:pPr>
              <w:ind w:firstLine="65"/>
              <w:jc w:val="center"/>
              <w:rPr>
                <w:sz w:val="24"/>
                <w:szCs w:val="28"/>
                <w:lang w:val="en-US"/>
              </w:rPr>
            </w:pPr>
            <w:r w:rsidRPr="00C32EBA">
              <w:rPr>
                <w:sz w:val="24"/>
                <w:szCs w:val="28"/>
                <w:lang w:val="en-US"/>
              </w:rPr>
              <w:t>0,</w:t>
            </w:r>
            <w:r w:rsidRPr="00C32EBA">
              <w:rPr>
                <w:sz w:val="24"/>
                <w:szCs w:val="28"/>
              </w:rPr>
              <w:t>0</w:t>
            </w:r>
            <w:r w:rsidRPr="00C32EBA">
              <w:rPr>
                <w:sz w:val="24"/>
                <w:szCs w:val="28"/>
                <w:lang w:val="en-US"/>
              </w:rPr>
              <w:t>40</w:t>
            </w:r>
          </w:p>
        </w:tc>
      </w:tr>
      <w:tr w:rsidR="00823430" w:rsidTr="00C32EBA">
        <w:trPr>
          <w:jc w:val="center"/>
        </w:trPr>
        <w:tc>
          <w:tcPr>
            <w:tcW w:w="5534" w:type="dxa"/>
            <w:vAlign w:val="center"/>
          </w:tcPr>
          <w:p w:rsidR="00823430" w:rsidRPr="00C32EBA" w:rsidRDefault="00823430" w:rsidP="00C32EBA">
            <w:pPr>
              <w:ind w:firstLine="212"/>
              <w:rPr>
                <w:sz w:val="24"/>
                <w:szCs w:val="28"/>
              </w:rPr>
            </w:pPr>
            <w:r w:rsidRPr="00C32EBA">
              <w:rPr>
                <w:sz w:val="24"/>
                <w:szCs w:val="28"/>
              </w:rPr>
              <w:t xml:space="preserve">Плотность газа в сети потребителя </w:t>
            </w:r>
            <w:r w:rsidRPr="00C32EBA">
              <w:rPr>
                <w:b/>
                <w:i/>
                <w:sz w:val="24"/>
                <w:szCs w:val="28"/>
                <w:lang w:val="en-US"/>
              </w:rPr>
              <w:sym w:font="Symbol" w:char="F072"/>
            </w:r>
            <w:r w:rsidRPr="00C32EBA">
              <w:rPr>
                <w:b/>
                <w:i/>
                <w:sz w:val="24"/>
                <w:szCs w:val="28"/>
                <w:vertAlign w:val="subscript"/>
              </w:rPr>
              <w:t xml:space="preserve">, </w:t>
            </w:r>
            <w:proofErr w:type="spellStart"/>
            <w:r w:rsidRPr="00C32EBA">
              <w:rPr>
                <w:b/>
                <w:i/>
                <w:sz w:val="24"/>
                <w:szCs w:val="28"/>
                <w:vertAlign w:val="subscript"/>
              </w:rPr>
              <w:t>кг</w:t>
            </w:r>
            <w:r w:rsidRPr="00C32EBA">
              <w:rPr>
                <w:rFonts w:ascii="Arial" w:hAnsi="Arial" w:cs="Arial"/>
                <w:b/>
                <w:i/>
                <w:sz w:val="24"/>
                <w:szCs w:val="28"/>
                <w:vertAlign w:val="subscript"/>
              </w:rPr>
              <w:t>∙</w:t>
            </w:r>
            <w:r w:rsidRPr="00C32EBA">
              <w:rPr>
                <w:b/>
                <w:i/>
                <w:sz w:val="24"/>
                <w:szCs w:val="28"/>
                <w:vertAlign w:val="subscript"/>
              </w:rPr>
              <w:t>м</w:t>
            </w:r>
            <w:proofErr w:type="spellEnd"/>
            <w:r w:rsidRPr="00C32EBA">
              <w:rPr>
                <w:b/>
                <w:i/>
                <w:sz w:val="24"/>
                <w:szCs w:val="28"/>
                <w:vertAlign w:val="subscript"/>
              </w:rPr>
              <w:t>/</w:t>
            </w:r>
            <w:proofErr w:type="gramStart"/>
            <w:r w:rsidRPr="00C32EBA">
              <w:rPr>
                <w:b/>
                <w:i/>
                <w:sz w:val="24"/>
                <w:szCs w:val="28"/>
                <w:vertAlign w:val="subscript"/>
              </w:rPr>
              <w:t>с</w:t>
            </w:r>
            <w:proofErr w:type="gramEnd"/>
          </w:p>
        </w:tc>
        <w:tc>
          <w:tcPr>
            <w:tcW w:w="4812" w:type="dxa"/>
            <w:vAlign w:val="center"/>
          </w:tcPr>
          <w:p w:rsidR="00823430" w:rsidRPr="00C32EBA" w:rsidRDefault="00823430" w:rsidP="00C32EBA">
            <w:pPr>
              <w:ind w:firstLine="65"/>
              <w:jc w:val="center"/>
              <w:rPr>
                <w:sz w:val="24"/>
                <w:szCs w:val="28"/>
              </w:rPr>
            </w:pPr>
            <w:r w:rsidRPr="00C32EBA">
              <w:rPr>
                <w:sz w:val="24"/>
                <w:szCs w:val="28"/>
              </w:rPr>
              <w:t>1</w:t>
            </w:r>
            <w:r w:rsidRPr="00C32EBA">
              <w:rPr>
                <w:sz w:val="24"/>
                <w:szCs w:val="28"/>
                <w:lang w:val="en-US"/>
              </w:rPr>
              <w:t>,</w:t>
            </w:r>
            <w:r w:rsidRPr="00C32EBA">
              <w:rPr>
                <w:sz w:val="24"/>
                <w:szCs w:val="28"/>
              </w:rPr>
              <w:t>29</w:t>
            </w:r>
          </w:p>
        </w:tc>
      </w:tr>
      <w:tr w:rsidR="00823430" w:rsidTr="00C32EBA">
        <w:trPr>
          <w:jc w:val="center"/>
        </w:trPr>
        <w:tc>
          <w:tcPr>
            <w:tcW w:w="5534" w:type="dxa"/>
            <w:vAlign w:val="center"/>
          </w:tcPr>
          <w:p w:rsidR="00823430" w:rsidRPr="00C32EBA" w:rsidRDefault="00823430" w:rsidP="00EE6777">
            <w:pPr>
              <w:ind w:firstLine="212"/>
              <w:rPr>
                <w:sz w:val="24"/>
                <w:szCs w:val="28"/>
              </w:rPr>
            </w:pPr>
            <w:r w:rsidRPr="00C32EBA">
              <w:rPr>
                <w:sz w:val="24"/>
                <w:szCs w:val="28"/>
              </w:rPr>
              <w:t xml:space="preserve">Давление в сети потребителя </w:t>
            </w:r>
            <w:r w:rsidRPr="00C32EBA">
              <w:rPr>
                <w:b/>
                <w:i/>
                <w:sz w:val="24"/>
                <w:szCs w:val="28"/>
                <w:lang w:val="en-US"/>
              </w:rPr>
              <w:t>P</w:t>
            </w:r>
            <w:r w:rsidR="00EE6777">
              <w:rPr>
                <w:b/>
                <w:i/>
                <w:sz w:val="24"/>
                <w:szCs w:val="28"/>
                <w:vertAlign w:val="subscript"/>
                <w:lang w:val="en-US"/>
              </w:rPr>
              <w:t>N</w:t>
            </w:r>
            <w:r w:rsidRPr="00C32EBA">
              <w:rPr>
                <w:b/>
                <w:i/>
                <w:sz w:val="24"/>
                <w:szCs w:val="28"/>
              </w:rPr>
              <w:t xml:space="preserve"> , Па</w:t>
            </w:r>
            <w:r w:rsidRPr="00C32EBA">
              <w:rPr>
                <w:sz w:val="24"/>
                <w:szCs w:val="28"/>
              </w:rPr>
              <w:t>.</w:t>
            </w:r>
          </w:p>
        </w:tc>
        <w:tc>
          <w:tcPr>
            <w:tcW w:w="4812" w:type="dxa"/>
            <w:vAlign w:val="center"/>
          </w:tcPr>
          <w:p w:rsidR="00823430" w:rsidRPr="00C32EBA" w:rsidRDefault="00823430" w:rsidP="00C32EBA">
            <w:pPr>
              <w:ind w:firstLine="65"/>
              <w:jc w:val="center"/>
              <w:rPr>
                <w:sz w:val="24"/>
                <w:szCs w:val="28"/>
              </w:rPr>
            </w:pPr>
            <w:r w:rsidRPr="00C32EBA">
              <w:rPr>
                <w:sz w:val="24"/>
                <w:szCs w:val="28"/>
              </w:rPr>
              <w:t>2</w:t>
            </w:r>
            <w:r w:rsidRPr="00C32EBA">
              <w:rPr>
                <w:sz w:val="24"/>
                <w:szCs w:val="28"/>
                <w:lang w:val="en-US"/>
              </w:rPr>
              <w:sym w:font="Symbol" w:char="F0D7"/>
            </w:r>
            <w:r w:rsidRPr="00C32EBA">
              <w:rPr>
                <w:sz w:val="24"/>
                <w:szCs w:val="28"/>
              </w:rPr>
              <w:t>10</w:t>
            </w:r>
            <w:r w:rsidRPr="00C32EBA">
              <w:rPr>
                <w:sz w:val="24"/>
                <w:szCs w:val="28"/>
                <w:vertAlign w:val="superscript"/>
              </w:rPr>
              <w:t>5</w:t>
            </w:r>
          </w:p>
        </w:tc>
      </w:tr>
      <w:tr w:rsidR="00823430" w:rsidTr="00C32EBA">
        <w:trPr>
          <w:jc w:val="center"/>
        </w:trPr>
        <w:tc>
          <w:tcPr>
            <w:tcW w:w="5534" w:type="dxa"/>
            <w:vAlign w:val="center"/>
          </w:tcPr>
          <w:p w:rsidR="00823430" w:rsidRPr="00C32EBA" w:rsidRDefault="00823430" w:rsidP="00C32EBA">
            <w:pPr>
              <w:ind w:firstLine="212"/>
              <w:rPr>
                <w:sz w:val="24"/>
                <w:szCs w:val="28"/>
              </w:rPr>
            </w:pPr>
            <w:r w:rsidRPr="00C32EBA">
              <w:rPr>
                <w:sz w:val="24"/>
                <w:szCs w:val="28"/>
              </w:rPr>
              <w:t xml:space="preserve">Показатель адиабаты </w:t>
            </w:r>
            <w:r w:rsidRPr="00C32EBA">
              <w:rPr>
                <w:b/>
                <w:i/>
                <w:sz w:val="24"/>
                <w:szCs w:val="28"/>
                <w:lang w:val="en-US"/>
              </w:rPr>
              <w:t>k</w:t>
            </w:r>
          </w:p>
        </w:tc>
        <w:tc>
          <w:tcPr>
            <w:tcW w:w="4812" w:type="dxa"/>
            <w:vAlign w:val="center"/>
          </w:tcPr>
          <w:p w:rsidR="00823430" w:rsidRPr="00C32EBA" w:rsidRDefault="00823430" w:rsidP="00C32EBA">
            <w:pPr>
              <w:ind w:firstLine="65"/>
              <w:jc w:val="center"/>
              <w:rPr>
                <w:sz w:val="24"/>
                <w:szCs w:val="28"/>
                <w:lang w:val="en-US"/>
              </w:rPr>
            </w:pPr>
            <w:r w:rsidRPr="00C32EBA">
              <w:rPr>
                <w:sz w:val="24"/>
                <w:szCs w:val="28"/>
                <w:lang w:val="en-US"/>
              </w:rPr>
              <w:t>1,4</w:t>
            </w:r>
          </w:p>
        </w:tc>
      </w:tr>
      <w:tr w:rsidR="00823430" w:rsidTr="00C32EBA">
        <w:trPr>
          <w:trHeight w:val="85"/>
          <w:jc w:val="center"/>
        </w:trPr>
        <w:tc>
          <w:tcPr>
            <w:tcW w:w="5534" w:type="dxa"/>
            <w:vAlign w:val="center"/>
          </w:tcPr>
          <w:p w:rsidR="00823430" w:rsidRPr="00C32EBA" w:rsidRDefault="00823430" w:rsidP="00C32EBA">
            <w:pPr>
              <w:ind w:firstLine="212"/>
              <w:rPr>
                <w:sz w:val="24"/>
                <w:szCs w:val="28"/>
              </w:rPr>
            </w:pPr>
            <w:r w:rsidRPr="00C32EBA">
              <w:rPr>
                <w:sz w:val="24"/>
                <w:szCs w:val="28"/>
              </w:rPr>
              <w:t xml:space="preserve">Молярная масса </w:t>
            </w:r>
            <w:r w:rsidRPr="00C32EBA">
              <w:rPr>
                <w:b/>
                <w:i/>
                <w:sz w:val="24"/>
                <w:szCs w:val="28"/>
                <w:lang w:val="en-US"/>
              </w:rPr>
              <w:sym w:font="Symbol" w:char="F06D"/>
            </w:r>
            <w:r w:rsidRPr="00C32EBA">
              <w:rPr>
                <w:b/>
                <w:i/>
                <w:sz w:val="24"/>
                <w:szCs w:val="28"/>
              </w:rPr>
              <w:t xml:space="preserve">, </w:t>
            </w:r>
            <w:proofErr w:type="gramStart"/>
            <w:r w:rsidRPr="00C32EBA">
              <w:rPr>
                <w:b/>
                <w:i/>
                <w:sz w:val="24"/>
                <w:szCs w:val="28"/>
              </w:rPr>
              <w:t>кг</w:t>
            </w:r>
            <w:proofErr w:type="gramEnd"/>
            <w:r w:rsidRPr="00C32EBA">
              <w:rPr>
                <w:b/>
                <w:i/>
                <w:sz w:val="24"/>
                <w:szCs w:val="28"/>
              </w:rPr>
              <w:t>/моль</w:t>
            </w:r>
          </w:p>
        </w:tc>
        <w:tc>
          <w:tcPr>
            <w:tcW w:w="4812" w:type="dxa"/>
            <w:vAlign w:val="center"/>
          </w:tcPr>
          <w:p w:rsidR="00823430" w:rsidRPr="00C32EBA" w:rsidRDefault="00823430" w:rsidP="00C32EBA">
            <w:pPr>
              <w:ind w:firstLine="65"/>
              <w:jc w:val="center"/>
              <w:rPr>
                <w:sz w:val="24"/>
                <w:szCs w:val="28"/>
              </w:rPr>
            </w:pPr>
            <w:r w:rsidRPr="00C32EBA">
              <w:rPr>
                <w:sz w:val="24"/>
                <w:szCs w:val="28"/>
              </w:rPr>
              <w:t>0</w:t>
            </w:r>
            <w:r w:rsidRPr="00C32EBA">
              <w:rPr>
                <w:sz w:val="24"/>
                <w:szCs w:val="28"/>
                <w:lang w:val="en-US"/>
              </w:rPr>
              <w:t>,</w:t>
            </w:r>
            <w:r w:rsidRPr="00C32EBA">
              <w:rPr>
                <w:sz w:val="24"/>
                <w:szCs w:val="28"/>
              </w:rPr>
              <w:t>029</w:t>
            </w:r>
          </w:p>
        </w:tc>
      </w:tr>
      <w:tr w:rsidR="00823430" w:rsidTr="00C32EBA">
        <w:trPr>
          <w:jc w:val="center"/>
        </w:trPr>
        <w:tc>
          <w:tcPr>
            <w:tcW w:w="5534" w:type="dxa"/>
            <w:vAlign w:val="center"/>
          </w:tcPr>
          <w:p w:rsidR="00823430" w:rsidRPr="00C32EBA" w:rsidRDefault="00823430" w:rsidP="00C32EBA">
            <w:pPr>
              <w:ind w:firstLine="212"/>
              <w:rPr>
                <w:sz w:val="24"/>
                <w:szCs w:val="28"/>
              </w:rPr>
            </w:pPr>
            <w:r w:rsidRPr="00C32EBA">
              <w:rPr>
                <w:sz w:val="24"/>
                <w:szCs w:val="28"/>
                <w:lang w:eastAsia="ru-RU"/>
              </w:rPr>
              <w:t xml:space="preserve">Отношение конечного давления к </w:t>
            </w:r>
            <w:proofErr w:type="gramStart"/>
            <w:r w:rsidRPr="00C32EBA">
              <w:rPr>
                <w:sz w:val="24"/>
                <w:szCs w:val="28"/>
                <w:lang w:eastAsia="ru-RU"/>
              </w:rPr>
              <w:t>начальному</w:t>
            </w:r>
            <w:proofErr w:type="gramEnd"/>
            <w:r w:rsidRPr="00C32EBA">
              <w:rPr>
                <w:sz w:val="24"/>
                <w:szCs w:val="28"/>
                <w:lang w:eastAsia="ru-RU"/>
              </w:rPr>
              <w:t xml:space="preserve">, </w:t>
            </w:r>
            <w:r w:rsidRPr="00C32EBA">
              <w:rPr>
                <w:b/>
                <w:sz w:val="24"/>
                <w:szCs w:val="28"/>
                <w:lang w:val="en-US" w:eastAsia="ru-RU"/>
              </w:rPr>
              <w:t>n</w:t>
            </w:r>
          </w:p>
        </w:tc>
        <w:tc>
          <w:tcPr>
            <w:tcW w:w="4812" w:type="dxa"/>
            <w:vAlign w:val="center"/>
          </w:tcPr>
          <w:p w:rsidR="00823430" w:rsidRPr="00C32EBA" w:rsidRDefault="00823430" w:rsidP="00C32EBA">
            <w:pPr>
              <w:ind w:firstLine="65"/>
              <w:jc w:val="center"/>
              <w:rPr>
                <w:sz w:val="24"/>
                <w:szCs w:val="28"/>
                <w:lang w:val="en-US"/>
              </w:rPr>
            </w:pPr>
            <w:r w:rsidRPr="00C32EBA">
              <w:rPr>
                <w:sz w:val="24"/>
                <w:szCs w:val="28"/>
              </w:rPr>
              <w:t>1</w:t>
            </w:r>
            <w:r w:rsidRPr="00C32EBA">
              <w:rPr>
                <w:sz w:val="24"/>
                <w:szCs w:val="28"/>
                <w:lang w:val="en-US"/>
              </w:rPr>
              <w:t>/4</w:t>
            </w:r>
          </w:p>
        </w:tc>
      </w:tr>
    </w:tbl>
    <w:p w:rsidR="00823430" w:rsidRPr="000C4DBA" w:rsidRDefault="00823430" w:rsidP="00823430"/>
    <w:p w:rsidR="00823430" w:rsidRPr="00C5382A" w:rsidRDefault="00823430" w:rsidP="00823430">
      <w:r>
        <w:lastRenderedPageBreak/>
        <w:t>На рисунке 2</w:t>
      </w:r>
      <w:r w:rsidR="006D6598">
        <w:t>1</w:t>
      </w:r>
      <w:r>
        <w:t xml:space="preserve">, в координатах </w:t>
      </w:r>
      <w:r w:rsidRPr="00C5382A">
        <w:rPr>
          <w:position w:val="-12"/>
        </w:rPr>
        <w:object w:dxaOrig="680" w:dyaOrig="380">
          <v:shape id="_x0000_i1202" type="#_x0000_t75" style="width:36.85pt;height:21.75pt" o:ole="">
            <v:imagedata r:id="rId360" o:title=""/>
          </v:shape>
          <o:OLEObject Type="Embed" ProgID="Equation.3" ShapeID="_x0000_i1202" DrawAspect="Content" ObjectID="_1399030665" r:id="rId361"/>
        </w:object>
      </w:r>
      <w:r>
        <w:t xml:space="preserve"> </w:t>
      </w:r>
      <w:r w:rsidRPr="00C5382A">
        <w:t xml:space="preserve">показан </w:t>
      </w:r>
      <w:r>
        <w:t xml:space="preserve">общий вид оптимизируемой функции </w:t>
      </w:r>
      <w:r w:rsidRPr="00C5382A">
        <w:rPr>
          <w:position w:val="-12"/>
        </w:rPr>
        <w:object w:dxaOrig="1160" w:dyaOrig="380">
          <v:shape id="_x0000_i1203" type="#_x0000_t75" style="width:57.75pt;height:21.75pt" o:ole="">
            <v:imagedata r:id="rId362" o:title=""/>
          </v:shape>
          <o:OLEObject Type="Embed" ProgID="Equation.3" ShapeID="_x0000_i1203" DrawAspect="Content" ObjectID="_1399030666" r:id="rId363"/>
        </w:object>
      </w:r>
      <w:r w:rsidRPr="00C5382A">
        <w:t>. Из рисунка видно, что</w:t>
      </w:r>
      <w:r>
        <w:t xml:space="preserve"> функция имеет не один локальный минимум.</w:t>
      </w:r>
    </w:p>
    <w:p w:rsidR="00823430" w:rsidRDefault="00823430" w:rsidP="00AE221A">
      <w:pPr>
        <w:pStyle w:val="af1"/>
      </w:pPr>
      <w:r>
        <w:rPr>
          <w:noProof/>
        </w:rPr>
        <w:drawing>
          <wp:inline distT="0" distB="0" distL="0" distR="0" wp14:anchorId="50CCDF67" wp14:editId="5EA35BFE">
            <wp:extent cx="4410075" cy="36480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4410075" cy="3648075"/>
                    </a:xfrm>
                    <a:prstGeom prst="rect">
                      <a:avLst/>
                    </a:prstGeom>
                    <a:noFill/>
                    <a:ln>
                      <a:noFill/>
                    </a:ln>
                  </pic:spPr>
                </pic:pic>
              </a:graphicData>
            </a:graphic>
          </wp:inline>
        </w:drawing>
      </w:r>
    </w:p>
    <w:p w:rsidR="00823430" w:rsidRDefault="00823430" w:rsidP="0039416C">
      <w:pPr>
        <w:pStyle w:val="af1"/>
        <w:keepNext w:val="0"/>
      </w:pPr>
      <w:r>
        <w:t>Рисунок 2</w:t>
      </w:r>
      <w:r w:rsidR="006D6598">
        <w:t>1</w:t>
      </w:r>
      <w:r>
        <w:t xml:space="preserve"> – Вид целевой функции для 2-х шайб</w:t>
      </w:r>
    </w:p>
    <w:p w:rsidR="00823430" w:rsidRDefault="00823430" w:rsidP="00823430">
      <w:r w:rsidRPr="00B83CFC">
        <w:t>Эксперименты проводились на суперкомпьютерном кластере СГАУ «Сергей Королев»</w:t>
      </w:r>
      <w:r>
        <w:t>.</w:t>
      </w:r>
    </w:p>
    <w:p w:rsidR="00823430" w:rsidRDefault="00823430" w:rsidP="00823430">
      <w:r>
        <w:t xml:space="preserve">Расчеты проводились с числом шайб от 2 до 7. </w:t>
      </w:r>
      <w:r w:rsidR="00C32EBA">
        <w:t>В таблице 9</w:t>
      </w:r>
      <w:r w:rsidRPr="00667025">
        <w:t xml:space="preserve"> представлены результаты </w:t>
      </w:r>
      <w:r>
        <w:t xml:space="preserve">работы алгоритма </w:t>
      </w:r>
      <w:r w:rsidR="009102A6">
        <w:t>ГО</w:t>
      </w:r>
      <w:r>
        <w:t xml:space="preserve">. На рисунке </w:t>
      </w:r>
      <w:r w:rsidR="006D6598">
        <w:t>2</w:t>
      </w:r>
      <w:r>
        <w:t xml:space="preserve">2 приведена гистограмма с распределением количества выполненных обращений к функции на каждом процессоре, из которой видно, что загрузка процессоров неравномерна. Это обусловлено особой формой области допустимых значений </w:t>
      </w:r>
      <w:r w:rsidRPr="00200801">
        <w:rPr>
          <w:i/>
          <w:lang w:val="en-US"/>
        </w:rPr>
        <w:t>X</w:t>
      </w:r>
      <w:r>
        <w:t xml:space="preserve">, где функция </w:t>
      </w:r>
      <w:r w:rsidRPr="00200801">
        <w:rPr>
          <w:i/>
          <w:lang w:val="en-US"/>
        </w:rPr>
        <w:t>W</w:t>
      </w:r>
      <w:r>
        <w:t xml:space="preserve"> имеет физический смысл</w:t>
      </w:r>
      <w:r w:rsidRPr="008B1F79">
        <w:t xml:space="preserve"> </w:t>
      </w:r>
      <w:r>
        <w:t>и, опять же, прореживанием бесперспективных областей, что снижает общее ускорение от распараллеливания.</w:t>
      </w:r>
      <w:r w:rsidRPr="00200801">
        <w:t xml:space="preserve"> </w:t>
      </w:r>
      <w:r>
        <w:t xml:space="preserve">Более того, в ходе экспериментов подтвердилось, что топология функции </w:t>
      </w:r>
      <w:r w:rsidRPr="00277788">
        <w:rPr>
          <w:position w:val="-12"/>
        </w:rPr>
        <w:object w:dxaOrig="1579" w:dyaOrig="360">
          <v:shape id="_x0000_i1204" type="#_x0000_t75" style="width:78.7pt;height:21.75pt" o:ole="">
            <v:imagedata r:id="rId365" o:title=""/>
          </v:shape>
          <o:OLEObject Type="Embed" ProgID="Equation.3" ShapeID="_x0000_i1204" DrawAspect="Content" ObjectID="_1399030667" r:id="rId366"/>
        </w:object>
      </w:r>
      <w:r>
        <w:t xml:space="preserve">является многоэкстремальной и зависит от количества шайб: для 2 шайб имеется 2 минимума, для 5 </w:t>
      </w:r>
      <w:r w:rsidR="00B3305B">
        <w:t>–</w:t>
      </w:r>
      <w:r>
        <w:t xml:space="preserve"> 8, для 7 </w:t>
      </w:r>
      <w:r w:rsidR="00B3305B">
        <w:t>–</w:t>
      </w:r>
      <w:r>
        <w:t xml:space="preserve"> 4</w:t>
      </w:r>
      <w:r w:rsidRPr="00200801">
        <w:t>.</w:t>
      </w:r>
    </w:p>
    <w:p w:rsidR="00823430" w:rsidRDefault="00C32EBA" w:rsidP="009920C6">
      <w:pPr>
        <w:pStyle w:val="af5"/>
      </w:pPr>
      <w:r>
        <w:lastRenderedPageBreak/>
        <w:t>Таблица 9</w:t>
      </w:r>
      <w:r w:rsidR="00823430">
        <w:t xml:space="preserve"> – Результаты работы алгоритма глобальной оптимизации</w:t>
      </w:r>
    </w:p>
    <w:tbl>
      <w:tblPr>
        <w:tblStyle w:val="af4"/>
        <w:tblW w:w="0" w:type="auto"/>
        <w:tblLook w:val="04A0" w:firstRow="1" w:lastRow="0" w:firstColumn="1" w:lastColumn="0" w:noHBand="0" w:noVBand="1"/>
      </w:tblPr>
      <w:tblGrid>
        <w:gridCol w:w="1207"/>
        <w:gridCol w:w="1819"/>
        <w:gridCol w:w="1787"/>
        <w:gridCol w:w="2139"/>
        <w:gridCol w:w="1399"/>
        <w:gridCol w:w="1503"/>
      </w:tblGrid>
      <w:tr w:rsidR="00823430" w:rsidRPr="0095796F" w:rsidTr="007718A3">
        <w:tc>
          <w:tcPr>
            <w:tcW w:w="0" w:type="auto"/>
            <w:vAlign w:val="center"/>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Число шайб</w:t>
            </w:r>
          </w:p>
        </w:tc>
        <w:tc>
          <w:tcPr>
            <w:tcW w:w="0" w:type="auto"/>
            <w:vAlign w:val="center"/>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 xml:space="preserve">Кол-во </w:t>
            </w:r>
            <w:proofErr w:type="spellStart"/>
            <w:r w:rsidRPr="0095796F">
              <w:rPr>
                <w:rFonts w:eastAsia="Times New Roman"/>
                <w:color w:val="000000"/>
                <w:lang w:eastAsia="ru-RU"/>
              </w:rPr>
              <w:t>выч</w:t>
            </w:r>
            <w:proofErr w:type="spellEnd"/>
            <w:r w:rsidRPr="0095796F">
              <w:rPr>
                <w:rFonts w:eastAsia="Times New Roman"/>
                <w:color w:val="000000"/>
                <w:lang w:eastAsia="ru-RU"/>
              </w:rPr>
              <w:t>. функции</w:t>
            </w:r>
          </w:p>
        </w:tc>
        <w:tc>
          <w:tcPr>
            <w:tcW w:w="0" w:type="auto"/>
            <w:vAlign w:val="center"/>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 xml:space="preserve">Время работы </w:t>
            </w:r>
            <w:proofErr w:type="spellStart"/>
            <w:r w:rsidRPr="0095796F">
              <w:rPr>
                <w:rFonts w:eastAsia="Times New Roman"/>
                <w:color w:val="000000"/>
                <w:lang w:eastAsia="ru-RU"/>
              </w:rPr>
              <w:t>алг</w:t>
            </w:r>
            <w:proofErr w:type="spellEnd"/>
            <w:r w:rsidRPr="0095796F">
              <w:rPr>
                <w:rFonts w:eastAsia="Times New Roman"/>
                <w:color w:val="000000"/>
                <w:lang w:eastAsia="ru-RU"/>
              </w:rPr>
              <w:t>., сек</w:t>
            </w:r>
          </w:p>
        </w:tc>
        <w:tc>
          <w:tcPr>
            <w:tcW w:w="0" w:type="auto"/>
            <w:vAlign w:val="center"/>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 xml:space="preserve">Кол-во </w:t>
            </w:r>
            <w:proofErr w:type="spellStart"/>
            <w:r w:rsidRPr="0095796F">
              <w:rPr>
                <w:rFonts w:eastAsia="Times New Roman"/>
                <w:color w:val="000000"/>
                <w:lang w:eastAsia="ru-RU"/>
              </w:rPr>
              <w:t>лок</w:t>
            </w:r>
            <w:proofErr w:type="spellEnd"/>
            <w:r w:rsidRPr="0095796F">
              <w:rPr>
                <w:rFonts w:eastAsia="Times New Roman"/>
                <w:color w:val="000000"/>
                <w:lang w:eastAsia="ru-RU"/>
              </w:rPr>
              <w:t>. минимумов</w:t>
            </w:r>
          </w:p>
        </w:tc>
        <w:tc>
          <w:tcPr>
            <w:tcW w:w="0" w:type="auto"/>
            <w:vAlign w:val="center"/>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Кол-во исп. проц.</w:t>
            </w:r>
          </w:p>
        </w:tc>
        <w:tc>
          <w:tcPr>
            <w:tcW w:w="0" w:type="auto"/>
            <w:vAlign w:val="center"/>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Ускорение</w:t>
            </w:r>
          </w:p>
        </w:tc>
      </w:tr>
      <w:tr w:rsidR="00823430" w:rsidRPr="0095796F" w:rsidTr="007718A3">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2</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156</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0,095</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2</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16</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6,23</w:t>
            </w:r>
          </w:p>
        </w:tc>
      </w:tr>
      <w:tr w:rsidR="00823430" w:rsidRPr="0095796F" w:rsidTr="007718A3">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3</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404</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0,278</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4</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32</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8,92</w:t>
            </w:r>
          </w:p>
        </w:tc>
      </w:tr>
      <w:tr w:rsidR="00823430" w:rsidRPr="0095796F" w:rsidTr="007718A3">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4</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1088</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0,500</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2</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64</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26,69</w:t>
            </w:r>
          </w:p>
        </w:tc>
      </w:tr>
      <w:tr w:rsidR="00823430" w:rsidRPr="0095796F" w:rsidTr="007718A3">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5</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12769</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1,410</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8</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128</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34,93</w:t>
            </w:r>
          </w:p>
        </w:tc>
      </w:tr>
      <w:tr w:rsidR="00823430" w:rsidRPr="0095796F" w:rsidTr="007718A3">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6</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44684</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8,153</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4</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256</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67,13</w:t>
            </w:r>
          </w:p>
        </w:tc>
      </w:tr>
      <w:tr w:rsidR="00823430" w:rsidRPr="0095796F" w:rsidTr="007718A3">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7</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357191</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208,560</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4</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512</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128,61</w:t>
            </w:r>
          </w:p>
        </w:tc>
      </w:tr>
    </w:tbl>
    <w:p w:rsidR="00823430" w:rsidRDefault="00823430" w:rsidP="00823430"/>
    <w:p w:rsidR="00823430" w:rsidRDefault="00EE6777" w:rsidP="00AE221A">
      <w:pPr>
        <w:pStyle w:val="af1"/>
      </w:pPr>
      <w:r>
        <w:rPr>
          <w:noProof/>
        </w:rPr>
        <w:drawing>
          <wp:inline distT="0" distB="0" distL="0" distR="0" wp14:anchorId="64ACBAF5">
            <wp:extent cx="5522145" cy="333696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rotWithShape="1">
                    <a:blip r:embed="rId367">
                      <a:extLst>
                        <a:ext uri="{28A0092B-C50C-407E-A947-70E740481C1C}">
                          <a14:useLocalDpi xmlns:a14="http://schemas.microsoft.com/office/drawing/2010/main" val="0"/>
                        </a:ext>
                      </a:extLst>
                    </a:blip>
                    <a:srcRect t="-26" r="-857" b="-26"/>
                    <a:stretch/>
                  </pic:blipFill>
                  <pic:spPr bwMode="auto">
                    <a:xfrm>
                      <a:off x="0" y="0"/>
                      <a:ext cx="5569817" cy="3365773"/>
                    </a:xfrm>
                    <a:prstGeom prst="rect">
                      <a:avLst/>
                    </a:prstGeom>
                    <a:noFill/>
                    <a:ln>
                      <a:noFill/>
                    </a:ln>
                    <a:extLst>
                      <a:ext uri="{53640926-AAD7-44D8-BBD7-CCE9431645EC}">
                        <a14:shadowObscured xmlns:a14="http://schemas.microsoft.com/office/drawing/2010/main"/>
                      </a:ext>
                    </a:extLst>
                  </pic:spPr>
                </pic:pic>
              </a:graphicData>
            </a:graphic>
          </wp:inline>
        </w:drawing>
      </w:r>
    </w:p>
    <w:p w:rsidR="00823430" w:rsidRPr="0050282E" w:rsidRDefault="00823430" w:rsidP="0039416C">
      <w:pPr>
        <w:pStyle w:val="af1"/>
        <w:keepNext w:val="0"/>
      </w:pPr>
      <w:r>
        <w:t>Рисунок 2</w:t>
      </w:r>
      <w:r w:rsidR="006D6598">
        <w:t>2</w:t>
      </w:r>
      <w:r w:rsidRPr="008547D2">
        <w:t xml:space="preserve"> – </w:t>
      </w:r>
      <w:r>
        <w:t>Распределение загрузки по процессорам</w:t>
      </w:r>
    </w:p>
    <w:p w:rsidR="00823430" w:rsidRDefault="00C32EBA" w:rsidP="00823430">
      <w:r>
        <w:t>В таблице 10</w:t>
      </w:r>
      <w:r w:rsidR="00823430">
        <w:t xml:space="preserve"> представлены результаты </w:t>
      </w:r>
      <w:r w:rsidR="00126305">
        <w:t>ГО</w:t>
      </w:r>
      <w:r w:rsidR="00823430">
        <w:t xml:space="preserve"> ГПД с числом шайб от 2 до 7.</w:t>
      </w:r>
    </w:p>
    <w:p w:rsidR="00823430" w:rsidRDefault="00C32EBA" w:rsidP="009920C6">
      <w:pPr>
        <w:pStyle w:val="af5"/>
      </w:pPr>
      <w:r>
        <w:t>Таблица 10</w:t>
      </w:r>
      <w:r w:rsidR="00823430">
        <w:t xml:space="preserve"> – Оптимальные параметры ГПД</w:t>
      </w:r>
    </w:p>
    <w:tbl>
      <w:tblPr>
        <w:tblW w:w="5000" w:type="pct"/>
        <w:jc w:val="center"/>
        <w:tblLook w:val="04A0" w:firstRow="1" w:lastRow="0" w:firstColumn="1" w:lastColumn="0" w:noHBand="0" w:noVBand="1"/>
      </w:tblPr>
      <w:tblGrid>
        <w:gridCol w:w="1233"/>
        <w:gridCol w:w="1074"/>
        <w:gridCol w:w="1072"/>
        <w:gridCol w:w="986"/>
        <w:gridCol w:w="1075"/>
        <w:gridCol w:w="986"/>
        <w:gridCol w:w="1073"/>
        <w:gridCol w:w="1229"/>
        <w:gridCol w:w="1126"/>
      </w:tblGrid>
      <w:tr w:rsidR="00823430" w:rsidRPr="008921CE" w:rsidTr="007718A3">
        <w:trPr>
          <w:trHeight w:val="300"/>
          <w:jc w:val="center"/>
        </w:trPr>
        <w:tc>
          <w:tcPr>
            <w:tcW w:w="63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x1</w:t>
            </w:r>
          </w:p>
        </w:tc>
        <w:tc>
          <w:tcPr>
            <w:tcW w:w="553" w:type="pct"/>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x2</w:t>
            </w:r>
          </w:p>
        </w:tc>
        <w:tc>
          <w:tcPr>
            <w:tcW w:w="552" w:type="pct"/>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x3</w:t>
            </w:r>
          </w:p>
        </w:tc>
        <w:tc>
          <w:tcPr>
            <w:tcW w:w="473" w:type="pct"/>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x4</w:t>
            </w:r>
          </w:p>
        </w:tc>
        <w:tc>
          <w:tcPr>
            <w:tcW w:w="553" w:type="pct"/>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x5</w:t>
            </w:r>
          </w:p>
        </w:tc>
        <w:tc>
          <w:tcPr>
            <w:tcW w:w="473" w:type="pct"/>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x6</w:t>
            </w:r>
          </w:p>
        </w:tc>
        <w:tc>
          <w:tcPr>
            <w:tcW w:w="552" w:type="pct"/>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x7</w:t>
            </w:r>
          </w:p>
        </w:tc>
        <w:tc>
          <w:tcPr>
            <w:tcW w:w="631" w:type="pct"/>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W</w:t>
            </w:r>
            <w:r w:rsidR="008921CE">
              <w:rPr>
                <w:rFonts w:eastAsia="Times New Roman"/>
                <w:color w:val="000000"/>
                <w:lang w:eastAsia="ru-RU"/>
              </w:rPr>
              <w:t>, Вт</w:t>
            </w:r>
          </w:p>
        </w:tc>
        <w:tc>
          <w:tcPr>
            <w:tcW w:w="579" w:type="pct"/>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proofErr w:type="spellStart"/>
            <w:r w:rsidRPr="008921CE">
              <w:rPr>
                <w:rFonts w:eastAsia="Times New Roman"/>
                <w:color w:val="000000"/>
                <w:lang w:eastAsia="ru-RU"/>
              </w:rPr>
              <w:t>Lw</w:t>
            </w:r>
            <w:proofErr w:type="spellEnd"/>
            <w:r w:rsidR="008921CE">
              <w:rPr>
                <w:rFonts w:eastAsia="Times New Roman"/>
                <w:color w:val="000000"/>
                <w:lang w:eastAsia="ru-RU"/>
              </w:rPr>
              <w:t xml:space="preserve">, </w:t>
            </w:r>
            <w:proofErr w:type="spellStart"/>
            <w:r w:rsidR="008921CE">
              <w:rPr>
                <w:rFonts w:eastAsia="Times New Roman"/>
                <w:color w:val="000000"/>
                <w:lang w:eastAsia="ru-RU"/>
              </w:rPr>
              <w:t>Дб</w:t>
            </w:r>
            <w:proofErr w:type="spellEnd"/>
          </w:p>
        </w:tc>
      </w:tr>
      <w:tr w:rsidR="00823430" w:rsidRPr="003D02D3" w:rsidTr="007718A3">
        <w:trPr>
          <w:trHeight w:val="315"/>
          <w:jc w:val="center"/>
        </w:trPr>
        <w:tc>
          <w:tcPr>
            <w:tcW w:w="634" w:type="pct"/>
            <w:tcBorders>
              <w:top w:val="nil"/>
              <w:left w:val="single" w:sz="4" w:space="0" w:color="auto"/>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0,7089</w:t>
            </w:r>
          </w:p>
        </w:tc>
        <w:tc>
          <w:tcPr>
            <w:tcW w:w="55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0,4218</w:t>
            </w: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47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5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47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63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0,3358</w:t>
            </w:r>
          </w:p>
        </w:tc>
        <w:tc>
          <w:tcPr>
            <w:tcW w:w="579"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115,2</w:t>
            </w:r>
          </w:p>
        </w:tc>
      </w:tr>
      <w:tr w:rsidR="00823430" w:rsidRPr="003D02D3" w:rsidTr="007718A3">
        <w:trPr>
          <w:trHeight w:val="315"/>
          <w:jc w:val="center"/>
        </w:trPr>
        <w:tc>
          <w:tcPr>
            <w:tcW w:w="634" w:type="pct"/>
            <w:tcBorders>
              <w:top w:val="nil"/>
              <w:left w:val="single" w:sz="4" w:space="0" w:color="auto"/>
              <w:bottom w:val="single" w:sz="4" w:space="0" w:color="auto"/>
              <w:right w:val="single" w:sz="4" w:space="0" w:color="auto"/>
            </w:tcBorders>
            <w:shd w:val="clear" w:color="auto" w:fill="auto"/>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0,7177</w:t>
            </w:r>
          </w:p>
        </w:tc>
        <w:tc>
          <w:tcPr>
            <w:tcW w:w="553" w:type="pct"/>
            <w:tcBorders>
              <w:top w:val="nil"/>
              <w:left w:val="nil"/>
              <w:bottom w:val="single" w:sz="4" w:space="0" w:color="auto"/>
              <w:right w:val="single" w:sz="4" w:space="0" w:color="auto"/>
            </w:tcBorders>
            <w:shd w:val="clear" w:color="auto" w:fill="auto"/>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0,5125</w:t>
            </w:r>
          </w:p>
        </w:tc>
        <w:tc>
          <w:tcPr>
            <w:tcW w:w="552" w:type="pct"/>
            <w:tcBorders>
              <w:top w:val="nil"/>
              <w:left w:val="nil"/>
              <w:bottom w:val="single" w:sz="4" w:space="0" w:color="auto"/>
              <w:right w:val="single" w:sz="4" w:space="0" w:color="auto"/>
            </w:tcBorders>
            <w:shd w:val="clear" w:color="auto" w:fill="auto"/>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0,3607</w:t>
            </w:r>
          </w:p>
        </w:tc>
        <w:tc>
          <w:tcPr>
            <w:tcW w:w="47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5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47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631" w:type="pct"/>
            <w:tcBorders>
              <w:top w:val="nil"/>
              <w:left w:val="nil"/>
              <w:bottom w:val="single" w:sz="4" w:space="0" w:color="auto"/>
              <w:right w:val="single" w:sz="4" w:space="0" w:color="auto"/>
            </w:tcBorders>
            <w:shd w:val="clear" w:color="auto" w:fill="auto"/>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0,2124</w:t>
            </w:r>
          </w:p>
        </w:tc>
        <w:tc>
          <w:tcPr>
            <w:tcW w:w="579"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113,2</w:t>
            </w:r>
          </w:p>
        </w:tc>
      </w:tr>
      <w:tr w:rsidR="00823430" w:rsidRPr="003D02D3" w:rsidTr="007718A3">
        <w:trPr>
          <w:trHeight w:val="315"/>
          <w:jc w:val="center"/>
        </w:trPr>
        <w:tc>
          <w:tcPr>
            <w:tcW w:w="634" w:type="pct"/>
            <w:tcBorders>
              <w:top w:val="nil"/>
              <w:left w:val="single" w:sz="4" w:space="0" w:color="auto"/>
              <w:bottom w:val="single" w:sz="4" w:space="0" w:color="auto"/>
              <w:right w:val="single" w:sz="4" w:space="0" w:color="auto"/>
            </w:tcBorders>
            <w:shd w:val="clear" w:color="auto" w:fill="auto"/>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0,7693</w:t>
            </w:r>
          </w:p>
        </w:tc>
        <w:tc>
          <w:tcPr>
            <w:tcW w:w="553" w:type="pct"/>
            <w:tcBorders>
              <w:top w:val="nil"/>
              <w:left w:val="nil"/>
              <w:bottom w:val="single" w:sz="4" w:space="0" w:color="auto"/>
              <w:right w:val="single" w:sz="4" w:space="0" w:color="auto"/>
            </w:tcBorders>
            <w:shd w:val="clear" w:color="auto" w:fill="auto"/>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0,5898</w:t>
            </w:r>
          </w:p>
        </w:tc>
        <w:tc>
          <w:tcPr>
            <w:tcW w:w="552" w:type="pct"/>
            <w:tcBorders>
              <w:top w:val="nil"/>
              <w:left w:val="nil"/>
              <w:bottom w:val="single" w:sz="4" w:space="0" w:color="auto"/>
              <w:right w:val="single" w:sz="4" w:space="0" w:color="auto"/>
            </w:tcBorders>
            <w:shd w:val="clear" w:color="auto" w:fill="auto"/>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0,4478</w:t>
            </w:r>
          </w:p>
        </w:tc>
        <w:tc>
          <w:tcPr>
            <w:tcW w:w="473" w:type="pct"/>
            <w:tcBorders>
              <w:top w:val="nil"/>
              <w:left w:val="nil"/>
              <w:bottom w:val="single" w:sz="4" w:space="0" w:color="auto"/>
              <w:right w:val="single" w:sz="4" w:space="0" w:color="auto"/>
            </w:tcBorders>
            <w:shd w:val="clear" w:color="auto" w:fill="auto"/>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0,3364</w:t>
            </w:r>
          </w:p>
        </w:tc>
        <w:tc>
          <w:tcPr>
            <w:tcW w:w="55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47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631" w:type="pct"/>
            <w:tcBorders>
              <w:top w:val="nil"/>
              <w:left w:val="nil"/>
              <w:bottom w:val="single" w:sz="4" w:space="0" w:color="auto"/>
              <w:right w:val="single" w:sz="4" w:space="0" w:color="auto"/>
            </w:tcBorders>
            <w:shd w:val="clear" w:color="auto" w:fill="auto"/>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0,1402</w:t>
            </w:r>
          </w:p>
        </w:tc>
        <w:tc>
          <w:tcPr>
            <w:tcW w:w="579"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111,4</w:t>
            </w:r>
          </w:p>
        </w:tc>
      </w:tr>
      <w:tr w:rsidR="00823430" w:rsidRPr="003D02D3" w:rsidTr="007718A3">
        <w:trPr>
          <w:trHeight w:val="300"/>
          <w:jc w:val="center"/>
        </w:trPr>
        <w:tc>
          <w:tcPr>
            <w:tcW w:w="634" w:type="pct"/>
            <w:tcBorders>
              <w:top w:val="nil"/>
              <w:left w:val="single" w:sz="4" w:space="0" w:color="auto"/>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0,8053</w:t>
            </w:r>
          </w:p>
        </w:tc>
        <w:tc>
          <w:tcPr>
            <w:tcW w:w="55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0,6469</w:t>
            </w: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0,5160</w:t>
            </w:r>
          </w:p>
        </w:tc>
        <w:tc>
          <w:tcPr>
            <w:tcW w:w="47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0,4085</w:t>
            </w:r>
          </w:p>
        </w:tc>
        <w:tc>
          <w:tcPr>
            <w:tcW w:w="55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0,3209</w:t>
            </w:r>
          </w:p>
        </w:tc>
        <w:tc>
          <w:tcPr>
            <w:tcW w:w="47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63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0,1028</w:t>
            </w:r>
          </w:p>
        </w:tc>
        <w:tc>
          <w:tcPr>
            <w:tcW w:w="579"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110,1</w:t>
            </w:r>
          </w:p>
        </w:tc>
      </w:tr>
      <w:tr w:rsidR="00823430" w:rsidRPr="003D02D3" w:rsidTr="007718A3">
        <w:trPr>
          <w:trHeight w:val="315"/>
          <w:jc w:val="center"/>
        </w:trPr>
        <w:tc>
          <w:tcPr>
            <w:tcW w:w="634" w:type="pct"/>
            <w:tcBorders>
              <w:top w:val="nil"/>
              <w:left w:val="single" w:sz="4" w:space="0" w:color="auto"/>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0,8318</w:t>
            </w:r>
          </w:p>
        </w:tc>
        <w:tc>
          <w:tcPr>
            <w:tcW w:w="55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0,6905</w:t>
            </w: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0,5702</w:t>
            </w:r>
          </w:p>
        </w:tc>
        <w:tc>
          <w:tcPr>
            <w:tcW w:w="47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0,4683</w:t>
            </w:r>
          </w:p>
        </w:tc>
        <w:tc>
          <w:tcPr>
            <w:tcW w:w="55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0,3823</w:t>
            </w:r>
          </w:p>
        </w:tc>
        <w:tc>
          <w:tcPr>
            <w:tcW w:w="47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0,3101</w:t>
            </w: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63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0,0803</w:t>
            </w:r>
          </w:p>
        </w:tc>
        <w:tc>
          <w:tcPr>
            <w:tcW w:w="579"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109,0</w:t>
            </w:r>
          </w:p>
        </w:tc>
      </w:tr>
      <w:tr w:rsidR="00823430" w:rsidRPr="003D02D3" w:rsidTr="007718A3">
        <w:trPr>
          <w:trHeight w:val="315"/>
          <w:jc w:val="center"/>
        </w:trPr>
        <w:tc>
          <w:tcPr>
            <w:tcW w:w="634" w:type="pct"/>
            <w:tcBorders>
              <w:top w:val="nil"/>
              <w:left w:val="single" w:sz="4" w:space="0" w:color="auto"/>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0,852</w:t>
            </w:r>
          </w:p>
        </w:tc>
        <w:tc>
          <w:tcPr>
            <w:tcW w:w="55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0,7248</w:t>
            </w: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0,6140</w:t>
            </w:r>
          </w:p>
        </w:tc>
        <w:tc>
          <w:tcPr>
            <w:tcW w:w="47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0,5179</w:t>
            </w:r>
          </w:p>
        </w:tc>
        <w:tc>
          <w:tcPr>
            <w:tcW w:w="55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0,4349</w:t>
            </w:r>
          </w:p>
        </w:tc>
        <w:tc>
          <w:tcPr>
            <w:tcW w:w="47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0,3634</w:t>
            </w: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0,3022</w:t>
            </w:r>
          </w:p>
        </w:tc>
        <w:tc>
          <w:tcPr>
            <w:tcW w:w="63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0,0654</w:t>
            </w:r>
          </w:p>
        </w:tc>
        <w:tc>
          <w:tcPr>
            <w:tcW w:w="579"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108,1</w:t>
            </w:r>
          </w:p>
        </w:tc>
      </w:tr>
    </w:tbl>
    <w:p w:rsidR="00823430" w:rsidRDefault="00823430" w:rsidP="00823430">
      <w:pPr>
        <w:spacing w:line="240" w:lineRule="auto"/>
        <w:rPr>
          <w:szCs w:val="28"/>
        </w:rPr>
      </w:pPr>
    </w:p>
    <w:p w:rsidR="00823430" w:rsidRPr="003008C2" w:rsidRDefault="00823430" w:rsidP="00823430">
      <w:r>
        <w:lastRenderedPageBreak/>
        <w:t>Оптимальные значения</w:t>
      </w:r>
      <w:r w:rsidRPr="003008C2">
        <w:t xml:space="preserve"> уровн</w:t>
      </w:r>
      <w:r>
        <w:t>ей</w:t>
      </w:r>
      <w:r w:rsidRPr="003008C2">
        <w:t xml:space="preserve"> акустической мощности</w:t>
      </w:r>
      <w:r>
        <w:t xml:space="preserve"> (</w:t>
      </w:r>
      <w:proofErr w:type="gramStart"/>
      <w:r>
        <w:t>Вт</w:t>
      </w:r>
      <w:proofErr w:type="gramEnd"/>
      <w:r>
        <w:t xml:space="preserve">) в ГПД в зависимости от числа шайб изменяются так, как это показано на рисунке </w:t>
      </w:r>
      <w:r w:rsidR="006D6598">
        <w:t>23</w:t>
      </w:r>
      <w:r>
        <w:t>. Из рисунка видно, что график монотонно убывает, и при количестве шайб больше 7 наблюдается явно выраженный пологий участок.</w:t>
      </w:r>
      <w:r w:rsidRPr="003008C2">
        <w:t xml:space="preserve"> </w:t>
      </w:r>
      <w:r>
        <w:t xml:space="preserve"> В таблице </w:t>
      </w:r>
      <w:r w:rsidR="00C32EBA">
        <w:t>11</w:t>
      </w:r>
      <w:r>
        <w:t xml:space="preserve"> приведены соответствующие оптимальные значения сечений клапана и шайб. </w:t>
      </w:r>
    </w:p>
    <w:p w:rsidR="00823430" w:rsidRDefault="00823430" w:rsidP="00AE221A">
      <w:pPr>
        <w:pStyle w:val="af1"/>
      </w:pPr>
      <w:r>
        <w:rPr>
          <w:noProof/>
        </w:rPr>
        <w:drawing>
          <wp:inline distT="0" distB="0" distL="0" distR="0" wp14:anchorId="69F11378" wp14:editId="6084CA11">
            <wp:extent cx="5289432" cy="4156363"/>
            <wp:effectExtent l="0" t="0" r="698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5303784" cy="4167641"/>
                    </a:xfrm>
                    <a:prstGeom prst="rect">
                      <a:avLst/>
                    </a:prstGeom>
                    <a:noFill/>
                  </pic:spPr>
                </pic:pic>
              </a:graphicData>
            </a:graphic>
          </wp:inline>
        </w:drawing>
      </w:r>
    </w:p>
    <w:p w:rsidR="00823430" w:rsidRDefault="00823430" w:rsidP="0039416C">
      <w:pPr>
        <w:pStyle w:val="af1"/>
        <w:keepNext w:val="0"/>
      </w:pPr>
      <w:r>
        <w:t xml:space="preserve">Рисунок </w:t>
      </w:r>
      <w:r w:rsidR="006D6598">
        <w:t>23</w:t>
      </w:r>
      <w:r>
        <w:t xml:space="preserve"> – Зависимость оптимального значения </w:t>
      </w:r>
      <w:r>
        <w:rPr>
          <w:lang w:val="en-US"/>
        </w:rPr>
        <w:t>W</w:t>
      </w:r>
      <w:r>
        <w:t xml:space="preserve"> от</w:t>
      </w:r>
      <w:r w:rsidR="0039416C" w:rsidRPr="0039416C">
        <w:t xml:space="preserve"> </w:t>
      </w:r>
      <w:r>
        <w:t>количества шайб</w:t>
      </w:r>
    </w:p>
    <w:p w:rsidR="00823430" w:rsidRDefault="00823430" w:rsidP="009920C6">
      <w:pPr>
        <w:pStyle w:val="af5"/>
      </w:pPr>
      <w:r>
        <w:t xml:space="preserve">Таблица </w:t>
      </w:r>
      <w:r w:rsidR="00C32EBA">
        <w:t>11</w:t>
      </w:r>
      <w:r>
        <w:t xml:space="preserve"> – Относительные сечения клапана и шайб в процентах от сечения трубы</w:t>
      </w:r>
    </w:p>
    <w:tbl>
      <w:tblPr>
        <w:tblW w:w="0" w:type="auto"/>
        <w:tblLayout w:type="fixed"/>
        <w:tblLook w:val="04A0" w:firstRow="1" w:lastRow="0" w:firstColumn="1" w:lastColumn="0" w:noHBand="0" w:noVBand="1"/>
      </w:tblPr>
      <w:tblGrid>
        <w:gridCol w:w="1231"/>
        <w:gridCol w:w="1231"/>
        <w:gridCol w:w="1232"/>
        <w:gridCol w:w="1232"/>
        <w:gridCol w:w="1232"/>
        <w:gridCol w:w="1232"/>
        <w:gridCol w:w="1232"/>
        <w:gridCol w:w="1232"/>
      </w:tblGrid>
      <w:tr w:rsidR="00823430" w:rsidRPr="008921CE" w:rsidTr="007718A3">
        <w:trPr>
          <w:trHeight w:val="300"/>
        </w:trPr>
        <w:tc>
          <w:tcPr>
            <w:tcW w:w="12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proofErr w:type="spellStart"/>
            <w:r w:rsidRPr="008921CE">
              <w:rPr>
                <w:rFonts w:eastAsia="Times New Roman"/>
                <w:color w:val="000000"/>
                <w:lang w:eastAsia="ru-RU"/>
              </w:rPr>
              <w:t>Fkl</w:t>
            </w:r>
            <w:proofErr w:type="spellEnd"/>
          </w:p>
        </w:tc>
        <w:tc>
          <w:tcPr>
            <w:tcW w:w="1231" w:type="dxa"/>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F1</w:t>
            </w:r>
          </w:p>
        </w:tc>
        <w:tc>
          <w:tcPr>
            <w:tcW w:w="1232" w:type="dxa"/>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F2</w:t>
            </w:r>
          </w:p>
        </w:tc>
        <w:tc>
          <w:tcPr>
            <w:tcW w:w="1232" w:type="dxa"/>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F3</w:t>
            </w:r>
          </w:p>
        </w:tc>
        <w:tc>
          <w:tcPr>
            <w:tcW w:w="1232" w:type="dxa"/>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F4</w:t>
            </w:r>
          </w:p>
        </w:tc>
        <w:tc>
          <w:tcPr>
            <w:tcW w:w="1232" w:type="dxa"/>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F5</w:t>
            </w:r>
          </w:p>
        </w:tc>
        <w:tc>
          <w:tcPr>
            <w:tcW w:w="1232" w:type="dxa"/>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F6</w:t>
            </w:r>
          </w:p>
        </w:tc>
        <w:tc>
          <w:tcPr>
            <w:tcW w:w="1232" w:type="dxa"/>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 xml:space="preserve">F7 </w:t>
            </w:r>
          </w:p>
        </w:tc>
      </w:tr>
      <w:tr w:rsidR="00823430" w:rsidRPr="007E2ED7" w:rsidTr="007718A3">
        <w:trPr>
          <w:trHeight w:val="300"/>
        </w:trPr>
        <w:tc>
          <w:tcPr>
            <w:tcW w:w="1231" w:type="dxa"/>
            <w:tcBorders>
              <w:top w:val="nil"/>
              <w:left w:val="single" w:sz="4" w:space="0" w:color="auto"/>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11,311</w:t>
            </w:r>
          </w:p>
        </w:tc>
        <w:tc>
          <w:tcPr>
            <w:tcW w:w="1231"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18,802</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27,01</w:t>
            </w:r>
            <w:r>
              <w:rPr>
                <w:rFonts w:eastAsia="Times New Roman"/>
                <w:color w:val="000000"/>
                <w:lang w:eastAsia="ru-RU"/>
              </w:rPr>
              <w:t>5</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r>
      <w:tr w:rsidR="00823430" w:rsidRPr="007E2ED7" w:rsidTr="007718A3">
        <w:trPr>
          <w:trHeight w:val="300"/>
        </w:trPr>
        <w:tc>
          <w:tcPr>
            <w:tcW w:w="1231" w:type="dxa"/>
            <w:tcBorders>
              <w:top w:val="nil"/>
              <w:left w:val="single" w:sz="4" w:space="0" w:color="auto"/>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11,24</w:t>
            </w:r>
            <w:r>
              <w:rPr>
                <w:rFonts w:eastAsia="Times New Roman"/>
                <w:color w:val="000000"/>
                <w:lang w:eastAsia="ru-RU"/>
              </w:rPr>
              <w:t>8</w:t>
            </w:r>
          </w:p>
        </w:tc>
        <w:tc>
          <w:tcPr>
            <w:tcW w:w="1231"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21,573</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26,855</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33,293</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r>
      <w:tr w:rsidR="00823430" w:rsidRPr="007E2ED7" w:rsidTr="007718A3">
        <w:trPr>
          <w:trHeight w:val="300"/>
        </w:trPr>
        <w:tc>
          <w:tcPr>
            <w:tcW w:w="1231" w:type="dxa"/>
            <w:tcBorders>
              <w:top w:val="nil"/>
              <w:left w:val="single" w:sz="4" w:space="0" w:color="auto"/>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10,896</w:t>
            </w:r>
          </w:p>
        </w:tc>
        <w:tc>
          <w:tcPr>
            <w:tcW w:w="1231"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22,337</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26,498</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31,379</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37,025</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r>
      <w:tr w:rsidR="00823430" w:rsidRPr="007E2ED7" w:rsidTr="007718A3">
        <w:trPr>
          <w:trHeight w:val="300"/>
        </w:trPr>
        <w:tc>
          <w:tcPr>
            <w:tcW w:w="1231" w:type="dxa"/>
            <w:tcBorders>
              <w:top w:val="nil"/>
              <w:left w:val="single" w:sz="4" w:space="0" w:color="auto"/>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10,670</w:t>
            </w:r>
          </w:p>
        </w:tc>
        <w:tc>
          <w:tcPr>
            <w:tcW w:w="1231"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23,200</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26,662</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30,614</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35,084</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40,083</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r>
      <w:tr w:rsidR="00823430" w:rsidRPr="007E2ED7" w:rsidTr="007718A3">
        <w:trPr>
          <w:trHeight w:val="300"/>
        </w:trPr>
        <w:tc>
          <w:tcPr>
            <w:tcW w:w="1231" w:type="dxa"/>
            <w:tcBorders>
              <w:top w:val="nil"/>
              <w:left w:val="single" w:sz="4" w:space="0" w:color="auto"/>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10,513</w:t>
            </w:r>
          </w:p>
        </w:tc>
        <w:tc>
          <w:tcPr>
            <w:tcW w:w="1231"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24,080</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27,062</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30,398</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34,107</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38,198</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42,667</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r>
      <w:tr w:rsidR="00823430" w:rsidRPr="007E2ED7" w:rsidTr="007718A3">
        <w:trPr>
          <w:trHeight w:val="300"/>
        </w:trPr>
        <w:tc>
          <w:tcPr>
            <w:tcW w:w="1231" w:type="dxa"/>
            <w:tcBorders>
              <w:top w:val="nil"/>
              <w:left w:val="single" w:sz="4" w:space="0" w:color="auto"/>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10,398</w:t>
            </w:r>
          </w:p>
        </w:tc>
        <w:tc>
          <w:tcPr>
            <w:tcW w:w="1231"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24,945</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27,576</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30,474</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33,652</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37,117</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40,870</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44,901</w:t>
            </w:r>
          </w:p>
        </w:tc>
      </w:tr>
    </w:tbl>
    <w:p w:rsidR="00823430" w:rsidRDefault="00823430" w:rsidP="00823430"/>
    <w:p w:rsidR="00823430" w:rsidRDefault="00823430" w:rsidP="00823430">
      <w:r>
        <w:t xml:space="preserve">Данные таблицы </w:t>
      </w:r>
      <w:r w:rsidR="006D6598">
        <w:t>11</w:t>
      </w:r>
      <w:r>
        <w:t xml:space="preserve"> в графической форме представлены на рисунке </w:t>
      </w:r>
      <w:r w:rsidR="006D6598">
        <w:t>2</w:t>
      </w:r>
      <w:r>
        <w:t>4.</w:t>
      </w:r>
    </w:p>
    <w:p w:rsidR="00823430" w:rsidRDefault="009102A6" w:rsidP="009102A6">
      <w:r w:rsidRPr="009102A6">
        <w:lastRenderedPageBreak/>
        <w:t>Из рисунка видно, что, не считая переходного участка от клапана к первой шайбе, оптимальные походные сечения шайб линейно увеличиваются от сечения к сечению. Причем угол наклона линейного участка уменьшается с увеличением числа шайб.</w:t>
      </w:r>
    </w:p>
    <w:p w:rsidR="00823430" w:rsidRDefault="00823430" w:rsidP="00AE221A">
      <w:pPr>
        <w:pStyle w:val="af1"/>
      </w:pPr>
      <w:r>
        <w:rPr>
          <w:noProof/>
        </w:rPr>
        <w:drawing>
          <wp:inline distT="0" distB="0" distL="0" distR="0" wp14:anchorId="6148E875" wp14:editId="450ABB20">
            <wp:extent cx="5208406" cy="402573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9" cstate="print">
                      <a:extLst>
                        <a:ext uri="{28A0092B-C50C-407E-A947-70E740481C1C}">
                          <a14:useLocalDpi xmlns:a14="http://schemas.microsoft.com/office/drawing/2010/main" val="0"/>
                        </a:ext>
                      </a:extLst>
                    </a:blip>
                    <a:srcRect/>
                    <a:stretch>
                      <a:fillRect/>
                    </a:stretch>
                  </pic:blipFill>
                  <pic:spPr bwMode="auto">
                    <a:xfrm>
                      <a:off x="0" y="0"/>
                      <a:ext cx="5210808" cy="4027592"/>
                    </a:xfrm>
                    <a:prstGeom prst="rect">
                      <a:avLst/>
                    </a:prstGeom>
                    <a:noFill/>
                  </pic:spPr>
                </pic:pic>
              </a:graphicData>
            </a:graphic>
          </wp:inline>
        </w:drawing>
      </w:r>
    </w:p>
    <w:p w:rsidR="00823430" w:rsidRDefault="00823430" w:rsidP="00AE221A">
      <w:pPr>
        <w:pStyle w:val="af1"/>
      </w:pPr>
      <w:r>
        <w:t xml:space="preserve">Рисунок </w:t>
      </w:r>
      <w:r w:rsidR="006D6598">
        <w:t>2</w:t>
      </w:r>
      <w:r>
        <w:t>4 –</w:t>
      </w:r>
      <w:r w:rsidRPr="00CA15B2">
        <w:t xml:space="preserve"> </w:t>
      </w:r>
      <w:r>
        <w:t>Относительные сечения клапана и шайб в процентах от сечения трубы</w:t>
      </w:r>
    </w:p>
    <w:p w:rsidR="009102A6" w:rsidRDefault="009102A6" w:rsidP="009102A6">
      <w:pPr>
        <w:pStyle w:val="aff1"/>
      </w:pPr>
      <w:bookmarkStart w:id="51" w:name="_Toc325220599"/>
      <w:r>
        <w:lastRenderedPageBreak/>
        <w:t>Заключение</w:t>
      </w:r>
      <w:bookmarkEnd w:id="51"/>
    </w:p>
    <w:p w:rsidR="009102A6" w:rsidRDefault="009102A6" w:rsidP="009102A6">
      <w:r>
        <w:t>В данной работе проведено общие обзор задачи глобальной оптимизации многоэкстремальных функций многих переменных. Показана актуальность данной задачи. Приведен краткий обзор графических способов описания параллельных вычислений.</w:t>
      </w:r>
    </w:p>
    <w:p w:rsidR="009102A6" w:rsidRDefault="009102A6" w:rsidP="009102A6">
      <w:r>
        <w:t xml:space="preserve">Разработан двухфазный параллельный алгоритм глобальной оптимизации модифицированным методом половинных делений. Идея алгоритма заключается в сочетании техник локальной и глобальной оптимизации.  Данный алгоритм относится к точным методам глобальной оптимизации – это означает, что можно с некоторой вероятностью гарантировать нахождение глобального оптимума. В фазе глобальной оптимизации формируется неравномерное покрытие многомерными параллелепипедами допустимого множества и список начальных приближений локальных минимумов. На каждом этапе деления осуществляется отсев бесперспективных областей по критерию Липшица </w:t>
      </w:r>
      <w:r>
        <w:rPr>
          <w:lang w:val="en-US"/>
        </w:rPr>
        <w:t>c</w:t>
      </w:r>
      <w:r>
        <w:t xml:space="preserve"> уточнением константы Липшица и рекордного значений. Этап глобальной оптимизации завершается при достижении заданного минимального размера параллелепипеда. На фазе локальной оптимизации из каждой точки списка начальных приближений на отдельном процессоре запускается метод деформированных многогранников, осуществляющий локальный спуск минимуму.</w:t>
      </w:r>
    </w:p>
    <w:p w:rsidR="009102A6" w:rsidRPr="008839AB" w:rsidRDefault="009102A6" w:rsidP="009102A6">
      <w:r>
        <w:t>Реализован программный комплекс, позволяющий создавать с помощью визуальных средств модели параллельных алгоритмов и на их основе в автоматическом режиме генерировать коды программ на</w:t>
      </w:r>
      <w:proofErr w:type="gramStart"/>
      <w:r>
        <w:t xml:space="preserve"> С</w:t>
      </w:r>
      <w:proofErr w:type="gramEnd"/>
      <w:r>
        <w:t xml:space="preserve">++ с учетом стандарта </w:t>
      </w:r>
      <w:r>
        <w:rPr>
          <w:lang w:val="en-US"/>
        </w:rPr>
        <w:t>MPI</w:t>
      </w:r>
      <w:r w:rsidRPr="008839AB">
        <w:t xml:space="preserve">. </w:t>
      </w:r>
      <w:r>
        <w:t xml:space="preserve">С помощью данного комплекса реализован двухфазный параллельный алгоритм глобальной оптимизации модифицированным методом половинного деления. Предложено несколько модификаций алгоритма и показана высокая значимость средств визуального программирования в разработке новых параллельных алгоритмов. Данное средство разработки параллельных программ включено в учебный процесс и применяется при </w:t>
      </w:r>
      <w:r>
        <w:lastRenderedPageBreak/>
        <w:t>проведении лабораторных работ по курсу «Методы и средства визуального программирования».</w:t>
      </w:r>
    </w:p>
    <w:p w:rsidR="009102A6" w:rsidRPr="008839AB" w:rsidRDefault="009102A6" w:rsidP="009102A6">
      <w:r>
        <w:t xml:space="preserve">Проведено исследование алгоритма глобальной оптимизации на тестовой функции </w:t>
      </w:r>
      <w:r>
        <w:rPr>
          <w:lang w:val="en-US"/>
        </w:rPr>
        <w:t>GKLS</w:t>
      </w:r>
      <w:r>
        <w:t xml:space="preserve">. Данная тестовая функция обладает большим набором параметров и позволяет генерировать различные варианты </w:t>
      </w:r>
      <w:proofErr w:type="spellStart"/>
      <w:r>
        <w:t>липшицевых</w:t>
      </w:r>
      <w:proofErr w:type="spellEnd"/>
      <w:r>
        <w:t xml:space="preserve"> функции в широком диапазоне. Эксперименты показали, что предложенный алгоритм успешно справляется с задачей поиска глобального минимума даже на наиболее трудном классе недифференцируемых функций. Алгоритм позволяет найти глобальный оптимум для задачи с размерностью 15, по крайней мере</w:t>
      </w:r>
      <w:r w:rsidR="00A52737">
        <w:t>,</w:t>
      </w:r>
      <w:r>
        <w:t xml:space="preserve"> для тестовой функции </w:t>
      </w:r>
      <w:r>
        <w:rPr>
          <w:lang w:val="en-US"/>
        </w:rPr>
        <w:t>GKLS</w:t>
      </w:r>
      <w:r>
        <w:t xml:space="preserve">. Используемый в фазе глобальной оптимизации метод прореживания бесперспективных областей, основанный на </w:t>
      </w:r>
      <w:r w:rsidRPr="00E33E2E">
        <w:t xml:space="preserve">информационно-статистический подход Р.Г. </w:t>
      </w:r>
      <w:proofErr w:type="spellStart"/>
      <w:r w:rsidRPr="00E33E2E">
        <w:t>Стронгина</w:t>
      </w:r>
      <w:proofErr w:type="spellEnd"/>
      <w:r>
        <w:t xml:space="preserve">, позволяет сократить число вычислений функции на порядки, по сравнению со случайным поиском или полным перебором.       </w:t>
      </w:r>
    </w:p>
    <w:p w:rsidR="009102A6" w:rsidRPr="0057173C" w:rsidRDefault="009102A6" w:rsidP="009102A6">
      <w:r>
        <w:t xml:space="preserve">С помощью параллельного алгоритма глобальной оптимизации модифицированным методом половинных делений была решена задача </w:t>
      </w:r>
      <w:proofErr w:type="gramStart"/>
      <w:r>
        <w:t>выбора оптимальных параметров гасителя пульсаций давлений</w:t>
      </w:r>
      <w:proofErr w:type="gramEnd"/>
      <w:r>
        <w:t xml:space="preserve">. Таким образом, было показано применимость данного алгоритма для решения реальных технических задач оптимизации.   </w:t>
      </w:r>
    </w:p>
    <w:p w:rsidR="009102A6" w:rsidRPr="009102A6" w:rsidRDefault="009102A6" w:rsidP="009102A6">
      <w:pPr>
        <w:rPr>
          <w:lang w:eastAsia="ru-RU"/>
        </w:rPr>
      </w:pPr>
    </w:p>
    <w:bookmarkStart w:id="52" w:name="_Toc325220600" w:displacedByCustomXml="next"/>
    <w:sdt>
      <w:sdtPr>
        <w:rPr>
          <w:rFonts w:eastAsiaTheme="minorHAnsi" w:cstheme="minorBidi"/>
          <w:b w:val="0"/>
          <w:bCs w:val="0"/>
          <w:caps w:val="0"/>
          <w:szCs w:val="22"/>
        </w:rPr>
        <w:id w:val="1554807810"/>
        <w:docPartObj>
          <w:docPartGallery w:val="Bibliographies"/>
          <w:docPartUnique/>
        </w:docPartObj>
      </w:sdtPr>
      <w:sdtContent>
        <w:p w:rsidR="004F7274" w:rsidRDefault="004F7274" w:rsidP="00A510C1">
          <w:pPr>
            <w:pStyle w:val="aff1"/>
          </w:pPr>
          <w:r>
            <w:t xml:space="preserve">Список </w:t>
          </w:r>
          <w:r w:rsidR="00BA7C62">
            <w:t>использованных источников</w:t>
          </w:r>
          <w:bookmarkEnd w:id="52"/>
        </w:p>
        <w:sdt>
          <w:sdtPr>
            <w:id w:val="111145805"/>
            <w:bibliography/>
          </w:sdtPr>
          <w:sdtContent>
            <w:p w:rsidR="00703067" w:rsidRDefault="004F7274" w:rsidP="00703067">
              <w:pPr>
                <w:pStyle w:val="aff3"/>
                <w:rPr>
                  <w:noProof/>
                </w:rPr>
              </w:pPr>
              <w:r>
                <w:fldChar w:fldCharType="begin"/>
              </w:r>
              <w:r>
                <w:instrText>BIBLIOGRAPHY</w:instrText>
              </w:r>
              <w:r>
                <w:fldChar w:fldCharType="separate"/>
              </w:r>
              <w:r w:rsidR="00703067">
                <w:rPr>
                  <w:noProof/>
                </w:rPr>
                <w:t>1. Немировский А. С., Юдин Б. Д. Сложность задач и эффективность методов оптимизации. — М. : Наука, 1979. — 384 c.</w:t>
              </w:r>
            </w:p>
            <w:p w:rsidR="00703067" w:rsidRDefault="00703067" w:rsidP="00703067">
              <w:pPr>
                <w:pStyle w:val="aff3"/>
                <w:rPr>
                  <w:noProof/>
                </w:rPr>
              </w:pPr>
              <w:r>
                <w:rPr>
                  <w:noProof/>
                </w:rPr>
                <w:t>2. Коварцев А.Н., Попова-Коварцева Д.А. К вопросу об эффективности параллельных алгоритмов глобальной оптимизации функций многих переменных // Компьютерная оптика. — 2011. — Т. 35, №2. — C. 256-262.</w:t>
              </w:r>
            </w:p>
            <w:p w:rsidR="00703067" w:rsidRDefault="00703067" w:rsidP="00703067">
              <w:pPr>
                <w:pStyle w:val="aff3"/>
                <w:rPr>
                  <w:noProof/>
                  <w:lang w:val="en-US"/>
                </w:rPr>
              </w:pPr>
              <w:r>
                <w:rPr>
                  <w:noProof/>
                  <w:lang w:val="en-US"/>
                </w:rPr>
                <w:t>3. Floudas C. A., Gounaris C. E. A review of recent advances in global optimization // Journal of Global Optimization. — Springer Netherlands, 2008. — Vol. 45, №1. — P. 3-38.</w:t>
              </w:r>
            </w:p>
            <w:p w:rsidR="00703067" w:rsidRDefault="00703067" w:rsidP="00703067">
              <w:pPr>
                <w:pStyle w:val="aff3"/>
                <w:rPr>
                  <w:noProof/>
                  <w:lang w:val="en-US"/>
                </w:rPr>
              </w:pPr>
              <w:r>
                <w:rPr>
                  <w:noProof/>
                  <w:lang w:val="en-US"/>
                </w:rPr>
                <w:t>4. Horst R., Pardalos P. M. Handbook of Global Optimization. — Kluwer : Dordrecht, 1995. — 569 p.</w:t>
              </w:r>
            </w:p>
            <w:p w:rsidR="00703067" w:rsidRDefault="00703067" w:rsidP="00703067">
              <w:pPr>
                <w:pStyle w:val="aff3"/>
                <w:rPr>
                  <w:noProof/>
                </w:rPr>
              </w:pPr>
              <w:r>
                <w:rPr>
                  <w:noProof/>
                </w:rPr>
                <w:t>5. Жиглявский А. А., Жилинскас А. Г. Методы поиска глобального экстремума. — М. : Наука, 1991. — 248 c.</w:t>
              </w:r>
            </w:p>
            <w:p w:rsidR="00703067" w:rsidRDefault="00703067" w:rsidP="00703067">
              <w:pPr>
                <w:pStyle w:val="aff3"/>
                <w:rPr>
                  <w:noProof/>
                  <w:lang w:val="en-US"/>
                </w:rPr>
              </w:pPr>
              <w:r>
                <w:rPr>
                  <w:noProof/>
                  <w:lang w:val="en-US"/>
                </w:rPr>
                <w:t>6. Amdahl G. The Validity of Single Processor A pproach to Achieving Large Scale Computing Capabilities // AFIPS Conf. — New York : AFIPS Press, 1967. — Vol. 30. — P. 483-485.</w:t>
              </w:r>
            </w:p>
            <w:p w:rsidR="00703067" w:rsidRDefault="00703067" w:rsidP="00703067">
              <w:pPr>
                <w:pStyle w:val="aff3"/>
                <w:rPr>
                  <w:noProof/>
                </w:rPr>
              </w:pPr>
              <w:r>
                <w:rPr>
                  <w:noProof/>
                </w:rPr>
                <w:t>7. Евтушенко Ю. Г. Численный метод поиска глобального экстремума функций (перебор на неравномерной сетке) // ЖВМ и МФ. — 1971. — Т. 11, №6. — C. 1390-1403.</w:t>
              </w:r>
            </w:p>
            <w:p w:rsidR="00703067" w:rsidRDefault="00703067" w:rsidP="00703067">
              <w:pPr>
                <w:pStyle w:val="aff3"/>
                <w:rPr>
                  <w:noProof/>
                  <w:lang w:val="en-US"/>
                </w:rPr>
              </w:pPr>
              <w:r>
                <w:rPr>
                  <w:noProof/>
                  <w:lang w:val="en-US"/>
                </w:rPr>
                <w:t>8. Ali M., Törn A., Viitanen S. Stochastic Global Optimization: Problem, Classes and Solution Techniques // Journal of Global Optimization. — 1999. — Vol. 14, №4. — P. 437-447.</w:t>
              </w:r>
            </w:p>
            <w:p w:rsidR="00703067" w:rsidRDefault="00703067" w:rsidP="00703067">
              <w:pPr>
                <w:pStyle w:val="aff3"/>
                <w:rPr>
                  <w:noProof/>
                  <w:lang w:val="en-US"/>
                </w:rPr>
              </w:pPr>
              <w:r>
                <w:rPr>
                  <w:noProof/>
                  <w:lang w:val="en-US"/>
                </w:rPr>
                <w:t>9. Evtushenko Yu. G., Potapov M. A., Korotkich V. V. Recent Advances in Global Optimization // Princeton University Press. — 1992. — №1. — P. 274-297.</w:t>
              </w:r>
            </w:p>
            <w:p w:rsidR="00703067" w:rsidRDefault="00703067" w:rsidP="00703067">
              <w:pPr>
                <w:pStyle w:val="aff3"/>
                <w:rPr>
                  <w:noProof/>
                  <w:lang w:val="en-US"/>
                </w:rPr>
              </w:pPr>
              <w:r>
                <w:rPr>
                  <w:noProof/>
                  <w:lang w:val="en-US"/>
                </w:rPr>
                <w:t>10. Huyer W., Neumaier A. Global Optimization by Multilevel Coordinate Search // Journal of Global Optimization. — Springer, 1999. — Vol. 14, №1995. — P. 331–355.</w:t>
              </w:r>
            </w:p>
            <w:p w:rsidR="00703067" w:rsidRDefault="00703067" w:rsidP="00703067">
              <w:pPr>
                <w:pStyle w:val="aff3"/>
                <w:rPr>
                  <w:noProof/>
                  <w:lang w:val="en-US"/>
                </w:rPr>
              </w:pPr>
              <w:r>
                <w:rPr>
                  <w:noProof/>
                  <w:lang w:val="en-US"/>
                </w:rPr>
                <w:t>11. Pintér J.D. Global Optimization in Action. — London : Kluwer, 1996. — 512 p.</w:t>
              </w:r>
            </w:p>
            <w:p w:rsidR="00703067" w:rsidRDefault="00703067" w:rsidP="00703067">
              <w:pPr>
                <w:pStyle w:val="aff3"/>
                <w:rPr>
                  <w:noProof/>
                  <w:lang w:val="en-US"/>
                </w:rPr>
              </w:pPr>
              <w:r>
                <w:rPr>
                  <w:noProof/>
                  <w:lang w:val="en-US"/>
                </w:rPr>
                <w:lastRenderedPageBreak/>
                <w:t>12. Törn A., Zilinskas A. Global Optimization. — Berlin : Springer Verlag, 1989. — 255 p.</w:t>
              </w:r>
            </w:p>
            <w:p w:rsidR="00703067" w:rsidRDefault="00703067" w:rsidP="00703067">
              <w:pPr>
                <w:pStyle w:val="aff3"/>
                <w:rPr>
                  <w:noProof/>
                </w:rPr>
              </w:pPr>
              <w:r>
                <w:rPr>
                  <w:noProof/>
                </w:rPr>
                <w:t>13. Васильев Ф.П. Численные методы решения экстремальных задач. — М. : Наука, 1980. — 552 c.</w:t>
              </w:r>
            </w:p>
            <w:p w:rsidR="00703067" w:rsidRDefault="00703067" w:rsidP="00703067">
              <w:pPr>
                <w:pStyle w:val="aff3"/>
                <w:rPr>
                  <w:noProof/>
                </w:rPr>
              </w:pPr>
              <w:r>
                <w:rPr>
                  <w:noProof/>
                </w:rPr>
                <w:t>14. Завриев С.К. Перунова Ю.Н. Параллельные версии модифицированных методов покоординатного и градиентного спуска и их применение для решения некоторого класса задач глобальной оптимизации // Прикладная математика и информатика. — М. : Диалог- МГУ, 2002. — №10.</w:t>
              </w:r>
            </w:p>
            <w:p w:rsidR="00703067" w:rsidRDefault="00703067" w:rsidP="00703067">
              <w:pPr>
                <w:pStyle w:val="aff3"/>
                <w:rPr>
                  <w:noProof/>
                </w:rPr>
              </w:pPr>
              <w:r>
                <w:rPr>
                  <w:noProof/>
                </w:rPr>
                <w:t>15. Поляк Б.Т. Введение в оптимизацию. — М. : Наука, 1983. — 384 c.</w:t>
              </w:r>
            </w:p>
            <w:p w:rsidR="00703067" w:rsidRDefault="00703067" w:rsidP="00703067">
              <w:pPr>
                <w:pStyle w:val="aff3"/>
                <w:rPr>
                  <w:noProof/>
                </w:rPr>
              </w:pPr>
              <w:r>
                <w:rPr>
                  <w:noProof/>
                </w:rPr>
                <w:t>16. Сухарев А.Г. Глобальный экстремум и методы его отыскания // Математические методы в исследовании операций. — М. : МГУ, 1981.</w:t>
              </w:r>
              <w:r w:rsidR="00B3305B">
                <w:rPr>
                  <w:noProof/>
                </w:rPr>
                <w:t xml:space="preserve">  </w:t>
              </w:r>
            </w:p>
            <w:p w:rsidR="00703067" w:rsidRDefault="00703067" w:rsidP="00703067">
              <w:pPr>
                <w:pStyle w:val="aff3"/>
                <w:rPr>
                  <w:noProof/>
                  <w:lang w:val="en-US"/>
                </w:rPr>
              </w:pPr>
              <w:r>
                <w:rPr>
                  <w:noProof/>
                  <w:lang w:val="en-US"/>
                </w:rPr>
                <w:t>17. Rinnooy Kan A.H.G. Timmer G.T. Stochastic global optimization methods part I: Clustering methods // Mathematical Programming. — Springer. — Vol. 39, №1. — P. 27–56.</w:t>
              </w:r>
            </w:p>
            <w:p w:rsidR="00703067" w:rsidRDefault="00703067" w:rsidP="00703067">
              <w:pPr>
                <w:pStyle w:val="aff3"/>
                <w:rPr>
                  <w:noProof/>
                  <w:lang w:val="en-US"/>
                </w:rPr>
              </w:pPr>
              <w:r>
                <w:rPr>
                  <w:noProof/>
                  <w:lang w:val="en-US"/>
                </w:rPr>
                <w:t>18. Törn A. Global Optimization as a Combination of Global and Local Search. — Handelshögskolan vid Åbo akadem, 1974. — 65 p.</w:t>
              </w:r>
            </w:p>
            <w:p w:rsidR="00703067" w:rsidRDefault="00703067" w:rsidP="00703067">
              <w:pPr>
                <w:pStyle w:val="aff3"/>
                <w:rPr>
                  <w:noProof/>
                  <w:lang w:val="en-US"/>
                </w:rPr>
              </w:pPr>
              <w:r>
                <w:rPr>
                  <w:noProof/>
                  <w:lang w:val="en-US"/>
                </w:rPr>
                <w:t>19. Hansen E.R. Global Optimization Using Interval Analysis. — New York : Marcel Dekker, 1992. — 515 p.</w:t>
              </w:r>
            </w:p>
            <w:p w:rsidR="00703067" w:rsidRDefault="00703067" w:rsidP="00703067">
              <w:pPr>
                <w:pStyle w:val="aff3"/>
                <w:rPr>
                  <w:noProof/>
                  <w:lang w:val="en-US"/>
                </w:rPr>
              </w:pPr>
              <w:r>
                <w:rPr>
                  <w:noProof/>
                  <w:lang w:val="en-US"/>
                </w:rPr>
                <w:t>20. Pruul E.A., Nemhauser G. L., R.A. Rushmeier Branch-and-bound and parallel computation: A historical note // Operations Research Letters. — Elsevie, 1988. — Vol. 7, №2. — P. 65–69.</w:t>
              </w:r>
            </w:p>
            <w:p w:rsidR="00703067" w:rsidRDefault="00703067" w:rsidP="00703067">
              <w:pPr>
                <w:pStyle w:val="aff3"/>
                <w:rPr>
                  <w:noProof/>
                  <w:lang w:val="en-US"/>
                </w:rPr>
              </w:pPr>
              <w:r>
                <w:rPr>
                  <w:noProof/>
                  <w:lang w:val="en-US"/>
                </w:rPr>
                <w:t>21. Michalewicz Z. Genetic Algorithms + Data Structures = Evolution Programs. — Springer-Verlag, 1996. — 387 p.</w:t>
              </w:r>
            </w:p>
            <w:p w:rsidR="00703067" w:rsidRDefault="00703067" w:rsidP="00703067">
              <w:pPr>
                <w:pStyle w:val="aff3"/>
                <w:rPr>
                  <w:noProof/>
                </w:rPr>
              </w:pPr>
              <w:r>
                <w:rPr>
                  <w:noProof/>
                </w:rPr>
                <w:t>22. Гергель А. В. Многомерная многоэкстремальная оптимизация на основе адаптивной многошаговой редукции размерности // Вестник ННГУ. Математическое моделирование и оптимальное управление. — Нижний Новгород : Нижегородского гос. ун-та, 2010. — №1. — C. 163–170.</w:t>
              </w:r>
            </w:p>
            <w:p w:rsidR="00703067" w:rsidRDefault="00703067" w:rsidP="00703067">
              <w:pPr>
                <w:pStyle w:val="aff3"/>
                <w:rPr>
                  <w:noProof/>
                </w:rPr>
              </w:pPr>
              <w:r>
                <w:rPr>
                  <w:noProof/>
                </w:rPr>
                <w:t>23. Стронгин Р.Г. Поиск глобального оптимума. — М. : Знание, 1990. — 240 c.</w:t>
              </w:r>
            </w:p>
            <w:p w:rsidR="00703067" w:rsidRDefault="00703067" w:rsidP="00703067">
              <w:pPr>
                <w:pStyle w:val="aff3"/>
                <w:rPr>
                  <w:noProof/>
                </w:rPr>
              </w:pPr>
              <w:r>
                <w:rPr>
                  <w:noProof/>
                </w:rPr>
                <w:lastRenderedPageBreak/>
                <w:t>24. Коварцев А.Н. Автоматизация разработки и тестирования программных средств. — Самара : Самар. гос. аэрокосм. ун-т., 1999. — 150 c.</w:t>
              </w:r>
            </w:p>
            <w:p w:rsidR="00703067" w:rsidRDefault="00703067" w:rsidP="00703067">
              <w:pPr>
                <w:pStyle w:val="aff3"/>
                <w:rPr>
                  <w:noProof/>
                </w:rPr>
              </w:pPr>
              <w:r>
                <w:rPr>
                  <w:noProof/>
                </w:rPr>
                <w:t>25. Котов В.Е. Сети Петри. — М. : Наука, 1984. — 160 c.</w:t>
              </w:r>
            </w:p>
            <w:p w:rsidR="00703067" w:rsidRDefault="00703067" w:rsidP="00703067">
              <w:pPr>
                <w:pStyle w:val="aff3"/>
                <w:rPr>
                  <w:noProof/>
                </w:rPr>
              </w:pPr>
              <w:r>
                <w:rPr>
                  <w:noProof/>
                </w:rPr>
                <w:t>26. Шалыто А.А. SWITCH-технология. Алгоритмизация и программирование задач логического управления. — Спб. : Наука, 1998. — 628</w:t>
              </w:r>
              <w:r w:rsidR="00B3305B">
                <w:rPr>
                  <w:noProof/>
                </w:rPr>
                <w:t> </w:t>
              </w:r>
              <w:r>
                <w:rPr>
                  <w:noProof/>
                </w:rPr>
                <w:t>c.</w:t>
              </w:r>
            </w:p>
            <w:p w:rsidR="00703067" w:rsidRDefault="00703067" w:rsidP="00703067">
              <w:pPr>
                <w:pStyle w:val="aff3"/>
                <w:rPr>
                  <w:noProof/>
                  <w:lang w:val="en-US"/>
                </w:rPr>
              </w:pPr>
              <w:r>
                <w:rPr>
                  <w:noProof/>
                  <w:lang w:val="en-US"/>
                </w:rPr>
                <w:t>27. Harel D. Statecharts: A Visual Formalism for Complex Systems // Science of Computer Programming. — Elsevier, 1987. — №8. — P. 231–274.</w:t>
              </w:r>
            </w:p>
            <w:p w:rsidR="00703067" w:rsidRDefault="00703067" w:rsidP="00703067">
              <w:pPr>
                <w:pStyle w:val="aff3"/>
                <w:rPr>
                  <w:noProof/>
                  <w:lang w:val="en-US"/>
                </w:rPr>
              </w:pPr>
              <w:r>
                <w:rPr>
                  <w:noProof/>
                  <w:lang w:val="en-US"/>
                </w:rPr>
                <w:t>28. Browne J.C., Azam M., Sobek S. CODE: a unified approach to parallel programming // IEEE Software. — IEEE, 1989. — Vol. 6, №4. — P. 10-18.</w:t>
              </w:r>
            </w:p>
            <w:p w:rsidR="00703067" w:rsidRDefault="00703067" w:rsidP="00703067">
              <w:pPr>
                <w:pStyle w:val="aff3"/>
                <w:rPr>
                  <w:noProof/>
                  <w:lang w:val="en-US"/>
                </w:rPr>
              </w:pPr>
              <w:r>
                <w:rPr>
                  <w:noProof/>
                  <w:lang w:val="en-US"/>
                </w:rPr>
                <w:t>29. Babaoglu O. Paralex: An Environment for Parallel Programming in Distributed Systems // Proceedings of the 6th international conference on Supercomputing. — 1992. — Vol. October. — P. 178–187.</w:t>
              </w:r>
            </w:p>
            <w:p w:rsidR="00703067" w:rsidRDefault="00703067" w:rsidP="00703067">
              <w:pPr>
                <w:pStyle w:val="aff3"/>
                <w:rPr>
                  <w:noProof/>
                  <w:lang w:val="en-US"/>
                </w:rPr>
              </w:pPr>
              <w:r>
                <w:rPr>
                  <w:noProof/>
                  <w:lang w:val="en-US"/>
                </w:rPr>
                <w:t>30. Beguelin A., Dongarra J. J., Geist G. A., Manchek R., Sunderam V. S. Graphical development tools for network-based concurrent supercomputing // Proceedings of Supercomputing 91. — Albuquerque, 1991. — №1. — P. 435-444.</w:t>
              </w:r>
            </w:p>
            <w:p w:rsidR="00703067" w:rsidRDefault="00703067" w:rsidP="00703067">
              <w:pPr>
                <w:pStyle w:val="aff3"/>
                <w:rPr>
                  <w:noProof/>
                </w:rPr>
              </w:pPr>
              <w:r>
                <w:rPr>
                  <w:noProof/>
                </w:rPr>
                <w:t>31. Иванов Б.Н. Дискретная математика. Алгоритмы и программ. — М. : Лаборатория базовых знаний, 2003. — 288 c.</w:t>
              </w:r>
            </w:p>
            <w:p w:rsidR="00703067" w:rsidRDefault="00703067" w:rsidP="00703067">
              <w:pPr>
                <w:pStyle w:val="aff3"/>
                <w:rPr>
                  <w:noProof/>
                </w:rPr>
              </w:pPr>
              <w:r>
                <w:rPr>
                  <w:noProof/>
                </w:rPr>
                <w:t>32. Т-Платформы Система пакетной обработки заданий torque. Руководство пользователя. — 2008.</w:t>
              </w:r>
            </w:p>
            <w:p w:rsidR="00703067" w:rsidRDefault="00703067" w:rsidP="00703067">
              <w:pPr>
                <w:pStyle w:val="aff3"/>
                <w:rPr>
                  <w:noProof/>
                </w:rPr>
              </w:pPr>
              <w:r>
                <w:rPr>
                  <w:noProof/>
                </w:rPr>
                <w:t>33. Аткинсон Л. MySQL. Библиотека профессионала. — М. : Вильямс, 2002. — 624 c.</w:t>
              </w:r>
            </w:p>
            <w:p w:rsidR="00703067" w:rsidRDefault="00703067" w:rsidP="00703067">
              <w:pPr>
                <w:pStyle w:val="aff3"/>
                <w:rPr>
                  <w:noProof/>
                </w:rPr>
              </w:pPr>
              <w:r>
                <w:rPr>
                  <w:noProof/>
                </w:rPr>
                <w:t>34. Евтушенко Ю.Г., Посыпкин М.А. Параллельные методы решения задач глобальной оптимизации // Труды четвертой международной конференции «Параллельные вычисления и задачи управления». — М., 2008. — C. 18-39.</w:t>
              </w:r>
            </w:p>
            <w:p w:rsidR="00703067" w:rsidRDefault="00703067" w:rsidP="00703067">
              <w:pPr>
                <w:pStyle w:val="aff3"/>
                <w:rPr>
                  <w:noProof/>
                </w:rPr>
              </w:pPr>
              <w:r>
                <w:rPr>
                  <w:noProof/>
                </w:rPr>
                <w:t>35. Евтушенко Ю. Г. Численный метод поиска глобального экстремума функций (перебор на неравномерной сетке) // ЖВМ и МФ. — 1971. — Т. 11, №6. — C. 1390-1403.</w:t>
              </w:r>
            </w:p>
            <w:p w:rsidR="00703067" w:rsidRDefault="00703067" w:rsidP="00703067">
              <w:pPr>
                <w:pStyle w:val="aff3"/>
                <w:rPr>
                  <w:noProof/>
                </w:rPr>
              </w:pPr>
              <w:r>
                <w:rPr>
                  <w:noProof/>
                </w:rPr>
                <w:lastRenderedPageBreak/>
                <w:t>36. Евтушенко Ю.Г., Ратькин В.А. Метод половинного деления для глобальной оптимизации функции многих переменных // Техническая кибернетика. — 1987. — №1. — C. 119-127.</w:t>
              </w:r>
            </w:p>
            <w:p w:rsidR="00703067" w:rsidRDefault="00703067" w:rsidP="00703067">
              <w:pPr>
                <w:pStyle w:val="aff3"/>
                <w:rPr>
                  <w:noProof/>
                </w:rPr>
              </w:pPr>
              <w:r>
                <w:rPr>
                  <w:noProof/>
                </w:rPr>
                <w:t>37. Диго Г.Б., Диго Н.Б. Анализ эффективности поиска глобального экстремума алгоритмически заданной функции на основе методов половинных делений и перебора на неравномерной сетке // Труды VII Международной конференции «Идентификация систем и задачи управления» SICPRO. — М., 2008. — C. 512-525.</w:t>
              </w:r>
            </w:p>
            <w:p w:rsidR="00703067" w:rsidRDefault="00703067" w:rsidP="00703067">
              <w:pPr>
                <w:pStyle w:val="aff3"/>
                <w:rPr>
                  <w:noProof/>
                </w:rPr>
              </w:pPr>
              <w:r>
                <w:rPr>
                  <w:noProof/>
                </w:rPr>
                <w:t>38. Квасов Д.Е., Сергеев Я.Д. Многомерный алгоритм глобальной оптимизации на основе адаптивных диагональных кривых // ЖВМ и МФ. — 2003. — Т. 43, №1. — C. 42-59.</w:t>
              </w:r>
            </w:p>
            <w:p w:rsidR="00703067" w:rsidRDefault="00703067" w:rsidP="00703067">
              <w:pPr>
                <w:pStyle w:val="aff3"/>
                <w:rPr>
                  <w:noProof/>
                </w:rPr>
              </w:pPr>
              <w:r>
                <w:rPr>
                  <w:noProof/>
                </w:rPr>
                <w:t>39. Баркалов К.А., Рябов В.В., Сидоров С.В. О некоторых способах балансировки локального и глобального поиска в параллельных алгоритмах глобальной оптимизации // Вычислительные методы и программирование. — 2010. — Т. 11, №2. — C. 189-194.</w:t>
              </w:r>
            </w:p>
            <w:p w:rsidR="00703067" w:rsidRDefault="00703067" w:rsidP="00703067">
              <w:pPr>
                <w:pStyle w:val="aff3"/>
                <w:rPr>
                  <w:noProof/>
                </w:rPr>
              </w:pPr>
              <w:r>
                <w:rPr>
                  <w:noProof/>
                </w:rPr>
                <w:t>40. Орлянская И.В. Современные подходы к построению методов глобальной оптимизации // Электронный журнал «Исследовано в России». — 2007. — №1. — C. 189-192.</w:t>
              </w:r>
            </w:p>
            <w:p w:rsidR="00703067" w:rsidRDefault="00703067" w:rsidP="00703067">
              <w:pPr>
                <w:pStyle w:val="aff3"/>
                <w:rPr>
                  <w:noProof/>
                  <w:lang w:val="en-US"/>
                </w:rPr>
              </w:pPr>
              <w:r>
                <w:rPr>
                  <w:noProof/>
                  <w:lang w:val="en-US"/>
                </w:rPr>
                <w:t>41. Nelder J.A., Mead R. A simplex method for function minimization // Computer Journal. — 1965. — Vol. 7. — P. 308—313.</w:t>
              </w:r>
            </w:p>
            <w:p w:rsidR="00703067" w:rsidRPr="00703067" w:rsidRDefault="00703067" w:rsidP="00703067">
              <w:pPr>
                <w:pStyle w:val="aff3"/>
                <w:rPr>
                  <w:noProof/>
                  <w:lang w:val="en-US"/>
                </w:rPr>
              </w:pPr>
              <w:r w:rsidRPr="00703067">
                <w:rPr>
                  <w:noProof/>
                  <w:lang w:val="en-US"/>
                </w:rPr>
                <w:t xml:space="preserve">42. Gaviano M., Kvasov D. E., Lera D., Sergeyev Ya. D. Softwere for generation of classes of test of functions with known local and global minima for global optimization // ASM TOMS. — 2009. — </w:t>
              </w:r>
              <w:r>
                <w:rPr>
                  <w:noProof/>
                </w:rPr>
                <w:t>Т</w:t>
              </w:r>
              <w:r w:rsidRPr="00703067">
                <w:rPr>
                  <w:noProof/>
                  <w:lang w:val="en-US"/>
                </w:rPr>
                <w:t>. 29, №4. — C. 469-480.</w:t>
              </w:r>
            </w:p>
            <w:p w:rsidR="00703067" w:rsidRDefault="00703067" w:rsidP="00703067">
              <w:pPr>
                <w:pStyle w:val="aff3"/>
                <w:rPr>
                  <w:noProof/>
                  <w:lang w:val="en-US"/>
                </w:rPr>
              </w:pPr>
              <w:r>
                <w:rPr>
                  <w:noProof/>
                  <w:lang w:val="en-US"/>
                </w:rPr>
                <w:t>43. Singh G. M., Rodarte E., Miller N. R., S. Hrnjak P. Modification of a Standard Aero-acoustic Valve Noise Model to Account for Friction and Two-Phase Flow // ACRC TR-162. — University of Illinois, 2000. — P. 13.</w:t>
              </w:r>
            </w:p>
            <w:p w:rsidR="00703067" w:rsidRDefault="00703067" w:rsidP="00703067">
              <w:pPr>
                <w:pStyle w:val="aff3"/>
                <w:rPr>
                  <w:noProof/>
                  <w:lang w:val="en-US"/>
                </w:rPr>
              </w:pPr>
              <w:r>
                <w:rPr>
                  <w:noProof/>
                  <w:lang w:val="en-US"/>
                </w:rPr>
                <w:t>44. Ver I.L., Beranek L.L. Noise and Vibration Control Engineering: Principles and Applications. — Wiley, 2005. — 976 p.</w:t>
              </w:r>
            </w:p>
            <w:p w:rsidR="004F7274" w:rsidRDefault="004F7274" w:rsidP="00703067">
              <w:pPr>
                <w:ind w:firstLine="0"/>
              </w:pPr>
              <w:r>
                <w:rPr>
                  <w:b/>
                  <w:bCs/>
                </w:rPr>
                <w:fldChar w:fldCharType="end"/>
              </w:r>
            </w:p>
          </w:sdtContent>
        </w:sdt>
      </w:sdtContent>
    </w:sdt>
    <w:p w:rsidR="004F7274" w:rsidRDefault="004F7274" w:rsidP="004F7274"/>
    <w:sectPr w:rsidR="004F7274" w:rsidSect="00E16C4E">
      <w:footerReference w:type="default" r:id="rId370"/>
      <w:type w:val="continuous"/>
      <w:pgSz w:w="11906" w:h="16838"/>
      <w:pgMar w:top="1134" w:right="567" w:bottom="1134" w:left="1701" w:header="709" w:footer="709"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7733" w:rsidRDefault="00337733" w:rsidP="00ED0505">
      <w:pPr>
        <w:spacing w:line="240" w:lineRule="auto"/>
      </w:pPr>
      <w:r>
        <w:separator/>
      </w:r>
    </w:p>
  </w:endnote>
  <w:endnote w:type="continuationSeparator" w:id="0">
    <w:p w:rsidR="00337733" w:rsidRDefault="00337733" w:rsidP="00ED05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Droid Sans Fallback">
    <w:charset w:val="00"/>
    <w:family w:val="auto"/>
    <w:pitch w:val="variable"/>
    <w:sig w:usb0="00000003" w:usb1="00000000" w:usb2="00000000" w:usb3="00000000" w:csb0="00000001" w:csb1="00000000"/>
  </w:font>
  <w:font w:name="Lohit Hindi">
    <w:altName w:val="Times New Roman"/>
    <w:charset w:val="00"/>
    <w:family w:val="auto"/>
    <w:pitch w:val="default"/>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TimesNewRomanPSMT">
    <w:altName w:val="Arial Unicode MS"/>
    <w:panose1 w:val="00000000000000000000"/>
    <w:charset w:val="86"/>
    <w:family w:val="auto"/>
    <w:notTrueType/>
    <w:pitch w:val="default"/>
    <w:sig w:usb0="00000003" w:usb1="080E0000" w:usb2="0000001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7861771"/>
      <w:docPartObj>
        <w:docPartGallery w:val="Page Numbers (Bottom of Page)"/>
        <w:docPartUnique/>
      </w:docPartObj>
    </w:sdtPr>
    <w:sdtContent>
      <w:p w:rsidR="00337733" w:rsidRDefault="00337733" w:rsidP="00ED0505">
        <w:pPr>
          <w:pStyle w:val="afe"/>
          <w:tabs>
            <w:tab w:val="clear" w:pos="4677"/>
            <w:tab w:val="clear" w:pos="9355"/>
          </w:tabs>
          <w:ind w:firstLine="0"/>
          <w:jc w:val="center"/>
        </w:pPr>
        <w:r>
          <w:fldChar w:fldCharType="begin"/>
        </w:r>
        <w:r>
          <w:instrText>PAGE   \* MERGEFORMAT</w:instrText>
        </w:r>
        <w:r>
          <w:fldChar w:fldCharType="separate"/>
        </w:r>
        <w:r w:rsidR="00F87433">
          <w:rPr>
            <w:noProof/>
          </w:rPr>
          <w:t>36</w:t>
        </w:r>
        <w:r>
          <w:fldChar w:fldCharType="end"/>
        </w:r>
      </w:p>
    </w:sdtContent>
  </w:sdt>
  <w:p w:rsidR="00337733" w:rsidRDefault="00337733" w:rsidP="00ED0505">
    <w:pPr>
      <w:pStyle w:val="afe"/>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7733" w:rsidRDefault="00337733" w:rsidP="00ED0505">
      <w:pPr>
        <w:spacing w:line="240" w:lineRule="auto"/>
      </w:pPr>
      <w:r>
        <w:separator/>
      </w:r>
    </w:p>
  </w:footnote>
  <w:footnote w:type="continuationSeparator" w:id="0">
    <w:p w:rsidR="00337733" w:rsidRDefault="00337733" w:rsidP="00ED050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84BDF"/>
    <w:multiLevelType w:val="hybridMultilevel"/>
    <w:tmpl w:val="BD8657FA"/>
    <w:lvl w:ilvl="0" w:tplc="0419000F">
      <w:start w:val="1"/>
      <w:numFmt w:val="decimal"/>
      <w:lvlText w:val="%1."/>
      <w:lvlJc w:val="left"/>
      <w:pPr>
        <w:ind w:left="2487" w:hanging="360"/>
      </w:pPr>
    </w:lvl>
    <w:lvl w:ilvl="1" w:tplc="04190019" w:tentative="1">
      <w:start w:val="1"/>
      <w:numFmt w:val="lowerLetter"/>
      <w:lvlText w:val="%2."/>
      <w:lvlJc w:val="left"/>
      <w:pPr>
        <w:ind w:left="3207" w:hanging="360"/>
      </w:pPr>
    </w:lvl>
    <w:lvl w:ilvl="2" w:tplc="0419001B" w:tentative="1">
      <w:start w:val="1"/>
      <w:numFmt w:val="lowerRoman"/>
      <w:lvlText w:val="%3."/>
      <w:lvlJc w:val="right"/>
      <w:pPr>
        <w:ind w:left="3927" w:hanging="180"/>
      </w:pPr>
    </w:lvl>
    <w:lvl w:ilvl="3" w:tplc="0419000F" w:tentative="1">
      <w:start w:val="1"/>
      <w:numFmt w:val="decimal"/>
      <w:lvlText w:val="%4."/>
      <w:lvlJc w:val="left"/>
      <w:pPr>
        <w:ind w:left="4647" w:hanging="360"/>
      </w:pPr>
    </w:lvl>
    <w:lvl w:ilvl="4" w:tplc="04190019" w:tentative="1">
      <w:start w:val="1"/>
      <w:numFmt w:val="lowerLetter"/>
      <w:lvlText w:val="%5."/>
      <w:lvlJc w:val="left"/>
      <w:pPr>
        <w:ind w:left="5367" w:hanging="360"/>
      </w:pPr>
    </w:lvl>
    <w:lvl w:ilvl="5" w:tplc="0419001B" w:tentative="1">
      <w:start w:val="1"/>
      <w:numFmt w:val="lowerRoman"/>
      <w:lvlText w:val="%6."/>
      <w:lvlJc w:val="right"/>
      <w:pPr>
        <w:ind w:left="6087" w:hanging="180"/>
      </w:pPr>
    </w:lvl>
    <w:lvl w:ilvl="6" w:tplc="0419000F" w:tentative="1">
      <w:start w:val="1"/>
      <w:numFmt w:val="decimal"/>
      <w:lvlText w:val="%7."/>
      <w:lvlJc w:val="left"/>
      <w:pPr>
        <w:ind w:left="6807" w:hanging="360"/>
      </w:pPr>
    </w:lvl>
    <w:lvl w:ilvl="7" w:tplc="04190019" w:tentative="1">
      <w:start w:val="1"/>
      <w:numFmt w:val="lowerLetter"/>
      <w:lvlText w:val="%8."/>
      <w:lvlJc w:val="left"/>
      <w:pPr>
        <w:ind w:left="7527" w:hanging="360"/>
      </w:pPr>
    </w:lvl>
    <w:lvl w:ilvl="8" w:tplc="0419001B" w:tentative="1">
      <w:start w:val="1"/>
      <w:numFmt w:val="lowerRoman"/>
      <w:lvlText w:val="%9."/>
      <w:lvlJc w:val="right"/>
      <w:pPr>
        <w:ind w:left="8247" w:hanging="180"/>
      </w:pPr>
    </w:lvl>
  </w:abstractNum>
  <w:abstractNum w:abstractNumId="1">
    <w:nsid w:val="0CAF3581"/>
    <w:multiLevelType w:val="hybridMultilevel"/>
    <w:tmpl w:val="D408C9B6"/>
    <w:lvl w:ilvl="0" w:tplc="D9DEB606">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nsid w:val="18B92D75"/>
    <w:multiLevelType w:val="multilevel"/>
    <w:tmpl w:val="9ABEE1B4"/>
    <w:lvl w:ilvl="0">
      <w:start w:val="1"/>
      <w:numFmt w:val="decimal"/>
      <w:lvlText w:val="%1"/>
      <w:lvlJc w:val="left"/>
      <w:pPr>
        <w:tabs>
          <w:tab w:val="num" w:pos="567"/>
        </w:tabs>
        <w:ind w:left="567" w:firstLine="0"/>
      </w:pPr>
      <w:rPr>
        <w:rFonts w:hint="default"/>
      </w:rPr>
    </w:lvl>
    <w:lvl w:ilvl="1">
      <w:start w:val="1"/>
      <w:numFmt w:val="decimal"/>
      <w:lvlText w:val="%1.%2"/>
      <w:lvlJc w:val="left"/>
      <w:pPr>
        <w:ind w:left="567"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851" w:firstLine="0"/>
      </w:pPr>
      <w:rPr>
        <w:rFonts w:ascii="Times New Roman" w:hAnsi="Times New Roman" w:hint="default"/>
        <w:b/>
        <w:bCs w:val="0"/>
        <w:i w:val="0"/>
        <w:iCs w:val="0"/>
        <w:caps w:val="0"/>
        <w:smallCaps w:val="0"/>
        <w:strike w:val="0"/>
        <w:dstrike w:val="0"/>
        <w:noProof w:val="0"/>
        <w:vanish w:val="0"/>
        <w:color w:val="000000"/>
        <w:spacing w:val="0"/>
        <w:kern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B6E1216"/>
    <w:multiLevelType w:val="multilevel"/>
    <w:tmpl w:val="F64ECE58"/>
    <w:lvl w:ilvl="0">
      <w:start w:val="1"/>
      <w:numFmt w:val="decimal"/>
      <w:lvlText w:val="%1."/>
      <w:lvlJc w:val="left"/>
      <w:rPr>
        <w:rFonts w:ascii="Arial" w:eastAsia="Arial" w:hAnsi="Arial" w:cs="Arial"/>
        <w:b/>
        <w:bCs/>
        <w:i/>
        <w:iCs/>
        <w:smallCaps w:val="0"/>
        <w:strike w:val="0"/>
        <w:color w:val="000000"/>
        <w:spacing w:val="0"/>
        <w:w w:val="100"/>
        <w:position w:val="0"/>
        <w:sz w:val="23"/>
        <w:szCs w:val="23"/>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8C30AEC"/>
    <w:multiLevelType w:val="multilevel"/>
    <w:tmpl w:val="4604649E"/>
    <w:lvl w:ilvl="0">
      <w:start w:val="4"/>
      <w:numFmt w:val="upperLetter"/>
      <w:lvlText w:val="%1."/>
      <w:lvlJc w:val="left"/>
      <w:rPr>
        <w:rFonts w:ascii="Times New Roman" w:eastAsia="Times New Roman" w:hAnsi="Times New Roman" w:cs="Times New Roman"/>
        <w:b w:val="0"/>
        <w:bCs w:val="0"/>
        <w:i/>
        <w:iCs/>
        <w:smallCaps w:val="0"/>
        <w:strike w:val="0"/>
        <w:color w:val="000000"/>
        <w:spacing w:val="0"/>
        <w:w w:val="100"/>
        <w:position w:val="0"/>
        <w:sz w:val="19"/>
        <w:szCs w:val="19"/>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350E1E3A"/>
    <w:multiLevelType w:val="hybridMultilevel"/>
    <w:tmpl w:val="3496E08E"/>
    <w:lvl w:ilvl="0" w:tplc="6074A99C">
      <w:start w:val="1"/>
      <w:numFmt w:val="decimal"/>
      <w:lvlText w:val="%1."/>
      <w:lvlJc w:val="left"/>
      <w:pPr>
        <w:ind w:left="720" w:hanging="360"/>
      </w:pPr>
      <w:rPr>
        <w:rFonts w:cs="Times New Roman"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6870BB8"/>
    <w:multiLevelType w:val="hybridMultilevel"/>
    <w:tmpl w:val="4470115A"/>
    <w:lvl w:ilvl="0" w:tplc="EB48F18E">
      <w:start w:val="1"/>
      <w:numFmt w:val="decimal"/>
      <w:pStyle w:val="a"/>
      <w:lvlText w:val="%1."/>
      <w:lvlJc w:val="left"/>
      <w:pPr>
        <w:ind w:left="501" w:hanging="36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nsid w:val="398B4BE0"/>
    <w:multiLevelType w:val="hybridMultilevel"/>
    <w:tmpl w:val="836AFEC4"/>
    <w:lvl w:ilvl="0" w:tplc="E6C4B30C">
      <w:start w:val="2"/>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0C32F19"/>
    <w:multiLevelType w:val="multilevel"/>
    <w:tmpl w:val="745414BC"/>
    <w:lvl w:ilvl="0">
      <w:start w:val="1"/>
      <w:numFmt w:val="decimal"/>
      <w:lvlText w:val="%1."/>
      <w:lvlJc w:val="left"/>
      <w:pPr>
        <w:tabs>
          <w:tab w:val="num" w:pos="720"/>
        </w:tabs>
        <w:ind w:left="720" w:hanging="360"/>
      </w:pPr>
    </w:lvl>
    <w:lvl w:ilvl="1">
      <w:start w:val="1"/>
      <w:numFmt w:val="decimal"/>
      <w:isLgl/>
      <w:lvlText w:val="%1.%2."/>
      <w:lvlJc w:val="left"/>
      <w:pPr>
        <w:tabs>
          <w:tab w:val="num" w:pos="1080"/>
        </w:tabs>
        <w:ind w:left="1080" w:hanging="72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2160"/>
        </w:tabs>
        <w:ind w:left="2160" w:hanging="180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520"/>
        </w:tabs>
        <w:ind w:left="2520" w:hanging="2160"/>
      </w:pPr>
      <w:rPr>
        <w:rFonts w:hint="default"/>
      </w:rPr>
    </w:lvl>
  </w:abstractNum>
  <w:abstractNum w:abstractNumId="9">
    <w:nsid w:val="41E360D3"/>
    <w:multiLevelType w:val="hybridMultilevel"/>
    <w:tmpl w:val="1DBE6604"/>
    <w:lvl w:ilvl="0" w:tplc="FFFFFFFF">
      <w:start w:val="1"/>
      <w:numFmt w:val="decimal"/>
      <w:lvlText w:val="%1)"/>
      <w:lvlJc w:val="left"/>
      <w:pPr>
        <w:tabs>
          <w:tab w:val="num" w:pos="1804"/>
        </w:tabs>
        <w:ind w:left="1804" w:hanging="1095"/>
      </w:pPr>
      <w:rPr>
        <w:rFonts w:hint="default"/>
      </w:rPr>
    </w:lvl>
    <w:lvl w:ilvl="1" w:tplc="FFFFFFFF">
      <w:start w:val="1"/>
      <w:numFmt w:val="bullet"/>
      <w:lvlText w:val="-"/>
      <w:lvlJc w:val="left"/>
      <w:pPr>
        <w:tabs>
          <w:tab w:val="num" w:pos="1789"/>
        </w:tabs>
        <w:ind w:left="1789" w:hanging="360"/>
      </w:pPr>
      <w:rPr>
        <w:rFonts w:ascii="Times New Roman" w:eastAsia="Times New Roman" w:hAnsi="Times New Roman" w:cs="Times New Roman" w:hint="default"/>
      </w:rPr>
    </w:lvl>
    <w:lvl w:ilvl="2" w:tplc="FFFFFFFF" w:tentative="1">
      <w:start w:val="1"/>
      <w:numFmt w:val="lowerRoman"/>
      <w:lvlText w:val="%3."/>
      <w:lvlJc w:val="right"/>
      <w:pPr>
        <w:tabs>
          <w:tab w:val="num" w:pos="2509"/>
        </w:tabs>
        <w:ind w:left="2509" w:hanging="180"/>
      </w:pPr>
    </w:lvl>
    <w:lvl w:ilvl="3" w:tplc="FFFFFFFF" w:tentative="1">
      <w:start w:val="1"/>
      <w:numFmt w:val="decimal"/>
      <w:lvlText w:val="%4."/>
      <w:lvlJc w:val="left"/>
      <w:pPr>
        <w:tabs>
          <w:tab w:val="num" w:pos="3229"/>
        </w:tabs>
        <w:ind w:left="3229" w:hanging="360"/>
      </w:pPr>
    </w:lvl>
    <w:lvl w:ilvl="4" w:tplc="FFFFFFFF" w:tentative="1">
      <w:start w:val="1"/>
      <w:numFmt w:val="lowerLetter"/>
      <w:lvlText w:val="%5."/>
      <w:lvlJc w:val="left"/>
      <w:pPr>
        <w:tabs>
          <w:tab w:val="num" w:pos="3949"/>
        </w:tabs>
        <w:ind w:left="3949" w:hanging="360"/>
      </w:pPr>
    </w:lvl>
    <w:lvl w:ilvl="5" w:tplc="FFFFFFFF" w:tentative="1">
      <w:start w:val="1"/>
      <w:numFmt w:val="lowerRoman"/>
      <w:lvlText w:val="%6."/>
      <w:lvlJc w:val="right"/>
      <w:pPr>
        <w:tabs>
          <w:tab w:val="num" w:pos="4669"/>
        </w:tabs>
        <w:ind w:left="4669" w:hanging="180"/>
      </w:pPr>
    </w:lvl>
    <w:lvl w:ilvl="6" w:tplc="FFFFFFFF" w:tentative="1">
      <w:start w:val="1"/>
      <w:numFmt w:val="decimal"/>
      <w:lvlText w:val="%7."/>
      <w:lvlJc w:val="left"/>
      <w:pPr>
        <w:tabs>
          <w:tab w:val="num" w:pos="5389"/>
        </w:tabs>
        <w:ind w:left="5389" w:hanging="360"/>
      </w:pPr>
    </w:lvl>
    <w:lvl w:ilvl="7" w:tplc="FFFFFFFF" w:tentative="1">
      <w:start w:val="1"/>
      <w:numFmt w:val="lowerLetter"/>
      <w:lvlText w:val="%8."/>
      <w:lvlJc w:val="left"/>
      <w:pPr>
        <w:tabs>
          <w:tab w:val="num" w:pos="6109"/>
        </w:tabs>
        <w:ind w:left="6109" w:hanging="360"/>
      </w:pPr>
    </w:lvl>
    <w:lvl w:ilvl="8" w:tplc="FFFFFFFF" w:tentative="1">
      <w:start w:val="1"/>
      <w:numFmt w:val="lowerRoman"/>
      <w:lvlText w:val="%9."/>
      <w:lvlJc w:val="right"/>
      <w:pPr>
        <w:tabs>
          <w:tab w:val="num" w:pos="6829"/>
        </w:tabs>
        <w:ind w:left="6829" w:hanging="180"/>
      </w:pPr>
    </w:lvl>
  </w:abstractNum>
  <w:abstractNum w:abstractNumId="10">
    <w:nsid w:val="462C3DEB"/>
    <w:multiLevelType w:val="hybridMultilevel"/>
    <w:tmpl w:val="02921322"/>
    <w:lvl w:ilvl="0" w:tplc="3F6217E0">
      <w:numFmt w:val="bullet"/>
      <w:pStyle w:val="a0"/>
      <w:lvlText w:val="—"/>
      <w:lvlJc w:val="left"/>
      <w:pPr>
        <w:ind w:left="927"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E912E3DC">
      <w:start w:val="1"/>
      <w:numFmt w:val="lowerLetter"/>
      <w:lvlText w:val="%2."/>
      <w:lvlJc w:val="left"/>
      <w:pPr>
        <w:ind w:left="1647" w:hanging="360"/>
      </w:pPr>
    </w:lvl>
    <w:lvl w:ilvl="2" w:tplc="17D83822" w:tentative="1">
      <w:start w:val="1"/>
      <w:numFmt w:val="lowerRoman"/>
      <w:lvlText w:val="%3."/>
      <w:lvlJc w:val="right"/>
      <w:pPr>
        <w:ind w:left="2367" w:hanging="180"/>
      </w:pPr>
    </w:lvl>
    <w:lvl w:ilvl="3" w:tplc="CEECE904" w:tentative="1">
      <w:start w:val="1"/>
      <w:numFmt w:val="decimal"/>
      <w:lvlText w:val="%4."/>
      <w:lvlJc w:val="left"/>
      <w:pPr>
        <w:ind w:left="3087" w:hanging="360"/>
      </w:pPr>
    </w:lvl>
    <w:lvl w:ilvl="4" w:tplc="F8940ECA" w:tentative="1">
      <w:start w:val="1"/>
      <w:numFmt w:val="lowerLetter"/>
      <w:lvlText w:val="%5."/>
      <w:lvlJc w:val="left"/>
      <w:pPr>
        <w:ind w:left="3807" w:hanging="360"/>
      </w:pPr>
    </w:lvl>
    <w:lvl w:ilvl="5" w:tplc="983A63B8" w:tentative="1">
      <w:start w:val="1"/>
      <w:numFmt w:val="lowerRoman"/>
      <w:lvlText w:val="%6."/>
      <w:lvlJc w:val="right"/>
      <w:pPr>
        <w:ind w:left="4527" w:hanging="180"/>
      </w:pPr>
    </w:lvl>
    <w:lvl w:ilvl="6" w:tplc="E9201452" w:tentative="1">
      <w:start w:val="1"/>
      <w:numFmt w:val="decimal"/>
      <w:lvlText w:val="%7."/>
      <w:lvlJc w:val="left"/>
      <w:pPr>
        <w:ind w:left="5247" w:hanging="360"/>
      </w:pPr>
    </w:lvl>
    <w:lvl w:ilvl="7" w:tplc="D166D936" w:tentative="1">
      <w:start w:val="1"/>
      <w:numFmt w:val="lowerLetter"/>
      <w:lvlText w:val="%8."/>
      <w:lvlJc w:val="left"/>
      <w:pPr>
        <w:ind w:left="5967" w:hanging="360"/>
      </w:pPr>
    </w:lvl>
    <w:lvl w:ilvl="8" w:tplc="8F2ACB04" w:tentative="1">
      <w:start w:val="1"/>
      <w:numFmt w:val="lowerRoman"/>
      <w:lvlText w:val="%9."/>
      <w:lvlJc w:val="right"/>
      <w:pPr>
        <w:ind w:left="6687" w:hanging="180"/>
      </w:pPr>
    </w:lvl>
  </w:abstractNum>
  <w:abstractNum w:abstractNumId="11">
    <w:nsid w:val="472F1BE1"/>
    <w:multiLevelType w:val="hybridMultilevel"/>
    <w:tmpl w:val="3496E08E"/>
    <w:lvl w:ilvl="0" w:tplc="6074A99C">
      <w:start w:val="1"/>
      <w:numFmt w:val="decimal"/>
      <w:lvlText w:val="%1."/>
      <w:lvlJc w:val="left"/>
      <w:pPr>
        <w:ind w:left="720" w:hanging="360"/>
      </w:pPr>
      <w:rPr>
        <w:rFonts w:cs="Times New Roman"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ADB6E8F"/>
    <w:multiLevelType w:val="multilevel"/>
    <w:tmpl w:val="0419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50D24A60"/>
    <w:multiLevelType w:val="multilevel"/>
    <w:tmpl w:val="A0CC20AC"/>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4">
    <w:nsid w:val="5554501B"/>
    <w:multiLevelType w:val="hybridMultilevel"/>
    <w:tmpl w:val="20DCE9F8"/>
    <w:lvl w:ilvl="0" w:tplc="CFFED586">
      <w:start w:val="1"/>
      <w:numFmt w:val="decimal"/>
      <w:lvlText w:val="%1."/>
      <w:lvlJc w:val="left"/>
      <w:pPr>
        <w:ind w:left="2449" w:hanging="174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6E7A004C"/>
    <w:multiLevelType w:val="hybridMultilevel"/>
    <w:tmpl w:val="0B0AF8B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nsid w:val="6FDB7D1B"/>
    <w:multiLevelType w:val="hybridMultilevel"/>
    <w:tmpl w:val="9AF09220"/>
    <w:lvl w:ilvl="0" w:tplc="740EC300">
      <w:start w:val="1"/>
      <w:numFmt w:val="bullet"/>
      <w:lvlText w:val=""/>
      <w:lvlJc w:val="left"/>
      <w:pPr>
        <w:tabs>
          <w:tab w:val="num" w:pos="568"/>
        </w:tabs>
        <w:ind w:left="568" w:hanging="284"/>
      </w:pPr>
      <w:rPr>
        <w:rFonts w:ascii="Symbol" w:hAnsi="Symbol" w:hint="default"/>
        <w:sz w:val="20"/>
        <w:szCs w:val="20"/>
      </w:rPr>
    </w:lvl>
    <w:lvl w:ilvl="1" w:tplc="04190003" w:tentative="1">
      <w:start w:val="1"/>
      <w:numFmt w:val="bullet"/>
      <w:lvlText w:val="o"/>
      <w:lvlJc w:val="left"/>
      <w:pPr>
        <w:tabs>
          <w:tab w:val="num" w:pos="1364"/>
        </w:tabs>
        <w:ind w:left="1364" w:hanging="360"/>
      </w:pPr>
      <w:rPr>
        <w:rFonts w:ascii="Courier New" w:hAnsi="Courier New" w:cs="Courier New" w:hint="default"/>
      </w:rPr>
    </w:lvl>
    <w:lvl w:ilvl="2" w:tplc="04190005" w:tentative="1">
      <w:start w:val="1"/>
      <w:numFmt w:val="bullet"/>
      <w:lvlText w:val=""/>
      <w:lvlJc w:val="left"/>
      <w:pPr>
        <w:tabs>
          <w:tab w:val="num" w:pos="2084"/>
        </w:tabs>
        <w:ind w:left="2084" w:hanging="360"/>
      </w:pPr>
      <w:rPr>
        <w:rFonts w:ascii="Wingdings" w:hAnsi="Wingdings" w:hint="default"/>
      </w:rPr>
    </w:lvl>
    <w:lvl w:ilvl="3" w:tplc="04190001" w:tentative="1">
      <w:start w:val="1"/>
      <w:numFmt w:val="bullet"/>
      <w:lvlText w:val=""/>
      <w:lvlJc w:val="left"/>
      <w:pPr>
        <w:tabs>
          <w:tab w:val="num" w:pos="2804"/>
        </w:tabs>
        <w:ind w:left="2804" w:hanging="360"/>
      </w:pPr>
      <w:rPr>
        <w:rFonts w:ascii="Symbol" w:hAnsi="Symbol" w:hint="default"/>
      </w:rPr>
    </w:lvl>
    <w:lvl w:ilvl="4" w:tplc="04190003" w:tentative="1">
      <w:start w:val="1"/>
      <w:numFmt w:val="bullet"/>
      <w:lvlText w:val="o"/>
      <w:lvlJc w:val="left"/>
      <w:pPr>
        <w:tabs>
          <w:tab w:val="num" w:pos="3524"/>
        </w:tabs>
        <w:ind w:left="3524" w:hanging="360"/>
      </w:pPr>
      <w:rPr>
        <w:rFonts w:ascii="Courier New" w:hAnsi="Courier New" w:cs="Courier New" w:hint="default"/>
      </w:rPr>
    </w:lvl>
    <w:lvl w:ilvl="5" w:tplc="04190005" w:tentative="1">
      <w:start w:val="1"/>
      <w:numFmt w:val="bullet"/>
      <w:lvlText w:val=""/>
      <w:lvlJc w:val="left"/>
      <w:pPr>
        <w:tabs>
          <w:tab w:val="num" w:pos="4244"/>
        </w:tabs>
        <w:ind w:left="4244" w:hanging="360"/>
      </w:pPr>
      <w:rPr>
        <w:rFonts w:ascii="Wingdings" w:hAnsi="Wingdings" w:hint="default"/>
      </w:rPr>
    </w:lvl>
    <w:lvl w:ilvl="6" w:tplc="04190001" w:tentative="1">
      <w:start w:val="1"/>
      <w:numFmt w:val="bullet"/>
      <w:lvlText w:val=""/>
      <w:lvlJc w:val="left"/>
      <w:pPr>
        <w:tabs>
          <w:tab w:val="num" w:pos="4964"/>
        </w:tabs>
        <w:ind w:left="4964" w:hanging="360"/>
      </w:pPr>
      <w:rPr>
        <w:rFonts w:ascii="Symbol" w:hAnsi="Symbol" w:hint="default"/>
      </w:rPr>
    </w:lvl>
    <w:lvl w:ilvl="7" w:tplc="04190003" w:tentative="1">
      <w:start w:val="1"/>
      <w:numFmt w:val="bullet"/>
      <w:lvlText w:val="o"/>
      <w:lvlJc w:val="left"/>
      <w:pPr>
        <w:tabs>
          <w:tab w:val="num" w:pos="5684"/>
        </w:tabs>
        <w:ind w:left="5684" w:hanging="360"/>
      </w:pPr>
      <w:rPr>
        <w:rFonts w:ascii="Courier New" w:hAnsi="Courier New" w:cs="Courier New" w:hint="default"/>
      </w:rPr>
    </w:lvl>
    <w:lvl w:ilvl="8" w:tplc="04190005" w:tentative="1">
      <w:start w:val="1"/>
      <w:numFmt w:val="bullet"/>
      <w:lvlText w:val=""/>
      <w:lvlJc w:val="left"/>
      <w:pPr>
        <w:tabs>
          <w:tab w:val="num" w:pos="6404"/>
        </w:tabs>
        <w:ind w:left="6404" w:hanging="360"/>
      </w:pPr>
      <w:rPr>
        <w:rFonts w:ascii="Wingdings" w:hAnsi="Wingdings" w:hint="default"/>
      </w:rPr>
    </w:lvl>
  </w:abstractNum>
  <w:abstractNum w:abstractNumId="17">
    <w:nsid w:val="7E5E2E8E"/>
    <w:multiLevelType w:val="multilevel"/>
    <w:tmpl w:val="0419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2"/>
  </w:num>
  <w:num w:numId="2">
    <w:abstractNumId w:val="13"/>
  </w:num>
  <w:num w:numId="3">
    <w:abstractNumId w:val="17"/>
  </w:num>
  <w:num w:numId="4">
    <w:abstractNumId w:val="10"/>
  </w:num>
  <w:num w:numId="5">
    <w:abstractNumId w:val="2"/>
  </w:num>
  <w:num w:numId="6">
    <w:abstractNumId w:val="6"/>
  </w:num>
  <w:num w:numId="7">
    <w:abstractNumId w:val="6"/>
    <w:lvlOverride w:ilvl="0">
      <w:startOverride w:val="1"/>
    </w:lvlOverride>
  </w:num>
  <w:num w:numId="8">
    <w:abstractNumId w:val="6"/>
    <w:lvlOverride w:ilvl="0">
      <w:startOverride w:val="1"/>
    </w:lvlOverride>
  </w:num>
  <w:num w:numId="9">
    <w:abstractNumId w:val="6"/>
    <w:lvlOverride w:ilvl="0">
      <w:startOverride w:val="1"/>
    </w:lvlOverride>
  </w:num>
  <w:num w:numId="10">
    <w:abstractNumId w:val="6"/>
  </w:num>
  <w:num w:numId="11">
    <w:abstractNumId w:val="6"/>
  </w:num>
  <w:num w:numId="12">
    <w:abstractNumId w:val="9"/>
  </w:num>
  <w:num w:numId="13">
    <w:abstractNumId w:val="6"/>
    <w:lvlOverride w:ilvl="0">
      <w:startOverride w:val="1"/>
    </w:lvlOverride>
  </w:num>
  <w:num w:numId="14">
    <w:abstractNumId w:val="6"/>
  </w:num>
  <w:num w:numId="15">
    <w:abstractNumId w:val="3"/>
  </w:num>
  <w:num w:numId="16">
    <w:abstractNumId w:val="4"/>
  </w:num>
  <w:num w:numId="17">
    <w:abstractNumId w:val="0"/>
  </w:num>
  <w:num w:numId="18">
    <w:abstractNumId w:val="10"/>
  </w:num>
  <w:num w:numId="19">
    <w:abstractNumId w:val="10"/>
  </w:num>
  <w:num w:numId="20">
    <w:abstractNumId w:val="10"/>
  </w:num>
  <w:num w:numId="21">
    <w:abstractNumId w:val="10"/>
  </w:num>
  <w:num w:numId="22">
    <w:abstractNumId w:val="10"/>
  </w:num>
  <w:num w:numId="23">
    <w:abstractNumId w:val="10"/>
  </w:num>
  <w:num w:numId="24">
    <w:abstractNumId w:val="10"/>
  </w:num>
  <w:num w:numId="25">
    <w:abstractNumId w:val="15"/>
  </w:num>
  <w:num w:numId="26">
    <w:abstractNumId w:val="14"/>
  </w:num>
  <w:num w:numId="27">
    <w:abstractNumId w:val="8"/>
  </w:num>
  <w:num w:numId="28">
    <w:abstractNumId w:val="1"/>
  </w:num>
  <w:num w:numId="29">
    <w:abstractNumId w:val="16"/>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num>
  <w:num w:numId="34">
    <w:abstractNumId w:val="11"/>
  </w:num>
  <w:num w:numId="35">
    <w:abstractNumId w:val="7"/>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
    <w:lvlOverride w:ilvl="0">
      <w:startOverride w:val="1"/>
    </w:lvlOverride>
  </w:num>
  <w:num w:numId="41">
    <w:abstractNumId w:val="6"/>
  </w:num>
  <w:num w:numId="42">
    <w:abstractNumId w:val="6"/>
  </w:num>
  <w:num w:numId="43">
    <w:abstractNumId w:val="6"/>
  </w:num>
  <w:num w:numId="44">
    <w:abstractNumId w:val="6"/>
  </w:num>
  <w:num w:numId="45">
    <w:abstractNumId w:val="6"/>
  </w:num>
  <w:num w:numId="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9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1"/>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052D"/>
    <w:rsid w:val="00012D48"/>
    <w:rsid w:val="00012F30"/>
    <w:rsid w:val="000142FF"/>
    <w:rsid w:val="00017129"/>
    <w:rsid w:val="000207CB"/>
    <w:rsid w:val="0002097C"/>
    <w:rsid w:val="00023E51"/>
    <w:rsid w:val="000471AA"/>
    <w:rsid w:val="000678E3"/>
    <w:rsid w:val="000A464E"/>
    <w:rsid w:val="000B1286"/>
    <w:rsid w:val="000B49D4"/>
    <w:rsid w:val="000B7294"/>
    <w:rsid w:val="000C0415"/>
    <w:rsid w:val="000D7974"/>
    <w:rsid w:val="000E255D"/>
    <w:rsid w:val="000E29F9"/>
    <w:rsid w:val="001073E4"/>
    <w:rsid w:val="00111FE3"/>
    <w:rsid w:val="00126305"/>
    <w:rsid w:val="00145375"/>
    <w:rsid w:val="00147D95"/>
    <w:rsid w:val="001509A1"/>
    <w:rsid w:val="0016793C"/>
    <w:rsid w:val="00170961"/>
    <w:rsid w:val="00174A2F"/>
    <w:rsid w:val="00175A06"/>
    <w:rsid w:val="001A6DE5"/>
    <w:rsid w:val="001B33A3"/>
    <w:rsid w:val="001B7953"/>
    <w:rsid w:val="001C5BBA"/>
    <w:rsid w:val="001C773E"/>
    <w:rsid w:val="001E09AC"/>
    <w:rsid w:val="001E32DC"/>
    <w:rsid w:val="001E414F"/>
    <w:rsid w:val="001F7B21"/>
    <w:rsid w:val="002034C6"/>
    <w:rsid w:val="00207ED3"/>
    <w:rsid w:val="00233E96"/>
    <w:rsid w:val="00236D33"/>
    <w:rsid w:val="00237B9B"/>
    <w:rsid w:val="00247F6C"/>
    <w:rsid w:val="0026281E"/>
    <w:rsid w:val="00266398"/>
    <w:rsid w:val="002835FA"/>
    <w:rsid w:val="002864E9"/>
    <w:rsid w:val="002A28ED"/>
    <w:rsid w:val="002B7F97"/>
    <w:rsid w:val="00307445"/>
    <w:rsid w:val="00320219"/>
    <w:rsid w:val="00337733"/>
    <w:rsid w:val="0039416C"/>
    <w:rsid w:val="003945AE"/>
    <w:rsid w:val="003B244F"/>
    <w:rsid w:val="003C103C"/>
    <w:rsid w:val="003E4312"/>
    <w:rsid w:val="00406569"/>
    <w:rsid w:val="00421FE0"/>
    <w:rsid w:val="00425146"/>
    <w:rsid w:val="0042751F"/>
    <w:rsid w:val="00455918"/>
    <w:rsid w:val="00473F35"/>
    <w:rsid w:val="004855E5"/>
    <w:rsid w:val="004C3E17"/>
    <w:rsid w:val="004D0932"/>
    <w:rsid w:val="004D7E75"/>
    <w:rsid w:val="004E0A85"/>
    <w:rsid w:val="004F14FC"/>
    <w:rsid w:val="004F2CFF"/>
    <w:rsid w:val="004F2EE4"/>
    <w:rsid w:val="004F7274"/>
    <w:rsid w:val="0050282E"/>
    <w:rsid w:val="00506ACD"/>
    <w:rsid w:val="005347C2"/>
    <w:rsid w:val="00542E61"/>
    <w:rsid w:val="00547563"/>
    <w:rsid w:val="00551B6B"/>
    <w:rsid w:val="005673FE"/>
    <w:rsid w:val="005B5046"/>
    <w:rsid w:val="005D0809"/>
    <w:rsid w:val="005D15DA"/>
    <w:rsid w:val="005D3D0F"/>
    <w:rsid w:val="005F1167"/>
    <w:rsid w:val="005F38A0"/>
    <w:rsid w:val="005F779D"/>
    <w:rsid w:val="006064E2"/>
    <w:rsid w:val="00626397"/>
    <w:rsid w:val="0063466C"/>
    <w:rsid w:val="00637C81"/>
    <w:rsid w:val="00656925"/>
    <w:rsid w:val="00663228"/>
    <w:rsid w:val="00665EBB"/>
    <w:rsid w:val="006675BA"/>
    <w:rsid w:val="00694460"/>
    <w:rsid w:val="006B7D9B"/>
    <w:rsid w:val="006D6598"/>
    <w:rsid w:val="006E2728"/>
    <w:rsid w:val="006E5909"/>
    <w:rsid w:val="006E6279"/>
    <w:rsid w:val="006F03FD"/>
    <w:rsid w:val="006F0573"/>
    <w:rsid w:val="006F07DC"/>
    <w:rsid w:val="00703067"/>
    <w:rsid w:val="007144BC"/>
    <w:rsid w:val="00716E90"/>
    <w:rsid w:val="00721648"/>
    <w:rsid w:val="007238A4"/>
    <w:rsid w:val="0072671D"/>
    <w:rsid w:val="00734A83"/>
    <w:rsid w:val="007716C9"/>
    <w:rsid w:val="007718A3"/>
    <w:rsid w:val="00772D1B"/>
    <w:rsid w:val="00775FD8"/>
    <w:rsid w:val="00782E57"/>
    <w:rsid w:val="00785F5B"/>
    <w:rsid w:val="007E6CCB"/>
    <w:rsid w:val="007F126E"/>
    <w:rsid w:val="008040DF"/>
    <w:rsid w:val="008041C8"/>
    <w:rsid w:val="00804BE5"/>
    <w:rsid w:val="00804D10"/>
    <w:rsid w:val="00816861"/>
    <w:rsid w:val="00823430"/>
    <w:rsid w:val="008271FF"/>
    <w:rsid w:val="0083696F"/>
    <w:rsid w:val="00841C04"/>
    <w:rsid w:val="00846EBA"/>
    <w:rsid w:val="00866595"/>
    <w:rsid w:val="00870F4D"/>
    <w:rsid w:val="008921CE"/>
    <w:rsid w:val="0089745C"/>
    <w:rsid w:val="008A133A"/>
    <w:rsid w:val="008A4C66"/>
    <w:rsid w:val="008A5C21"/>
    <w:rsid w:val="008A7F71"/>
    <w:rsid w:val="008D7443"/>
    <w:rsid w:val="008E1905"/>
    <w:rsid w:val="008E6675"/>
    <w:rsid w:val="009102A6"/>
    <w:rsid w:val="00921B1C"/>
    <w:rsid w:val="009407D7"/>
    <w:rsid w:val="009429ED"/>
    <w:rsid w:val="00970408"/>
    <w:rsid w:val="00975AA2"/>
    <w:rsid w:val="00982944"/>
    <w:rsid w:val="009920C6"/>
    <w:rsid w:val="00994906"/>
    <w:rsid w:val="00996CB2"/>
    <w:rsid w:val="009B65A9"/>
    <w:rsid w:val="009C293F"/>
    <w:rsid w:val="009D052D"/>
    <w:rsid w:val="009D27A7"/>
    <w:rsid w:val="009D7EE7"/>
    <w:rsid w:val="009E7A17"/>
    <w:rsid w:val="009F08AD"/>
    <w:rsid w:val="00A13B16"/>
    <w:rsid w:val="00A13C50"/>
    <w:rsid w:val="00A16569"/>
    <w:rsid w:val="00A17758"/>
    <w:rsid w:val="00A21F5D"/>
    <w:rsid w:val="00A2516F"/>
    <w:rsid w:val="00A27C69"/>
    <w:rsid w:val="00A3487D"/>
    <w:rsid w:val="00A400C3"/>
    <w:rsid w:val="00A45E0F"/>
    <w:rsid w:val="00A510C1"/>
    <w:rsid w:val="00A52737"/>
    <w:rsid w:val="00A53BE2"/>
    <w:rsid w:val="00A56B4C"/>
    <w:rsid w:val="00A77CB0"/>
    <w:rsid w:val="00A80AD8"/>
    <w:rsid w:val="00A821F4"/>
    <w:rsid w:val="00A87F05"/>
    <w:rsid w:val="00AC3BBD"/>
    <w:rsid w:val="00AD2CD0"/>
    <w:rsid w:val="00AE221A"/>
    <w:rsid w:val="00AE5072"/>
    <w:rsid w:val="00AF15DD"/>
    <w:rsid w:val="00AF5B10"/>
    <w:rsid w:val="00B046C0"/>
    <w:rsid w:val="00B17B9D"/>
    <w:rsid w:val="00B23721"/>
    <w:rsid w:val="00B255E8"/>
    <w:rsid w:val="00B3305B"/>
    <w:rsid w:val="00B7032C"/>
    <w:rsid w:val="00B73A91"/>
    <w:rsid w:val="00B7437D"/>
    <w:rsid w:val="00B82A46"/>
    <w:rsid w:val="00B86466"/>
    <w:rsid w:val="00B91A8E"/>
    <w:rsid w:val="00B92197"/>
    <w:rsid w:val="00B97F08"/>
    <w:rsid w:val="00BA0EEF"/>
    <w:rsid w:val="00BA2433"/>
    <w:rsid w:val="00BA7C62"/>
    <w:rsid w:val="00BB26AE"/>
    <w:rsid w:val="00BB3787"/>
    <w:rsid w:val="00BC6187"/>
    <w:rsid w:val="00BD39B9"/>
    <w:rsid w:val="00BD626D"/>
    <w:rsid w:val="00BE7445"/>
    <w:rsid w:val="00C1365D"/>
    <w:rsid w:val="00C21264"/>
    <w:rsid w:val="00C32EBA"/>
    <w:rsid w:val="00C33337"/>
    <w:rsid w:val="00C35E7F"/>
    <w:rsid w:val="00C411D0"/>
    <w:rsid w:val="00C51509"/>
    <w:rsid w:val="00C64684"/>
    <w:rsid w:val="00C65144"/>
    <w:rsid w:val="00C80300"/>
    <w:rsid w:val="00C87D2C"/>
    <w:rsid w:val="00CB1D61"/>
    <w:rsid w:val="00CF5BBA"/>
    <w:rsid w:val="00D06553"/>
    <w:rsid w:val="00D36AB1"/>
    <w:rsid w:val="00D41237"/>
    <w:rsid w:val="00D4432F"/>
    <w:rsid w:val="00D63898"/>
    <w:rsid w:val="00D64DC8"/>
    <w:rsid w:val="00D65105"/>
    <w:rsid w:val="00D66476"/>
    <w:rsid w:val="00D773AC"/>
    <w:rsid w:val="00D859E7"/>
    <w:rsid w:val="00DA6D69"/>
    <w:rsid w:val="00DD1441"/>
    <w:rsid w:val="00DD348A"/>
    <w:rsid w:val="00DD5973"/>
    <w:rsid w:val="00DF017F"/>
    <w:rsid w:val="00E00A73"/>
    <w:rsid w:val="00E0110D"/>
    <w:rsid w:val="00E16C4E"/>
    <w:rsid w:val="00E40CEF"/>
    <w:rsid w:val="00E41847"/>
    <w:rsid w:val="00E425B4"/>
    <w:rsid w:val="00E47289"/>
    <w:rsid w:val="00E77CE4"/>
    <w:rsid w:val="00E82FBC"/>
    <w:rsid w:val="00E83D38"/>
    <w:rsid w:val="00E92C22"/>
    <w:rsid w:val="00EA323A"/>
    <w:rsid w:val="00EA7D86"/>
    <w:rsid w:val="00EC1471"/>
    <w:rsid w:val="00ED0505"/>
    <w:rsid w:val="00ED6212"/>
    <w:rsid w:val="00EE6777"/>
    <w:rsid w:val="00F21895"/>
    <w:rsid w:val="00F432A4"/>
    <w:rsid w:val="00F46EDD"/>
    <w:rsid w:val="00F6403E"/>
    <w:rsid w:val="00F64260"/>
    <w:rsid w:val="00F71FEE"/>
    <w:rsid w:val="00F73E64"/>
    <w:rsid w:val="00F85426"/>
    <w:rsid w:val="00F87433"/>
    <w:rsid w:val="00F90CB4"/>
    <w:rsid w:val="00F931A7"/>
    <w:rsid w:val="00F93C1C"/>
    <w:rsid w:val="00FA55C2"/>
    <w:rsid w:val="00FC2ED6"/>
    <w:rsid w:val="00FD25EB"/>
    <w:rsid w:val="00FF4C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20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a1">
    <w:name w:val="Normal"/>
    <w:qFormat/>
    <w:rsid w:val="00A53BE2"/>
    <w:pPr>
      <w:spacing w:after="0" w:line="360" w:lineRule="auto"/>
      <w:ind w:firstLine="709"/>
      <w:jc w:val="both"/>
    </w:pPr>
    <w:rPr>
      <w:rFonts w:ascii="Times New Roman" w:hAnsi="Times New Roman"/>
      <w:sz w:val="28"/>
    </w:rPr>
  </w:style>
  <w:style w:type="paragraph" w:styleId="1">
    <w:name w:val="heading 1"/>
    <w:basedOn w:val="a1"/>
    <w:next w:val="a1"/>
    <w:link w:val="10"/>
    <w:uiPriority w:val="9"/>
    <w:qFormat/>
    <w:rsid w:val="00A53BE2"/>
    <w:pPr>
      <w:keepNext/>
      <w:keepLines/>
      <w:numPr>
        <w:numId w:val="2"/>
      </w:numPr>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1"/>
    <w:next w:val="a1"/>
    <w:link w:val="20"/>
    <w:unhideWhenUsed/>
    <w:qFormat/>
    <w:rsid w:val="00A53BE2"/>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1"/>
    <w:next w:val="a1"/>
    <w:link w:val="30"/>
    <w:uiPriority w:val="9"/>
    <w:unhideWhenUsed/>
    <w:qFormat/>
    <w:rsid w:val="00A53BE2"/>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A53BE2"/>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A53BE2"/>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A53BE2"/>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A53BE2"/>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A53BE2"/>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0"/>
    <w:uiPriority w:val="9"/>
    <w:semiHidden/>
    <w:unhideWhenUsed/>
    <w:qFormat/>
    <w:rsid w:val="00A53BE2"/>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A53BE2"/>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2"/>
    <w:link w:val="2"/>
    <w:uiPriority w:val="9"/>
    <w:rsid w:val="00A53BE2"/>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2"/>
    <w:link w:val="3"/>
    <w:uiPriority w:val="9"/>
    <w:semiHidden/>
    <w:rsid w:val="00A53BE2"/>
    <w:rPr>
      <w:rFonts w:asciiTheme="majorHAnsi" w:eastAsiaTheme="majorEastAsia" w:hAnsiTheme="majorHAnsi" w:cstheme="majorBidi"/>
      <w:b/>
      <w:bCs/>
      <w:color w:val="4F81BD" w:themeColor="accent1"/>
      <w:sz w:val="28"/>
    </w:rPr>
  </w:style>
  <w:style w:type="character" w:customStyle="1" w:styleId="40">
    <w:name w:val="Заголовок 4 Знак"/>
    <w:basedOn w:val="a2"/>
    <w:link w:val="4"/>
    <w:uiPriority w:val="9"/>
    <w:semiHidden/>
    <w:rsid w:val="00A53BE2"/>
    <w:rPr>
      <w:rFonts w:asciiTheme="majorHAnsi" w:eastAsiaTheme="majorEastAsia" w:hAnsiTheme="majorHAnsi" w:cstheme="majorBidi"/>
      <w:b/>
      <w:bCs/>
      <w:i/>
      <w:iCs/>
      <w:color w:val="4F81BD" w:themeColor="accent1"/>
      <w:sz w:val="28"/>
    </w:rPr>
  </w:style>
  <w:style w:type="character" w:customStyle="1" w:styleId="50">
    <w:name w:val="Заголовок 5 Знак"/>
    <w:basedOn w:val="a2"/>
    <w:link w:val="5"/>
    <w:uiPriority w:val="9"/>
    <w:semiHidden/>
    <w:rsid w:val="00A53BE2"/>
    <w:rPr>
      <w:rFonts w:asciiTheme="majorHAnsi" w:eastAsiaTheme="majorEastAsia" w:hAnsiTheme="majorHAnsi" w:cstheme="majorBidi"/>
      <w:color w:val="243F60" w:themeColor="accent1" w:themeShade="7F"/>
      <w:sz w:val="28"/>
    </w:rPr>
  </w:style>
  <w:style w:type="character" w:customStyle="1" w:styleId="60">
    <w:name w:val="Заголовок 6 Знак"/>
    <w:basedOn w:val="a2"/>
    <w:link w:val="6"/>
    <w:uiPriority w:val="9"/>
    <w:semiHidden/>
    <w:rsid w:val="00A53BE2"/>
    <w:rPr>
      <w:rFonts w:asciiTheme="majorHAnsi" w:eastAsiaTheme="majorEastAsia" w:hAnsiTheme="majorHAnsi" w:cstheme="majorBidi"/>
      <w:i/>
      <w:iCs/>
      <w:color w:val="243F60" w:themeColor="accent1" w:themeShade="7F"/>
      <w:sz w:val="28"/>
    </w:rPr>
  </w:style>
  <w:style w:type="character" w:customStyle="1" w:styleId="70">
    <w:name w:val="Заголовок 7 Знак"/>
    <w:basedOn w:val="a2"/>
    <w:link w:val="7"/>
    <w:uiPriority w:val="9"/>
    <w:semiHidden/>
    <w:rsid w:val="00A53BE2"/>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2"/>
    <w:link w:val="8"/>
    <w:uiPriority w:val="9"/>
    <w:semiHidden/>
    <w:rsid w:val="00A53BE2"/>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2"/>
    <w:link w:val="9"/>
    <w:uiPriority w:val="9"/>
    <w:semiHidden/>
    <w:rsid w:val="00A53BE2"/>
    <w:rPr>
      <w:rFonts w:asciiTheme="majorHAnsi" w:eastAsiaTheme="majorEastAsia" w:hAnsiTheme="majorHAnsi" w:cstheme="majorBidi"/>
      <w:i/>
      <w:iCs/>
      <w:color w:val="404040" w:themeColor="text1" w:themeTint="BF"/>
      <w:sz w:val="20"/>
      <w:szCs w:val="20"/>
    </w:rPr>
  </w:style>
  <w:style w:type="paragraph" w:customStyle="1" w:styleId="a5">
    <w:name w:val="Заголовок раздела"/>
    <w:basedOn w:val="1"/>
    <w:next w:val="a1"/>
    <w:link w:val="a6"/>
    <w:qFormat/>
    <w:rsid w:val="0063466C"/>
    <w:pPr>
      <w:pageBreakBefore/>
      <w:spacing w:before="0"/>
      <w:ind w:left="936" w:hanging="227"/>
    </w:pPr>
    <w:rPr>
      <w:rFonts w:ascii="Times New Roman" w:hAnsi="Times New Roman"/>
      <w:color w:val="auto"/>
    </w:rPr>
  </w:style>
  <w:style w:type="character" w:customStyle="1" w:styleId="a6">
    <w:name w:val="Заголовок раздела Знак"/>
    <w:basedOn w:val="10"/>
    <w:link w:val="a5"/>
    <w:rsid w:val="0063466C"/>
    <w:rPr>
      <w:rFonts w:ascii="Times New Roman" w:eastAsiaTheme="majorEastAsia" w:hAnsi="Times New Roman" w:cstheme="majorBidi"/>
      <w:b/>
      <w:bCs/>
      <w:color w:val="365F91" w:themeColor="accent1" w:themeShade="BF"/>
      <w:sz w:val="28"/>
      <w:szCs w:val="28"/>
    </w:rPr>
  </w:style>
  <w:style w:type="paragraph" w:customStyle="1" w:styleId="a7">
    <w:name w:val="Заголовок подраздела"/>
    <w:basedOn w:val="2"/>
    <w:next w:val="a1"/>
    <w:link w:val="a8"/>
    <w:qFormat/>
    <w:rsid w:val="0063466C"/>
    <w:pPr>
      <w:spacing w:before="0"/>
      <w:ind w:left="1163" w:hanging="454"/>
      <w:jc w:val="left"/>
    </w:pPr>
    <w:rPr>
      <w:rFonts w:ascii="Times New Roman" w:hAnsi="Times New Roman"/>
      <w:color w:val="auto"/>
      <w:sz w:val="28"/>
    </w:rPr>
  </w:style>
  <w:style w:type="character" w:customStyle="1" w:styleId="a8">
    <w:name w:val="Заголовок подраздела Знак"/>
    <w:basedOn w:val="20"/>
    <w:link w:val="a7"/>
    <w:rsid w:val="0063466C"/>
    <w:rPr>
      <w:rFonts w:ascii="Times New Roman" w:eastAsiaTheme="majorEastAsia" w:hAnsi="Times New Roman" w:cstheme="majorBidi"/>
      <w:b/>
      <w:bCs/>
      <w:color w:val="4F81BD" w:themeColor="accent1"/>
      <w:sz w:val="28"/>
      <w:szCs w:val="26"/>
    </w:rPr>
  </w:style>
  <w:style w:type="paragraph" w:customStyle="1" w:styleId="a9">
    <w:name w:val="Заголовок пункта"/>
    <w:basedOn w:val="3"/>
    <w:next w:val="a1"/>
    <w:link w:val="aa"/>
    <w:qFormat/>
    <w:rsid w:val="0063466C"/>
    <w:pPr>
      <w:spacing w:before="0"/>
      <w:ind w:left="709" w:firstLine="0"/>
      <w:jc w:val="left"/>
    </w:pPr>
    <w:rPr>
      <w:rFonts w:ascii="Times New Roman" w:hAnsi="Times New Roman"/>
      <w:color w:val="auto"/>
    </w:rPr>
  </w:style>
  <w:style w:type="character" w:customStyle="1" w:styleId="aa">
    <w:name w:val="Заголовок пункта Знак"/>
    <w:basedOn w:val="30"/>
    <w:link w:val="a9"/>
    <w:rsid w:val="0063466C"/>
    <w:rPr>
      <w:rFonts w:ascii="Times New Roman" w:eastAsiaTheme="majorEastAsia" w:hAnsi="Times New Roman" w:cstheme="majorBidi"/>
      <w:b/>
      <w:bCs/>
      <w:color w:val="4F81BD" w:themeColor="accent1"/>
      <w:sz w:val="28"/>
    </w:rPr>
  </w:style>
  <w:style w:type="paragraph" w:styleId="a0">
    <w:name w:val="List Paragraph"/>
    <w:aliases w:val="Перечень с маркером"/>
    <w:basedOn w:val="a1"/>
    <w:uiPriority w:val="34"/>
    <w:qFormat/>
    <w:rsid w:val="00D64DC8"/>
    <w:pPr>
      <w:numPr>
        <w:numId w:val="4"/>
      </w:numPr>
      <w:ind w:left="1066" w:hanging="357"/>
      <w:contextualSpacing/>
    </w:pPr>
    <w:rPr>
      <w:rFonts w:eastAsiaTheme="minorEastAsia"/>
      <w:lang w:bidi="en-US"/>
    </w:rPr>
  </w:style>
  <w:style w:type="paragraph" w:styleId="ab">
    <w:name w:val="Intense Quote"/>
    <w:basedOn w:val="a1"/>
    <w:next w:val="a1"/>
    <w:link w:val="ac"/>
    <w:uiPriority w:val="30"/>
    <w:qFormat/>
    <w:rsid w:val="002864E9"/>
    <w:pPr>
      <w:pBdr>
        <w:bottom w:val="single" w:sz="4" w:space="1" w:color="auto"/>
      </w:pBdr>
      <w:spacing w:before="200" w:after="280"/>
      <w:ind w:left="1008" w:right="1152" w:firstLine="567"/>
    </w:pPr>
    <w:rPr>
      <w:rFonts w:eastAsiaTheme="minorEastAsia"/>
      <w:b/>
      <w:bCs/>
      <w:i/>
      <w:iCs/>
      <w:lang w:bidi="en-US"/>
    </w:rPr>
  </w:style>
  <w:style w:type="character" w:customStyle="1" w:styleId="ac">
    <w:name w:val="Выделенная цитата Знак"/>
    <w:basedOn w:val="a2"/>
    <w:link w:val="ab"/>
    <w:uiPriority w:val="30"/>
    <w:rsid w:val="002864E9"/>
    <w:rPr>
      <w:rFonts w:ascii="Times New Roman" w:eastAsiaTheme="minorEastAsia" w:hAnsi="Times New Roman"/>
      <w:b/>
      <w:bCs/>
      <w:i/>
      <w:iCs/>
      <w:sz w:val="28"/>
      <w:lang w:bidi="en-US"/>
    </w:rPr>
  </w:style>
  <w:style w:type="character" w:customStyle="1" w:styleId="ad">
    <w:name w:val="Термин"/>
    <w:basedOn w:val="a2"/>
    <w:uiPriority w:val="1"/>
    <w:qFormat/>
    <w:rsid w:val="00A13B16"/>
    <w:rPr>
      <w:i/>
    </w:rPr>
  </w:style>
  <w:style w:type="paragraph" w:customStyle="1" w:styleId="a">
    <w:name w:val="Список с цифрами"/>
    <w:basedOn w:val="a1"/>
    <w:link w:val="ae"/>
    <w:rsid w:val="000A464E"/>
    <w:pPr>
      <w:numPr>
        <w:numId w:val="6"/>
      </w:numPr>
      <w:tabs>
        <w:tab w:val="left" w:pos="993"/>
      </w:tabs>
      <w:suppressAutoHyphens/>
    </w:pPr>
    <w:rPr>
      <w:rFonts w:cs="Times New Roman"/>
      <w:szCs w:val="20"/>
      <w:lang w:eastAsia="ru-RU"/>
    </w:rPr>
  </w:style>
  <w:style w:type="character" w:customStyle="1" w:styleId="ae">
    <w:name w:val="Список с цифрами Знак"/>
    <w:basedOn w:val="a2"/>
    <w:link w:val="a"/>
    <w:rsid w:val="000A464E"/>
    <w:rPr>
      <w:rFonts w:ascii="Times New Roman" w:hAnsi="Times New Roman" w:cs="Times New Roman"/>
      <w:sz w:val="28"/>
      <w:szCs w:val="20"/>
      <w:lang w:eastAsia="ru-RU"/>
    </w:rPr>
  </w:style>
  <w:style w:type="paragraph" w:styleId="af">
    <w:name w:val="Balloon Text"/>
    <w:basedOn w:val="a1"/>
    <w:link w:val="af0"/>
    <w:uiPriority w:val="99"/>
    <w:semiHidden/>
    <w:unhideWhenUsed/>
    <w:rsid w:val="005673FE"/>
    <w:pPr>
      <w:spacing w:line="240" w:lineRule="auto"/>
    </w:pPr>
    <w:rPr>
      <w:rFonts w:ascii="Tahoma" w:hAnsi="Tahoma" w:cs="Tahoma"/>
      <w:sz w:val="16"/>
      <w:szCs w:val="16"/>
    </w:rPr>
  </w:style>
  <w:style w:type="character" w:customStyle="1" w:styleId="af0">
    <w:name w:val="Текст выноски Знак"/>
    <w:basedOn w:val="a2"/>
    <w:link w:val="af"/>
    <w:uiPriority w:val="99"/>
    <w:semiHidden/>
    <w:rsid w:val="005673FE"/>
    <w:rPr>
      <w:rFonts w:ascii="Tahoma" w:hAnsi="Tahoma" w:cs="Tahoma"/>
      <w:sz w:val="16"/>
      <w:szCs w:val="16"/>
    </w:rPr>
  </w:style>
  <w:style w:type="paragraph" w:styleId="af1">
    <w:name w:val="caption"/>
    <w:aliases w:val="Подпись рисунка"/>
    <w:next w:val="a1"/>
    <w:uiPriority w:val="35"/>
    <w:unhideWhenUsed/>
    <w:qFormat/>
    <w:rsid w:val="00AE221A"/>
    <w:pPr>
      <w:keepNext/>
      <w:keepLines/>
      <w:spacing w:before="120" w:after="120" w:line="360" w:lineRule="auto"/>
      <w:jc w:val="center"/>
    </w:pPr>
    <w:rPr>
      <w:rFonts w:ascii="Times New Roman" w:eastAsia="Times New Roman" w:hAnsi="Times New Roman" w:cs="Times New Roman"/>
      <w:bCs/>
      <w:sz w:val="28"/>
      <w:szCs w:val="28"/>
      <w:lang w:eastAsia="ru-RU"/>
    </w:rPr>
  </w:style>
  <w:style w:type="paragraph" w:customStyle="1" w:styleId="af2">
    <w:name w:val="Код"/>
    <w:basedOn w:val="a1"/>
    <w:link w:val="af3"/>
    <w:qFormat/>
    <w:rsid w:val="005673FE"/>
    <w:pPr>
      <w:shd w:val="clear" w:color="auto" w:fill="BFBFBF"/>
      <w:suppressAutoHyphens/>
      <w:spacing w:before="120" w:after="120" w:line="240" w:lineRule="auto"/>
      <w:ind w:firstLine="0"/>
    </w:pPr>
    <w:rPr>
      <w:rFonts w:ascii="Courier New" w:eastAsia="Droid Sans Fallback" w:hAnsi="Courier New" w:cs="Lohit Hindi"/>
      <w:spacing w:val="-22"/>
      <w:kern w:val="28"/>
      <w:sz w:val="24"/>
      <w:szCs w:val="24"/>
      <w:lang w:eastAsia="hi-IN" w:bidi="hi-IN"/>
    </w:rPr>
  </w:style>
  <w:style w:type="character" w:customStyle="1" w:styleId="af3">
    <w:name w:val="Код Знак"/>
    <w:link w:val="af2"/>
    <w:rsid w:val="005673FE"/>
    <w:rPr>
      <w:rFonts w:ascii="Courier New" w:eastAsia="Droid Sans Fallback" w:hAnsi="Courier New" w:cs="Lohit Hindi"/>
      <w:spacing w:val="-22"/>
      <w:kern w:val="28"/>
      <w:sz w:val="24"/>
      <w:szCs w:val="24"/>
      <w:shd w:val="clear" w:color="auto" w:fill="BFBFBF"/>
      <w:lang w:eastAsia="hi-IN" w:bidi="hi-IN"/>
    </w:rPr>
  </w:style>
  <w:style w:type="table" w:styleId="af4">
    <w:name w:val="Table Grid"/>
    <w:basedOn w:val="a3"/>
    <w:uiPriority w:val="59"/>
    <w:rsid w:val="005673F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f5">
    <w:name w:val="Название таблицы"/>
    <w:basedOn w:val="a1"/>
    <w:link w:val="af6"/>
    <w:qFormat/>
    <w:rsid w:val="009920C6"/>
    <w:pPr>
      <w:keepNext/>
      <w:keepLines/>
      <w:tabs>
        <w:tab w:val="left" w:pos="8222"/>
      </w:tabs>
      <w:suppressAutoHyphens/>
      <w:spacing w:before="240" w:line="240" w:lineRule="auto"/>
      <w:ind w:firstLine="0"/>
    </w:pPr>
  </w:style>
  <w:style w:type="character" w:customStyle="1" w:styleId="af6">
    <w:name w:val="Название таблицы Знак"/>
    <w:basedOn w:val="a2"/>
    <w:link w:val="af5"/>
    <w:rsid w:val="009920C6"/>
    <w:rPr>
      <w:rFonts w:ascii="Times New Roman" w:hAnsi="Times New Roman"/>
      <w:sz w:val="28"/>
    </w:rPr>
  </w:style>
  <w:style w:type="paragraph" w:styleId="af7">
    <w:name w:val="TOC Heading"/>
    <w:basedOn w:val="a5"/>
    <w:next w:val="a1"/>
    <w:link w:val="af8"/>
    <w:uiPriority w:val="39"/>
    <w:unhideWhenUsed/>
    <w:qFormat/>
    <w:rsid w:val="009D7EE7"/>
    <w:pPr>
      <w:numPr>
        <w:numId w:val="0"/>
      </w:numPr>
      <w:spacing w:line="276" w:lineRule="auto"/>
      <w:jc w:val="center"/>
      <w:outlineLvl w:val="9"/>
    </w:pPr>
    <w:rPr>
      <w:b w:val="0"/>
      <w:caps/>
      <w:lang w:eastAsia="ru-RU"/>
    </w:rPr>
  </w:style>
  <w:style w:type="character" w:customStyle="1" w:styleId="af8">
    <w:name w:val="Заголовок оглавления Знак"/>
    <w:basedOn w:val="10"/>
    <w:link w:val="af7"/>
    <w:uiPriority w:val="39"/>
    <w:rsid w:val="009429ED"/>
    <w:rPr>
      <w:rFonts w:ascii="Times New Roman" w:eastAsiaTheme="majorEastAsia" w:hAnsi="Times New Roman" w:cstheme="majorBidi"/>
      <w:b w:val="0"/>
      <w:bCs/>
      <w:caps/>
      <w:color w:val="365F91" w:themeColor="accent1" w:themeShade="BF"/>
      <w:sz w:val="28"/>
      <w:szCs w:val="28"/>
      <w:lang w:eastAsia="ru-RU"/>
    </w:rPr>
  </w:style>
  <w:style w:type="paragraph" w:styleId="21">
    <w:name w:val="Body Text 2"/>
    <w:basedOn w:val="a1"/>
    <w:link w:val="22"/>
    <w:semiHidden/>
    <w:rsid w:val="00B73A91"/>
    <w:pPr>
      <w:spacing w:line="240" w:lineRule="auto"/>
      <w:ind w:firstLine="0"/>
    </w:pPr>
    <w:rPr>
      <w:rFonts w:eastAsia="Times New Roman" w:cs="Times New Roman"/>
      <w:sz w:val="20"/>
      <w:szCs w:val="20"/>
      <w:lang w:eastAsia="ru-RU"/>
    </w:rPr>
  </w:style>
  <w:style w:type="character" w:customStyle="1" w:styleId="22">
    <w:name w:val="Основной текст 2 Знак"/>
    <w:basedOn w:val="a2"/>
    <w:link w:val="21"/>
    <w:semiHidden/>
    <w:rsid w:val="00B73A91"/>
    <w:rPr>
      <w:rFonts w:ascii="Times New Roman" w:eastAsia="Times New Roman" w:hAnsi="Times New Roman" w:cs="Times New Roman"/>
      <w:sz w:val="20"/>
      <w:szCs w:val="20"/>
      <w:lang w:eastAsia="ru-RU"/>
    </w:rPr>
  </w:style>
  <w:style w:type="paragraph" w:styleId="af9">
    <w:name w:val="Body Text"/>
    <w:basedOn w:val="a1"/>
    <w:link w:val="afa"/>
    <w:semiHidden/>
    <w:rsid w:val="00B73A91"/>
    <w:pPr>
      <w:ind w:firstLine="567"/>
    </w:pPr>
    <w:rPr>
      <w:rFonts w:eastAsia="Times New Roman" w:cs="Times New Roman"/>
      <w:szCs w:val="20"/>
      <w:lang w:eastAsia="ru-RU"/>
    </w:rPr>
  </w:style>
  <w:style w:type="character" w:customStyle="1" w:styleId="afa">
    <w:name w:val="Основной текст Знак"/>
    <w:basedOn w:val="a2"/>
    <w:link w:val="af9"/>
    <w:semiHidden/>
    <w:rsid w:val="00B73A91"/>
    <w:rPr>
      <w:rFonts w:ascii="Times New Roman" w:eastAsia="Times New Roman" w:hAnsi="Times New Roman" w:cs="Times New Roman"/>
      <w:sz w:val="28"/>
      <w:szCs w:val="20"/>
      <w:lang w:eastAsia="ru-RU"/>
    </w:rPr>
  </w:style>
  <w:style w:type="paragraph" w:styleId="11">
    <w:name w:val="toc 1"/>
    <w:basedOn w:val="a1"/>
    <w:next w:val="a1"/>
    <w:autoRedefine/>
    <w:uiPriority w:val="39"/>
    <w:unhideWhenUsed/>
    <w:rsid w:val="007E6CCB"/>
    <w:pPr>
      <w:tabs>
        <w:tab w:val="left" w:pos="567"/>
        <w:tab w:val="right" w:leader="dot" w:pos="9628"/>
      </w:tabs>
      <w:spacing w:line="276" w:lineRule="auto"/>
      <w:ind w:left="284" w:firstLine="0"/>
    </w:pPr>
  </w:style>
  <w:style w:type="paragraph" w:styleId="23">
    <w:name w:val="toc 2"/>
    <w:basedOn w:val="a1"/>
    <w:next w:val="a1"/>
    <w:autoRedefine/>
    <w:uiPriority w:val="39"/>
    <w:unhideWhenUsed/>
    <w:rsid w:val="006F07DC"/>
    <w:pPr>
      <w:tabs>
        <w:tab w:val="left" w:pos="1134"/>
        <w:tab w:val="right" w:leader="dot" w:pos="9628"/>
      </w:tabs>
      <w:spacing w:after="100" w:line="240" w:lineRule="auto"/>
      <w:ind w:left="567" w:firstLine="0"/>
    </w:pPr>
  </w:style>
  <w:style w:type="paragraph" w:styleId="31">
    <w:name w:val="toc 3"/>
    <w:basedOn w:val="a1"/>
    <w:next w:val="a1"/>
    <w:autoRedefine/>
    <w:uiPriority w:val="39"/>
    <w:unhideWhenUsed/>
    <w:rsid w:val="007E6CCB"/>
    <w:pPr>
      <w:tabs>
        <w:tab w:val="left" w:pos="1701"/>
        <w:tab w:val="right" w:leader="dot" w:pos="9628"/>
      </w:tabs>
      <w:spacing w:after="100" w:line="240" w:lineRule="auto"/>
      <w:ind w:left="992" w:firstLine="0"/>
    </w:pPr>
  </w:style>
  <w:style w:type="character" w:styleId="afb">
    <w:name w:val="Hyperlink"/>
    <w:basedOn w:val="a2"/>
    <w:uiPriority w:val="99"/>
    <w:unhideWhenUsed/>
    <w:rsid w:val="009D7EE7"/>
    <w:rPr>
      <w:color w:val="0000FF" w:themeColor="hyperlink"/>
      <w:u w:val="single"/>
    </w:rPr>
  </w:style>
  <w:style w:type="paragraph" w:styleId="afc">
    <w:name w:val="header"/>
    <w:basedOn w:val="a1"/>
    <w:link w:val="afd"/>
    <w:uiPriority w:val="99"/>
    <w:unhideWhenUsed/>
    <w:rsid w:val="00ED0505"/>
    <w:pPr>
      <w:tabs>
        <w:tab w:val="center" w:pos="4677"/>
        <w:tab w:val="right" w:pos="9355"/>
      </w:tabs>
      <w:spacing w:line="240" w:lineRule="auto"/>
    </w:pPr>
  </w:style>
  <w:style w:type="character" w:customStyle="1" w:styleId="afd">
    <w:name w:val="Верхний колонтитул Знак"/>
    <w:basedOn w:val="a2"/>
    <w:link w:val="afc"/>
    <w:uiPriority w:val="99"/>
    <w:rsid w:val="00ED0505"/>
    <w:rPr>
      <w:rFonts w:ascii="Times New Roman" w:hAnsi="Times New Roman"/>
      <w:sz w:val="28"/>
    </w:rPr>
  </w:style>
  <w:style w:type="paragraph" w:styleId="afe">
    <w:name w:val="footer"/>
    <w:basedOn w:val="a1"/>
    <w:link w:val="aff"/>
    <w:uiPriority w:val="99"/>
    <w:unhideWhenUsed/>
    <w:rsid w:val="00ED0505"/>
    <w:pPr>
      <w:tabs>
        <w:tab w:val="center" w:pos="4677"/>
        <w:tab w:val="right" w:pos="9355"/>
      </w:tabs>
      <w:spacing w:line="240" w:lineRule="auto"/>
    </w:pPr>
  </w:style>
  <w:style w:type="character" w:customStyle="1" w:styleId="aff">
    <w:name w:val="Нижний колонтитул Знак"/>
    <w:basedOn w:val="a2"/>
    <w:link w:val="afe"/>
    <w:uiPriority w:val="99"/>
    <w:rsid w:val="00ED0505"/>
    <w:rPr>
      <w:rFonts w:ascii="Times New Roman" w:hAnsi="Times New Roman"/>
      <w:sz w:val="28"/>
    </w:rPr>
  </w:style>
  <w:style w:type="character" w:styleId="aff0">
    <w:name w:val="Placeholder Text"/>
    <w:basedOn w:val="a2"/>
    <w:uiPriority w:val="99"/>
    <w:semiHidden/>
    <w:rsid w:val="00F73E64"/>
    <w:rPr>
      <w:color w:val="808080"/>
    </w:rPr>
  </w:style>
  <w:style w:type="paragraph" w:customStyle="1" w:styleId="aff1">
    <w:name w:val="Заголовок структурного раздела"/>
    <w:basedOn w:val="a5"/>
    <w:qFormat/>
    <w:rsid w:val="00D4432F"/>
    <w:pPr>
      <w:numPr>
        <w:numId w:val="0"/>
      </w:numPr>
      <w:jc w:val="center"/>
    </w:pPr>
    <w:rPr>
      <w:caps/>
    </w:rPr>
  </w:style>
  <w:style w:type="paragraph" w:customStyle="1" w:styleId="aff2">
    <w:name w:val="Рисунок"/>
    <w:basedOn w:val="a1"/>
    <w:rsid w:val="00721648"/>
    <w:pPr>
      <w:ind w:firstLine="0"/>
      <w:jc w:val="center"/>
    </w:pPr>
    <w:rPr>
      <w:rFonts w:eastAsia="Times New Roman" w:cs="Times New Roman"/>
      <w:sz w:val="22"/>
      <w:szCs w:val="20"/>
      <w:lang w:eastAsia="ru-RU"/>
    </w:rPr>
  </w:style>
  <w:style w:type="paragraph" w:styleId="aff3">
    <w:name w:val="Bibliography"/>
    <w:basedOn w:val="a1"/>
    <w:next w:val="a1"/>
    <w:uiPriority w:val="37"/>
    <w:unhideWhenUsed/>
    <w:rsid w:val="00A21F5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a1">
    <w:name w:val="Normal"/>
    <w:qFormat/>
    <w:rsid w:val="00A53BE2"/>
    <w:pPr>
      <w:spacing w:after="0" w:line="360" w:lineRule="auto"/>
      <w:ind w:firstLine="709"/>
      <w:jc w:val="both"/>
    </w:pPr>
    <w:rPr>
      <w:rFonts w:ascii="Times New Roman" w:hAnsi="Times New Roman"/>
      <w:sz w:val="28"/>
    </w:rPr>
  </w:style>
  <w:style w:type="paragraph" w:styleId="1">
    <w:name w:val="heading 1"/>
    <w:basedOn w:val="a1"/>
    <w:next w:val="a1"/>
    <w:link w:val="10"/>
    <w:uiPriority w:val="9"/>
    <w:qFormat/>
    <w:rsid w:val="00A53BE2"/>
    <w:pPr>
      <w:keepNext/>
      <w:keepLines/>
      <w:numPr>
        <w:numId w:val="2"/>
      </w:numPr>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1"/>
    <w:next w:val="a1"/>
    <w:link w:val="20"/>
    <w:unhideWhenUsed/>
    <w:qFormat/>
    <w:rsid w:val="00A53BE2"/>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1"/>
    <w:next w:val="a1"/>
    <w:link w:val="30"/>
    <w:uiPriority w:val="9"/>
    <w:unhideWhenUsed/>
    <w:qFormat/>
    <w:rsid w:val="00A53BE2"/>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A53BE2"/>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A53BE2"/>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A53BE2"/>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A53BE2"/>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A53BE2"/>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0"/>
    <w:uiPriority w:val="9"/>
    <w:semiHidden/>
    <w:unhideWhenUsed/>
    <w:qFormat/>
    <w:rsid w:val="00A53BE2"/>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A53BE2"/>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2"/>
    <w:link w:val="2"/>
    <w:uiPriority w:val="9"/>
    <w:rsid w:val="00A53BE2"/>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2"/>
    <w:link w:val="3"/>
    <w:uiPriority w:val="9"/>
    <w:semiHidden/>
    <w:rsid w:val="00A53BE2"/>
    <w:rPr>
      <w:rFonts w:asciiTheme="majorHAnsi" w:eastAsiaTheme="majorEastAsia" w:hAnsiTheme="majorHAnsi" w:cstheme="majorBidi"/>
      <w:b/>
      <w:bCs/>
      <w:color w:val="4F81BD" w:themeColor="accent1"/>
      <w:sz w:val="28"/>
    </w:rPr>
  </w:style>
  <w:style w:type="character" w:customStyle="1" w:styleId="40">
    <w:name w:val="Заголовок 4 Знак"/>
    <w:basedOn w:val="a2"/>
    <w:link w:val="4"/>
    <w:uiPriority w:val="9"/>
    <w:semiHidden/>
    <w:rsid w:val="00A53BE2"/>
    <w:rPr>
      <w:rFonts w:asciiTheme="majorHAnsi" w:eastAsiaTheme="majorEastAsia" w:hAnsiTheme="majorHAnsi" w:cstheme="majorBidi"/>
      <w:b/>
      <w:bCs/>
      <w:i/>
      <w:iCs/>
      <w:color w:val="4F81BD" w:themeColor="accent1"/>
      <w:sz w:val="28"/>
    </w:rPr>
  </w:style>
  <w:style w:type="character" w:customStyle="1" w:styleId="50">
    <w:name w:val="Заголовок 5 Знак"/>
    <w:basedOn w:val="a2"/>
    <w:link w:val="5"/>
    <w:uiPriority w:val="9"/>
    <w:semiHidden/>
    <w:rsid w:val="00A53BE2"/>
    <w:rPr>
      <w:rFonts w:asciiTheme="majorHAnsi" w:eastAsiaTheme="majorEastAsia" w:hAnsiTheme="majorHAnsi" w:cstheme="majorBidi"/>
      <w:color w:val="243F60" w:themeColor="accent1" w:themeShade="7F"/>
      <w:sz w:val="28"/>
    </w:rPr>
  </w:style>
  <w:style w:type="character" w:customStyle="1" w:styleId="60">
    <w:name w:val="Заголовок 6 Знак"/>
    <w:basedOn w:val="a2"/>
    <w:link w:val="6"/>
    <w:uiPriority w:val="9"/>
    <w:semiHidden/>
    <w:rsid w:val="00A53BE2"/>
    <w:rPr>
      <w:rFonts w:asciiTheme="majorHAnsi" w:eastAsiaTheme="majorEastAsia" w:hAnsiTheme="majorHAnsi" w:cstheme="majorBidi"/>
      <w:i/>
      <w:iCs/>
      <w:color w:val="243F60" w:themeColor="accent1" w:themeShade="7F"/>
      <w:sz w:val="28"/>
    </w:rPr>
  </w:style>
  <w:style w:type="character" w:customStyle="1" w:styleId="70">
    <w:name w:val="Заголовок 7 Знак"/>
    <w:basedOn w:val="a2"/>
    <w:link w:val="7"/>
    <w:uiPriority w:val="9"/>
    <w:semiHidden/>
    <w:rsid w:val="00A53BE2"/>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2"/>
    <w:link w:val="8"/>
    <w:uiPriority w:val="9"/>
    <w:semiHidden/>
    <w:rsid w:val="00A53BE2"/>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2"/>
    <w:link w:val="9"/>
    <w:uiPriority w:val="9"/>
    <w:semiHidden/>
    <w:rsid w:val="00A53BE2"/>
    <w:rPr>
      <w:rFonts w:asciiTheme="majorHAnsi" w:eastAsiaTheme="majorEastAsia" w:hAnsiTheme="majorHAnsi" w:cstheme="majorBidi"/>
      <w:i/>
      <w:iCs/>
      <w:color w:val="404040" w:themeColor="text1" w:themeTint="BF"/>
      <w:sz w:val="20"/>
      <w:szCs w:val="20"/>
    </w:rPr>
  </w:style>
  <w:style w:type="paragraph" w:customStyle="1" w:styleId="a5">
    <w:name w:val="Заголовок раздела"/>
    <w:basedOn w:val="1"/>
    <w:next w:val="a1"/>
    <w:link w:val="a6"/>
    <w:qFormat/>
    <w:rsid w:val="0063466C"/>
    <w:pPr>
      <w:pageBreakBefore/>
      <w:spacing w:before="0"/>
      <w:ind w:left="936" w:hanging="227"/>
    </w:pPr>
    <w:rPr>
      <w:rFonts w:ascii="Times New Roman" w:hAnsi="Times New Roman"/>
      <w:color w:val="auto"/>
    </w:rPr>
  </w:style>
  <w:style w:type="character" w:customStyle="1" w:styleId="a6">
    <w:name w:val="Заголовок раздела Знак"/>
    <w:basedOn w:val="10"/>
    <w:link w:val="a5"/>
    <w:rsid w:val="0063466C"/>
    <w:rPr>
      <w:rFonts w:ascii="Times New Roman" w:eastAsiaTheme="majorEastAsia" w:hAnsi="Times New Roman" w:cstheme="majorBidi"/>
      <w:b/>
      <w:bCs/>
      <w:color w:val="365F91" w:themeColor="accent1" w:themeShade="BF"/>
      <w:sz w:val="28"/>
      <w:szCs w:val="28"/>
    </w:rPr>
  </w:style>
  <w:style w:type="paragraph" w:customStyle="1" w:styleId="a7">
    <w:name w:val="Заголовок подраздела"/>
    <w:basedOn w:val="2"/>
    <w:next w:val="a1"/>
    <w:link w:val="a8"/>
    <w:qFormat/>
    <w:rsid w:val="0063466C"/>
    <w:pPr>
      <w:spacing w:before="0"/>
      <w:ind w:left="1163" w:hanging="454"/>
      <w:jc w:val="left"/>
    </w:pPr>
    <w:rPr>
      <w:rFonts w:ascii="Times New Roman" w:hAnsi="Times New Roman"/>
      <w:color w:val="auto"/>
      <w:sz w:val="28"/>
    </w:rPr>
  </w:style>
  <w:style w:type="character" w:customStyle="1" w:styleId="a8">
    <w:name w:val="Заголовок подраздела Знак"/>
    <w:basedOn w:val="20"/>
    <w:link w:val="a7"/>
    <w:rsid w:val="0063466C"/>
    <w:rPr>
      <w:rFonts w:ascii="Times New Roman" w:eastAsiaTheme="majorEastAsia" w:hAnsi="Times New Roman" w:cstheme="majorBidi"/>
      <w:b/>
      <w:bCs/>
      <w:color w:val="4F81BD" w:themeColor="accent1"/>
      <w:sz w:val="28"/>
      <w:szCs w:val="26"/>
    </w:rPr>
  </w:style>
  <w:style w:type="paragraph" w:customStyle="1" w:styleId="a9">
    <w:name w:val="Заголовок пункта"/>
    <w:basedOn w:val="3"/>
    <w:next w:val="a1"/>
    <w:link w:val="aa"/>
    <w:qFormat/>
    <w:rsid w:val="0063466C"/>
    <w:pPr>
      <w:spacing w:before="0"/>
      <w:ind w:left="709" w:firstLine="0"/>
      <w:jc w:val="left"/>
    </w:pPr>
    <w:rPr>
      <w:rFonts w:ascii="Times New Roman" w:hAnsi="Times New Roman"/>
      <w:color w:val="auto"/>
    </w:rPr>
  </w:style>
  <w:style w:type="character" w:customStyle="1" w:styleId="aa">
    <w:name w:val="Заголовок пункта Знак"/>
    <w:basedOn w:val="30"/>
    <w:link w:val="a9"/>
    <w:rsid w:val="0063466C"/>
    <w:rPr>
      <w:rFonts w:ascii="Times New Roman" w:eastAsiaTheme="majorEastAsia" w:hAnsi="Times New Roman" w:cstheme="majorBidi"/>
      <w:b/>
      <w:bCs/>
      <w:color w:val="4F81BD" w:themeColor="accent1"/>
      <w:sz w:val="28"/>
    </w:rPr>
  </w:style>
  <w:style w:type="paragraph" w:styleId="a0">
    <w:name w:val="List Paragraph"/>
    <w:aliases w:val="Перечень с маркером"/>
    <w:basedOn w:val="a1"/>
    <w:uiPriority w:val="34"/>
    <w:qFormat/>
    <w:rsid w:val="00D64DC8"/>
    <w:pPr>
      <w:numPr>
        <w:numId w:val="4"/>
      </w:numPr>
      <w:ind w:left="1066" w:hanging="357"/>
      <w:contextualSpacing/>
    </w:pPr>
    <w:rPr>
      <w:rFonts w:eastAsiaTheme="minorEastAsia"/>
      <w:lang w:bidi="en-US"/>
    </w:rPr>
  </w:style>
  <w:style w:type="paragraph" w:styleId="ab">
    <w:name w:val="Intense Quote"/>
    <w:basedOn w:val="a1"/>
    <w:next w:val="a1"/>
    <w:link w:val="ac"/>
    <w:uiPriority w:val="30"/>
    <w:qFormat/>
    <w:rsid w:val="002864E9"/>
    <w:pPr>
      <w:pBdr>
        <w:bottom w:val="single" w:sz="4" w:space="1" w:color="auto"/>
      </w:pBdr>
      <w:spacing w:before="200" w:after="280"/>
      <w:ind w:left="1008" w:right="1152" w:firstLine="567"/>
    </w:pPr>
    <w:rPr>
      <w:rFonts w:eastAsiaTheme="minorEastAsia"/>
      <w:b/>
      <w:bCs/>
      <w:i/>
      <w:iCs/>
      <w:lang w:bidi="en-US"/>
    </w:rPr>
  </w:style>
  <w:style w:type="character" w:customStyle="1" w:styleId="ac">
    <w:name w:val="Выделенная цитата Знак"/>
    <w:basedOn w:val="a2"/>
    <w:link w:val="ab"/>
    <w:uiPriority w:val="30"/>
    <w:rsid w:val="002864E9"/>
    <w:rPr>
      <w:rFonts w:ascii="Times New Roman" w:eastAsiaTheme="minorEastAsia" w:hAnsi="Times New Roman"/>
      <w:b/>
      <w:bCs/>
      <w:i/>
      <w:iCs/>
      <w:sz w:val="28"/>
      <w:lang w:bidi="en-US"/>
    </w:rPr>
  </w:style>
  <w:style w:type="character" w:customStyle="1" w:styleId="ad">
    <w:name w:val="Термин"/>
    <w:basedOn w:val="a2"/>
    <w:uiPriority w:val="1"/>
    <w:qFormat/>
    <w:rsid w:val="00A13B16"/>
    <w:rPr>
      <w:i/>
    </w:rPr>
  </w:style>
  <w:style w:type="paragraph" w:customStyle="1" w:styleId="a">
    <w:name w:val="Список с цифрами"/>
    <w:basedOn w:val="a1"/>
    <w:link w:val="ae"/>
    <w:rsid w:val="000A464E"/>
    <w:pPr>
      <w:numPr>
        <w:numId w:val="6"/>
      </w:numPr>
      <w:tabs>
        <w:tab w:val="left" w:pos="993"/>
      </w:tabs>
      <w:suppressAutoHyphens/>
    </w:pPr>
    <w:rPr>
      <w:rFonts w:cs="Times New Roman"/>
      <w:szCs w:val="20"/>
      <w:lang w:eastAsia="ru-RU"/>
    </w:rPr>
  </w:style>
  <w:style w:type="character" w:customStyle="1" w:styleId="ae">
    <w:name w:val="Список с цифрами Знак"/>
    <w:basedOn w:val="a2"/>
    <w:link w:val="a"/>
    <w:rsid w:val="000A464E"/>
    <w:rPr>
      <w:rFonts w:ascii="Times New Roman" w:hAnsi="Times New Roman" w:cs="Times New Roman"/>
      <w:sz w:val="28"/>
      <w:szCs w:val="20"/>
      <w:lang w:eastAsia="ru-RU"/>
    </w:rPr>
  </w:style>
  <w:style w:type="paragraph" w:styleId="af">
    <w:name w:val="Balloon Text"/>
    <w:basedOn w:val="a1"/>
    <w:link w:val="af0"/>
    <w:uiPriority w:val="99"/>
    <w:semiHidden/>
    <w:unhideWhenUsed/>
    <w:rsid w:val="005673FE"/>
    <w:pPr>
      <w:spacing w:line="240" w:lineRule="auto"/>
    </w:pPr>
    <w:rPr>
      <w:rFonts w:ascii="Tahoma" w:hAnsi="Tahoma" w:cs="Tahoma"/>
      <w:sz w:val="16"/>
      <w:szCs w:val="16"/>
    </w:rPr>
  </w:style>
  <w:style w:type="character" w:customStyle="1" w:styleId="af0">
    <w:name w:val="Текст выноски Знак"/>
    <w:basedOn w:val="a2"/>
    <w:link w:val="af"/>
    <w:uiPriority w:val="99"/>
    <w:semiHidden/>
    <w:rsid w:val="005673FE"/>
    <w:rPr>
      <w:rFonts w:ascii="Tahoma" w:hAnsi="Tahoma" w:cs="Tahoma"/>
      <w:sz w:val="16"/>
      <w:szCs w:val="16"/>
    </w:rPr>
  </w:style>
  <w:style w:type="paragraph" w:styleId="af1">
    <w:name w:val="caption"/>
    <w:aliases w:val="Подпись рисунка"/>
    <w:next w:val="a1"/>
    <w:uiPriority w:val="35"/>
    <w:unhideWhenUsed/>
    <w:qFormat/>
    <w:rsid w:val="00AE221A"/>
    <w:pPr>
      <w:keepNext/>
      <w:keepLines/>
      <w:spacing w:before="120" w:after="120" w:line="360" w:lineRule="auto"/>
      <w:jc w:val="center"/>
    </w:pPr>
    <w:rPr>
      <w:rFonts w:ascii="Times New Roman" w:eastAsia="Times New Roman" w:hAnsi="Times New Roman" w:cs="Times New Roman"/>
      <w:bCs/>
      <w:sz w:val="28"/>
      <w:szCs w:val="28"/>
      <w:lang w:eastAsia="ru-RU"/>
    </w:rPr>
  </w:style>
  <w:style w:type="paragraph" w:customStyle="1" w:styleId="af2">
    <w:name w:val="Код"/>
    <w:basedOn w:val="a1"/>
    <w:link w:val="af3"/>
    <w:qFormat/>
    <w:rsid w:val="005673FE"/>
    <w:pPr>
      <w:shd w:val="clear" w:color="auto" w:fill="BFBFBF"/>
      <w:suppressAutoHyphens/>
      <w:spacing w:before="120" w:after="120" w:line="240" w:lineRule="auto"/>
      <w:ind w:firstLine="0"/>
    </w:pPr>
    <w:rPr>
      <w:rFonts w:ascii="Courier New" w:eastAsia="Droid Sans Fallback" w:hAnsi="Courier New" w:cs="Lohit Hindi"/>
      <w:spacing w:val="-22"/>
      <w:kern w:val="28"/>
      <w:sz w:val="24"/>
      <w:szCs w:val="24"/>
      <w:lang w:eastAsia="hi-IN" w:bidi="hi-IN"/>
    </w:rPr>
  </w:style>
  <w:style w:type="character" w:customStyle="1" w:styleId="af3">
    <w:name w:val="Код Знак"/>
    <w:link w:val="af2"/>
    <w:rsid w:val="005673FE"/>
    <w:rPr>
      <w:rFonts w:ascii="Courier New" w:eastAsia="Droid Sans Fallback" w:hAnsi="Courier New" w:cs="Lohit Hindi"/>
      <w:spacing w:val="-22"/>
      <w:kern w:val="28"/>
      <w:sz w:val="24"/>
      <w:szCs w:val="24"/>
      <w:shd w:val="clear" w:color="auto" w:fill="BFBFBF"/>
      <w:lang w:eastAsia="hi-IN" w:bidi="hi-IN"/>
    </w:rPr>
  </w:style>
  <w:style w:type="table" w:styleId="af4">
    <w:name w:val="Table Grid"/>
    <w:basedOn w:val="a3"/>
    <w:uiPriority w:val="59"/>
    <w:rsid w:val="005673F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f5">
    <w:name w:val="Название таблицы"/>
    <w:basedOn w:val="a1"/>
    <w:link w:val="af6"/>
    <w:qFormat/>
    <w:rsid w:val="009920C6"/>
    <w:pPr>
      <w:keepNext/>
      <w:keepLines/>
      <w:tabs>
        <w:tab w:val="left" w:pos="8222"/>
      </w:tabs>
      <w:suppressAutoHyphens/>
      <w:spacing w:before="240" w:line="240" w:lineRule="auto"/>
      <w:ind w:firstLine="0"/>
    </w:pPr>
  </w:style>
  <w:style w:type="character" w:customStyle="1" w:styleId="af6">
    <w:name w:val="Название таблицы Знак"/>
    <w:basedOn w:val="a2"/>
    <w:link w:val="af5"/>
    <w:rsid w:val="009920C6"/>
    <w:rPr>
      <w:rFonts w:ascii="Times New Roman" w:hAnsi="Times New Roman"/>
      <w:sz w:val="28"/>
    </w:rPr>
  </w:style>
  <w:style w:type="paragraph" w:styleId="af7">
    <w:name w:val="TOC Heading"/>
    <w:basedOn w:val="a5"/>
    <w:next w:val="a1"/>
    <w:link w:val="af8"/>
    <w:uiPriority w:val="39"/>
    <w:unhideWhenUsed/>
    <w:qFormat/>
    <w:rsid w:val="009D7EE7"/>
    <w:pPr>
      <w:numPr>
        <w:numId w:val="0"/>
      </w:numPr>
      <w:spacing w:line="276" w:lineRule="auto"/>
      <w:jc w:val="center"/>
      <w:outlineLvl w:val="9"/>
    </w:pPr>
    <w:rPr>
      <w:b w:val="0"/>
      <w:caps/>
      <w:lang w:eastAsia="ru-RU"/>
    </w:rPr>
  </w:style>
  <w:style w:type="character" w:customStyle="1" w:styleId="af8">
    <w:name w:val="Заголовок оглавления Знак"/>
    <w:basedOn w:val="10"/>
    <w:link w:val="af7"/>
    <w:uiPriority w:val="39"/>
    <w:rsid w:val="009429ED"/>
    <w:rPr>
      <w:rFonts w:ascii="Times New Roman" w:eastAsiaTheme="majorEastAsia" w:hAnsi="Times New Roman" w:cstheme="majorBidi"/>
      <w:b w:val="0"/>
      <w:bCs/>
      <w:caps/>
      <w:color w:val="365F91" w:themeColor="accent1" w:themeShade="BF"/>
      <w:sz w:val="28"/>
      <w:szCs w:val="28"/>
      <w:lang w:eastAsia="ru-RU"/>
    </w:rPr>
  </w:style>
  <w:style w:type="paragraph" w:styleId="21">
    <w:name w:val="Body Text 2"/>
    <w:basedOn w:val="a1"/>
    <w:link w:val="22"/>
    <w:semiHidden/>
    <w:rsid w:val="00B73A91"/>
    <w:pPr>
      <w:spacing w:line="240" w:lineRule="auto"/>
      <w:ind w:firstLine="0"/>
    </w:pPr>
    <w:rPr>
      <w:rFonts w:eastAsia="Times New Roman" w:cs="Times New Roman"/>
      <w:sz w:val="20"/>
      <w:szCs w:val="20"/>
      <w:lang w:eastAsia="ru-RU"/>
    </w:rPr>
  </w:style>
  <w:style w:type="character" w:customStyle="1" w:styleId="22">
    <w:name w:val="Основной текст 2 Знак"/>
    <w:basedOn w:val="a2"/>
    <w:link w:val="21"/>
    <w:semiHidden/>
    <w:rsid w:val="00B73A91"/>
    <w:rPr>
      <w:rFonts w:ascii="Times New Roman" w:eastAsia="Times New Roman" w:hAnsi="Times New Roman" w:cs="Times New Roman"/>
      <w:sz w:val="20"/>
      <w:szCs w:val="20"/>
      <w:lang w:eastAsia="ru-RU"/>
    </w:rPr>
  </w:style>
  <w:style w:type="paragraph" w:styleId="af9">
    <w:name w:val="Body Text"/>
    <w:basedOn w:val="a1"/>
    <w:link w:val="afa"/>
    <w:semiHidden/>
    <w:rsid w:val="00B73A91"/>
    <w:pPr>
      <w:ind w:firstLine="567"/>
    </w:pPr>
    <w:rPr>
      <w:rFonts w:eastAsia="Times New Roman" w:cs="Times New Roman"/>
      <w:szCs w:val="20"/>
      <w:lang w:eastAsia="ru-RU"/>
    </w:rPr>
  </w:style>
  <w:style w:type="character" w:customStyle="1" w:styleId="afa">
    <w:name w:val="Основной текст Знак"/>
    <w:basedOn w:val="a2"/>
    <w:link w:val="af9"/>
    <w:semiHidden/>
    <w:rsid w:val="00B73A91"/>
    <w:rPr>
      <w:rFonts w:ascii="Times New Roman" w:eastAsia="Times New Roman" w:hAnsi="Times New Roman" w:cs="Times New Roman"/>
      <w:sz w:val="28"/>
      <w:szCs w:val="20"/>
      <w:lang w:eastAsia="ru-RU"/>
    </w:rPr>
  </w:style>
  <w:style w:type="paragraph" w:styleId="11">
    <w:name w:val="toc 1"/>
    <w:basedOn w:val="a1"/>
    <w:next w:val="a1"/>
    <w:autoRedefine/>
    <w:uiPriority w:val="39"/>
    <w:unhideWhenUsed/>
    <w:rsid w:val="007E6CCB"/>
    <w:pPr>
      <w:tabs>
        <w:tab w:val="left" w:pos="567"/>
        <w:tab w:val="right" w:leader="dot" w:pos="9628"/>
      </w:tabs>
      <w:spacing w:line="276" w:lineRule="auto"/>
      <w:ind w:left="284" w:firstLine="0"/>
    </w:pPr>
  </w:style>
  <w:style w:type="paragraph" w:styleId="23">
    <w:name w:val="toc 2"/>
    <w:basedOn w:val="a1"/>
    <w:next w:val="a1"/>
    <w:autoRedefine/>
    <w:uiPriority w:val="39"/>
    <w:unhideWhenUsed/>
    <w:rsid w:val="006F07DC"/>
    <w:pPr>
      <w:tabs>
        <w:tab w:val="left" w:pos="1134"/>
        <w:tab w:val="right" w:leader="dot" w:pos="9628"/>
      </w:tabs>
      <w:spacing w:after="100" w:line="240" w:lineRule="auto"/>
      <w:ind w:left="567" w:firstLine="0"/>
    </w:pPr>
  </w:style>
  <w:style w:type="paragraph" w:styleId="31">
    <w:name w:val="toc 3"/>
    <w:basedOn w:val="a1"/>
    <w:next w:val="a1"/>
    <w:autoRedefine/>
    <w:uiPriority w:val="39"/>
    <w:unhideWhenUsed/>
    <w:rsid w:val="007E6CCB"/>
    <w:pPr>
      <w:tabs>
        <w:tab w:val="left" w:pos="1701"/>
        <w:tab w:val="right" w:leader="dot" w:pos="9628"/>
      </w:tabs>
      <w:spacing w:after="100" w:line="240" w:lineRule="auto"/>
      <w:ind w:left="992" w:firstLine="0"/>
    </w:pPr>
  </w:style>
  <w:style w:type="character" w:styleId="afb">
    <w:name w:val="Hyperlink"/>
    <w:basedOn w:val="a2"/>
    <w:uiPriority w:val="99"/>
    <w:unhideWhenUsed/>
    <w:rsid w:val="009D7EE7"/>
    <w:rPr>
      <w:color w:val="0000FF" w:themeColor="hyperlink"/>
      <w:u w:val="single"/>
    </w:rPr>
  </w:style>
  <w:style w:type="paragraph" w:styleId="afc">
    <w:name w:val="header"/>
    <w:basedOn w:val="a1"/>
    <w:link w:val="afd"/>
    <w:uiPriority w:val="99"/>
    <w:unhideWhenUsed/>
    <w:rsid w:val="00ED0505"/>
    <w:pPr>
      <w:tabs>
        <w:tab w:val="center" w:pos="4677"/>
        <w:tab w:val="right" w:pos="9355"/>
      </w:tabs>
      <w:spacing w:line="240" w:lineRule="auto"/>
    </w:pPr>
  </w:style>
  <w:style w:type="character" w:customStyle="1" w:styleId="afd">
    <w:name w:val="Верхний колонтитул Знак"/>
    <w:basedOn w:val="a2"/>
    <w:link w:val="afc"/>
    <w:uiPriority w:val="99"/>
    <w:rsid w:val="00ED0505"/>
    <w:rPr>
      <w:rFonts w:ascii="Times New Roman" w:hAnsi="Times New Roman"/>
      <w:sz w:val="28"/>
    </w:rPr>
  </w:style>
  <w:style w:type="paragraph" w:styleId="afe">
    <w:name w:val="footer"/>
    <w:basedOn w:val="a1"/>
    <w:link w:val="aff"/>
    <w:uiPriority w:val="99"/>
    <w:unhideWhenUsed/>
    <w:rsid w:val="00ED0505"/>
    <w:pPr>
      <w:tabs>
        <w:tab w:val="center" w:pos="4677"/>
        <w:tab w:val="right" w:pos="9355"/>
      </w:tabs>
      <w:spacing w:line="240" w:lineRule="auto"/>
    </w:pPr>
  </w:style>
  <w:style w:type="character" w:customStyle="1" w:styleId="aff">
    <w:name w:val="Нижний колонтитул Знак"/>
    <w:basedOn w:val="a2"/>
    <w:link w:val="afe"/>
    <w:uiPriority w:val="99"/>
    <w:rsid w:val="00ED0505"/>
    <w:rPr>
      <w:rFonts w:ascii="Times New Roman" w:hAnsi="Times New Roman"/>
      <w:sz w:val="28"/>
    </w:rPr>
  </w:style>
  <w:style w:type="character" w:styleId="aff0">
    <w:name w:val="Placeholder Text"/>
    <w:basedOn w:val="a2"/>
    <w:uiPriority w:val="99"/>
    <w:semiHidden/>
    <w:rsid w:val="00F73E64"/>
    <w:rPr>
      <w:color w:val="808080"/>
    </w:rPr>
  </w:style>
  <w:style w:type="paragraph" w:customStyle="1" w:styleId="aff1">
    <w:name w:val="Заголовок структурного раздела"/>
    <w:basedOn w:val="a5"/>
    <w:qFormat/>
    <w:rsid w:val="00D4432F"/>
    <w:pPr>
      <w:numPr>
        <w:numId w:val="0"/>
      </w:numPr>
      <w:jc w:val="center"/>
    </w:pPr>
    <w:rPr>
      <w:caps/>
    </w:rPr>
  </w:style>
  <w:style w:type="paragraph" w:customStyle="1" w:styleId="aff2">
    <w:name w:val="Рисунок"/>
    <w:basedOn w:val="a1"/>
    <w:rsid w:val="00721648"/>
    <w:pPr>
      <w:ind w:firstLine="0"/>
      <w:jc w:val="center"/>
    </w:pPr>
    <w:rPr>
      <w:rFonts w:eastAsia="Times New Roman" w:cs="Times New Roman"/>
      <w:sz w:val="22"/>
      <w:szCs w:val="20"/>
      <w:lang w:eastAsia="ru-RU"/>
    </w:rPr>
  </w:style>
  <w:style w:type="paragraph" w:styleId="aff3">
    <w:name w:val="Bibliography"/>
    <w:basedOn w:val="a1"/>
    <w:next w:val="a1"/>
    <w:uiPriority w:val="37"/>
    <w:unhideWhenUsed/>
    <w:rsid w:val="00A21F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328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299" Type="http://schemas.openxmlformats.org/officeDocument/2006/relationships/image" Target="media/image146.wmf"/><Relationship Id="rId303" Type="http://schemas.openxmlformats.org/officeDocument/2006/relationships/image" Target="media/image148.wmf"/><Relationship Id="rId21" Type="http://schemas.openxmlformats.org/officeDocument/2006/relationships/oleObject" Target="embeddings/oleObject4.bin"/><Relationship Id="rId42" Type="http://schemas.openxmlformats.org/officeDocument/2006/relationships/image" Target="media/image19.wmf"/><Relationship Id="rId63" Type="http://schemas.openxmlformats.org/officeDocument/2006/relationships/oleObject" Target="embeddings/oleObject25.bin"/><Relationship Id="rId84" Type="http://schemas.openxmlformats.org/officeDocument/2006/relationships/oleObject" Target="embeddings/oleObject37.bin"/><Relationship Id="rId138" Type="http://schemas.openxmlformats.org/officeDocument/2006/relationships/oleObject" Target="embeddings/oleObject67.bin"/><Relationship Id="rId159" Type="http://schemas.openxmlformats.org/officeDocument/2006/relationships/image" Target="media/image73.wmf"/><Relationship Id="rId324" Type="http://schemas.openxmlformats.org/officeDocument/2006/relationships/oleObject" Target="embeddings/oleObject157.bin"/><Relationship Id="rId345" Type="http://schemas.openxmlformats.org/officeDocument/2006/relationships/image" Target="media/image167.wmf"/><Relationship Id="rId366" Type="http://schemas.openxmlformats.org/officeDocument/2006/relationships/oleObject" Target="embeddings/oleObject180.bin"/><Relationship Id="rId170" Type="http://schemas.openxmlformats.org/officeDocument/2006/relationships/image" Target="media/image78.wmf"/><Relationship Id="rId191" Type="http://schemas.openxmlformats.org/officeDocument/2006/relationships/image" Target="media/image88.wmf"/><Relationship Id="rId205" Type="http://schemas.openxmlformats.org/officeDocument/2006/relationships/oleObject" Target="embeddings/oleObject102.bin"/><Relationship Id="rId226" Type="http://schemas.openxmlformats.org/officeDocument/2006/relationships/oleObject" Target="embeddings/oleObject113.bin"/><Relationship Id="rId247" Type="http://schemas.openxmlformats.org/officeDocument/2006/relationships/oleObject" Target="embeddings/oleObject124.bin"/><Relationship Id="rId107" Type="http://schemas.openxmlformats.org/officeDocument/2006/relationships/image" Target="media/image46.wmf"/><Relationship Id="rId268" Type="http://schemas.openxmlformats.org/officeDocument/2006/relationships/oleObject" Target="embeddings/oleObject129.bin"/><Relationship Id="rId289" Type="http://schemas.openxmlformats.org/officeDocument/2006/relationships/image" Target="media/image141.wmf"/><Relationship Id="rId11" Type="http://schemas.openxmlformats.org/officeDocument/2006/relationships/image" Target="media/image2.wmf"/><Relationship Id="rId32" Type="http://schemas.openxmlformats.org/officeDocument/2006/relationships/image" Target="media/image14.wmf"/><Relationship Id="rId53" Type="http://schemas.openxmlformats.org/officeDocument/2006/relationships/oleObject" Target="embeddings/oleObject20.bin"/><Relationship Id="rId74" Type="http://schemas.openxmlformats.org/officeDocument/2006/relationships/image" Target="media/image35.wmf"/><Relationship Id="rId128" Type="http://schemas.openxmlformats.org/officeDocument/2006/relationships/oleObject" Target="embeddings/oleObject62.bin"/><Relationship Id="rId149" Type="http://schemas.openxmlformats.org/officeDocument/2006/relationships/image" Target="media/image68.wmf"/><Relationship Id="rId314" Type="http://schemas.openxmlformats.org/officeDocument/2006/relationships/oleObject" Target="embeddings/oleObject152.bin"/><Relationship Id="rId335" Type="http://schemas.openxmlformats.org/officeDocument/2006/relationships/image" Target="media/image163.wmf"/><Relationship Id="rId356" Type="http://schemas.openxmlformats.org/officeDocument/2006/relationships/image" Target="media/image172.wmf"/><Relationship Id="rId5" Type="http://schemas.openxmlformats.org/officeDocument/2006/relationships/settings" Target="settings.xml"/><Relationship Id="rId95" Type="http://schemas.openxmlformats.org/officeDocument/2006/relationships/oleObject" Target="embeddings/oleObject43.bin"/><Relationship Id="rId160" Type="http://schemas.openxmlformats.org/officeDocument/2006/relationships/oleObject" Target="embeddings/oleObject78.bin"/><Relationship Id="rId181" Type="http://schemas.openxmlformats.org/officeDocument/2006/relationships/image" Target="media/image83.wmf"/><Relationship Id="rId216" Type="http://schemas.openxmlformats.org/officeDocument/2006/relationships/image" Target="media/image100.wmf"/><Relationship Id="rId237" Type="http://schemas.openxmlformats.org/officeDocument/2006/relationships/image" Target="media/image110.wmf"/><Relationship Id="rId258" Type="http://schemas.openxmlformats.org/officeDocument/2006/relationships/image" Target="media/image123.png"/><Relationship Id="rId279" Type="http://schemas.openxmlformats.org/officeDocument/2006/relationships/image" Target="media/image136.wmf"/><Relationship Id="rId22" Type="http://schemas.openxmlformats.org/officeDocument/2006/relationships/image" Target="media/image9.wmf"/><Relationship Id="rId43" Type="http://schemas.openxmlformats.org/officeDocument/2006/relationships/oleObject" Target="embeddings/oleObject15.bin"/><Relationship Id="rId64" Type="http://schemas.openxmlformats.org/officeDocument/2006/relationships/image" Target="media/image30.wmf"/><Relationship Id="rId118" Type="http://schemas.openxmlformats.org/officeDocument/2006/relationships/image" Target="media/image52.wmf"/><Relationship Id="rId139" Type="http://schemas.openxmlformats.org/officeDocument/2006/relationships/image" Target="media/image63.wmf"/><Relationship Id="rId290" Type="http://schemas.openxmlformats.org/officeDocument/2006/relationships/oleObject" Target="embeddings/oleObject140.bin"/><Relationship Id="rId304" Type="http://schemas.openxmlformats.org/officeDocument/2006/relationships/oleObject" Target="embeddings/oleObject147.bin"/><Relationship Id="rId325" Type="http://schemas.openxmlformats.org/officeDocument/2006/relationships/image" Target="media/image159.wmf"/><Relationship Id="rId346" Type="http://schemas.openxmlformats.org/officeDocument/2006/relationships/oleObject" Target="embeddings/oleObject170.bin"/><Relationship Id="rId367" Type="http://schemas.openxmlformats.org/officeDocument/2006/relationships/image" Target="media/image178.png"/><Relationship Id="rId85" Type="http://schemas.openxmlformats.org/officeDocument/2006/relationships/image" Target="media/image39.wmf"/><Relationship Id="rId150" Type="http://schemas.openxmlformats.org/officeDocument/2006/relationships/oleObject" Target="embeddings/oleObject73.bin"/><Relationship Id="rId171" Type="http://schemas.openxmlformats.org/officeDocument/2006/relationships/oleObject" Target="embeddings/oleObject84.bin"/><Relationship Id="rId192" Type="http://schemas.openxmlformats.org/officeDocument/2006/relationships/oleObject" Target="embeddings/oleObject95.bin"/><Relationship Id="rId206" Type="http://schemas.openxmlformats.org/officeDocument/2006/relationships/image" Target="media/image95.wmf"/><Relationship Id="rId227" Type="http://schemas.openxmlformats.org/officeDocument/2006/relationships/image" Target="media/image105.wmf"/><Relationship Id="rId248" Type="http://schemas.openxmlformats.org/officeDocument/2006/relationships/image" Target="media/image115.png"/><Relationship Id="rId269" Type="http://schemas.openxmlformats.org/officeDocument/2006/relationships/image" Target="media/image131.wmf"/><Relationship Id="rId12" Type="http://schemas.openxmlformats.org/officeDocument/2006/relationships/oleObject" Target="embeddings/oleObject2.bin"/><Relationship Id="rId33" Type="http://schemas.openxmlformats.org/officeDocument/2006/relationships/oleObject" Target="embeddings/oleObject10.bin"/><Relationship Id="rId108" Type="http://schemas.openxmlformats.org/officeDocument/2006/relationships/oleObject" Target="embeddings/oleObject53.bin"/><Relationship Id="rId129" Type="http://schemas.openxmlformats.org/officeDocument/2006/relationships/image" Target="media/image58.wmf"/><Relationship Id="rId280" Type="http://schemas.openxmlformats.org/officeDocument/2006/relationships/oleObject" Target="embeddings/oleObject135.bin"/><Relationship Id="rId315" Type="http://schemas.openxmlformats.org/officeDocument/2006/relationships/image" Target="media/image154.wmf"/><Relationship Id="rId336" Type="http://schemas.openxmlformats.org/officeDocument/2006/relationships/oleObject" Target="embeddings/oleObject164.bin"/><Relationship Id="rId357" Type="http://schemas.openxmlformats.org/officeDocument/2006/relationships/oleObject" Target="embeddings/oleObject176.bin"/><Relationship Id="rId54" Type="http://schemas.openxmlformats.org/officeDocument/2006/relationships/image" Target="media/image25.wmf"/><Relationship Id="rId75" Type="http://schemas.openxmlformats.org/officeDocument/2006/relationships/oleObject" Target="embeddings/oleObject31.bin"/><Relationship Id="rId96" Type="http://schemas.openxmlformats.org/officeDocument/2006/relationships/image" Target="media/image44.wmf"/><Relationship Id="rId140" Type="http://schemas.openxmlformats.org/officeDocument/2006/relationships/oleObject" Target="embeddings/oleObject68.bin"/><Relationship Id="rId161" Type="http://schemas.openxmlformats.org/officeDocument/2006/relationships/image" Target="media/image74.wmf"/><Relationship Id="rId182" Type="http://schemas.openxmlformats.org/officeDocument/2006/relationships/oleObject" Target="embeddings/oleObject90.bin"/><Relationship Id="rId217" Type="http://schemas.openxmlformats.org/officeDocument/2006/relationships/oleObject" Target="embeddings/oleObject108.bin"/><Relationship Id="rId6" Type="http://schemas.openxmlformats.org/officeDocument/2006/relationships/webSettings" Target="webSettings.xml"/><Relationship Id="rId238" Type="http://schemas.openxmlformats.org/officeDocument/2006/relationships/oleObject" Target="embeddings/oleObject119.bin"/><Relationship Id="rId259" Type="http://schemas.openxmlformats.org/officeDocument/2006/relationships/image" Target="media/image124.png"/><Relationship Id="rId23" Type="http://schemas.openxmlformats.org/officeDocument/2006/relationships/oleObject" Target="embeddings/oleObject5.bin"/><Relationship Id="rId119" Type="http://schemas.openxmlformats.org/officeDocument/2006/relationships/oleObject" Target="embeddings/oleObject58.bin"/><Relationship Id="rId270" Type="http://schemas.openxmlformats.org/officeDocument/2006/relationships/oleObject" Target="embeddings/oleObject130.bin"/><Relationship Id="rId291" Type="http://schemas.openxmlformats.org/officeDocument/2006/relationships/image" Target="media/image142.wmf"/><Relationship Id="rId305" Type="http://schemas.openxmlformats.org/officeDocument/2006/relationships/image" Target="media/image149.wmf"/><Relationship Id="rId326" Type="http://schemas.openxmlformats.org/officeDocument/2006/relationships/oleObject" Target="embeddings/oleObject158.bin"/><Relationship Id="rId347" Type="http://schemas.openxmlformats.org/officeDocument/2006/relationships/image" Target="media/image168.wmf"/><Relationship Id="rId44" Type="http://schemas.openxmlformats.org/officeDocument/2006/relationships/image" Target="media/image20.wmf"/><Relationship Id="rId65" Type="http://schemas.openxmlformats.org/officeDocument/2006/relationships/oleObject" Target="embeddings/oleObject26.bin"/><Relationship Id="rId86" Type="http://schemas.openxmlformats.org/officeDocument/2006/relationships/oleObject" Target="embeddings/oleObject38.bin"/><Relationship Id="rId130" Type="http://schemas.openxmlformats.org/officeDocument/2006/relationships/oleObject" Target="embeddings/oleObject63.bin"/><Relationship Id="rId151" Type="http://schemas.openxmlformats.org/officeDocument/2006/relationships/image" Target="media/image69.wmf"/><Relationship Id="rId368" Type="http://schemas.openxmlformats.org/officeDocument/2006/relationships/image" Target="media/image179.png"/><Relationship Id="rId172" Type="http://schemas.openxmlformats.org/officeDocument/2006/relationships/image" Target="media/image79.wmf"/><Relationship Id="rId193" Type="http://schemas.openxmlformats.org/officeDocument/2006/relationships/image" Target="media/image89.wmf"/><Relationship Id="rId207" Type="http://schemas.openxmlformats.org/officeDocument/2006/relationships/oleObject" Target="embeddings/oleObject103.bin"/><Relationship Id="rId228" Type="http://schemas.openxmlformats.org/officeDocument/2006/relationships/oleObject" Target="embeddings/oleObject114.bin"/><Relationship Id="rId249" Type="http://schemas.openxmlformats.org/officeDocument/2006/relationships/image" Target="media/image116.wmf"/><Relationship Id="rId13" Type="http://schemas.openxmlformats.org/officeDocument/2006/relationships/image" Target="media/image3.wmf"/><Relationship Id="rId109" Type="http://schemas.openxmlformats.org/officeDocument/2006/relationships/image" Target="media/image47.png"/><Relationship Id="rId260" Type="http://schemas.openxmlformats.org/officeDocument/2006/relationships/image" Target="media/image125.png"/><Relationship Id="rId281" Type="http://schemas.openxmlformats.org/officeDocument/2006/relationships/image" Target="media/image137.wmf"/><Relationship Id="rId316" Type="http://schemas.openxmlformats.org/officeDocument/2006/relationships/oleObject" Target="embeddings/oleObject153.bin"/><Relationship Id="rId337" Type="http://schemas.openxmlformats.org/officeDocument/2006/relationships/image" Target="media/image164.wmf"/><Relationship Id="rId34" Type="http://schemas.openxmlformats.org/officeDocument/2006/relationships/image" Target="media/image15.wmf"/><Relationship Id="rId55" Type="http://schemas.openxmlformats.org/officeDocument/2006/relationships/oleObject" Target="embeddings/oleObject21.bin"/><Relationship Id="rId76" Type="http://schemas.openxmlformats.org/officeDocument/2006/relationships/oleObject" Target="embeddings/oleObject32.bin"/><Relationship Id="rId97" Type="http://schemas.openxmlformats.org/officeDocument/2006/relationships/oleObject" Target="embeddings/oleObject44.bin"/><Relationship Id="rId120" Type="http://schemas.openxmlformats.org/officeDocument/2006/relationships/image" Target="media/image53.wmf"/><Relationship Id="rId141" Type="http://schemas.openxmlformats.org/officeDocument/2006/relationships/image" Target="media/image64.wmf"/><Relationship Id="rId358" Type="http://schemas.openxmlformats.org/officeDocument/2006/relationships/image" Target="media/image173.wmf"/><Relationship Id="rId7" Type="http://schemas.openxmlformats.org/officeDocument/2006/relationships/footnotes" Target="footnotes.xml"/><Relationship Id="rId162" Type="http://schemas.openxmlformats.org/officeDocument/2006/relationships/oleObject" Target="embeddings/oleObject79.bin"/><Relationship Id="rId183" Type="http://schemas.openxmlformats.org/officeDocument/2006/relationships/image" Target="media/image84.jpeg"/><Relationship Id="rId218" Type="http://schemas.openxmlformats.org/officeDocument/2006/relationships/image" Target="media/image101.wmf"/><Relationship Id="rId239" Type="http://schemas.openxmlformats.org/officeDocument/2006/relationships/oleObject" Target="embeddings/oleObject120.bin"/><Relationship Id="rId250" Type="http://schemas.openxmlformats.org/officeDocument/2006/relationships/oleObject" Target="embeddings/oleObject125.bin"/><Relationship Id="rId271" Type="http://schemas.openxmlformats.org/officeDocument/2006/relationships/image" Target="media/image132.wmf"/><Relationship Id="rId292" Type="http://schemas.openxmlformats.org/officeDocument/2006/relationships/oleObject" Target="embeddings/oleObject141.bin"/><Relationship Id="rId306" Type="http://schemas.openxmlformats.org/officeDocument/2006/relationships/oleObject" Target="embeddings/oleObject148.bin"/><Relationship Id="rId24" Type="http://schemas.openxmlformats.org/officeDocument/2006/relationships/image" Target="media/image10.wmf"/><Relationship Id="rId45" Type="http://schemas.openxmlformats.org/officeDocument/2006/relationships/oleObject" Target="embeddings/oleObject16.bin"/><Relationship Id="rId66" Type="http://schemas.openxmlformats.org/officeDocument/2006/relationships/image" Target="media/image31.wmf"/><Relationship Id="rId87" Type="http://schemas.openxmlformats.org/officeDocument/2006/relationships/oleObject" Target="embeddings/oleObject39.bin"/><Relationship Id="rId110" Type="http://schemas.openxmlformats.org/officeDocument/2006/relationships/image" Target="media/image48.wmf"/><Relationship Id="rId131" Type="http://schemas.openxmlformats.org/officeDocument/2006/relationships/image" Target="media/image59.wmf"/><Relationship Id="rId327" Type="http://schemas.openxmlformats.org/officeDocument/2006/relationships/image" Target="media/image160.wmf"/><Relationship Id="rId348" Type="http://schemas.openxmlformats.org/officeDocument/2006/relationships/oleObject" Target="embeddings/oleObject171.bin"/><Relationship Id="rId369" Type="http://schemas.openxmlformats.org/officeDocument/2006/relationships/image" Target="media/image180.png"/><Relationship Id="rId152" Type="http://schemas.openxmlformats.org/officeDocument/2006/relationships/oleObject" Target="embeddings/oleObject74.bin"/><Relationship Id="rId173" Type="http://schemas.openxmlformats.org/officeDocument/2006/relationships/oleObject" Target="embeddings/oleObject85.bin"/><Relationship Id="rId194" Type="http://schemas.openxmlformats.org/officeDocument/2006/relationships/oleObject" Target="embeddings/oleObject96.bin"/><Relationship Id="rId208" Type="http://schemas.openxmlformats.org/officeDocument/2006/relationships/image" Target="media/image96.wmf"/><Relationship Id="rId229" Type="http://schemas.openxmlformats.org/officeDocument/2006/relationships/image" Target="media/image106.wmf"/><Relationship Id="rId240" Type="http://schemas.openxmlformats.org/officeDocument/2006/relationships/image" Target="media/image111.wmf"/><Relationship Id="rId261" Type="http://schemas.openxmlformats.org/officeDocument/2006/relationships/image" Target="media/image126.png"/><Relationship Id="rId14" Type="http://schemas.openxmlformats.org/officeDocument/2006/relationships/oleObject" Target="embeddings/oleObject3.bin"/><Relationship Id="rId35" Type="http://schemas.openxmlformats.org/officeDocument/2006/relationships/oleObject" Target="embeddings/oleObject11.bin"/><Relationship Id="rId56" Type="http://schemas.openxmlformats.org/officeDocument/2006/relationships/image" Target="media/image26.wmf"/><Relationship Id="rId77" Type="http://schemas.openxmlformats.org/officeDocument/2006/relationships/image" Target="media/image36.wmf"/><Relationship Id="rId100" Type="http://schemas.openxmlformats.org/officeDocument/2006/relationships/oleObject" Target="embeddings/oleObject46.bin"/><Relationship Id="rId282" Type="http://schemas.openxmlformats.org/officeDocument/2006/relationships/oleObject" Target="embeddings/oleObject136.bin"/><Relationship Id="rId317" Type="http://schemas.openxmlformats.org/officeDocument/2006/relationships/image" Target="media/image155.wmf"/><Relationship Id="rId338" Type="http://schemas.openxmlformats.org/officeDocument/2006/relationships/oleObject" Target="embeddings/oleObject165.bin"/><Relationship Id="rId359" Type="http://schemas.openxmlformats.org/officeDocument/2006/relationships/oleObject" Target="embeddings/oleObject177.bin"/><Relationship Id="rId8" Type="http://schemas.openxmlformats.org/officeDocument/2006/relationships/endnotes" Target="endnotes.xml"/><Relationship Id="rId98" Type="http://schemas.openxmlformats.org/officeDocument/2006/relationships/oleObject" Target="embeddings/oleObject45.bin"/><Relationship Id="rId121" Type="http://schemas.openxmlformats.org/officeDocument/2006/relationships/oleObject" Target="embeddings/oleObject59.bin"/><Relationship Id="rId142" Type="http://schemas.openxmlformats.org/officeDocument/2006/relationships/oleObject" Target="embeddings/oleObject69.bin"/><Relationship Id="rId163" Type="http://schemas.openxmlformats.org/officeDocument/2006/relationships/image" Target="media/image75.wmf"/><Relationship Id="rId184" Type="http://schemas.openxmlformats.org/officeDocument/2006/relationships/oleObject" Target="embeddings/oleObject91.bin"/><Relationship Id="rId219" Type="http://schemas.openxmlformats.org/officeDocument/2006/relationships/oleObject" Target="embeddings/oleObject109.bin"/><Relationship Id="rId370" Type="http://schemas.openxmlformats.org/officeDocument/2006/relationships/footer" Target="footer1.xml"/><Relationship Id="rId230" Type="http://schemas.openxmlformats.org/officeDocument/2006/relationships/oleObject" Target="embeddings/oleObject115.bin"/><Relationship Id="rId251" Type="http://schemas.openxmlformats.org/officeDocument/2006/relationships/image" Target="media/image117.png"/><Relationship Id="rId25" Type="http://schemas.openxmlformats.org/officeDocument/2006/relationships/oleObject" Target="embeddings/oleObject6.bin"/><Relationship Id="rId46" Type="http://schemas.openxmlformats.org/officeDocument/2006/relationships/image" Target="media/image21.wmf"/><Relationship Id="rId67" Type="http://schemas.openxmlformats.org/officeDocument/2006/relationships/oleObject" Target="embeddings/oleObject27.bin"/><Relationship Id="rId272" Type="http://schemas.openxmlformats.org/officeDocument/2006/relationships/oleObject" Target="embeddings/oleObject131.bin"/><Relationship Id="rId293" Type="http://schemas.openxmlformats.org/officeDocument/2006/relationships/image" Target="media/image143.wmf"/><Relationship Id="rId307" Type="http://schemas.openxmlformats.org/officeDocument/2006/relationships/image" Target="media/image150.wmf"/><Relationship Id="rId328" Type="http://schemas.openxmlformats.org/officeDocument/2006/relationships/oleObject" Target="embeddings/oleObject159.bin"/><Relationship Id="rId349" Type="http://schemas.openxmlformats.org/officeDocument/2006/relationships/image" Target="media/image169.wmf"/><Relationship Id="rId88" Type="http://schemas.openxmlformats.org/officeDocument/2006/relationships/image" Target="media/image40.wmf"/><Relationship Id="rId111" Type="http://schemas.openxmlformats.org/officeDocument/2006/relationships/oleObject" Target="embeddings/oleObject54.bin"/><Relationship Id="rId132" Type="http://schemas.openxmlformats.org/officeDocument/2006/relationships/oleObject" Target="embeddings/oleObject64.bin"/><Relationship Id="rId153" Type="http://schemas.openxmlformats.org/officeDocument/2006/relationships/image" Target="media/image70.wmf"/><Relationship Id="rId174" Type="http://schemas.openxmlformats.org/officeDocument/2006/relationships/image" Target="media/image80.wmf"/><Relationship Id="rId195" Type="http://schemas.openxmlformats.org/officeDocument/2006/relationships/image" Target="media/image90.wmf"/><Relationship Id="rId209" Type="http://schemas.openxmlformats.org/officeDocument/2006/relationships/oleObject" Target="embeddings/oleObject104.bin"/><Relationship Id="rId360" Type="http://schemas.openxmlformats.org/officeDocument/2006/relationships/image" Target="media/image174.wmf"/><Relationship Id="rId220" Type="http://schemas.openxmlformats.org/officeDocument/2006/relationships/oleObject" Target="embeddings/oleObject110.bin"/><Relationship Id="rId241" Type="http://schemas.openxmlformats.org/officeDocument/2006/relationships/oleObject" Target="embeddings/oleObject121.bin"/><Relationship Id="rId15" Type="http://schemas.openxmlformats.org/officeDocument/2006/relationships/hyperlink" Target="http://www.mat.univie.ac.at/~neum/glopt.html" TargetMode="External"/><Relationship Id="rId36" Type="http://schemas.openxmlformats.org/officeDocument/2006/relationships/image" Target="media/image16.wmf"/><Relationship Id="rId57" Type="http://schemas.openxmlformats.org/officeDocument/2006/relationships/oleObject" Target="embeddings/oleObject22.bin"/><Relationship Id="rId262" Type="http://schemas.openxmlformats.org/officeDocument/2006/relationships/image" Target="media/image127.png"/><Relationship Id="rId283" Type="http://schemas.openxmlformats.org/officeDocument/2006/relationships/image" Target="media/image138.wmf"/><Relationship Id="rId318" Type="http://schemas.openxmlformats.org/officeDocument/2006/relationships/oleObject" Target="embeddings/oleObject154.bin"/><Relationship Id="rId339" Type="http://schemas.openxmlformats.org/officeDocument/2006/relationships/image" Target="media/image165.wmf"/><Relationship Id="rId10" Type="http://schemas.openxmlformats.org/officeDocument/2006/relationships/oleObject" Target="embeddings/oleObject1.bin"/><Relationship Id="rId31" Type="http://schemas.openxmlformats.org/officeDocument/2006/relationships/oleObject" Target="embeddings/oleObject9.bin"/><Relationship Id="rId52" Type="http://schemas.openxmlformats.org/officeDocument/2006/relationships/image" Target="media/image24.wmf"/><Relationship Id="rId73" Type="http://schemas.openxmlformats.org/officeDocument/2006/relationships/oleObject" Target="embeddings/oleObject30.bin"/><Relationship Id="rId78" Type="http://schemas.openxmlformats.org/officeDocument/2006/relationships/oleObject" Target="embeddings/oleObject33.bin"/><Relationship Id="rId94" Type="http://schemas.openxmlformats.org/officeDocument/2006/relationships/image" Target="media/image43.wmf"/><Relationship Id="rId99" Type="http://schemas.openxmlformats.org/officeDocument/2006/relationships/image" Target="media/image45.wmf"/><Relationship Id="rId101" Type="http://schemas.openxmlformats.org/officeDocument/2006/relationships/oleObject" Target="embeddings/oleObject47.bin"/><Relationship Id="rId122" Type="http://schemas.openxmlformats.org/officeDocument/2006/relationships/image" Target="media/image54.wmf"/><Relationship Id="rId143" Type="http://schemas.openxmlformats.org/officeDocument/2006/relationships/image" Target="media/image65.wmf"/><Relationship Id="rId148" Type="http://schemas.openxmlformats.org/officeDocument/2006/relationships/oleObject" Target="embeddings/oleObject72.bin"/><Relationship Id="rId164" Type="http://schemas.openxmlformats.org/officeDocument/2006/relationships/oleObject" Target="embeddings/oleObject80.bin"/><Relationship Id="rId169" Type="http://schemas.openxmlformats.org/officeDocument/2006/relationships/oleObject" Target="embeddings/oleObject83.bin"/><Relationship Id="rId185" Type="http://schemas.openxmlformats.org/officeDocument/2006/relationships/image" Target="media/image85.wmf"/><Relationship Id="rId334" Type="http://schemas.openxmlformats.org/officeDocument/2006/relationships/oleObject" Target="embeddings/oleObject163.bin"/><Relationship Id="rId350" Type="http://schemas.openxmlformats.org/officeDocument/2006/relationships/oleObject" Target="embeddings/oleObject172.bin"/><Relationship Id="rId355" Type="http://schemas.openxmlformats.org/officeDocument/2006/relationships/oleObject" Target="embeddings/oleObject175.bin"/><Relationship Id="rId37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wmf"/><Relationship Id="rId180" Type="http://schemas.openxmlformats.org/officeDocument/2006/relationships/oleObject" Target="embeddings/oleObject89.bin"/><Relationship Id="rId210" Type="http://schemas.openxmlformats.org/officeDocument/2006/relationships/image" Target="media/image97.wmf"/><Relationship Id="rId215" Type="http://schemas.openxmlformats.org/officeDocument/2006/relationships/oleObject" Target="embeddings/oleObject107.bin"/><Relationship Id="rId236" Type="http://schemas.openxmlformats.org/officeDocument/2006/relationships/oleObject" Target="embeddings/oleObject118.bin"/><Relationship Id="rId257" Type="http://schemas.openxmlformats.org/officeDocument/2006/relationships/image" Target="media/image122.png"/><Relationship Id="rId278" Type="http://schemas.openxmlformats.org/officeDocument/2006/relationships/oleObject" Target="embeddings/oleObject134.bin"/><Relationship Id="rId26" Type="http://schemas.openxmlformats.org/officeDocument/2006/relationships/image" Target="media/image11.wmf"/><Relationship Id="rId231" Type="http://schemas.openxmlformats.org/officeDocument/2006/relationships/image" Target="media/image107.wmf"/><Relationship Id="rId252" Type="http://schemas.openxmlformats.org/officeDocument/2006/relationships/image" Target="media/image118.wmf"/><Relationship Id="rId273" Type="http://schemas.openxmlformats.org/officeDocument/2006/relationships/image" Target="media/image133.wmf"/><Relationship Id="rId294" Type="http://schemas.openxmlformats.org/officeDocument/2006/relationships/oleObject" Target="embeddings/oleObject142.bin"/><Relationship Id="rId308" Type="http://schemas.openxmlformats.org/officeDocument/2006/relationships/oleObject" Target="embeddings/oleObject149.bin"/><Relationship Id="rId329" Type="http://schemas.openxmlformats.org/officeDocument/2006/relationships/image" Target="media/image161.wmf"/><Relationship Id="rId47" Type="http://schemas.openxmlformats.org/officeDocument/2006/relationships/oleObject" Target="embeddings/oleObject17.bin"/><Relationship Id="rId68" Type="http://schemas.openxmlformats.org/officeDocument/2006/relationships/image" Target="media/image32.wmf"/><Relationship Id="rId89" Type="http://schemas.openxmlformats.org/officeDocument/2006/relationships/oleObject" Target="embeddings/oleObject40.bin"/><Relationship Id="rId112" Type="http://schemas.openxmlformats.org/officeDocument/2006/relationships/image" Target="media/image49.wmf"/><Relationship Id="rId133" Type="http://schemas.openxmlformats.org/officeDocument/2006/relationships/image" Target="media/image60.wmf"/><Relationship Id="rId154" Type="http://schemas.openxmlformats.org/officeDocument/2006/relationships/oleObject" Target="embeddings/oleObject75.bin"/><Relationship Id="rId175" Type="http://schemas.openxmlformats.org/officeDocument/2006/relationships/oleObject" Target="embeddings/oleObject86.bin"/><Relationship Id="rId340" Type="http://schemas.openxmlformats.org/officeDocument/2006/relationships/oleObject" Target="embeddings/oleObject166.bin"/><Relationship Id="rId361" Type="http://schemas.openxmlformats.org/officeDocument/2006/relationships/oleObject" Target="embeddings/oleObject178.bin"/><Relationship Id="rId196" Type="http://schemas.openxmlformats.org/officeDocument/2006/relationships/oleObject" Target="embeddings/oleObject97.bin"/><Relationship Id="rId200" Type="http://schemas.openxmlformats.org/officeDocument/2006/relationships/image" Target="media/image92.wmf"/><Relationship Id="rId16" Type="http://schemas.openxmlformats.org/officeDocument/2006/relationships/image" Target="media/image4.png"/><Relationship Id="rId221" Type="http://schemas.openxmlformats.org/officeDocument/2006/relationships/image" Target="media/image102.wmf"/><Relationship Id="rId242" Type="http://schemas.openxmlformats.org/officeDocument/2006/relationships/image" Target="media/image112.wmf"/><Relationship Id="rId263" Type="http://schemas.openxmlformats.org/officeDocument/2006/relationships/image" Target="media/image128.wmf"/><Relationship Id="rId284" Type="http://schemas.openxmlformats.org/officeDocument/2006/relationships/oleObject" Target="embeddings/oleObject137.bin"/><Relationship Id="rId319" Type="http://schemas.openxmlformats.org/officeDocument/2006/relationships/image" Target="media/image156.wmf"/><Relationship Id="rId37" Type="http://schemas.openxmlformats.org/officeDocument/2006/relationships/oleObject" Target="embeddings/oleObject12.bin"/><Relationship Id="rId58" Type="http://schemas.openxmlformats.org/officeDocument/2006/relationships/image" Target="media/image27.wmf"/><Relationship Id="rId79" Type="http://schemas.openxmlformats.org/officeDocument/2006/relationships/image" Target="media/image37.wmf"/><Relationship Id="rId102" Type="http://schemas.openxmlformats.org/officeDocument/2006/relationships/oleObject" Target="embeddings/oleObject48.bin"/><Relationship Id="rId123" Type="http://schemas.openxmlformats.org/officeDocument/2006/relationships/oleObject" Target="embeddings/oleObject60.bin"/><Relationship Id="rId144" Type="http://schemas.openxmlformats.org/officeDocument/2006/relationships/oleObject" Target="embeddings/oleObject70.bin"/><Relationship Id="rId330" Type="http://schemas.openxmlformats.org/officeDocument/2006/relationships/oleObject" Target="embeddings/oleObject160.bin"/><Relationship Id="rId90" Type="http://schemas.openxmlformats.org/officeDocument/2006/relationships/image" Target="media/image41.wmf"/><Relationship Id="rId165" Type="http://schemas.openxmlformats.org/officeDocument/2006/relationships/image" Target="media/image76.wmf"/><Relationship Id="rId186" Type="http://schemas.openxmlformats.org/officeDocument/2006/relationships/oleObject" Target="embeddings/oleObject92.bin"/><Relationship Id="rId351" Type="http://schemas.openxmlformats.org/officeDocument/2006/relationships/image" Target="media/image170.wmf"/><Relationship Id="rId372" Type="http://schemas.openxmlformats.org/officeDocument/2006/relationships/theme" Target="theme/theme1.xml"/><Relationship Id="rId211" Type="http://schemas.openxmlformats.org/officeDocument/2006/relationships/oleObject" Target="embeddings/oleObject105.bin"/><Relationship Id="rId232" Type="http://schemas.openxmlformats.org/officeDocument/2006/relationships/oleObject" Target="embeddings/oleObject116.bin"/><Relationship Id="rId253" Type="http://schemas.openxmlformats.org/officeDocument/2006/relationships/oleObject" Target="embeddings/oleObject126.bin"/><Relationship Id="rId274" Type="http://schemas.openxmlformats.org/officeDocument/2006/relationships/oleObject" Target="embeddings/oleObject132.bin"/><Relationship Id="rId295" Type="http://schemas.openxmlformats.org/officeDocument/2006/relationships/image" Target="media/image144.wmf"/><Relationship Id="rId309" Type="http://schemas.openxmlformats.org/officeDocument/2006/relationships/image" Target="media/image151.wmf"/><Relationship Id="rId27" Type="http://schemas.openxmlformats.org/officeDocument/2006/relationships/oleObject" Target="embeddings/oleObject7.bin"/><Relationship Id="rId48" Type="http://schemas.openxmlformats.org/officeDocument/2006/relationships/image" Target="media/image22.wmf"/><Relationship Id="rId69" Type="http://schemas.openxmlformats.org/officeDocument/2006/relationships/oleObject" Target="embeddings/oleObject28.bin"/><Relationship Id="rId113" Type="http://schemas.openxmlformats.org/officeDocument/2006/relationships/oleObject" Target="embeddings/oleObject55.bin"/><Relationship Id="rId134" Type="http://schemas.openxmlformats.org/officeDocument/2006/relationships/oleObject" Target="embeddings/oleObject65.bin"/><Relationship Id="rId320" Type="http://schemas.openxmlformats.org/officeDocument/2006/relationships/oleObject" Target="embeddings/oleObject155.bin"/><Relationship Id="rId80" Type="http://schemas.openxmlformats.org/officeDocument/2006/relationships/oleObject" Target="embeddings/oleObject34.bin"/><Relationship Id="rId155" Type="http://schemas.openxmlformats.org/officeDocument/2006/relationships/image" Target="media/image71.wmf"/><Relationship Id="rId176" Type="http://schemas.openxmlformats.org/officeDocument/2006/relationships/image" Target="media/image81.wmf"/><Relationship Id="rId197" Type="http://schemas.openxmlformats.org/officeDocument/2006/relationships/oleObject" Target="embeddings/oleObject98.bin"/><Relationship Id="rId341" Type="http://schemas.openxmlformats.org/officeDocument/2006/relationships/oleObject" Target="embeddings/oleObject167.bin"/><Relationship Id="rId362" Type="http://schemas.openxmlformats.org/officeDocument/2006/relationships/image" Target="media/image175.wmf"/><Relationship Id="rId201" Type="http://schemas.openxmlformats.org/officeDocument/2006/relationships/oleObject" Target="embeddings/oleObject100.bin"/><Relationship Id="rId222" Type="http://schemas.openxmlformats.org/officeDocument/2006/relationships/oleObject" Target="embeddings/oleObject111.bin"/><Relationship Id="rId243" Type="http://schemas.openxmlformats.org/officeDocument/2006/relationships/oleObject" Target="embeddings/oleObject122.bin"/><Relationship Id="rId264" Type="http://schemas.openxmlformats.org/officeDocument/2006/relationships/oleObject" Target="embeddings/oleObject127.bin"/><Relationship Id="rId285" Type="http://schemas.openxmlformats.org/officeDocument/2006/relationships/image" Target="media/image139.wmf"/><Relationship Id="rId17" Type="http://schemas.openxmlformats.org/officeDocument/2006/relationships/image" Target="media/image5.png"/><Relationship Id="rId38" Type="http://schemas.openxmlformats.org/officeDocument/2006/relationships/image" Target="media/image17.wmf"/><Relationship Id="rId59" Type="http://schemas.openxmlformats.org/officeDocument/2006/relationships/oleObject" Target="embeddings/oleObject23.bin"/><Relationship Id="rId103" Type="http://schemas.openxmlformats.org/officeDocument/2006/relationships/oleObject" Target="embeddings/oleObject49.bin"/><Relationship Id="rId124" Type="http://schemas.openxmlformats.org/officeDocument/2006/relationships/image" Target="media/image55.jpeg"/><Relationship Id="rId310" Type="http://schemas.openxmlformats.org/officeDocument/2006/relationships/oleObject" Target="embeddings/oleObject150.bin"/><Relationship Id="rId70" Type="http://schemas.openxmlformats.org/officeDocument/2006/relationships/image" Target="media/image33.wmf"/><Relationship Id="rId91" Type="http://schemas.openxmlformats.org/officeDocument/2006/relationships/oleObject" Target="embeddings/oleObject41.bin"/><Relationship Id="rId145" Type="http://schemas.openxmlformats.org/officeDocument/2006/relationships/image" Target="media/image66.wmf"/><Relationship Id="rId166" Type="http://schemas.openxmlformats.org/officeDocument/2006/relationships/oleObject" Target="embeddings/oleObject81.bin"/><Relationship Id="rId187" Type="http://schemas.openxmlformats.org/officeDocument/2006/relationships/image" Target="media/image86.wmf"/><Relationship Id="rId331" Type="http://schemas.openxmlformats.org/officeDocument/2006/relationships/image" Target="media/image162.wmf"/><Relationship Id="rId352" Type="http://schemas.openxmlformats.org/officeDocument/2006/relationships/oleObject" Target="embeddings/oleObject173.bin"/><Relationship Id="rId1" Type="http://schemas.openxmlformats.org/officeDocument/2006/relationships/customXml" Target="../customXml/item1.xml"/><Relationship Id="rId212" Type="http://schemas.openxmlformats.org/officeDocument/2006/relationships/image" Target="media/image98.wmf"/><Relationship Id="rId233" Type="http://schemas.openxmlformats.org/officeDocument/2006/relationships/image" Target="media/image108.wmf"/><Relationship Id="rId254" Type="http://schemas.openxmlformats.org/officeDocument/2006/relationships/image" Target="media/image119.png"/><Relationship Id="rId28" Type="http://schemas.openxmlformats.org/officeDocument/2006/relationships/image" Target="media/image12.wmf"/><Relationship Id="rId49" Type="http://schemas.openxmlformats.org/officeDocument/2006/relationships/oleObject" Target="embeddings/oleObject18.bin"/><Relationship Id="rId114" Type="http://schemas.openxmlformats.org/officeDocument/2006/relationships/image" Target="media/image50.wmf"/><Relationship Id="rId275" Type="http://schemas.openxmlformats.org/officeDocument/2006/relationships/image" Target="media/image134.wmf"/><Relationship Id="rId296" Type="http://schemas.openxmlformats.org/officeDocument/2006/relationships/oleObject" Target="embeddings/oleObject143.bin"/><Relationship Id="rId300" Type="http://schemas.openxmlformats.org/officeDocument/2006/relationships/oleObject" Target="embeddings/oleObject145.bin"/><Relationship Id="rId60" Type="http://schemas.openxmlformats.org/officeDocument/2006/relationships/image" Target="media/image28.wmf"/><Relationship Id="rId81" Type="http://schemas.openxmlformats.org/officeDocument/2006/relationships/oleObject" Target="embeddings/oleObject35.bin"/><Relationship Id="rId135" Type="http://schemas.openxmlformats.org/officeDocument/2006/relationships/image" Target="media/image61.wmf"/><Relationship Id="rId156" Type="http://schemas.openxmlformats.org/officeDocument/2006/relationships/oleObject" Target="embeddings/oleObject76.bin"/><Relationship Id="rId177" Type="http://schemas.openxmlformats.org/officeDocument/2006/relationships/oleObject" Target="embeddings/oleObject87.bin"/><Relationship Id="rId198" Type="http://schemas.openxmlformats.org/officeDocument/2006/relationships/image" Target="media/image91.wmf"/><Relationship Id="rId321" Type="http://schemas.openxmlformats.org/officeDocument/2006/relationships/image" Target="media/image157.wmf"/><Relationship Id="rId342" Type="http://schemas.openxmlformats.org/officeDocument/2006/relationships/oleObject" Target="embeddings/oleObject168.bin"/><Relationship Id="rId363" Type="http://schemas.openxmlformats.org/officeDocument/2006/relationships/oleObject" Target="embeddings/oleObject179.bin"/><Relationship Id="rId202" Type="http://schemas.openxmlformats.org/officeDocument/2006/relationships/image" Target="media/image93.wmf"/><Relationship Id="rId223" Type="http://schemas.openxmlformats.org/officeDocument/2006/relationships/image" Target="media/image103.wmf"/><Relationship Id="rId244" Type="http://schemas.openxmlformats.org/officeDocument/2006/relationships/image" Target="media/image113.jpeg"/><Relationship Id="rId18" Type="http://schemas.openxmlformats.org/officeDocument/2006/relationships/image" Target="media/image6.png"/><Relationship Id="rId39" Type="http://schemas.openxmlformats.org/officeDocument/2006/relationships/oleObject" Target="embeddings/oleObject13.bin"/><Relationship Id="rId265" Type="http://schemas.openxmlformats.org/officeDocument/2006/relationships/image" Target="media/image129.wmf"/><Relationship Id="rId286" Type="http://schemas.openxmlformats.org/officeDocument/2006/relationships/oleObject" Target="embeddings/oleObject138.bin"/><Relationship Id="rId50" Type="http://schemas.openxmlformats.org/officeDocument/2006/relationships/image" Target="media/image23.wmf"/><Relationship Id="rId104" Type="http://schemas.openxmlformats.org/officeDocument/2006/relationships/oleObject" Target="embeddings/oleObject50.bin"/><Relationship Id="rId125" Type="http://schemas.openxmlformats.org/officeDocument/2006/relationships/image" Target="media/image56.wmf"/><Relationship Id="rId146" Type="http://schemas.openxmlformats.org/officeDocument/2006/relationships/oleObject" Target="embeddings/oleObject71.bin"/><Relationship Id="rId167" Type="http://schemas.openxmlformats.org/officeDocument/2006/relationships/oleObject" Target="embeddings/oleObject82.bin"/><Relationship Id="rId188" Type="http://schemas.openxmlformats.org/officeDocument/2006/relationships/oleObject" Target="embeddings/oleObject93.bin"/><Relationship Id="rId311" Type="http://schemas.openxmlformats.org/officeDocument/2006/relationships/image" Target="media/image152.wmf"/><Relationship Id="rId332" Type="http://schemas.openxmlformats.org/officeDocument/2006/relationships/oleObject" Target="embeddings/oleObject161.bin"/><Relationship Id="rId353" Type="http://schemas.openxmlformats.org/officeDocument/2006/relationships/image" Target="media/image171.wmf"/><Relationship Id="rId71" Type="http://schemas.openxmlformats.org/officeDocument/2006/relationships/oleObject" Target="embeddings/oleObject29.bin"/><Relationship Id="rId92" Type="http://schemas.openxmlformats.org/officeDocument/2006/relationships/image" Target="media/image42.wmf"/><Relationship Id="rId213" Type="http://schemas.openxmlformats.org/officeDocument/2006/relationships/oleObject" Target="embeddings/oleObject106.bin"/><Relationship Id="rId234" Type="http://schemas.openxmlformats.org/officeDocument/2006/relationships/oleObject" Target="embeddings/oleObject117.bin"/><Relationship Id="rId2" Type="http://schemas.openxmlformats.org/officeDocument/2006/relationships/numbering" Target="numbering.xml"/><Relationship Id="rId29" Type="http://schemas.openxmlformats.org/officeDocument/2006/relationships/oleObject" Target="embeddings/oleObject8.bin"/><Relationship Id="rId255" Type="http://schemas.openxmlformats.org/officeDocument/2006/relationships/image" Target="media/image120.png"/><Relationship Id="rId276" Type="http://schemas.openxmlformats.org/officeDocument/2006/relationships/oleObject" Target="embeddings/oleObject133.bin"/><Relationship Id="rId297" Type="http://schemas.openxmlformats.org/officeDocument/2006/relationships/image" Target="media/image145.wmf"/><Relationship Id="rId40" Type="http://schemas.openxmlformats.org/officeDocument/2006/relationships/image" Target="media/image18.wmf"/><Relationship Id="rId115" Type="http://schemas.openxmlformats.org/officeDocument/2006/relationships/oleObject" Target="embeddings/oleObject56.bin"/><Relationship Id="rId136" Type="http://schemas.openxmlformats.org/officeDocument/2006/relationships/oleObject" Target="embeddings/oleObject66.bin"/><Relationship Id="rId157" Type="http://schemas.openxmlformats.org/officeDocument/2006/relationships/image" Target="media/image72.wmf"/><Relationship Id="rId178" Type="http://schemas.openxmlformats.org/officeDocument/2006/relationships/oleObject" Target="embeddings/oleObject88.bin"/><Relationship Id="rId301" Type="http://schemas.openxmlformats.org/officeDocument/2006/relationships/image" Target="media/image147.wmf"/><Relationship Id="rId322" Type="http://schemas.openxmlformats.org/officeDocument/2006/relationships/oleObject" Target="embeddings/oleObject156.bin"/><Relationship Id="rId343" Type="http://schemas.openxmlformats.org/officeDocument/2006/relationships/image" Target="media/image166.wmf"/><Relationship Id="rId364" Type="http://schemas.openxmlformats.org/officeDocument/2006/relationships/image" Target="media/image176.png"/><Relationship Id="rId61" Type="http://schemas.openxmlformats.org/officeDocument/2006/relationships/oleObject" Target="embeddings/oleObject24.bin"/><Relationship Id="rId82" Type="http://schemas.openxmlformats.org/officeDocument/2006/relationships/image" Target="media/image38.wmf"/><Relationship Id="rId199" Type="http://schemas.openxmlformats.org/officeDocument/2006/relationships/oleObject" Target="embeddings/oleObject99.bin"/><Relationship Id="rId203" Type="http://schemas.openxmlformats.org/officeDocument/2006/relationships/oleObject" Target="embeddings/oleObject101.bin"/><Relationship Id="rId19" Type="http://schemas.openxmlformats.org/officeDocument/2006/relationships/image" Target="media/image7.png"/><Relationship Id="rId224" Type="http://schemas.openxmlformats.org/officeDocument/2006/relationships/oleObject" Target="embeddings/oleObject112.bin"/><Relationship Id="rId245" Type="http://schemas.openxmlformats.org/officeDocument/2006/relationships/oleObject" Target="embeddings/oleObject123.bin"/><Relationship Id="rId266" Type="http://schemas.openxmlformats.org/officeDocument/2006/relationships/oleObject" Target="embeddings/oleObject128.bin"/><Relationship Id="rId287" Type="http://schemas.openxmlformats.org/officeDocument/2006/relationships/image" Target="media/image140.wmf"/><Relationship Id="rId30" Type="http://schemas.openxmlformats.org/officeDocument/2006/relationships/image" Target="media/image13.wmf"/><Relationship Id="rId105" Type="http://schemas.openxmlformats.org/officeDocument/2006/relationships/oleObject" Target="embeddings/oleObject51.bin"/><Relationship Id="rId126" Type="http://schemas.openxmlformats.org/officeDocument/2006/relationships/oleObject" Target="embeddings/oleObject61.bin"/><Relationship Id="rId147" Type="http://schemas.openxmlformats.org/officeDocument/2006/relationships/image" Target="media/image67.wmf"/><Relationship Id="rId168" Type="http://schemas.openxmlformats.org/officeDocument/2006/relationships/image" Target="media/image77.wmf"/><Relationship Id="rId312" Type="http://schemas.openxmlformats.org/officeDocument/2006/relationships/oleObject" Target="embeddings/oleObject151.bin"/><Relationship Id="rId333" Type="http://schemas.openxmlformats.org/officeDocument/2006/relationships/oleObject" Target="embeddings/oleObject162.bin"/><Relationship Id="rId354" Type="http://schemas.openxmlformats.org/officeDocument/2006/relationships/oleObject" Target="embeddings/oleObject174.bin"/><Relationship Id="rId51" Type="http://schemas.openxmlformats.org/officeDocument/2006/relationships/oleObject" Target="embeddings/oleObject19.bin"/><Relationship Id="rId72" Type="http://schemas.openxmlformats.org/officeDocument/2006/relationships/image" Target="media/image34.wmf"/><Relationship Id="rId93" Type="http://schemas.openxmlformats.org/officeDocument/2006/relationships/oleObject" Target="embeddings/oleObject42.bin"/><Relationship Id="rId189" Type="http://schemas.openxmlformats.org/officeDocument/2006/relationships/image" Target="media/image87.wmf"/><Relationship Id="rId3" Type="http://schemas.openxmlformats.org/officeDocument/2006/relationships/styles" Target="styles.xml"/><Relationship Id="rId214" Type="http://schemas.openxmlformats.org/officeDocument/2006/relationships/image" Target="media/image99.wmf"/><Relationship Id="rId235" Type="http://schemas.openxmlformats.org/officeDocument/2006/relationships/image" Target="media/image109.wmf"/><Relationship Id="rId256" Type="http://schemas.openxmlformats.org/officeDocument/2006/relationships/image" Target="media/image121.png"/><Relationship Id="rId277" Type="http://schemas.openxmlformats.org/officeDocument/2006/relationships/image" Target="media/image135.wmf"/><Relationship Id="rId298" Type="http://schemas.openxmlformats.org/officeDocument/2006/relationships/oleObject" Target="embeddings/oleObject144.bin"/><Relationship Id="rId116" Type="http://schemas.openxmlformats.org/officeDocument/2006/relationships/image" Target="media/image51.wmf"/><Relationship Id="rId137" Type="http://schemas.openxmlformats.org/officeDocument/2006/relationships/image" Target="media/image62.wmf"/><Relationship Id="rId158" Type="http://schemas.openxmlformats.org/officeDocument/2006/relationships/oleObject" Target="embeddings/oleObject77.bin"/><Relationship Id="rId302" Type="http://schemas.openxmlformats.org/officeDocument/2006/relationships/oleObject" Target="embeddings/oleObject146.bin"/><Relationship Id="rId323" Type="http://schemas.openxmlformats.org/officeDocument/2006/relationships/image" Target="media/image158.wmf"/><Relationship Id="rId344" Type="http://schemas.openxmlformats.org/officeDocument/2006/relationships/oleObject" Target="embeddings/oleObject169.bin"/><Relationship Id="rId20" Type="http://schemas.openxmlformats.org/officeDocument/2006/relationships/image" Target="media/image8.wmf"/><Relationship Id="rId41" Type="http://schemas.openxmlformats.org/officeDocument/2006/relationships/oleObject" Target="embeddings/oleObject14.bin"/><Relationship Id="rId62" Type="http://schemas.openxmlformats.org/officeDocument/2006/relationships/image" Target="media/image29.wmf"/><Relationship Id="rId83" Type="http://schemas.openxmlformats.org/officeDocument/2006/relationships/oleObject" Target="embeddings/oleObject36.bin"/><Relationship Id="rId179" Type="http://schemas.openxmlformats.org/officeDocument/2006/relationships/image" Target="media/image82.wmf"/><Relationship Id="rId365" Type="http://schemas.openxmlformats.org/officeDocument/2006/relationships/image" Target="media/image177.wmf"/><Relationship Id="rId190" Type="http://schemas.openxmlformats.org/officeDocument/2006/relationships/oleObject" Target="embeddings/oleObject94.bin"/><Relationship Id="rId204" Type="http://schemas.openxmlformats.org/officeDocument/2006/relationships/image" Target="media/image94.wmf"/><Relationship Id="rId225" Type="http://schemas.openxmlformats.org/officeDocument/2006/relationships/image" Target="media/image104.wmf"/><Relationship Id="rId246" Type="http://schemas.openxmlformats.org/officeDocument/2006/relationships/image" Target="media/image114.wmf"/><Relationship Id="rId267" Type="http://schemas.openxmlformats.org/officeDocument/2006/relationships/image" Target="media/image130.wmf"/><Relationship Id="rId288" Type="http://schemas.openxmlformats.org/officeDocument/2006/relationships/oleObject" Target="embeddings/oleObject139.bin"/><Relationship Id="rId106" Type="http://schemas.openxmlformats.org/officeDocument/2006/relationships/oleObject" Target="embeddings/oleObject52.bin"/><Relationship Id="rId127" Type="http://schemas.openxmlformats.org/officeDocument/2006/relationships/image" Target="media/image57.wmf"/><Relationship Id="rId313" Type="http://schemas.openxmlformats.org/officeDocument/2006/relationships/image" Target="media/image153.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b:Source>
    <b:Tag>Гер10</b:Tag>
    <b:SourceType>JournalArticle</b:SourceType>
    <b:Guid>{168CD6D1-B9EC-4C49-AB7A-82F0D528F7DA}</b:Guid>
    <b:Author>
      <b:Author>
        <b:NameList>
          <b:Person>
            <b:Last>Гергель</b:Last>
            <b:First>А.</b:First>
            <b:Middle>В.</b:Middle>
          </b:Person>
        </b:NameList>
      </b:Author>
    </b:Author>
    <b:Title>Многомерная многоэкстремальная оптимизация на основе адаптивной многошаговой редукции размерности</b:Title>
    <b:JournalName>Вестник ННГУ. Математическое моделирование и оптимальное управление</b:JournalName>
    <b:Year>2010</b:Year>
    <b:Pages>163–170</b:Pages>
    <b:Issue>1</b:Issue>
    <b:City>Нижний Новгород</b:City>
    <b:Publisher>Нижегородского гос. ун-та</b:Publisher>
    <b:RefOrder>22</b:RefOrder>
  </b:Source>
  <b:Source>
    <b:Tag>Amd67</b:Tag>
    <b:SourceType>ConferenceProceedings</b:SourceType>
    <b:Guid>{0FB584FB-C0A6-4D41-A964-23ECA35836CA}</b:Guid>
    <b:Title>The Validity of Single Processor A pproach to Achieving Large Scale Computing Capabilities</b:Title>
    <b:Year>1967</b:Year>
    <b:City>New York</b:City>
    <b:Publisher>AFIPS Press</b:Publisher>
    <b:Volume>30</b:Volume>
    <b:Author>
      <b:Author>
        <b:NameList>
          <b:Person>
            <b:Last>Amdahl</b:Last>
            <b:First>G.</b:First>
          </b:Person>
        </b:NameList>
      </b:Author>
    </b:Author>
    <b:JournalName>AFIPS Proc</b:JournalName>
    <b:Pages>483-485</b:Pages>
    <b:ConferenceName>AFIPS Conf</b:ConferenceName>
    <b:LCID>en-US</b:LCID>
    <b:RefOrder>6</b:RefOrder>
  </b:Source>
  <b:Source>
    <b:Tag>Flo</b:Tag>
    <b:SourceType>JournalArticle</b:SourceType>
    <b:Guid>{051FB3F1-36FA-4004-AA9B-AFDCCB5FC5D4}</b:Guid>
    <b:Author>
      <b:Author>
        <b:NameList>
          <b:Person>
            <b:Last>Floudas</b:Last>
            <b:First>C.</b:First>
            <b:Middle>A.</b:Middle>
          </b:Person>
          <b:Person>
            <b:Last>Gounaris</b:Last>
            <b:First>C.</b:First>
            <b:Middle>E.</b:Middle>
          </b:Person>
        </b:NameList>
      </b:Author>
    </b:Author>
    <b:Title>A review of recent advances in global optimization</b:Title>
    <b:Year>2008</b:Year>
    <b:Publisher>Springer Netherlands</b:Publisher>
    <b:Volume>45</b:Volume>
    <b:Issue>1</b:Issue>
    <b:JournalName>Journal of Global Optimization</b:JournalName>
    <b:Pages>3-38</b:Pages>
    <b:LCID>en-US</b:LCID>
    <b:RefOrder>3</b:RefOrder>
  </b:Source>
  <b:Source>
    <b:Tag>Ков11</b:Tag>
    <b:SourceType>JournalArticle</b:SourceType>
    <b:Guid>{169EC5AD-0D10-4388-9F8A-6E9DDC3D9547}</b:Guid>
    <b:Author>
      <b:Author>
        <b:NameList>
          <b:Person>
            <b:Last>Коварцев</b:Last>
            <b:First>А.Н.</b:First>
          </b:Person>
          <b:Person>
            <b:Last>Попова-Коварцева</b:Last>
            <b:First>Д.А.</b:First>
          </b:Person>
        </b:NameList>
      </b:Author>
    </b:Author>
    <b:Title>К вопросу об эффективности параллельных алгоритмов глобальной оптимизации функций многих переменных</b:Title>
    <b:JournalName>Компьютерная оптика</b:JournalName>
    <b:Year>2011</b:Year>
    <b:Pages>256-262</b:Pages>
    <b:Volume>35</b:Volume>
    <b:Issue>2</b:Issue>
    <b:RefOrder>2</b:RefOrder>
  </b:Source>
  <b:Source>
    <b:Tag>Евт71</b:Tag>
    <b:SourceType>JournalArticle</b:SourceType>
    <b:Guid>{CA981FA0-C35C-495B-A83B-9B54E4FD9E91}</b:Guid>
    <b:Title>Численный метод поиска глобального экстремума функций (перебор на неравномерной сетке)</b:Title>
    <b:Year>1971</b:Year>
    <b:Volume>11</b:Volume>
    <b:Author>
      <b:Author>
        <b:NameList>
          <b:Person>
            <b:Last>Евтушенко</b:Last>
            <b:First>Ю.</b:First>
            <b:Middle>Г.</b:Middle>
          </b:Person>
        </b:NameList>
      </b:Author>
    </b:Author>
    <b:Issue>6</b:Issue>
    <b:JournalName>ЖВМ и МФ</b:JournalName>
    <b:Pages>1390-1403</b:Pages>
    <b:LCID>ru-RU</b:LCID>
    <b:RefOrder>7</b:RefOrder>
  </b:Source>
  <b:Source>
    <b:Tag>Ков99</b:Tag>
    <b:SourceType>Book</b:SourceType>
    <b:Guid>{C98202FC-0D62-4153-94D4-D22101A7CFF9}</b:Guid>
    <b:LCID>ru-RU</b:LCID>
    <b:Author>
      <b:Author>
        <b:NameList>
          <b:Person>
            <b:Last>Коварцев</b:Last>
            <b:First>А.Н.</b:First>
          </b:Person>
        </b:NameList>
      </b:Author>
    </b:Author>
    <b:Title>Автоматизация разработки и тестирования программных средств</b:Title>
    <b:Year>1999</b:Year>
    <b:City>Самара</b:City>
    <b:Publisher>Самар. гос. аэрокосм. ун-т.</b:Publisher>
    <b:Pages>150</b:Pages>
    <b:RefOrder>24</b:RefOrder>
  </b:Source>
  <b:Source>
    <b:Tag>Шал98</b:Tag>
    <b:SourceType>Book</b:SourceType>
    <b:Guid>{E435304F-54B4-4313-8AA3-2A3E85FFF414}</b:Guid>
    <b:Author>
      <b:Author>
        <b:NameList>
          <b:Person>
            <b:Last>Шалыто</b:Last>
            <b:First>А.А.</b:First>
          </b:Person>
        </b:NameList>
      </b:Author>
    </b:Author>
    <b:Title>SWITCH-технология. Алгоритмизация и программирование задач логического управления</b:Title>
    <b:Year>1998</b:Year>
    <b:City>Спб.</b:City>
    <b:Publisher>Наука</b:Publisher>
    <b:Pages>628</b:Pages>
    <b:RefOrder>26</b:RefOrder>
  </b:Source>
  <b:Source>
    <b:Tag>ТПл08</b:Tag>
    <b:SourceType>ElectronicSource</b:SourceType>
    <b:Guid>{606444FA-26D6-4BEB-9129-A86031176170}</b:Guid>
    <b:Title>Система пакетной обработки заданий torque. Руководство пользователя</b:Title>
    <b:Year>2008</b:Year>
    <b:Author>
      <b:Author>
        <b:Corporate>Т-Платформы</b:Corporate>
      </b:Author>
    </b:Author>
    <b:RefOrder>32</b:RefOrder>
  </b:Source>
  <b:Source>
    <b:Tag>Заполнитель1</b:Tag>
    <b:SourceType>JournalArticle</b:SourceType>
    <b:Guid>{73835008-2313-4FAF-B01C-016E4E80187D}</b:Guid>
    <b:Title>Численный метод поиска глобального экстремума функций (перебор на неравномерной сетке)</b:Title>
    <b:Year>1971</b:Year>
    <b:Volume>11</b:Volume>
    <b:Author>
      <b:Author>
        <b:NameList>
          <b:Person>
            <b:Last>Евтушенко Ю. Г.</b:Last>
          </b:Person>
        </b:NameList>
      </b:Author>
    </b:Author>
    <b:Issue>6</b:Issue>
    <b:JournalName>ЖВМ и МФ</b:JournalName>
    <b:Pages>1390-1403</b:Pages>
    <b:LCID>ru-RU</b:LCID>
    <b:RefOrder>35</b:RefOrder>
  </b:Source>
  <b:Source>
    <b:Tag>Евт87</b:Tag>
    <b:SourceType>JournalArticle</b:SourceType>
    <b:Guid>{53ABAA5F-BA34-4E6C-B5B7-4337F8235DC3}</b:Guid>
    <b:Author>
      <b:Author>
        <b:NameList>
          <b:Person>
            <b:Last>Евтушенко</b:Last>
            <b:First>Ю.Г.</b:First>
          </b:Person>
          <b:Person>
            <b:Last>Ратькин</b:Last>
            <b:First>В.А.</b:First>
          </b:Person>
        </b:NameList>
      </b:Author>
    </b:Author>
    <b:Title>Метод половинного деления для глобальной оптимизации функции многих переменных</b:Title>
    <b:Pages>119-127</b:Pages>
    <b:Year>1987</b:Year>
    <b:ConferenceName>Техническая кибернетика</b:ConferenceName>
    <b:JournalName>Техническая кибернетика</b:JournalName>
    <b:Issue>1</b:Issue>
    <b:RefOrder>36</b:RefOrder>
  </b:Source>
  <b:Source>
    <b:Tag>Ква03</b:Tag>
    <b:SourceType>JournalArticle</b:SourceType>
    <b:Guid>{9EBD0F54-88B5-4FDE-8530-D3DCF7FCF996}</b:Guid>
    <b:Title>Многомерный алгоритм глобальной оптимизации на основе адаптивных диагональных кривых</b:Title>
    <b:Pages>42-59</b:Pages>
    <b:Year>2003</b:Year>
    <b:Volume>43</b:Volume>
    <b:LCID>ru-RU</b:LCID>
    <b:Author>
      <b:Author>
        <b:NameList>
          <b:Person>
            <b:Last>Квасов</b:Last>
            <b:First>Д.Е.</b:First>
          </b:Person>
          <b:Person>
            <b:Last>Сергеев</b:Last>
            <b:First>Я.Д.</b:First>
          </b:Person>
        </b:NameList>
      </b:Author>
    </b:Author>
    <b:JournalName>ЖВМ и МФ</b:JournalName>
    <b:Issue>1</b:Issue>
    <b:RefOrder>38</b:RefOrder>
  </b:Source>
  <b:Source>
    <b:Tag>Бар10</b:Tag>
    <b:SourceType>JournalArticle</b:SourceType>
    <b:Guid>{3BC4037E-CBA4-473F-B7AD-9B59FC377A8B}</b:Guid>
    <b:Author>
      <b:Author>
        <b:NameList>
          <b:Person>
            <b:Last>Баркалов</b:Last>
            <b:First>К.А.</b:First>
          </b:Person>
          <b:Person>
            <b:Last>Рябов</b:Last>
            <b:First>В.В.</b:First>
          </b:Person>
          <b:Person>
            <b:Last>Сидоров</b:Last>
            <b:First>С.В.</b:First>
          </b:Person>
        </b:NameList>
      </b:Author>
    </b:Author>
    <b:Title>О некоторых способах балансировки локального и глобального поиска в параллельных алгоритмах глобальной оптимизации</b:Title>
    <b:JournalName>Вычислительные методы и программирование</b:JournalName>
    <b:Year>2010</b:Year>
    <b:Pages>189-194</b:Pages>
    <b:Volume>11</b:Volume>
    <b:Issue>2</b:Issue>
    <b:RefOrder>39</b:RefOrder>
  </b:Source>
  <b:Source>
    <b:Tag>Gav09</b:Tag>
    <b:SourceType>JournalArticle</b:SourceType>
    <b:Guid>{F00AA241-9AE8-4480-B9DB-B5064A56C289}</b:Guid>
    <b:Author>
      <b:Author>
        <b:NameList>
          <b:Person>
            <b:Last>Gaviano</b:Last>
            <b:First>M.</b:First>
          </b:Person>
          <b:Person>
            <b:Last>Kvasov</b:Last>
            <b:First>D.</b:First>
            <b:Middle>E.</b:Middle>
          </b:Person>
          <b:Person>
            <b:Last>Lera</b:Last>
            <b:First>D.</b:First>
          </b:Person>
          <b:Person>
            <b:Last>Sergeyev</b:Last>
            <b:First>Ya.</b:First>
            <b:Middle>D.</b:Middle>
          </b:Person>
        </b:NameList>
      </b:Author>
    </b:Author>
    <b:Title>Softwere for generation of classes of test of functions with known local and global minima for global optimization</b:Title>
    <b:JournalName>ASM TOMS</b:JournalName>
    <b:Year>2009</b:Year>
    <b:Pages>469-480</b:Pages>
    <b:Volume>29</b:Volume>
    <b:Issue>4</b:Issue>
    <b:RefOrder>42</b:RefOrder>
  </b:Source>
  <b:Source>
    <b:Tag>Sin00</b:Tag>
    <b:SourceType>ConferenceProceedings</b:SourceType>
    <b:Guid>{C14DDD91-FC1C-49DE-AEC3-E628DA8CB572}</b:Guid>
    <b:Author>
      <b:Author>
        <b:NameList>
          <b:Person>
            <b:Last>Singh</b:Last>
            <b:First>G.</b:First>
            <b:Middle>M.</b:Middle>
          </b:Person>
          <b:Person>
            <b:Last>Rodarte</b:Last>
            <b:First>E.</b:First>
          </b:Person>
          <b:Person>
            <b:Last>Miller</b:Last>
            <b:First>N.</b:First>
            <b:Middle>R.</b:Middle>
          </b:Person>
          <b:Person>
            <b:Last>S.</b:Last>
            <b:First>Hrnjak</b:First>
            <b:Middle>P.</b:Middle>
          </b:Person>
        </b:NameList>
      </b:Author>
    </b:Author>
    <b:Title>Modification of a Standard Aero-acoustic Valve Noise Model to Account for Friction and Two-Phase Flow</b:Title>
    <b:JournalName>ACRC TR-162</b:JournalName>
    <b:Year>2000</b:Year>
    <b:Pages>13</b:Pages>
    <b:LCID>en-US</b:LCID>
    <b:Publisher>University of Illinois</b:Publisher>
    <b:ThesisType>ACRC TR-162</b:ThesisType>
    <b:ConferenceName>ACRC TR-162</b:ConferenceName>
    <b:RefOrder>43</b:RefOrder>
  </b:Source>
  <b:Source>
    <b:Tag>Hor95</b:Tag>
    <b:SourceType>Book</b:SourceType>
    <b:Guid>{285842AD-4304-4F52-83BE-6CCA5A1C1776}</b:Guid>
    <b:Title>Handbook of Global Optimization</b:Title>
    <b:Year>1995</b:Year>
    <b:City>Kluwer</b:City>
    <b:Publisher>Dordrecht</b:Publisher>
    <b:Author>
      <b:Author>
        <b:NameList>
          <b:Person>
            <b:Last>Horst</b:Last>
            <b:First>R.</b:First>
          </b:Person>
          <b:Person>
            <b:Last>Pardalos</b:Last>
            <b:First>P.</b:First>
            <b:Middle>M.</b:Middle>
          </b:Person>
        </b:NameList>
      </b:Author>
    </b:Author>
    <b:LCID>en-US</b:LCID>
    <b:Pages>569</b:Pages>
    <b:RefOrder>4</b:RefOrder>
  </b:Source>
  <b:Source>
    <b:Tag>Ali99</b:Tag>
    <b:SourceType>JournalArticle</b:SourceType>
    <b:Guid>{01A565DA-5877-4652-ACEC-E584CC4D7A85}</b:Guid>
    <b:Author>
      <b:Author>
        <b:NameList>
          <b:Person>
            <b:Last>Ali</b:Last>
            <b:First>M.</b:First>
          </b:Person>
          <b:Person>
            <b:Last>Törn</b:Last>
            <b:First>A.</b:First>
          </b:Person>
          <b:Person>
            <b:Last>Viitanen</b:Last>
            <b:First>S.</b:First>
          </b:Person>
        </b:NameList>
      </b:Author>
    </b:Author>
    <b:Title>Stochastic Global Optimization: Problem, Classes and Solution Techniques</b:Title>
    <b:Year>1999</b:Year>
    <b:Pages>437-447</b:Pages>
    <b:JournalName>Journal of Global Optimization</b:JournalName>
    <b:Volume>14</b:Volume>
    <b:Issue>4</b:Issue>
    <b:LCID>en-US</b:LCID>
    <b:RefOrder>8</b:RefOrder>
  </b:Source>
  <b:Source>
    <b:Tag>Huy99</b:Tag>
    <b:SourceType>JournalArticle</b:SourceType>
    <b:Guid>{C74C8D5C-5176-4401-8636-787C5BDBADE3}</b:Guid>
    <b:Author>
      <b:Author>
        <b:NameList>
          <b:Person>
            <b:Last>Huyer</b:Last>
            <b:First>W.</b:First>
          </b:Person>
          <b:Person>
            <b:Last>Neumaier</b:Last>
            <b:First>A.</b:First>
          </b:Person>
        </b:NameList>
      </b:Author>
    </b:Author>
    <b:Title>Global Optimization by Multilevel Coordinate Search</b:Title>
    <b:JournalName>Journal of Global Optimization</b:JournalName>
    <b:Year>1999</b:Year>
    <b:Pages>331–355</b:Pages>
    <b:Volume>14</b:Volume>
    <b:Issue>1995</b:Issue>
    <b:Publisher>Springer</b:Publisher>
    <b:LCID>en-US</b:LCID>
    <b:RefOrder>10</b:RefOrder>
  </b:Source>
  <b:Source>
    <b:Tag>Rin</b:Tag>
    <b:SourceType>JournalArticle</b:SourceType>
    <b:Guid>{70EB81B3-E4F4-4A8C-A4B7-2CF4C9C70904}</b:Guid>
    <b:Title>Stochastic global optimization methods part I: Clustering methods</b:Title>
    <b:Publisher>Springer</b:Publisher>
    <b:Pages>27–56</b:Pages>
    <b:Author>
      <b:Author>
        <b:NameList>
          <b:Person>
            <b:Last>Rinnooy Kan A.H.G.</b:Last>
            <b:First>Timmer</b:First>
            <b:Middle>G.T.</b:Middle>
          </b:Person>
        </b:NameList>
      </b:Author>
    </b:Author>
    <b:JournalName>Mathematical Programming</b:JournalName>
    <b:Volume>39</b:Volume>
    <b:Issue>1</b:Issue>
    <b:LCID>en-US</b:LCID>
    <b:RefOrder>17</b:RefOrder>
  </b:Source>
  <b:Source>
    <b:Tag>Tör74</b:Tag>
    <b:SourceType>Book</b:SourceType>
    <b:Guid>{7B33C8D7-8E05-4A91-AAAB-22DD2A86F629}</b:Guid>
    <b:Title>Global Optimization as a Combination of Global and Local Search</b:Title>
    <b:Year>1974</b:Year>
    <b:Pages>65</b:Pages>
    <b:Author>
      <b:Author>
        <b:NameList>
          <b:Person>
            <b:Last>Törn A.</b:Last>
          </b:Person>
        </b:NameList>
      </b:Author>
    </b:Author>
    <b:Publisher>Handelshögskolan vid Åbo akadem</b:Publisher>
    <b:LCID>en-US</b:LCID>
    <b:RefOrder>18</b:RefOrder>
  </b:Source>
  <b:Source>
    <b:Tag>Pru88</b:Tag>
    <b:SourceType>JournalArticle</b:SourceType>
    <b:Guid>{04F6702E-BEB2-4D86-B629-CCF9EBFFE4C9}</b:Guid>
    <b:Title>Branch-and-bound and parallel computation: A historical note</b:Title>
    <b:Year>1988</b:Year>
    <b:Volume>7</b:Volume>
    <b:Pages>65–69</b:Pages>
    <b:LCID>en-US</b:LCID>
    <b:Author>
      <b:Author>
        <b:NameList>
          <b:Person>
            <b:Last>Pruul</b:Last>
            <b:First>E.A.</b:First>
          </b:Person>
          <b:Person>
            <b:Last>Nemhauser</b:Last>
            <b:First>G.</b:First>
            <b:Middle>L.</b:Middle>
          </b:Person>
          <b:Person>
            <b:Last>R.A.</b:Last>
            <b:First>Rushmeier</b:First>
          </b:Person>
        </b:NameList>
      </b:Author>
    </b:Author>
    <b:JournalName>Operations Research Letters</b:JournalName>
    <b:Issue>2</b:Issue>
    <b:Publisher>Elsevie</b:Publisher>
    <b:RefOrder>20</b:RefOrder>
  </b:Source>
  <b:Source>
    <b:Tag>Mic96</b:Tag>
    <b:SourceType>Book</b:SourceType>
    <b:Guid>{A06DDB48-9408-464F-9628-A6FF24213D25}</b:Guid>
    <b:Author>
      <b:Author>
        <b:NameList>
          <b:Person>
            <b:Last>Michalewicz</b:Last>
            <b:First>Z.</b:First>
          </b:Person>
        </b:NameList>
      </b:Author>
    </b:Author>
    <b:Title>Genetic Algorithms + Data Structures = Evolution Programs</b:Title>
    <b:Year>1996</b:Year>
    <b:Pages>387</b:Pages>
    <b:Publisher>Springer-Verlag</b:Publisher>
    <b:LCID>en-US</b:LCID>
    <b:RefOrder>21</b:RefOrder>
  </b:Source>
  <b:Source>
    <b:Tag>Har87</b:Tag>
    <b:SourceType>JournalArticle</b:SourceType>
    <b:Guid>{2C0AFF5F-4B97-490C-BA40-9A0364D35977}</b:Guid>
    <b:Author>
      <b:Author>
        <b:NameList>
          <b:Person>
            <b:Last>Harel</b:Last>
            <b:First>D.</b:First>
          </b:Person>
        </b:NameList>
      </b:Author>
    </b:Author>
    <b:Title>Statecharts: A Visual Formalism for Complex Systems</b:Title>
    <b:Pages>231–274</b:Pages>
    <b:Year>1987</b:Year>
    <b:JournalName>Science of Computer Programming</b:JournalName>
    <b:Issue>8</b:Issue>
    <b:LCID>en-US</b:LCID>
    <b:Publisher>Elsevier</b:Publisher>
    <b:RefOrder>27</b:RefOrder>
  </b:Source>
  <b:Source>
    <b:Tag>Bab92</b:Tag>
    <b:SourceType>ConferenceProceedings</b:SourceType>
    <b:Guid>{8D5F7FC4-0F6C-4C61-9C1A-97DAAC6AAE2A}</b:Guid>
    <b:Author>
      <b:Author>
        <b:NameList>
          <b:Person>
            <b:Last>Babaoglu</b:Last>
            <b:First>O.</b:First>
          </b:Person>
        </b:NameList>
      </b:Author>
    </b:Author>
    <b:Title>Paralex: An Environment for Parallel Programming in Distributed Systems</b:Title>
    <b:Year>1992</b:Year>
    <b:Pages>178–187</b:Pages>
    <b:Volume>October</b:Volume>
    <b:ConferenceName>Proceedings of the 6th international conference on Supercomputing</b:ConferenceName>
    <b:LCID>en-US</b:LCID>
    <b:RefOrder>29</b:RefOrder>
  </b:Source>
  <b:Source>
    <b:Tag>Beg91</b:Tag>
    <b:SourceType>JournalArticle</b:SourceType>
    <b:Guid>{32C2FFE9-826B-42A7-8EE3-F1C1D9E58B49}</b:Guid>
    <b:Author>
      <b:Author>
        <b:NameList>
          <b:Person>
            <b:Last>Beguelin</b:Last>
            <b:First>A.</b:First>
          </b:Person>
          <b:Person>
            <b:Last>Dongarra</b:Last>
            <b:First>J.</b:First>
            <b:Middle>J.</b:Middle>
          </b:Person>
          <b:Person>
            <b:Last>Geist</b:Last>
            <b:First>G.</b:First>
            <b:Middle>A.</b:Middle>
          </b:Person>
          <b:Person>
            <b:Last>Manchek</b:Last>
            <b:First>R.</b:First>
          </b:Person>
          <b:Person>
            <b:Last>Sunderam</b:Last>
            <b:First>V.</b:First>
            <b:Middle>S.</b:Middle>
          </b:Person>
        </b:NameList>
      </b:Author>
    </b:Author>
    <b:Title>Graphical development tools for network-based concurrent supercomputing</b:Title>
    <b:JournalName>Proceedings of Supercomputing 91</b:JournalName>
    <b:Year>1991</b:Year>
    <b:Pages>435-444</b:Pages>
    <b:Publisher>Albuquerque</b:Publisher>
    <b:LCID>en-US</b:LCID>
    <b:Issue>1</b:Issue>
    <b:RefOrder>30</b:RefOrder>
  </b:Source>
  <b:Source>
    <b:Tag>Орл07</b:Tag>
    <b:SourceType>JournalArticle</b:SourceType>
    <b:Guid>{22DC855C-D59E-49F4-9551-23AB87D41288}</b:Guid>
    <b:Author>
      <b:Author>
        <b:NameList>
          <b:Person>
            <b:Last>Орлянская</b:Last>
            <b:First>И.В.</b:First>
          </b:Person>
        </b:NameList>
      </b:Author>
    </b:Author>
    <b:Title>Современные подходы к построению методов глобальной оптимизации</b:Title>
    <b:JournalName>Электронный журнал «Исследовано в России»</b:JournalName>
    <b:Year>2007</b:Year>
    <b:Pages>189-192</b:Pages>
    <b:Issue>1</b:Issue>
    <b:RefOrder>40</b:RefOrder>
  </b:Source>
  <b:Source>
    <b:Tag>Nel65</b:Tag>
    <b:SourceType>JournalArticle</b:SourceType>
    <b:Guid>{68510D82-2A39-4804-9463-945B71E033DC}</b:Guid>
    <b:Author>
      <b:Author>
        <b:NameList>
          <b:Person>
            <b:Last>Nelder</b:Last>
            <b:First>J.A.</b:First>
          </b:Person>
          <b:Person>
            <b:Last>Mead</b:Last>
            <b:First>R.</b:First>
          </b:Person>
        </b:NameList>
      </b:Author>
    </b:Author>
    <b:Title>A simplex method for function minimization</b:Title>
    <b:JournalName>Computer Journal</b:JournalName>
    <b:Year>1965</b:Year>
    <b:Pages>308—313</b:Pages>
    <b:Volume>7</b:Volume>
    <b:LCID>en-US</b:LCID>
    <b:RefOrder>41</b:RefOrder>
  </b:Source>
  <b:Source>
    <b:Tag>Ver05</b:Tag>
    <b:SourceType>Book</b:SourceType>
    <b:Guid>{53B89451-62DD-4613-8339-4155122D3B2B}</b:Guid>
    <b:Title>Noise and Vibration Control Engineering: Principles and Applications</b:Title>
    <b:Year>2005</b:Year>
    <b:Author>
      <b:Author>
        <b:NameList>
          <b:Person>
            <b:Last>Ver</b:Last>
            <b:First>I.L.</b:First>
          </b:Person>
          <b:Person>
            <b:Last>Beranek</b:Last>
            <b:First>L.L.</b:First>
          </b:Person>
        </b:NameList>
      </b:Author>
    </b:Author>
    <b:Publisher>Wiley</b:Publisher>
    <b:Pages>976</b:Pages>
    <b:LCID>en-US</b:LCID>
    <b:RefOrder>44</b:RefOrder>
  </b:Source>
  <b:Source>
    <b:Tag>Pin96</b:Tag>
    <b:SourceType>Book</b:SourceType>
    <b:Guid>{40A9595E-8AF2-46BB-8682-BFE8AD05640A}</b:Guid>
    <b:Author>
      <b:Author>
        <b:NameList>
          <b:Person>
            <b:Last>Pintér J.D.</b:Last>
          </b:Person>
        </b:NameList>
      </b:Author>
    </b:Author>
    <b:Title>Global Optimization in Action</b:Title>
    <b:Year>1996</b:Year>
    <b:City>London</b:City>
    <b:Publisher>Kluwer</b:Publisher>
    <b:Pages>512</b:Pages>
    <b:LCID>en-US</b:LCID>
    <b:RefOrder>11</b:RefOrder>
  </b:Source>
  <b:Source>
    <b:Tag>Tör89</b:Tag>
    <b:SourceType>Book</b:SourceType>
    <b:Guid>{4E07BF27-F3EC-43DB-AD15-FDC19B283454}</b:Guid>
    <b:Author>
      <b:Author>
        <b:NameList>
          <b:Person>
            <b:Last>Törn</b:Last>
            <b:First>A.</b:First>
          </b:Person>
          <b:Person>
            <b:Last>Zilinskas</b:Last>
            <b:First>A.</b:First>
          </b:Person>
        </b:NameList>
      </b:Author>
    </b:Author>
    <b:Title>Global Optimization</b:Title>
    <b:Year>1989</b:Year>
    <b:City>Berlin</b:City>
    <b:Publisher>Springer Verlag</b:Publisher>
    <b:Pages>255</b:Pages>
    <b:LCID>en-US</b:LCID>
    <b:RefOrder>12</b:RefOrder>
  </b:Source>
  <b:Source>
    <b:Tag>Bro89</b:Tag>
    <b:SourceType>JournalArticle</b:SourceType>
    <b:Guid>{178EC677-111C-4944-A378-B684520F1FFC}</b:Guid>
    <b:Author>
      <b:Author>
        <b:NameList>
          <b:Person>
            <b:Last>Browne</b:Last>
            <b:First>J.C.</b:First>
          </b:Person>
          <b:Person>
            <b:Last>Azam</b:Last>
            <b:First>M.</b:First>
          </b:Person>
          <b:Person>
            <b:Last>Sobek</b:Last>
            <b:First>S.</b:First>
          </b:Person>
        </b:NameList>
      </b:Author>
    </b:Author>
    <b:Title>CODE: a unified approach to parallel programming</b:Title>
    <b:Year>1989</b:Year>
    <b:Volume>6</b:Volume>
    <b:Pages>10-18</b:Pages>
    <b:JournalName>IEEE Software</b:JournalName>
    <b:Issue>4</b:Issue>
    <b:Publisher>IEEE</b:Publisher>
    <b:LCID>en-US</b:LCID>
    <b:RefOrder>28</b:RefOrder>
  </b:Source>
  <b:Source>
    <b:Tag>Han92</b:Tag>
    <b:SourceType>Book</b:SourceType>
    <b:Guid>{4247A420-FE7D-44F3-BCBD-9B57E58C4F31}</b:Guid>
    <b:Author>
      <b:Author>
        <b:NameList>
          <b:Person>
            <b:Last>Hansen</b:Last>
            <b:First>E.R.</b:First>
          </b:Person>
        </b:NameList>
      </b:Author>
    </b:Author>
    <b:Title>Global Optimization Using Interval Analysis</b:Title>
    <b:Year>1992</b:Year>
    <b:City>New York</b:City>
    <b:Publisher>Marcel Dekker</b:Publisher>
    <b:Pages>515</b:Pages>
    <b:LCID>en-US</b:LCID>
    <b:RefOrder>19</b:RefOrder>
  </b:Source>
  <b:Source>
    <b:Tag>Пол831</b:Tag>
    <b:SourceType>Book</b:SourceType>
    <b:Guid>{C59BB489-D4B3-4E78-965F-1DD2AD44D624}</b:Guid>
    <b:Title>Введение в оптимизацию</b:Title>
    <b:Year>1983</b:Year>
    <b:Author>
      <b:Author>
        <b:NameList>
          <b:Person>
            <b:Last>Поляк</b:Last>
            <b:First>Б.Т.</b:First>
          </b:Person>
        </b:NameList>
      </b:Author>
    </b:Author>
    <b:City>М.</b:City>
    <b:Publisher>Наука</b:Publisher>
    <b:Pages>384</b:Pages>
    <b:RefOrder>15</b:RefOrder>
  </b:Source>
  <b:Source>
    <b:Tag>Стр90</b:Tag>
    <b:SourceType>Book</b:SourceType>
    <b:Guid>{970A2C5E-B134-49C8-AA71-682450B4393E}</b:Guid>
    <b:Title>Поиск глобального оптимума</b:Title>
    <b:Year>1990</b:Year>
    <b:Pages>240</b:Pages>
    <b:Author>
      <b:Author>
        <b:NameList>
          <b:Person>
            <b:Last>Стронгин</b:Last>
            <b:First>Р.Г.</b:First>
          </b:Person>
        </b:NameList>
      </b:Author>
    </b:Author>
    <b:City>М.</b:City>
    <b:Publisher>Знание</b:Publisher>
    <b:RefOrder>23</b:RefOrder>
  </b:Source>
  <b:Source>
    <b:Tag>Evt92</b:Tag>
    <b:SourceType>JournalArticle</b:SourceType>
    <b:Guid>{7551AEA3-F2CD-41B9-8F21-7124F03487F3}</b:Guid>
    <b:Author>
      <b:Author>
        <b:NameList>
          <b:Person>
            <b:Last>Evtushenko</b:Last>
            <b:First>Yu.</b:First>
            <b:Middle>G.</b:Middle>
          </b:Person>
          <b:Person>
            <b:Last>Potapov</b:Last>
            <b:First>M.</b:First>
            <b:Middle>A.</b:Middle>
          </b:Person>
          <b:Person>
            <b:Last>Korotkich</b:Last>
            <b:First>V.</b:First>
            <b:Middle>V.</b:Middle>
          </b:Person>
        </b:NameList>
      </b:Author>
    </b:Author>
    <b:Title>Recent Advances in Global Optimization</b:Title>
    <b:JournalName>Princeton University Press</b:JournalName>
    <b:Year>1992</b:Year>
    <b:Pages>274-297</b:Pages>
    <b:LCID>en-US</b:LCID>
    <b:Issue>1</b:Issue>
    <b:RefOrder>9</b:RefOrder>
  </b:Source>
  <b:Source>
    <b:Tag>Сух81</b:Tag>
    <b:SourceType>BookSection</b:SourceType>
    <b:Guid>{2E96863D-6C12-4939-A520-CE1297B37CC6}</b:Guid>
    <b:Author>
      <b:Author>
        <b:NameList>
          <b:Person>
            <b:Last>Сухарев А.Г.</b:Last>
          </b:Person>
        </b:NameList>
      </b:Author>
    </b:Author>
    <b:Title>Глобальный экстремум и методы его отыскания</b:Title>
    <b:Year>1981</b:Year>
    <b:City>М.</b:City>
    <b:Publisher>МГУ</b:Publisher>
    <b:Pages>4-37</b:Pages>
    <b:JournalName>Математические методы в исследовании операций</b:JournalName>
    <b:LCID>ru-RU</b:LCID>
    <b:BookTitle>Математические методы в исследовании операций</b:BookTitle>
    <b:RefOrder>16</b:RefOrder>
  </b:Source>
  <b:Source>
    <b:Tag>Зав</b:Tag>
    <b:SourceType>JournalArticle</b:SourceType>
    <b:Guid>{11D34CD5-66D2-47C6-B10A-B4303A8538C1}</b:Guid>
    <b:Author>
      <b:Author>
        <b:NameList>
          <b:Person>
            <b:Last>Завриев С.К.</b:Last>
            <b:First>Перунова</b:First>
            <b:Middle>Ю.Н.</b:Middle>
          </b:Person>
        </b:NameList>
      </b:Author>
    </b:Author>
    <b:Title>Параллельные версии модифицированных методов покоординатного и градиентного спуска и их применение для решения некоторого класса задач глобальной оптимизации</b:Title>
    <b:Year>2002</b:Year>
    <b:City>М.</b:City>
    <b:Publisher>Диалог- МГУ</b:Publisher>
    <b:JournalName>Прикладная математика и информатика</b:JournalName>
    <b:Issue>10</b:Issue>
    <b:RefOrder>14</b:RefOrder>
  </b:Source>
  <b:Source>
    <b:Tag>Атк02</b:Tag>
    <b:SourceType>Book</b:SourceType>
    <b:Guid>{8C785371-F50F-4A24-AF8E-92B118D37E1C}</b:Guid>
    <b:Author>
      <b:Author>
        <b:NameList>
          <b:Person>
            <b:Last>Аткинсон</b:Last>
            <b:First>Л.</b:First>
          </b:Person>
        </b:NameList>
      </b:Author>
    </b:Author>
    <b:Title>MySQL. Библиотека профессионала</b:Title>
    <b:City>М.</b:City>
    <b:Year>2002</b:Year>
    <b:Publisher>Вильямс</b:Publisher>
    <b:Pages>624</b:Pages>
    <b:RefOrder>33</b:RefOrder>
  </b:Source>
  <b:Source>
    <b:Tag>Вас80</b:Tag>
    <b:SourceType>Book</b:SourceType>
    <b:Guid>{D20BF578-175E-4D00-B4D2-DB03F816F88C}</b:Guid>
    <b:Author>
      <b:Author>
        <b:NameList>
          <b:Person>
            <b:Last>Васильев</b:Last>
            <b:First>Ф.П.</b:First>
          </b:Person>
        </b:NameList>
      </b:Author>
    </b:Author>
    <b:Title>Численные методы решения экстремальных задач</b:Title>
    <b:Year>1980</b:Year>
    <b:City>М.</b:City>
    <b:Publisher>Наука</b:Publisher>
    <b:Pages>552</b:Pages>
    <b:RefOrder>13</b:RefOrder>
  </b:Source>
  <b:Source>
    <b:Tag>Диг08</b:Tag>
    <b:SourceType>ConferenceProceedings</b:SourceType>
    <b:Guid>{F804D46F-21C9-4305-830B-D5763B82620A}</b:Guid>
    <b:Author>
      <b:Author>
        <b:NameList>
          <b:Person>
            <b:Last>Диго</b:Last>
            <b:First>Г.Б.</b:First>
          </b:Person>
          <b:Person>
            <b:Last>Диго</b:Last>
            <b:First>Н.Б.</b:First>
          </b:Person>
        </b:NameList>
      </b:Author>
    </b:Author>
    <b:Title>Анализ эффективности поиска глобального экстремума алгоритмически заданной функции на основе методов половинных делений и перебора на неравномерной сетке</b:Title>
    <b:Year>2008</b:Year>
    <b:Pages>512-525</b:Pages>
    <b:ConferenceName>Труды VII Международной конференции «Идентификация систем и задачи управления» SICPRO</b:ConferenceName>
    <b:City>М.</b:City>
    <b:RefOrder>37</b:RefOrder>
  </b:Source>
  <b:Source>
    <b:Tag>Евт08</b:Tag>
    <b:SourceType>ConferenceProceedings</b:SourceType>
    <b:Guid>{4576DCD9-D2BA-40C5-964B-703CFC39E712}</b:Guid>
    <b:Author>
      <b:Author>
        <b:NameList>
          <b:Person>
            <b:Last>Евтушенко</b:Last>
            <b:First>Ю.Г.</b:First>
          </b:Person>
          <b:Person>
            <b:Last>Посыпкин</b:Last>
            <b:First>М.А.</b:First>
          </b:Person>
        </b:NameList>
      </b:Author>
    </b:Author>
    <b:Title>Параллельные методы решения задач глобальной оптимизации</b:Title>
    <b:Year>2008</b:Year>
    <b:City>М.</b:City>
    <b:Pages>18-39</b:Pages>
    <b:ConferenceName>Труды четвертой международной конференции «Параллельные вычисления и задачи управления»</b:ConferenceName>
    <b:RefOrder>34</b:RefOrder>
  </b:Source>
  <b:Source>
    <b:Tag>Жиг91</b:Tag>
    <b:SourceType>Book</b:SourceType>
    <b:Guid>{D1D772DE-B0E0-4D59-AA83-174C65F60C4E}</b:Guid>
    <b:Title>Методы  поиска   глобального  экстремума</b:Title>
    <b:City>М.</b:City>
    <b:Year>1991</b:Year>
    <b:Publisher>Наука</b:Publisher>
    <b:Author>
      <b:Author>
        <b:NameList>
          <b:Person>
            <b:Last>Жиглявский</b:Last>
            <b:First>А.</b:First>
            <b:Middle>А.</b:Middle>
          </b:Person>
          <b:Person>
            <b:Last>Жилинскас</b:Last>
            <b:First>А.</b:First>
            <b:Middle>Г.</b:Middle>
          </b:Person>
        </b:NameList>
      </b:Author>
    </b:Author>
    <b:Pages>248</b:Pages>
    <b:LCID>ru-RU</b:LCID>
    <b:RefOrder>5</b:RefOrder>
  </b:Source>
  <b:Source>
    <b:Tag>Ива03</b:Tag>
    <b:SourceType>Book</b:SourceType>
    <b:Guid>{83D11C00-2A0C-474D-8526-C031EB3EE4B5}</b:Guid>
    <b:Title>Дискретная математика. Алгоритмы и программ</b:Title>
    <b:Year>2003</b:Year>
    <b:Pages>288</b:Pages>
    <b:Author>
      <b:Author>
        <b:NameList>
          <b:Person>
            <b:Last>Иванов</b:Last>
            <b:First>Б.Н.</b:First>
          </b:Person>
        </b:NameList>
      </b:Author>
    </b:Author>
    <b:City>М.</b:City>
    <b:Publisher>Лаборатория базовых знаний</b:Publisher>
    <b:RefOrder>31</b:RefOrder>
  </b:Source>
  <b:Source>
    <b:Tag>Кот84</b:Tag>
    <b:SourceType>Book</b:SourceType>
    <b:Guid>{AC8D1732-2AE7-47D6-A850-74C2E5566981}</b:Guid>
    <b:Author>
      <b:Author>
        <b:NameList>
          <b:Person>
            <b:Last>Котов</b:Last>
            <b:First>В.Е.</b:First>
          </b:Person>
        </b:NameList>
      </b:Author>
    </b:Author>
    <b:Title>Сети Петри</b:Title>
    <b:Year>1984</b:Year>
    <b:City>М.</b:City>
    <b:Publisher>Наука</b:Publisher>
    <b:Pages>160</b:Pages>
    <b:RefOrder>25</b:RefOrder>
  </b:Source>
  <b:Source>
    <b:Tag>Нем79</b:Tag>
    <b:SourceType>Book</b:SourceType>
    <b:Guid>{4D6600E4-3FB2-4251-9557-72AA2BD1CE33}</b:Guid>
    <b:Title>Сложность задач и эффективность методов оптимизации</b:Title>
    <b:City>М.</b:City>
    <b:Year>1979</b:Year>
    <b:Publisher>Наука</b:Publisher>
    <b:Author>
      <b:Author>
        <b:NameList>
          <b:Person>
            <b:Last>Немировский</b:Last>
            <b:First>А.</b:First>
            <b:Middle>С.</b:Middle>
          </b:Person>
          <b:Person>
            <b:Last>Юдин</b:Last>
            <b:First>Б.</b:First>
            <b:Middle>Д.</b:Middle>
          </b:Person>
        </b:NameList>
      </b:Author>
    </b:Author>
    <b:Pages>384</b:Pages>
    <b:RefOrder>1</b:RefOrder>
  </b:Source>
</b:Sources>
</file>

<file path=customXml/itemProps1.xml><?xml version="1.0" encoding="utf-8"?>
<ds:datastoreItem xmlns:ds="http://schemas.openxmlformats.org/officeDocument/2006/customXml" ds:itemID="{C00F6353-71F1-4D3D-80FE-BB4F7038E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1704</TotalTime>
  <Pages>79</Pages>
  <Words>17363</Words>
  <Characters>98973</Characters>
  <Application>Microsoft Office Word</Application>
  <DocSecurity>0</DocSecurity>
  <Lines>824</Lines>
  <Paragraphs>232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116104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Граф</dc:creator>
  <cp:lastModifiedBy>Граф</cp:lastModifiedBy>
  <cp:revision>193</cp:revision>
  <cp:lastPrinted>2012-05-20T07:41:00Z</cp:lastPrinted>
  <dcterms:created xsi:type="dcterms:W3CDTF">2012-04-29T05:50:00Z</dcterms:created>
  <dcterms:modified xsi:type="dcterms:W3CDTF">2012-05-20T10:23:00Z</dcterms:modified>
</cp:coreProperties>
</file>