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220550" w:displacedByCustomXml="next"/>
    <w:bookmarkStart w:id="1" w:name="_Toc325109852" w:displacedByCustomXml="next"/>
    <w:bookmarkStart w:id="2" w:name="_Toc325109637" w:displacedByCustomXml="next"/>
    <w:sdt>
      <w:sdtPr>
        <w:rPr>
          <w:rFonts w:eastAsiaTheme="minorHAnsi" w:cstheme="minorBidi"/>
          <w:b w:val="0"/>
          <w:bCs w:val="0"/>
          <w:caps w:val="0"/>
          <w:szCs w:val="22"/>
        </w:rPr>
        <w:id w:val="547805789"/>
        <w:docPartObj>
          <w:docPartGallery w:val="Table of Contents"/>
          <w:docPartUnique/>
        </w:docPartObj>
      </w:sdtPr>
      <w:sdtContent>
        <w:p w:rsidR="00E77CE4" w:rsidRDefault="00A510C1" w:rsidP="009102A6">
          <w:pPr>
            <w:pStyle w:val="aff1"/>
            <w:rPr>
              <w:noProof/>
            </w:rPr>
          </w:pPr>
          <w:r>
            <w:t>Содержание</w:t>
          </w:r>
          <w:bookmarkEnd w:id="2"/>
          <w:bookmarkEnd w:id="1"/>
          <w:r w:rsidR="004F7274">
            <w:fldChar w:fldCharType="begin"/>
          </w:r>
          <w:r w:rsidR="004F7274">
            <w:instrText xml:space="preserve"> TOC \o "1-3" \h \z \u </w:instrText>
          </w:r>
          <w:r w:rsidR="004F7274">
            <w:fldChar w:fldCharType="separate"/>
          </w:r>
        </w:p>
        <w:bookmarkEnd w:id="0"/>
        <w:p w:rsidR="00E77CE4" w:rsidRDefault="00E77CE4">
          <w:pPr>
            <w:pStyle w:val="11"/>
            <w:rPr>
              <w:rFonts w:asciiTheme="minorHAnsi" w:eastAsiaTheme="minorEastAsia" w:hAnsiTheme="minorHAnsi"/>
              <w:noProof/>
              <w:sz w:val="22"/>
              <w:lang w:eastAsia="ru-RU"/>
            </w:rPr>
          </w:pPr>
          <w:r w:rsidRPr="00625AEB">
            <w:rPr>
              <w:rStyle w:val="afb"/>
              <w:noProof/>
            </w:rPr>
            <w:fldChar w:fldCharType="begin"/>
          </w:r>
          <w:r w:rsidRPr="00625AEB">
            <w:rPr>
              <w:rStyle w:val="afb"/>
              <w:noProof/>
            </w:rPr>
            <w:instrText xml:space="preserve"> </w:instrText>
          </w:r>
          <w:r>
            <w:rPr>
              <w:noProof/>
            </w:rPr>
            <w:instrText>HYPERLINK \l "_Toc325220551"</w:instrText>
          </w:r>
          <w:r w:rsidRPr="00625AEB">
            <w:rPr>
              <w:rStyle w:val="afb"/>
              <w:noProof/>
            </w:rPr>
            <w:instrText xml:space="preserve"> </w:instrText>
          </w:r>
          <w:r w:rsidR="00A37AF2" w:rsidRPr="00625AEB">
            <w:rPr>
              <w:rStyle w:val="afb"/>
              <w:noProof/>
            </w:rPr>
          </w:r>
          <w:r w:rsidRPr="00625AEB">
            <w:rPr>
              <w:rStyle w:val="afb"/>
              <w:noProof/>
            </w:rPr>
            <w:fldChar w:fldCharType="separate"/>
          </w:r>
          <w:r w:rsidRPr="00625AEB">
            <w:rPr>
              <w:rStyle w:val="afb"/>
              <w:noProof/>
            </w:rPr>
            <w:t>Введение</w:t>
          </w:r>
          <w:r>
            <w:rPr>
              <w:noProof/>
              <w:webHidden/>
            </w:rPr>
            <w:tab/>
          </w:r>
          <w:r>
            <w:rPr>
              <w:noProof/>
              <w:webHidden/>
            </w:rPr>
            <w:fldChar w:fldCharType="begin"/>
          </w:r>
          <w:r>
            <w:rPr>
              <w:noProof/>
              <w:webHidden/>
            </w:rPr>
            <w:instrText xml:space="preserve"> PAGEREF _Toc325220551 \h </w:instrText>
          </w:r>
          <w:r>
            <w:rPr>
              <w:noProof/>
              <w:webHidden/>
            </w:rPr>
          </w:r>
          <w:r>
            <w:rPr>
              <w:noProof/>
              <w:webHidden/>
            </w:rPr>
            <w:fldChar w:fldCharType="separate"/>
          </w:r>
          <w:r w:rsidR="00A37AF2">
            <w:rPr>
              <w:noProof/>
              <w:webHidden/>
            </w:rPr>
            <w:t>7</w:t>
          </w:r>
          <w:r>
            <w:rPr>
              <w:noProof/>
              <w:webHidden/>
            </w:rPr>
            <w:fldChar w:fldCharType="end"/>
          </w:r>
          <w:r w:rsidRPr="00625AEB">
            <w:rPr>
              <w:rStyle w:val="afb"/>
              <w:noProof/>
            </w:rPr>
            <w:fldChar w:fldCharType="end"/>
          </w:r>
        </w:p>
        <w:p w:rsidR="00E77CE4" w:rsidRDefault="007067E7">
          <w:pPr>
            <w:pStyle w:val="11"/>
            <w:rPr>
              <w:rFonts w:asciiTheme="minorHAnsi" w:eastAsiaTheme="minorEastAsia" w:hAnsiTheme="minorHAnsi"/>
              <w:noProof/>
              <w:sz w:val="22"/>
              <w:lang w:eastAsia="ru-RU"/>
            </w:rPr>
          </w:pPr>
          <w:hyperlink w:anchor="_Toc325220552" w:history="1">
            <w:r w:rsidR="00E77CE4" w:rsidRPr="00625AEB">
              <w:rPr>
                <w:rStyle w:val="afb"/>
                <w:noProof/>
                <w:lang w:eastAsia="ru-RU"/>
              </w:rPr>
              <w:t>1</w:t>
            </w:r>
            <w:r w:rsidR="00E77CE4">
              <w:rPr>
                <w:rFonts w:asciiTheme="minorHAnsi" w:eastAsiaTheme="minorEastAsia" w:hAnsiTheme="minorHAnsi"/>
                <w:noProof/>
                <w:sz w:val="22"/>
                <w:lang w:eastAsia="ru-RU"/>
              </w:rPr>
              <w:tab/>
            </w:r>
            <w:r w:rsidR="00E77CE4" w:rsidRPr="00625AEB">
              <w:rPr>
                <w:rStyle w:val="afb"/>
                <w:noProof/>
                <w:lang w:eastAsia="ru-RU"/>
              </w:rPr>
              <w:t>Обзор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_Toc325220552 \h </w:instrText>
            </w:r>
            <w:r w:rsidR="00E77CE4">
              <w:rPr>
                <w:noProof/>
                <w:webHidden/>
              </w:rPr>
            </w:r>
            <w:r w:rsidR="00E77CE4">
              <w:rPr>
                <w:noProof/>
                <w:webHidden/>
              </w:rPr>
              <w:fldChar w:fldCharType="separate"/>
            </w:r>
            <w:r w:rsidR="00A37AF2">
              <w:rPr>
                <w:noProof/>
                <w:webHidden/>
              </w:rPr>
              <w:t>12</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53" w:history="1">
            <w:r w:rsidR="00E77CE4" w:rsidRPr="00625AEB">
              <w:rPr>
                <w:rStyle w:val="afb"/>
                <w:noProof/>
                <w:lang w:eastAsia="ru-RU"/>
              </w:rPr>
              <w:t>1.1</w:t>
            </w:r>
            <w:r w:rsidR="00E77CE4">
              <w:rPr>
                <w:rFonts w:asciiTheme="minorHAnsi" w:eastAsiaTheme="minorEastAsia" w:hAnsiTheme="minorHAnsi"/>
                <w:noProof/>
                <w:sz w:val="22"/>
                <w:lang w:eastAsia="ru-RU"/>
              </w:rPr>
              <w:tab/>
            </w:r>
            <w:r w:rsidR="00E77CE4" w:rsidRPr="00625AEB">
              <w:rPr>
                <w:rStyle w:val="afb"/>
                <w:noProof/>
                <w:lang w:eastAsia="ru-RU"/>
              </w:rPr>
              <w:t>Постановка общей задачи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_Toc325220553 \h </w:instrText>
            </w:r>
            <w:r w:rsidR="00E77CE4">
              <w:rPr>
                <w:noProof/>
                <w:webHidden/>
              </w:rPr>
            </w:r>
            <w:r w:rsidR="00E77CE4">
              <w:rPr>
                <w:noProof/>
                <w:webHidden/>
              </w:rPr>
              <w:fldChar w:fldCharType="separate"/>
            </w:r>
            <w:r w:rsidR="00A37AF2">
              <w:rPr>
                <w:noProof/>
                <w:webHidden/>
              </w:rPr>
              <w:t>12</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54" w:history="1">
            <w:r w:rsidR="00E77CE4" w:rsidRPr="00625AEB">
              <w:rPr>
                <w:rStyle w:val="afb"/>
                <w:noProof/>
              </w:rPr>
              <w:t>1.2</w:t>
            </w:r>
            <w:r w:rsidR="00E77CE4">
              <w:rPr>
                <w:rFonts w:asciiTheme="minorHAnsi" w:eastAsiaTheme="minorEastAsia" w:hAnsiTheme="minorHAnsi"/>
                <w:noProof/>
                <w:sz w:val="22"/>
                <w:lang w:eastAsia="ru-RU"/>
              </w:rPr>
              <w:tab/>
            </w:r>
            <w:r w:rsidR="00E77CE4" w:rsidRPr="00625AEB">
              <w:rPr>
                <w:rStyle w:val="afb"/>
                <w:noProof/>
              </w:rPr>
              <w:t>Свойства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_Toc325220554 \h </w:instrText>
            </w:r>
            <w:r w:rsidR="00E77CE4">
              <w:rPr>
                <w:noProof/>
                <w:webHidden/>
              </w:rPr>
            </w:r>
            <w:r w:rsidR="00E77CE4">
              <w:rPr>
                <w:noProof/>
                <w:webHidden/>
              </w:rPr>
              <w:fldChar w:fldCharType="separate"/>
            </w:r>
            <w:r w:rsidR="00A37AF2">
              <w:rPr>
                <w:noProof/>
                <w:webHidden/>
              </w:rPr>
              <w:t>14</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55" w:history="1">
            <w:r w:rsidR="00E77CE4" w:rsidRPr="00625AEB">
              <w:rPr>
                <w:rStyle w:val="afb"/>
                <w:noProof/>
              </w:rPr>
              <w:t>1.3</w:t>
            </w:r>
            <w:r w:rsidR="00E77CE4">
              <w:rPr>
                <w:rFonts w:asciiTheme="minorHAnsi" w:eastAsiaTheme="minorEastAsia" w:hAnsiTheme="minorHAnsi"/>
                <w:noProof/>
                <w:sz w:val="22"/>
                <w:lang w:eastAsia="ru-RU"/>
              </w:rPr>
              <w:tab/>
            </w:r>
            <w:r w:rsidR="00E77CE4" w:rsidRPr="00625AEB">
              <w:rPr>
                <w:rStyle w:val="afb"/>
                <w:noProof/>
              </w:rPr>
              <w:t>Некоторые методы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_Toc325220555 \h </w:instrText>
            </w:r>
            <w:r w:rsidR="00E77CE4">
              <w:rPr>
                <w:noProof/>
                <w:webHidden/>
              </w:rPr>
            </w:r>
            <w:r w:rsidR="00E77CE4">
              <w:rPr>
                <w:noProof/>
                <w:webHidden/>
              </w:rPr>
              <w:fldChar w:fldCharType="separate"/>
            </w:r>
            <w:r w:rsidR="00A37AF2">
              <w:rPr>
                <w:noProof/>
                <w:webHidden/>
              </w:rPr>
              <w:t>16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56" w:history="1">
            <w:r w:rsidR="00E77CE4" w:rsidRPr="00625AEB">
              <w:rPr>
                <w:rStyle w:val="afb"/>
                <w:noProof/>
              </w:rPr>
              <w:t>1.4</w:t>
            </w:r>
            <w:r w:rsidR="00E77CE4">
              <w:rPr>
                <w:rFonts w:asciiTheme="minorHAnsi" w:eastAsiaTheme="minorEastAsia" w:hAnsiTheme="minorHAnsi"/>
                <w:noProof/>
                <w:sz w:val="22"/>
                <w:lang w:eastAsia="ru-RU"/>
              </w:rPr>
              <w:tab/>
            </w:r>
            <w:r w:rsidR="00E77CE4" w:rsidRPr="00625AEB">
              <w:rPr>
                <w:rStyle w:val="afb"/>
                <w:noProof/>
              </w:rPr>
              <w:t>Оценка сложности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_Toc325220556 \h </w:instrText>
            </w:r>
            <w:r w:rsidR="00E77CE4">
              <w:rPr>
                <w:noProof/>
                <w:webHidden/>
              </w:rPr>
            </w:r>
            <w:r w:rsidR="00E77CE4">
              <w:rPr>
                <w:noProof/>
                <w:webHidden/>
              </w:rPr>
              <w:fldChar w:fldCharType="separate"/>
            </w:r>
            <w:r w:rsidR="00A37AF2">
              <w:rPr>
                <w:noProof/>
                <w:webHidden/>
              </w:rPr>
              <w:t>20</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57" w:history="1">
            <w:r w:rsidR="00E77CE4" w:rsidRPr="00625AEB">
              <w:rPr>
                <w:rStyle w:val="afb"/>
                <w:noProof/>
              </w:rPr>
              <w:t>1.5</w:t>
            </w:r>
            <w:r w:rsidR="00E77CE4">
              <w:rPr>
                <w:rFonts w:asciiTheme="minorHAnsi" w:eastAsiaTheme="minorEastAsia" w:hAnsiTheme="minorHAnsi"/>
                <w:noProof/>
                <w:sz w:val="22"/>
                <w:lang w:eastAsia="ru-RU"/>
              </w:rPr>
              <w:tab/>
            </w:r>
            <w:r w:rsidR="00E77CE4" w:rsidRPr="00625AEB">
              <w:rPr>
                <w:rStyle w:val="afb"/>
                <w:noProof/>
              </w:rPr>
              <w:t>Разработка параллельных алгоритмов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_Toc325220557 \h </w:instrText>
            </w:r>
            <w:r w:rsidR="00E77CE4">
              <w:rPr>
                <w:noProof/>
                <w:webHidden/>
              </w:rPr>
            </w:r>
            <w:r w:rsidR="00E77CE4">
              <w:rPr>
                <w:noProof/>
                <w:webHidden/>
              </w:rPr>
              <w:fldChar w:fldCharType="separate"/>
            </w:r>
            <w:r w:rsidR="00A37AF2">
              <w:rPr>
                <w:noProof/>
                <w:webHidden/>
              </w:rPr>
              <w:t>20</w:t>
            </w:r>
            <w:r w:rsidR="00E77CE4">
              <w:rPr>
                <w:noProof/>
                <w:webHidden/>
              </w:rPr>
              <w:fldChar w:fldCharType="end"/>
            </w:r>
          </w:hyperlink>
        </w:p>
        <w:p w:rsidR="00E77CE4" w:rsidRDefault="007067E7">
          <w:pPr>
            <w:pStyle w:val="11"/>
            <w:rPr>
              <w:rFonts w:asciiTheme="minorHAnsi" w:eastAsiaTheme="minorEastAsia" w:hAnsiTheme="minorHAnsi"/>
              <w:noProof/>
              <w:sz w:val="22"/>
              <w:lang w:eastAsia="ru-RU"/>
            </w:rPr>
          </w:pPr>
          <w:hyperlink w:anchor="_Toc325220558" w:history="1">
            <w:r w:rsidR="00E77CE4" w:rsidRPr="00625AEB">
              <w:rPr>
                <w:rStyle w:val="afb"/>
                <w:noProof/>
                <w:lang w:val="en-US"/>
              </w:rPr>
              <w:t>2</w:t>
            </w:r>
            <w:r w:rsidR="00E77CE4">
              <w:rPr>
                <w:rFonts w:asciiTheme="minorHAnsi" w:eastAsiaTheme="minorEastAsia" w:hAnsiTheme="minorHAnsi"/>
                <w:noProof/>
                <w:sz w:val="22"/>
                <w:lang w:eastAsia="ru-RU"/>
              </w:rPr>
              <w:tab/>
            </w:r>
            <w:r w:rsidR="00E77CE4" w:rsidRPr="00625AEB">
              <w:rPr>
                <w:rStyle w:val="afb"/>
                <w:noProof/>
              </w:rPr>
              <w:t xml:space="preserve">Визуальное программирование и </w:t>
            </w:r>
            <w:r w:rsidR="00E77CE4" w:rsidRPr="00625AEB">
              <w:rPr>
                <w:rStyle w:val="afb"/>
                <w:noProof/>
                <w:lang w:val="en-US"/>
              </w:rPr>
              <w:t>PGRAPH</w:t>
            </w:r>
            <w:r w:rsidR="00E77CE4">
              <w:rPr>
                <w:noProof/>
                <w:webHidden/>
              </w:rPr>
              <w:tab/>
            </w:r>
            <w:r w:rsidR="00E77CE4">
              <w:rPr>
                <w:noProof/>
                <w:webHidden/>
              </w:rPr>
              <w:fldChar w:fldCharType="begin"/>
            </w:r>
            <w:r w:rsidR="00E77CE4">
              <w:rPr>
                <w:noProof/>
                <w:webHidden/>
              </w:rPr>
              <w:instrText xml:space="preserve"> PAGEREF _Toc325220558 \h </w:instrText>
            </w:r>
            <w:r w:rsidR="00E77CE4">
              <w:rPr>
                <w:noProof/>
                <w:webHidden/>
              </w:rPr>
            </w:r>
            <w:r w:rsidR="00E77CE4">
              <w:rPr>
                <w:noProof/>
                <w:webHidden/>
              </w:rPr>
              <w:fldChar w:fldCharType="separate"/>
            </w:r>
            <w:r w:rsidR="00A37AF2">
              <w:rPr>
                <w:noProof/>
                <w:webHidden/>
              </w:rPr>
              <w:t>23</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59" w:history="1">
            <w:r w:rsidR="00E77CE4" w:rsidRPr="00625AEB">
              <w:rPr>
                <w:rStyle w:val="afb"/>
                <w:noProof/>
              </w:rPr>
              <w:t>2.1</w:t>
            </w:r>
            <w:r w:rsidR="00E77CE4">
              <w:rPr>
                <w:rFonts w:asciiTheme="minorHAnsi" w:eastAsiaTheme="minorEastAsia" w:hAnsiTheme="minorHAnsi"/>
                <w:noProof/>
                <w:sz w:val="22"/>
                <w:lang w:eastAsia="ru-RU"/>
              </w:rPr>
              <w:tab/>
            </w:r>
            <w:r w:rsidR="00E77CE4" w:rsidRPr="00625AEB">
              <w:rPr>
                <w:rStyle w:val="afb"/>
                <w:noProof/>
              </w:rPr>
              <w:t>Способы разработки параллельных программ</w:t>
            </w:r>
            <w:r w:rsidR="00E77CE4">
              <w:rPr>
                <w:noProof/>
                <w:webHidden/>
              </w:rPr>
              <w:tab/>
            </w:r>
            <w:r w:rsidR="00E77CE4">
              <w:rPr>
                <w:noProof/>
                <w:webHidden/>
              </w:rPr>
              <w:fldChar w:fldCharType="begin"/>
            </w:r>
            <w:r w:rsidR="00E77CE4">
              <w:rPr>
                <w:noProof/>
                <w:webHidden/>
              </w:rPr>
              <w:instrText xml:space="preserve"> PAGEREF _Toc325220559 \h </w:instrText>
            </w:r>
            <w:r w:rsidR="00E77CE4">
              <w:rPr>
                <w:noProof/>
                <w:webHidden/>
              </w:rPr>
            </w:r>
            <w:r w:rsidR="00E77CE4">
              <w:rPr>
                <w:noProof/>
                <w:webHidden/>
              </w:rPr>
              <w:fldChar w:fldCharType="separate"/>
            </w:r>
            <w:r w:rsidR="00A37AF2">
              <w:rPr>
                <w:noProof/>
                <w:webHidden/>
              </w:rPr>
              <w:t>23</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0" w:history="1">
            <w:r w:rsidR="00E77CE4" w:rsidRPr="00625AEB">
              <w:rPr>
                <w:rStyle w:val="afb"/>
                <w:noProof/>
              </w:rPr>
              <w:t>2.1.1</w:t>
            </w:r>
            <w:r w:rsidR="00E77CE4">
              <w:rPr>
                <w:rFonts w:asciiTheme="minorHAnsi" w:eastAsiaTheme="minorEastAsia" w:hAnsiTheme="minorHAnsi"/>
                <w:noProof/>
                <w:sz w:val="22"/>
                <w:lang w:eastAsia="ru-RU"/>
              </w:rPr>
              <w:tab/>
            </w:r>
            <w:r w:rsidR="00E77CE4" w:rsidRPr="00625AEB">
              <w:rPr>
                <w:rStyle w:val="afb"/>
                <w:noProof/>
              </w:rPr>
              <w:t>Явный параллелизм и автоматическое распараллеливание</w:t>
            </w:r>
            <w:r w:rsidR="00E77CE4">
              <w:rPr>
                <w:noProof/>
                <w:webHidden/>
              </w:rPr>
              <w:tab/>
            </w:r>
            <w:r w:rsidR="00E77CE4">
              <w:rPr>
                <w:noProof/>
                <w:webHidden/>
              </w:rPr>
              <w:fldChar w:fldCharType="begin"/>
            </w:r>
            <w:r w:rsidR="00E77CE4">
              <w:rPr>
                <w:noProof/>
                <w:webHidden/>
              </w:rPr>
              <w:instrText xml:space="preserve"> PAGEREF _Toc325220560 \h </w:instrText>
            </w:r>
            <w:r w:rsidR="00E77CE4">
              <w:rPr>
                <w:noProof/>
                <w:webHidden/>
              </w:rPr>
            </w:r>
            <w:r w:rsidR="00E77CE4">
              <w:rPr>
                <w:noProof/>
                <w:webHidden/>
              </w:rPr>
              <w:fldChar w:fldCharType="separate"/>
            </w:r>
            <w:r w:rsidR="00A37AF2">
              <w:rPr>
                <w:noProof/>
                <w:webHidden/>
              </w:rPr>
              <w:t>23</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1" w:history="1">
            <w:r w:rsidR="00E77CE4" w:rsidRPr="00625AEB">
              <w:rPr>
                <w:rStyle w:val="afb"/>
                <w:noProof/>
              </w:rPr>
              <w:t>2.1.2</w:t>
            </w:r>
            <w:r w:rsidR="00E77CE4">
              <w:rPr>
                <w:rFonts w:asciiTheme="minorHAnsi" w:eastAsiaTheme="minorEastAsia" w:hAnsiTheme="minorHAnsi"/>
                <w:noProof/>
                <w:sz w:val="22"/>
                <w:lang w:eastAsia="ru-RU"/>
              </w:rPr>
              <w:tab/>
            </w:r>
            <w:r w:rsidR="00E77CE4" w:rsidRPr="00625AEB">
              <w:rPr>
                <w:rStyle w:val="afb"/>
                <w:noProof/>
              </w:rPr>
              <w:t>Графические модели параллельных процессов</w:t>
            </w:r>
            <w:r w:rsidR="00E77CE4">
              <w:rPr>
                <w:noProof/>
                <w:webHidden/>
              </w:rPr>
              <w:tab/>
            </w:r>
            <w:r w:rsidR="00E77CE4">
              <w:rPr>
                <w:noProof/>
                <w:webHidden/>
              </w:rPr>
              <w:fldChar w:fldCharType="begin"/>
            </w:r>
            <w:r w:rsidR="00E77CE4">
              <w:rPr>
                <w:noProof/>
                <w:webHidden/>
              </w:rPr>
              <w:instrText xml:space="preserve"> PAGEREF _Toc325220561 \h </w:instrText>
            </w:r>
            <w:r w:rsidR="00E77CE4">
              <w:rPr>
                <w:noProof/>
                <w:webHidden/>
              </w:rPr>
            </w:r>
            <w:r w:rsidR="00E77CE4">
              <w:rPr>
                <w:noProof/>
                <w:webHidden/>
              </w:rPr>
              <w:fldChar w:fldCharType="separate"/>
            </w:r>
            <w:r w:rsidR="00A37AF2">
              <w:rPr>
                <w:noProof/>
                <w:webHidden/>
              </w:rPr>
              <w:t>25</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62" w:history="1">
            <w:r w:rsidR="00E77CE4" w:rsidRPr="00625AEB">
              <w:rPr>
                <w:rStyle w:val="afb"/>
                <w:noProof/>
              </w:rPr>
              <w:t>2.2</w:t>
            </w:r>
            <w:r w:rsidR="00E77CE4">
              <w:rPr>
                <w:rFonts w:asciiTheme="minorHAnsi" w:eastAsiaTheme="minorEastAsia" w:hAnsiTheme="minorHAnsi"/>
                <w:noProof/>
                <w:sz w:val="22"/>
                <w:lang w:eastAsia="ru-RU"/>
              </w:rPr>
              <w:tab/>
            </w:r>
            <w:r w:rsidR="00E77CE4" w:rsidRPr="00625AEB">
              <w:rPr>
                <w:rStyle w:val="afb"/>
                <w:noProof/>
              </w:rPr>
              <w:t>Концептуальная модель организации параллельных вычислений в технологии ГСП</w:t>
            </w:r>
            <w:r w:rsidR="00E77CE4">
              <w:rPr>
                <w:noProof/>
                <w:webHidden/>
              </w:rPr>
              <w:tab/>
            </w:r>
            <w:r w:rsidR="00E77CE4">
              <w:rPr>
                <w:noProof/>
                <w:webHidden/>
              </w:rPr>
              <w:fldChar w:fldCharType="begin"/>
            </w:r>
            <w:r w:rsidR="00E77CE4">
              <w:rPr>
                <w:noProof/>
                <w:webHidden/>
              </w:rPr>
              <w:instrText xml:space="preserve"> PAGEREF _Toc325220562 \h </w:instrText>
            </w:r>
            <w:r w:rsidR="00E77CE4">
              <w:rPr>
                <w:noProof/>
                <w:webHidden/>
              </w:rPr>
            </w:r>
            <w:r w:rsidR="00E77CE4">
              <w:rPr>
                <w:noProof/>
                <w:webHidden/>
              </w:rPr>
              <w:fldChar w:fldCharType="separate"/>
            </w:r>
            <w:r w:rsidR="00A37AF2">
              <w:rPr>
                <w:noProof/>
                <w:webHidden/>
              </w:rPr>
              <w:t>26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63" w:history="1">
            <w:r w:rsidR="00E77CE4" w:rsidRPr="00625AEB">
              <w:rPr>
                <w:rStyle w:val="afb"/>
                <w:noProof/>
              </w:rPr>
              <w:t>2.3</w:t>
            </w:r>
            <w:r w:rsidR="00E77CE4">
              <w:rPr>
                <w:rFonts w:asciiTheme="minorHAnsi" w:eastAsiaTheme="minorEastAsia" w:hAnsiTheme="minorHAnsi"/>
                <w:noProof/>
                <w:sz w:val="22"/>
                <w:lang w:eastAsia="ru-RU"/>
              </w:rPr>
              <w:tab/>
            </w:r>
            <w:r w:rsidR="00E77CE4" w:rsidRPr="00625AEB">
              <w:rPr>
                <w:rStyle w:val="afb"/>
                <w:noProof/>
              </w:rPr>
              <w:t>Управление вычислительными процессами. Граф-машина</w:t>
            </w:r>
            <w:r w:rsidR="00E77CE4">
              <w:rPr>
                <w:noProof/>
                <w:webHidden/>
              </w:rPr>
              <w:tab/>
            </w:r>
            <w:r w:rsidR="00E77CE4">
              <w:rPr>
                <w:noProof/>
                <w:webHidden/>
              </w:rPr>
              <w:fldChar w:fldCharType="begin"/>
            </w:r>
            <w:r w:rsidR="00E77CE4">
              <w:rPr>
                <w:noProof/>
                <w:webHidden/>
              </w:rPr>
              <w:instrText xml:space="preserve"> PAGEREF _Toc325220563 \h </w:instrText>
            </w:r>
            <w:r w:rsidR="00E77CE4">
              <w:rPr>
                <w:noProof/>
                <w:webHidden/>
              </w:rPr>
            </w:r>
            <w:r w:rsidR="00E77CE4">
              <w:rPr>
                <w:noProof/>
                <w:webHidden/>
              </w:rPr>
              <w:fldChar w:fldCharType="separate"/>
            </w:r>
            <w:r w:rsidR="00A37AF2">
              <w:rPr>
                <w:noProof/>
                <w:webHidden/>
              </w:rPr>
              <w:t>29</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64" w:history="1">
            <w:r w:rsidR="00E77CE4" w:rsidRPr="00625AEB">
              <w:rPr>
                <w:rStyle w:val="afb"/>
                <w:rFonts w:cs="Times New Roman"/>
                <w:noProof/>
              </w:rPr>
              <w:t>2.4</w:t>
            </w:r>
            <w:r w:rsidR="00E77CE4">
              <w:rPr>
                <w:rFonts w:asciiTheme="minorHAnsi" w:eastAsiaTheme="minorEastAsia" w:hAnsiTheme="minorHAnsi"/>
                <w:noProof/>
                <w:sz w:val="22"/>
                <w:lang w:eastAsia="ru-RU"/>
              </w:rPr>
              <w:tab/>
            </w:r>
            <w:r w:rsidR="00E77CE4" w:rsidRPr="00625AEB">
              <w:rPr>
                <w:rStyle w:val="afb"/>
                <w:rFonts w:cs="Times New Roman"/>
                <w:noProof/>
              </w:rPr>
              <w:t>Межмодульный интерфейс параллельного обмена данными</w:t>
            </w:r>
            <w:r w:rsidR="00E77CE4">
              <w:rPr>
                <w:noProof/>
                <w:webHidden/>
              </w:rPr>
              <w:tab/>
            </w:r>
            <w:r w:rsidR="00E77CE4">
              <w:rPr>
                <w:noProof/>
                <w:webHidden/>
              </w:rPr>
              <w:fldChar w:fldCharType="begin"/>
            </w:r>
            <w:r w:rsidR="00E77CE4">
              <w:rPr>
                <w:noProof/>
                <w:webHidden/>
              </w:rPr>
              <w:instrText xml:space="preserve"> PAGEREF _Toc325220564 \h </w:instrText>
            </w:r>
            <w:r w:rsidR="00E77CE4">
              <w:rPr>
                <w:noProof/>
                <w:webHidden/>
              </w:rPr>
            </w:r>
            <w:r w:rsidR="00E77CE4">
              <w:rPr>
                <w:noProof/>
                <w:webHidden/>
              </w:rPr>
              <w:fldChar w:fldCharType="separate"/>
            </w:r>
            <w:r w:rsidR="00A37AF2">
              <w:rPr>
                <w:noProof/>
                <w:webHidden/>
              </w:rPr>
              <w:t>31</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5" w:history="1">
            <w:r w:rsidR="00E77CE4" w:rsidRPr="00625AEB">
              <w:rPr>
                <w:rStyle w:val="afb"/>
                <w:noProof/>
              </w:rPr>
              <w:t>2.4.1</w:t>
            </w:r>
            <w:r w:rsidR="00E77CE4">
              <w:rPr>
                <w:rFonts w:asciiTheme="minorHAnsi" w:eastAsiaTheme="minorEastAsia" w:hAnsiTheme="minorHAnsi"/>
                <w:noProof/>
                <w:sz w:val="22"/>
                <w:lang w:eastAsia="ru-RU"/>
              </w:rPr>
              <w:tab/>
            </w:r>
            <w:r w:rsidR="00E77CE4" w:rsidRPr="00625AEB">
              <w:rPr>
                <w:rStyle w:val="afb"/>
                <w:noProof/>
              </w:rPr>
              <w:t>Стандарт хранения и использования данных в ГСП</w:t>
            </w:r>
            <w:r w:rsidR="00E77CE4">
              <w:rPr>
                <w:noProof/>
                <w:webHidden/>
              </w:rPr>
              <w:tab/>
            </w:r>
            <w:r w:rsidR="00E77CE4">
              <w:rPr>
                <w:noProof/>
                <w:webHidden/>
              </w:rPr>
              <w:fldChar w:fldCharType="begin"/>
            </w:r>
            <w:r w:rsidR="00E77CE4">
              <w:rPr>
                <w:noProof/>
                <w:webHidden/>
              </w:rPr>
              <w:instrText xml:space="preserve"> PAGEREF _Toc325220565 \h </w:instrText>
            </w:r>
            <w:r w:rsidR="00E77CE4">
              <w:rPr>
                <w:noProof/>
                <w:webHidden/>
              </w:rPr>
            </w:r>
            <w:r w:rsidR="00E77CE4">
              <w:rPr>
                <w:noProof/>
                <w:webHidden/>
              </w:rPr>
              <w:fldChar w:fldCharType="separate"/>
            </w:r>
            <w:r w:rsidR="00A37AF2">
              <w:rPr>
                <w:noProof/>
                <w:webHidden/>
              </w:rPr>
              <w:t>31</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6" w:history="1">
            <w:r w:rsidR="00E77CE4" w:rsidRPr="00625AEB">
              <w:rPr>
                <w:rStyle w:val="afb"/>
                <w:rFonts w:eastAsia="Droid Sans Fallback"/>
                <w:noProof/>
                <w:lang w:eastAsia="hi-IN" w:bidi="hi-IN"/>
              </w:rPr>
              <w:t>2.4.2</w:t>
            </w:r>
            <w:r w:rsidR="00E77CE4">
              <w:rPr>
                <w:rFonts w:asciiTheme="minorHAnsi" w:eastAsiaTheme="minorEastAsia" w:hAnsiTheme="minorHAnsi"/>
                <w:noProof/>
                <w:sz w:val="22"/>
                <w:lang w:eastAsia="ru-RU"/>
              </w:rPr>
              <w:tab/>
            </w:r>
            <w:r w:rsidR="00E77CE4" w:rsidRPr="00625AEB">
              <w:rPr>
                <w:rStyle w:val="afb"/>
                <w:rFonts w:eastAsia="Droid Sans Fallback"/>
                <w:noProof/>
                <w:lang w:eastAsia="hi-IN" w:bidi="hi-IN"/>
              </w:rPr>
              <w:t>Способ реализации общей памяти в ГСП</w:t>
            </w:r>
            <w:r w:rsidR="00E77CE4">
              <w:rPr>
                <w:noProof/>
                <w:webHidden/>
              </w:rPr>
              <w:tab/>
            </w:r>
            <w:r w:rsidR="00E77CE4">
              <w:rPr>
                <w:noProof/>
                <w:webHidden/>
              </w:rPr>
              <w:fldChar w:fldCharType="begin"/>
            </w:r>
            <w:r w:rsidR="00E77CE4">
              <w:rPr>
                <w:noProof/>
                <w:webHidden/>
              </w:rPr>
              <w:instrText xml:space="preserve"> PAGEREF _Toc325220566 \h </w:instrText>
            </w:r>
            <w:r w:rsidR="00E77CE4">
              <w:rPr>
                <w:noProof/>
                <w:webHidden/>
              </w:rPr>
            </w:r>
            <w:r w:rsidR="00E77CE4">
              <w:rPr>
                <w:noProof/>
                <w:webHidden/>
              </w:rPr>
              <w:fldChar w:fldCharType="separate"/>
            </w:r>
            <w:r w:rsidR="00A37AF2">
              <w:rPr>
                <w:noProof/>
                <w:webHidden/>
              </w:rPr>
              <w:t>32</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7" w:history="1">
            <w:r w:rsidR="00E77CE4" w:rsidRPr="00625AEB">
              <w:rPr>
                <w:rStyle w:val="afb"/>
                <w:noProof/>
              </w:rPr>
              <w:t>2.4.3</w:t>
            </w:r>
            <w:r w:rsidR="00E77CE4">
              <w:rPr>
                <w:rFonts w:asciiTheme="minorHAnsi" w:eastAsiaTheme="minorEastAsia" w:hAnsiTheme="minorHAnsi"/>
                <w:noProof/>
                <w:sz w:val="22"/>
                <w:lang w:eastAsia="ru-RU"/>
              </w:rPr>
              <w:tab/>
            </w:r>
            <w:r w:rsidR="00E77CE4" w:rsidRPr="00625AEB">
              <w:rPr>
                <w:rStyle w:val="afb"/>
                <w:noProof/>
              </w:rPr>
              <w:t>Диспетчер памяти</w:t>
            </w:r>
            <w:r w:rsidR="00E77CE4">
              <w:rPr>
                <w:noProof/>
                <w:webHidden/>
              </w:rPr>
              <w:tab/>
            </w:r>
            <w:bookmarkStart w:id="3" w:name="_GoBack"/>
            <w:bookmarkEnd w:id="3"/>
            <w:r w:rsidR="00E77CE4">
              <w:rPr>
                <w:noProof/>
                <w:webHidden/>
              </w:rPr>
              <w:fldChar w:fldCharType="begin"/>
            </w:r>
            <w:r w:rsidR="00E77CE4">
              <w:rPr>
                <w:noProof/>
                <w:webHidden/>
              </w:rPr>
              <w:instrText xml:space="preserve"> PAGEREF _Toc325220567 \h </w:instrText>
            </w:r>
            <w:r w:rsidR="00E77CE4">
              <w:rPr>
                <w:noProof/>
                <w:webHidden/>
              </w:rPr>
            </w:r>
            <w:r w:rsidR="00E77CE4">
              <w:rPr>
                <w:noProof/>
                <w:webHidden/>
              </w:rPr>
              <w:fldChar w:fldCharType="separate"/>
            </w:r>
            <w:r w:rsidR="00A37AF2">
              <w:rPr>
                <w:noProof/>
                <w:webHidden/>
              </w:rPr>
              <w:t>33</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8" w:history="1">
            <w:r w:rsidR="00E77CE4" w:rsidRPr="00625AEB">
              <w:rPr>
                <w:rStyle w:val="afb"/>
                <w:noProof/>
              </w:rPr>
              <w:t>2.4.4</w:t>
            </w:r>
            <w:r w:rsidR="00E77CE4">
              <w:rPr>
                <w:rFonts w:asciiTheme="minorHAnsi" w:eastAsiaTheme="minorEastAsia" w:hAnsiTheme="minorHAnsi"/>
                <w:noProof/>
                <w:sz w:val="22"/>
                <w:lang w:eastAsia="ru-RU"/>
              </w:rPr>
              <w:tab/>
            </w:r>
            <w:r w:rsidR="00E77CE4" w:rsidRPr="00625AEB">
              <w:rPr>
                <w:rStyle w:val="afb"/>
                <w:noProof/>
              </w:rPr>
              <w:t>Обзор класса TPOData</w:t>
            </w:r>
            <w:r w:rsidR="00E77CE4">
              <w:rPr>
                <w:noProof/>
                <w:webHidden/>
              </w:rPr>
              <w:tab/>
            </w:r>
            <w:r w:rsidR="00E77CE4">
              <w:rPr>
                <w:noProof/>
                <w:webHidden/>
              </w:rPr>
              <w:fldChar w:fldCharType="begin"/>
            </w:r>
            <w:r w:rsidR="00E77CE4">
              <w:rPr>
                <w:noProof/>
                <w:webHidden/>
              </w:rPr>
              <w:instrText xml:space="preserve"> PAGEREF _Toc325220568 \h </w:instrText>
            </w:r>
            <w:r w:rsidR="00E77CE4">
              <w:rPr>
                <w:noProof/>
                <w:webHidden/>
              </w:rPr>
            </w:r>
            <w:r w:rsidR="00E77CE4">
              <w:rPr>
                <w:noProof/>
                <w:webHidden/>
              </w:rPr>
              <w:fldChar w:fldCharType="separate"/>
            </w:r>
            <w:r w:rsidR="00A37AF2">
              <w:rPr>
                <w:noProof/>
                <w:webHidden/>
              </w:rPr>
              <w:t>33</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69" w:history="1">
            <w:r w:rsidR="00E77CE4" w:rsidRPr="00625AEB">
              <w:rPr>
                <w:rStyle w:val="afb"/>
                <w:noProof/>
              </w:rPr>
              <w:t>2.4.5</w:t>
            </w:r>
            <w:r w:rsidR="00E77CE4">
              <w:rPr>
                <w:rFonts w:asciiTheme="minorHAnsi" w:eastAsiaTheme="minorEastAsia" w:hAnsiTheme="minorHAnsi"/>
                <w:noProof/>
                <w:sz w:val="22"/>
                <w:lang w:eastAsia="ru-RU"/>
              </w:rPr>
              <w:tab/>
            </w:r>
            <w:r w:rsidR="00E77CE4" w:rsidRPr="00625AEB">
              <w:rPr>
                <w:rStyle w:val="afb"/>
                <w:noProof/>
              </w:rPr>
              <w:t>Доступ к данным из актора</w:t>
            </w:r>
            <w:r w:rsidR="00E77CE4">
              <w:rPr>
                <w:noProof/>
                <w:webHidden/>
              </w:rPr>
              <w:tab/>
            </w:r>
            <w:r w:rsidR="00E77CE4">
              <w:rPr>
                <w:noProof/>
                <w:webHidden/>
              </w:rPr>
              <w:fldChar w:fldCharType="begin"/>
            </w:r>
            <w:r w:rsidR="00E77CE4">
              <w:rPr>
                <w:noProof/>
                <w:webHidden/>
              </w:rPr>
              <w:instrText xml:space="preserve"> PAGEREF _Toc325220569 \h </w:instrText>
            </w:r>
            <w:r w:rsidR="00E77CE4">
              <w:rPr>
                <w:noProof/>
                <w:webHidden/>
              </w:rPr>
            </w:r>
            <w:r w:rsidR="00E77CE4">
              <w:rPr>
                <w:noProof/>
                <w:webHidden/>
              </w:rPr>
              <w:fldChar w:fldCharType="separate"/>
            </w:r>
            <w:r w:rsidR="00A37AF2">
              <w:rPr>
                <w:noProof/>
                <w:webHidden/>
              </w:rPr>
              <w:t>34</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70" w:history="1">
            <w:r w:rsidR="00E77CE4" w:rsidRPr="00625AEB">
              <w:rPr>
                <w:rStyle w:val="afb"/>
                <w:noProof/>
                <w:lang w:val="en-US"/>
              </w:rPr>
              <w:t>2.4.6</w:t>
            </w:r>
            <w:r w:rsidR="00E77CE4">
              <w:rPr>
                <w:rFonts w:asciiTheme="minorHAnsi" w:eastAsiaTheme="minorEastAsia" w:hAnsiTheme="minorHAnsi"/>
                <w:noProof/>
                <w:sz w:val="22"/>
                <w:lang w:eastAsia="ru-RU"/>
              </w:rPr>
              <w:tab/>
            </w:r>
            <w:r w:rsidR="00E77CE4" w:rsidRPr="00625AEB">
              <w:rPr>
                <w:rStyle w:val="afb"/>
                <w:noProof/>
              </w:rPr>
              <w:t>Ограничения использования свойств</w:t>
            </w:r>
            <w:r w:rsidR="00E77CE4">
              <w:rPr>
                <w:noProof/>
                <w:webHidden/>
              </w:rPr>
              <w:tab/>
            </w:r>
            <w:r w:rsidR="00E77CE4">
              <w:rPr>
                <w:noProof/>
                <w:webHidden/>
              </w:rPr>
              <w:fldChar w:fldCharType="begin"/>
            </w:r>
            <w:r w:rsidR="00E77CE4">
              <w:rPr>
                <w:noProof/>
                <w:webHidden/>
              </w:rPr>
              <w:instrText xml:space="preserve"> PAGEREF _Toc325220570 \h </w:instrText>
            </w:r>
            <w:r w:rsidR="00E77CE4">
              <w:rPr>
                <w:noProof/>
                <w:webHidden/>
              </w:rPr>
            </w:r>
            <w:r w:rsidR="00E77CE4">
              <w:rPr>
                <w:noProof/>
                <w:webHidden/>
              </w:rPr>
              <w:fldChar w:fldCharType="separate"/>
            </w:r>
            <w:r w:rsidR="00A37AF2">
              <w:rPr>
                <w:noProof/>
                <w:webHidden/>
              </w:rPr>
              <w:t>36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71" w:history="1">
            <w:r w:rsidR="00E77CE4" w:rsidRPr="00625AEB">
              <w:rPr>
                <w:rStyle w:val="afb"/>
                <w:noProof/>
              </w:rPr>
              <w:t>2.5</w:t>
            </w:r>
            <w:r w:rsidR="00E77CE4">
              <w:rPr>
                <w:rFonts w:asciiTheme="minorHAnsi" w:eastAsiaTheme="minorEastAsia" w:hAnsiTheme="minorHAnsi"/>
                <w:noProof/>
                <w:sz w:val="22"/>
                <w:lang w:eastAsia="ru-RU"/>
              </w:rPr>
              <w:tab/>
            </w:r>
            <w:r w:rsidR="00E77CE4" w:rsidRPr="00625AEB">
              <w:rPr>
                <w:rStyle w:val="afb"/>
                <w:noProof/>
              </w:rPr>
              <w:t>Программное средство моделирования и разработки алгоритмов параллельных вычислений</w:t>
            </w:r>
            <w:r w:rsidR="00E77CE4">
              <w:rPr>
                <w:noProof/>
                <w:webHidden/>
              </w:rPr>
              <w:tab/>
            </w:r>
            <w:r w:rsidR="00E77CE4">
              <w:rPr>
                <w:noProof/>
                <w:webHidden/>
              </w:rPr>
              <w:fldChar w:fldCharType="begin"/>
            </w:r>
            <w:r w:rsidR="00E77CE4">
              <w:rPr>
                <w:noProof/>
                <w:webHidden/>
              </w:rPr>
              <w:instrText xml:space="preserve"> PAGEREF _Toc325220571 \h </w:instrText>
            </w:r>
            <w:r w:rsidR="00E77CE4">
              <w:rPr>
                <w:noProof/>
                <w:webHidden/>
              </w:rPr>
            </w:r>
            <w:r w:rsidR="00E77CE4">
              <w:rPr>
                <w:noProof/>
                <w:webHidden/>
              </w:rPr>
              <w:fldChar w:fldCharType="separate"/>
            </w:r>
            <w:r w:rsidR="00A37AF2">
              <w:rPr>
                <w:noProof/>
                <w:webHidden/>
              </w:rPr>
              <w:t>36</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72" w:history="1">
            <w:r w:rsidR="00E77CE4" w:rsidRPr="00625AEB">
              <w:rPr>
                <w:rStyle w:val="afb"/>
                <w:noProof/>
              </w:rPr>
              <w:t>2.5.1</w:t>
            </w:r>
            <w:r w:rsidR="00E77CE4">
              <w:rPr>
                <w:rFonts w:asciiTheme="minorHAnsi" w:eastAsiaTheme="minorEastAsia" w:hAnsiTheme="minorHAnsi"/>
                <w:noProof/>
                <w:sz w:val="22"/>
                <w:lang w:eastAsia="ru-RU"/>
              </w:rPr>
              <w:tab/>
            </w:r>
            <w:r w:rsidR="00E77CE4" w:rsidRPr="00625AEB">
              <w:rPr>
                <w:rStyle w:val="afb"/>
                <w:noProof/>
              </w:rPr>
              <w:t>Архитектура программного комплекса моделирования и анализа алгоритмов параллельных вычислений</w:t>
            </w:r>
            <w:r w:rsidR="00E77CE4">
              <w:rPr>
                <w:noProof/>
                <w:webHidden/>
              </w:rPr>
              <w:tab/>
            </w:r>
            <w:r w:rsidR="00E77CE4">
              <w:rPr>
                <w:noProof/>
                <w:webHidden/>
              </w:rPr>
              <w:fldChar w:fldCharType="begin"/>
            </w:r>
            <w:r w:rsidR="00E77CE4">
              <w:rPr>
                <w:noProof/>
                <w:webHidden/>
              </w:rPr>
              <w:instrText xml:space="preserve"> PAGEREF _Toc325220572 \h </w:instrText>
            </w:r>
            <w:r w:rsidR="00E77CE4">
              <w:rPr>
                <w:noProof/>
                <w:webHidden/>
              </w:rPr>
            </w:r>
            <w:r w:rsidR="00E77CE4">
              <w:rPr>
                <w:noProof/>
                <w:webHidden/>
              </w:rPr>
              <w:fldChar w:fldCharType="separate"/>
            </w:r>
            <w:r w:rsidR="00A37AF2">
              <w:rPr>
                <w:noProof/>
                <w:webHidden/>
              </w:rPr>
              <w:t>36</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73" w:history="1">
            <w:r w:rsidR="00E77CE4" w:rsidRPr="00625AEB">
              <w:rPr>
                <w:rStyle w:val="afb"/>
                <w:noProof/>
              </w:rPr>
              <w:t>2.5.2</w:t>
            </w:r>
            <w:r w:rsidR="00E77CE4">
              <w:rPr>
                <w:rFonts w:asciiTheme="minorHAnsi" w:eastAsiaTheme="minorEastAsia" w:hAnsiTheme="minorHAnsi"/>
                <w:noProof/>
                <w:sz w:val="22"/>
                <w:lang w:eastAsia="ru-RU"/>
              </w:rPr>
              <w:tab/>
            </w:r>
            <w:r w:rsidR="00E77CE4" w:rsidRPr="00625AEB">
              <w:rPr>
                <w:rStyle w:val="afb"/>
                <w:noProof/>
              </w:rPr>
              <w:t>Программный комплекс моделирования и анализа алгоритмов параллельных вычислений PGRAPH 2.0</w:t>
            </w:r>
            <w:r w:rsidR="00E77CE4">
              <w:rPr>
                <w:noProof/>
                <w:webHidden/>
              </w:rPr>
              <w:tab/>
            </w:r>
            <w:r w:rsidR="00E77CE4">
              <w:rPr>
                <w:noProof/>
                <w:webHidden/>
              </w:rPr>
              <w:fldChar w:fldCharType="begin"/>
            </w:r>
            <w:r w:rsidR="00E77CE4">
              <w:rPr>
                <w:noProof/>
                <w:webHidden/>
              </w:rPr>
              <w:instrText xml:space="preserve"> PAGEREF _Toc325220573 \h </w:instrText>
            </w:r>
            <w:r w:rsidR="00E77CE4">
              <w:rPr>
                <w:noProof/>
                <w:webHidden/>
              </w:rPr>
            </w:r>
            <w:r w:rsidR="00E77CE4">
              <w:rPr>
                <w:noProof/>
                <w:webHidden/>
              </w:rPr>
              <w:fldChar w:fldCharType="separate"/>
            </w:r>
            <w:r w:rsidR="00A37AF2">
              <w:rPr>
                <w:noProof/>
                <w:webHidden/>
              </w:rPr>
              <w:t>39</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74" w:history="1">
            <w:r w:rsidR="00E77CE4" w:rsidRPr="00625AEB">
              <w:rPr>
                <w:rStyle w:val="afb"/>
                <w:noProof/>
              </w:rPr>
              <w:t>2.5.3</w:t>
            </w:r>
            <w:r w:rsidR="00E77CE4">
              <w:rPr>
                <w:rFonts w:asciiTheme="minorHAnsi" w:eastAsiaTheme="minorEastAsia" w:hAnsiTheme="minorHAnsi"/>
                <w:noProof/>
                <w:sz w:val="22"/>
                <w:lang w:eastAsia="ru-RU"/>
              </w:rPr>
              <w:tab/>
            </w:r>
            <w:r w:rsidR="00E77CE4" w:rsidRPr="00625AEB">
              <w:rPr>
                <w:rStyle w:val="afb"/>
                <w:noProof/>
              </w:rPr>
              <w:t>Генерация исходных текстов параллельных программ на языке С++</w:t>
            </w:r>
            <w:r w:rsidR="00E77CE4">
              <w:rPr>
                <w:noProof/>
                <w:webHidden/>
              </w:rPr>
              <w:tab/>
            </w:r>
            <w:r w:rsidR="00E77CE4">
              <w:rPr>
                <w:noProof/>
                <w:webHidden/>
              </w:rPr>
              <w:fldChar w:fldCharType="begin"/>
            </w:r>
            <w:r w:rsidR="00E77CE4">
              <w:rPr>
                <w:noProof/>
                <w:webHidden/>
              </w:rPr>
              <w:instrText xml:space="preserve"> PAGEREF _Toc325220574 \h </w:instrText>
            </w:r>
            <w:r w:rsidR="00E77CE4">
              <w:rPr>
                <w:noProof/>
                <w:webHidden/>
              </w:rPr>
            </w:r>
            <w:r w:rsidR="00E77CE4">
              <w:rPr>
                <w:noProof/>
                <w:webHidden/>
              </w:rPr>
              <w:fldChar w:fldCharType="separate"/>
            </w:r>
            <w:r w:rsidR="00A37AF2">
              <w:rPr>
                <w:noProof/>
                <w:webHidden/>
              </w:rPr>
              <w:t>41</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75" w:history="1">
            <w:r w:rsidR="00E77CE4" w:rsidRPr="00625AEB">
              <w:rPr>
                <w:rStyle w:val="afb"/>
                <w:noProof/>
              </w:rPr>
              <w:t>2.5.4</w:t>
            </w:r>
            <w:r w:rsidR="00E77CE4">
              <w:rPr>
                <w:rFonts w:asciiTheme="minorHAnsi" w:eastAsiaTheme="minorEastAsia" w:hAnsiTheme="minorHAnsi"/>
                <w:noProof/>
                <w:sz w:val="22"/>
                <w:lang w:eastAsia="ru-RU"/>
              </w:rPr>
              <w:tab/>
            </w:r>
            <w:r w:rsidR="00E77CE4" w:rsidRPr="00625AEB">
              <w:rPr>
                <w:rStyle w:val="afb"/>
                <w:noProof/>
              </w:rPr>
              <w:t>Компилятор данных</w:t>
            </w:r>
            <w:r w:rsidR="00E77CE4">
              <w:rPr>
                <w:noProof/>
                <w:webHidden/>
              </w:rPr>
              <w:tab/>
            </w:r>
            <w:r w:rsidR="00E77CE4">
              <w:rPr>
                <w:noProof/>
                <w:webHidden/>
              </w:rPr>
              <w:fldChar w:fldCharType="begin"/>
            </w:r>
            <w:r w:rsidR="00E77CE4">
              <w:rPr>
                <w:noProof/>
                <w:webHidden/>
              </w:rPr>
              <w:instrText xml:space="preserve"> PAGEREF _Toc325220575 \h </w:instrText>
            </w:r>
            <w:r w:rsidR="00E77CE4">
              <w:rPr>
                <w:noProof/>
                <w:webHidden/>
              </w:rPr>
            </w:r>
            <w:r w:rsidR="00E77CE4">
              <w:rPr>
                <w:noProof/>
                <w:webHidden/>
              </w:rPr>
              <w:fldChar w:fldCharType="separate"/>
            </w:r>
            <w:r w:rsidR="00A37AF2">
              <w:rPr>
                <w:noProof/>
                <w:webHidden/>
              </w:rPr>
              <w:t>42</w:t>
            </w:r>
            <w:r w:rsidR="00E77CE4">
              <w:rPr>
                <w:noProof/>
                <w:webHidden/>
              </w:rPr>
              <w:fldChar w:fldCharType="end"/>
            </w:r>
          </w:hyperlink>
        </w:p>
        <w:p w:rsidR="00E77CE4" w:rsidRDefault="007067E7">
          <w:pPr>
            <w:pStyle w:val="11"/>
            <w:rPr>
              <w:rFonts w:asciiTheme="minorHAnsi" w:eastAsiaTheme="minorEastAsia" w:hAnsiTheme="minorHAnsi"/>
              <w:noProof/>
              <w:sz w:val="22"/>
              <w:lang w:eastAsia="ru-RU"/>
            </w:rPr>
          </w:pPr>
          <w:hyperlink w:anchor="_Toc325220576" w:history="1">
            <w:r w:rsidR="00E77CE4" w:rsidRPr="00625AEB">
              <w:rPr>
                <w:rStyle w:val="afb"/>
                <w:noProof/>
                <w:lang w:val="en-US"/>
              </w:rPr>
              <w:t>3</w:t>
            </w:r>
            <w:r w:rsidR="00E77CE4">
              <w:rPr>
                <w:rFonts w:asciiTheme="minorHAnsi" w:eastAsiaTheme="minorEastAsia" w:hAnsiTheme="minorHAnsi"/>
                <w:noProof/>
                <w:sz w:val="22"/>
                <w:lang w:eastAsia="ru-RU"/>
              </w:rPr>
              <w:tab/>
            </w:r>
            <w:r w:rsidR="00E77CE4" w:rsidRPr="00625AEB">
              <w:rPr>
                <w:rStyle w:val="afb"/>
                <w:noProof/>
              </w:rPr>
              <w:t>Модифицированный метод половинных делений</w:t>
            </w:r>
            <w:r w:rsidR="00E77CE4">
              <w:rPr>
                <w:noProof/>
                <w:webHidden/>
              </w:rPr>
              <w:tab/>
            </w:r>
            <w:r w:rsidR="00E77CE4">
              <w:rPr>
                <w:noProof/>
                <w:webHidden/>
              </w:rPr>
              <w:fldChar w:fldCharType="begin"/>
            </w:r>
            <w:r w:rsidR="00E77CE4">
              <w:rPr>
                <w:noProof/>
                <w:webHidden/>
              </w:rPr>
              <w:instrText xml:space="preserve"> PAGEREF _Toc325220576 \h </w:instrText>
            </w:r>
            <w:r w:rsidR="00E77CE4">
              <w:rPr>
                <w:noProof/>
                <w:webHidden/>
              </w:rPr>
            </w:r>
            <w:r w:rsidR="00E77CE4">
              <w:rPr>
                <w:noProof/>
                <w:webHidden/>
              </w:rPr>
              <w:fldChar w:fldCharType="separate"/>
            </w:r>
            <w:r w:rsidR="00A37AF2">
              <w:rPr>
                <w:noProof/>
                <w:webHidden/>
              </w:rPr>
              <w:t>43</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77" w:history="1">
            <w:r w:rsidR="00E77CE4" w:rsidRPr="00625AEB">
              <w:rPr>
                <w:rStyle w:val="afb"/>
                <w:noProof/>
              </w:rPr>
              <w:t>3.1</w:t>
            </w:r>
            <w:r w:rsidR="00E77CE4">
              <w:rPr>
                <w:rFonts w:asciiTheme="minorHAnsi" w:eastAsiaTheme="minorEastAsia" w:hAnsiTheme="minorHAnsi"/>
                <w:noProof/>
                <w:sz w:val="22"/>
                <w:lang w:eastAsia="ru-RU"/>
              </w:rPr>
              <w:tab/>
            </w:r>
            <w:r w:rsidR="00E77CE4" w:rsidRPr="00625AEB">
              <w:rPr>
                <w:rStyle w:val="afb"/>
                <w:noProof/>
              </w:rPr>
              <w:t>Постановка задачи и основные определения</w:t>
            </w:r>
            <w:r w:rsidR="00E77CE4">
              <w:rPr>
                <w:noProof/>
                <w:webHidden/>
              </w:rPr>
              <w:tab/>
            </w:r>
            <w:r w:rsidR="00E77CE4">
              <w:rPr>
                <w:noProof/>
                <w:webHidden/>
              </w:rPr>
              <w:fldChar w:fldCharType="begin"/>
            </w:r>
            <w:r w:rsidR="00E77CE4">
              <w:rPr>
                <w:noProof/>
                <w:webHidden/>
              </w:rPr>
              <w:instrText xml:space="preserve"> PAGEREF _Toc325220577 \h </w:instrText>
            </w:r>
            <w:r w:rsidR="00E77CE4">
              <w:rPr>
                <w:noProof/>
                <w:webHidden/>
              </w:rPr>
            </w:r>
            <w:r w:rsidR="00E77CE4">
              <w:rPr>
                <w:noProof/>
                <w:webHidden/>
              </w:rPr>
              <w:fldChar w:fldCharType="separate"/>
            </w:r>
            <w:r w:rsidR="00A37AF2">
              <w:rPr>
                <w:noProof/>
                <w:webHidden/>
              </w:rPr>
              <w:t>43</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78" w:history="1">
            <w:r w:rsidR="00E77CE4" w:rsidRPr="00625AEB">
              <w:rPr>
                <w:rStyle w:val="afb"/>
                <w:noProof/>
              </w:rPr>
              <w:t>3.2</w:t>
            </w:r>
            <w:r w:rsidR="00E77CE4">
              <w:rPr>
                <w:rFonts w:asciiTheme="minorHAnsi" w:eastAsiaTheme="minorEastAsia" w:hAnsiTheme="minorHAnsi"/>
                <w:noProof/>
                <w:sz w:val="22"/>
                <w:lang w:eastAsia="ru-RU"/>
              </w:rPr>
              <w:tab/>
            </w:r>
            <w:r w:rsidR="00E77CE4" w:rsidRPr="00625AEB">
              <w:rPr>
                <w:rStyle w:val="afb"/>
                <w:noProof/>
              </w:rPr>
              <w:t>Метод половинных делений</w:t>
            </w:r>
            <w:r w:rsidR="00E77CE4">
              <w:rPr>
                <w:noProof/>
                <w:webHidden/>
              </w:rPr>
              <w:tab/>
            </w:r>
            <w:r w:rsidR="00E77CE4">
              <w:rPr>
                <w:noProof/>
                <w:webHidden/>
              </w:rPr>
              <w:fldChar w:fldCharType="begin"/>
            </w:r>
            <w:r w:rsidR="00E77CE4">
              <w:rPr>
                <w:noProof/>
                <w:webHidden/>
              </w:rPr>
              <w:instrText xml:space="preserve"> PAGEREF _Toc325220578 \h </w:instrText>
            </w:r>
            <w:r w:rsidR="00E77CE4">
              <w:rPr>
                <w:noProof/>
                <w:webHidden/>
              </w:rPr>
            </w:r>
            <w:r w:rsidR="00E77CE4">
              <w:rPr>
                <w:noProof/>
                <w:webHidden/>
              </w:rPr>
              <w:fldChar w:fldCharType="separate"/>
            </w:r>
            <w:r w:rsidR="00A37AF2">
              <w:rPr>
                <w:noProof/>
                <w:webHidden/>
              </w:rPr>
              <w:t>44</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79" w:history="1">
            <w:r w:rsidR="00E77CE4" w:rsidRPr="00625AEB">
              <w:rPr>
                <w:rStyle w:val="afb"/>
                <w:noProof/>
              </w:rPr>
              <w:t>3.3</w:t>
            </w:r>
            <w:r w:rsidR="00E77CE4">
              <w:rPr>
                <w:rFonts w:asciiTheme="minorHAnsi" w:eastAsiaTheme="minorEastAsia" w:hAnsiTheme="minorHAnsi"/>
                <w:noProof/>
                <w:sz w:val="22"/>
                <w:lang w:eastAsia="ru-RU"/>
              </w:rPr>
              <w:tab/>
            </w:r>
            <w:r w:rsidR="00E77CE4" w:rsidRPr="00625AEB">
              <w:rPr>
                <w:rStyle w:val="afb"/>
                <w:noProof/>
              </w:rPr>
              <w:t>Выбор критического параллелепипеда</w:t>
            </w:r>
            <w:r w:rsidR="00E77CE4">
              <w:rPr>
                <w:noProof/>
                <w:webHidden/>
              </w:rPr>
              <w:tab/>
            </w:r>
            <w:r w:rsidR="00E77CE4">
              <w:rPr>
                <w:noProof/>
                <w:webHidden/>
              </w:rPr>
              <w:fldChar w:fldCharType="begin"/>
            </w:r>
            <w:r w:rsidR="00E77CE4">
              <w:rPr>
                <w:noProof/>
                <w:webHidden/>
              </w:rPr>
              <w:instrText xml:space="preserve"> PAGEREF _Toc325220579 \h </w:instrText>
            </w:r>
            <w:r w:rsidR="00E77CE4">
              <w:rPr>
                <w:noProof/>
                <w:webHidden/>
              </w:rPr>
            </w:r>
            <w:r w:rsidR="00E77CE4">
              <w:rPr>
                <w:noProof/>
                <w:webHidden/>
              </w:rPr>
              <w:fldChar w:fldCharType="separate"/>
            </w:r>
            <w:r w:rsidR="00A37AF2">
              <w:rPr>
                <w:noProof/>
                <w:webHidden/>
              </w:rPr>
              <w:t>46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0" w:history="1">
            <w:r w:rsidR="00E77CE4" w:rsidRPr="00625AEB">
              <w:rPr>
                <w:rStyle w:val="afb"/>
                <w:noProof/>
              </w:rPr>
              <w:t>3.4</w:t>
            </w:r>
            <w:r w:rsidR="00E77CE4">
              <w:rPr>
                <w:rFonts w:asciiTheme="minorHAnsi" w:eastAsiaTheme="minorEastAsia" w:hAnsiTheme="minorHAnsi"/>
                <w:noProof/>
                <w:sz w:val="22"/>
                <w:lang w:eastAsia="ru-RU"/>
              </w:rPr>
              <w:tab/>
            </w:r>
            <w:r w:rsidR="00E77CE4" w:rsidRPr="00625AEB">
              <w:rPr>
                <w:rStyle w:val="afb"/>
                <w:noProof/>
              </w:rPr>
              <w:t>Двухфазный алгоритм метода половинных делений (ДАМПД)</w:t>
            </w:r>
            <w:r w:rsidR="00E77CE4">
              <w:rPr>
                <w:noProof/>
                <w:webHidden/>
              </w:rPr>
              <w:tab/>
            </w:r>
            <w:r w:rsidR="00E77CE4">
              <w:rPr>
                <w:noProof/>
                <w:webHidden/>
              </w:rPr>
              <w:fldChar w:fldCharType="begin"/>
            </w:r>
            <w:r w:rsidR="00E77CE4">
              <w:rPr>
                <w:noProof/>
                <w:webHidden/>
              </w:rPr>
              <w:instrText xml:space="preserve"> PAGEREF _Toc325220580 \h </w:instrText>
            </w:r>
            <w:r w:rsidR="00E77CE4">
              <w:rPr>
                <w:noProof/>
                <w:webHidden/>
              </w:rPr>
            </w:r>
            <w:r w:rsidR="00E77CE4">
              <w:rPr>
                <w:noProof/>
                <w:webHidden/>
              </w:rPr>
              <w:fldChar w:fldCharType="separate"/>
            </w:r>
            <w:r w:rsidR="00A37AF2">
              <w:rPr>
                <w:noProof/>
                <w:webHidden/>
              </w:rPr>
              <w:t>48</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1" w:history="1">
            <w:r w:rsidR="00E77CE4" w:rsidRPr="00625AEB">
              <w:rPr>
                <w:rStyle w:val="afb"/>
                <w:noProof/>
              </w:rPr>
              <w:t>3.5</w:t>
            </w:r>
            <w:r w:rsidR="00E77CE4">
              <w:rPr>
                <w:rFonts w:asciiTheme="minorHAnsi" w:eastAsiaTheme="minorEastAsia" w:hAnsiTheme="minorHAnsi"/>
                <w:noProof/>
                <w:sz w:val="22"/>
                <w:lang w:eastAsia="ru-RU"/>
              </w:rPr>
              <w:tab/>
            </w:r>
            <w:r w:rsidR="00E77CE4" w:rsidRPr="00625AEB">
              <w:rPr>
                <w:rStyle w:val="afb"/>
                <w:noProof/>
              </w:rPr>
              <w:t>Алгоритм построения множества точек начальных приближений для алгоритма локальной оптимизации.</w:t>
            </w:r>
            <w:r w:rsidR="00E77CE4">
              <w:rPr>
                <w:noProof/>
                <w:webHidden/>
              </w:rPr>
              <w:tab/>
            </w:r>
            <w:r w:rsidR="00E77CE4">
              <w:rPr>
                <w:noProof/>
                <w:webHidden/>
              </w:rPr>
              <w:fldChar w:fldCharType="begin"/>
            </w:r>
            <w:r w:rsidR="00E77CE4">
              <w:rPr>
                <w:noProof/>
                <w:webHidden/>
              </w:rPr>
              <w:instrText xml:space="preserve"> PAGEREF _Toc325220581 \h </w:instrText>
            </w:r>
            <w:r w:rsidR="00E77CE4">
              <w:rPr>
                <w:noProof/>
                <w:webHidden/>
              </w:rPr>
            </w:r>
            <w:r w:rsidR="00E77CE4">
              <w:rPr>
                <w:noProof/>
                <w:webHidden/>
              </w:rPr>
              <w:fldChar w:fldCharType="separate"/>
            </w:r>
            <w:r w:rsidR="00A37AF2">
              <w:rPr>
                <w:noProof/>
                <w:webHidden/>
              </w:rPr>
              <w:t>49</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2" w:history="1">
            <w:r w:rsidR="00E77CE4" w:rsidRPr="00625AEB">
              <w:rPr>
                <w:rStyle w:val="afb"/>
                <w:noProof/>
              </w:rPr>
              <w:t>3.6</w:t>
            </w:r>
            <w:r w:rsidR="00E77CE4">
              <w:rPr>
                <w:rFonts w:asciiTheme="minorHAnsi" w:eastAsiaTheme="minorEastAsia" w:hAnsiTheme="minorHAnsi"/>
                <w:noProof/>
                <w:sz w:val="22"/>
                <w:lang w:eastAsia="ru-RU"/>
              </w:rPr>
              <w:tab/>
            </w:r>
            <w:r w:rsidR="00E77CE4" w:rsidRPr="00625AEB">
              <w:rPr>
                <w:rStyle w:val="afb"/>
                <w:noProof/>
              </w:rPr>
              <w:t>Параллельная версия двухфазного алгоритма метода половинных делений.</w:t>
            </w:r>
            <w:r w:rsidR="00E77CE4">
              <w:rPr>
                <w:noProof/>
                <w:webHidden/>
              </w:rPr>
              <w:tab/>
            </w:r>
            <w:r w:rsidR="00E77CE4">
              <w:rPr>
                <w:noProof/>
                <w:webHidden/>
              </w:rPr>
              <w:fldChar w:fldCharType="begin"/>
            </w:r>
            <w:r w:rsidR="00E77CE4">
              <w:rPr>
                <w:noProof/>
                <w:webHidden/>
              </w:rPr>
              <w:instrText xml:space="preserve"> PAGEREF _Toc325220582 \h </w:instrText>
            </w:r>
            <w:r w:rsidR="00E77CE4">
              <w:rPr>
                <w:noProof/>
                <w:webHidden/>
              </w:rPr>
            </w:r>
            <w:r w:rsidR="00E77CE4">
              <w:rPr>
                <w:noProof/>
                <w:webHidden/>
              </w:rPr>
              <w:fldChar w:fldCharType="separate"/>
            </w:r>
            <w:r w:rsidR="00A37AF2">
              <w:rPr>
                <w:noProof/>
                <w:webHidden/>
              </w:rPr>
              <w:t>52</w:t>
            </w:r>
            <w:r w:rsidR="00E77CE4">
              <w:rPr>
                <w:noProof/>
                <w:webHidden/>
              </w:rPr>
              <w:fldChar w:fldCharType="end"/>
            </w:r>
          </w:hyperlink>
        </w:p>
        <w:p w:rsidR="00E77CE4" w:rsidRDefault="007067E7">
          <w:pPr>
            <w:pStyle w:val="11"/>
            <w:rPr>
              <w:rFonts w:asciiTheme="minorHAnsi" w:eastAsiaTheme="minorEastAsia" w:hAnsiTheme="minorHAnsi"/>
              <w:noProof/>
              <w:sz w:val="22"/>
              <w:lang w:eastAsia="ru-RU"/>
            </w:rPr>
          </w:pPr>
          <w:hyperlink w:anchor="_Toc325220583" w:history="1">
            <w:r w:rsidR="00E77CE4" w:rsidRPr="00625AEB">
              <w:rPr>
                <w:rStyle w:val="afb"/>
                <w:noProof/>
              </w:rPr>
              <w:t>4</w:t>
            </w:r>
            <w:r w:rsidR="00E77CE4">
              <w:rPr>
                <w:rFonts w:asciiTheme="minorHAnsi" w:eastAsiaTheme="minorEastAsia" w:hAnsiTheme="minorHAnsi"/>
                <w:noProof/>
                <w:sz w:val="22"/>
                <w:lang w:eastAsia="ru-RU"/>
              </w:rPr>
              <w:tab/>
            </w:r>
            <w:r w:rsidR="00E77CE4" w:rsidRPr="00625AEB">
              <w:rPr>
                <w:rStyle w:val="afb"/>
                <w:noProof/>
              </w:rPr>
              <w:t>Исследование эффективности и работоспособности алгоритма глобальной оптимизации</w:t>
            </w:r>
            <w:r w:rsidR="00E77CE4">
              <w:rPr>
                <w:noProof/>
                <w:webHidden/>
              </w:rPr>
              <w:tab/>
            </w:r>
            <w:r w:rsidR="00E77CE4">
              <w:rPr>
                <w:noProof/>
                <w:webHidden/>
              </w:rPr>
              <w:fldChar w:fldCharType="begin"/>
            </w:r>
            <w:r w:rsidR="00E77CE4">
              <w:rPr>
                <w:noProof/>
                <w:webHidden/>
              </w:rPr>
              <w:instrText xml:space="preserve"> PAGEREF _Toc325220583 \h </w:instrText>
            </w:r>
            <w:r w:rsidR="00E77CE4">
              <w:rPr>
                <w:noProof/>
                <w:webHidden/>
              </w:rPr>
            </w:r>
            <w:r w:rsidR="00E77CE4">
              <w:rPr>
                <w:noProof/>
                <w:webHidden/>
              </w:rPr>
              <w:fldChar w:fldCharType="separate"/>
            </w:r>
            <w:r w:rsidR="00A37AF2">
              <w:rPr>
                <w:noProof/>
                <w:webHidden/>
              </w:rPr>
              <w:t>56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4" w:history="1">
            <w:r w:rsidR="00E77CE4" w:rsidRPr="00625AEB">
              <w:rPr>
                <w:rStyle w:val="afb"/>
                <w:noProof/>
              </w:rPr>
              <w:t>4.1</w:t>
            </w:r>
            <w:r w:rsidR="00E77CE4">
              <w:rPr>
                <w:rFonts w:asciiTheme="minorHAnsi" w:eastAsiaTheme="minorEastAsia" w:hAnsiTheme="minorHAnsi"/>
                <w:noProof/>
                <w:sz w:val="22"/>
                <w:lang w:eastAsia="ru-RU"/>
              </w:rPr>
              <w:tab/>
            </w:r>
            <w:r w:rsidR="00E77CE4" w:rsidRPr="00625AEB">
              <w:rPr>
                <w:rStyle w:val="afb"/>
                <w:noProof/>
              </w:rPr>
              <w:t>Условия тестирования и экспериментов по оценке эффективности</w:t>
            </w:r>
            <w:r w:rsidR="00E77CE4">
              <w:rPr>
                <w:noProof/>
                <w:webHidden/>
              </w:rPr>
              <w:tab/>
            </w:r>
            <w:r w:rsidR="00E77CE4">
              <w:rPr>
                <w:noProof/>
                <w:webHidden/>
              </w:rPr>
              <w:fldChar w:fldCharType="begin"/>
            </w:r>
            <w:r w:rsidR="00E77CE4">
              <w:rPr>
                <w:noProof/>
                <w:webHidden/>
              </w:rPr>
              <w:instrText xml:space="preserve"> PAGEREF _Toc325220584 \h </w:instrText>
            </w:r>
            <w:r w:rsidR="00E77CE4">
              <w:rPr>
                <w:noProof/>
                <w:webHidden/>
              </w:rPr>
            </w:r>
            <w:r w:rsidR="00E77CE4">
              <w:rPr>
                <w:noProof/>
                <w:webHidden/>
              </w:rPr>
              <w:fldChar w:fldCharType="separate"/>
            </w:r>
            <w:r w:rsidR="00A37AF2">
              <w:rPr>
                <w:noProof/>
                <w:webHidden/>
              </w:rPr>
              <w:t>56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5" w:history="1">
            <w:r w:rsidR="00E77CE4" w:rsidRPr="00625AEB">
              <w:rPr>
                <w:rStyle w:val="afb"/>
                <w:noProof/>
              </w:rPr>
              <w:t>4.2</w:t>
            </w:r>
            <w:r w:rsidR="00E77CE4">
              <w:rPr>
                <w:rFonts w:asciiTheme="minorHAnsi" w:eastAsiaTheme="minorEastAsia" w:hAnsiTheme="minorHAnsi"/>
                <w:noProof/>
                <w:sz w:val="22"/>
                <w:lang w:eastAsia="ru-RU"/>
              </w:rPr>
              <w:tab/>
            </w:r>
            <w:r w:rsidR="00E77CE4" w:rsidRPr="00625AEB">
              <w:rPr>
                <w:rStyle w:val="afb"/>
                <w:noProof/>
              </w:rPr>
              <w:t>Первая версия алгоритма</w:t>
            </w:r>
            <w:r w:rsidR="00E77CE4">
              <w:rPr>
                <w:noProof/>
                <w:webHidden/>
              </w:rPr>
              <w:tab/>
            </w:r>
            <w:r w:rsidR="00E77CE4">
              <w:rPr>
                <w:noProof/>
                <w:webHidden/>
              </w:rPr>
              <w:fldChar w:fldCharType="begin"/>
            </w:r>
            <w:r w:rsidR="00E77CE4">
              <w:rPr>
                <w:noProof/>
                <w:webHidden/>
              </w:rPr>
              <w:instrText xml:space="preserve"> PAGEREF _Toc325220585 \h </w:instrText>
            </w:r>
            <w:r w:rsidR="00E77CE4">
              <w:rPr>
                <w:noProof/>
                <w:webHidden/>
              </w:rPr>
            </w:r>
            <w:r w:rsidR="00E77CE4">
              <w:rPr>
                <w:noProof/>
                <w:webHidden/>
              </w:rPr>
              <w:fldChar w:fldCharType="separate"/>
            </w:r>
            <w:r w:rsidR="00A37AF2">
              <w:rPr>
                <w:noProof/>
                <w:webHidden/>
              </w:rPr>
              <w:t>56</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6" w:history="1">
            <w:r w:rsidR="00E77CE4" w:rsidRPr="00625AEB">
              <w:rPr>
                <w:rStyle w:val="afb"/>
                <w:noProof/>
              </w:rPr>
              <w:t>4.3</w:t>
            </w:r>
            <w:r w:rsidR="00E77CE4">
              <w:rPr>
                <w:rFonts w:asciiTheme="minorHAnsi" w:eastAsiaTheme="minorEastAsia" w:hAnsiTheme="minorHAnsi"/>
                <w:noProof/>
                <w:sz w:val="22"/>
                <w:lang w:eastAsia="ru-RU"/>
              </w:rPr>
              <w:tab/>
            </w:r>
            <w:r w:rsidR="00E77CE4" w:rsidRPr="00625AEB">
              <w:rPr>
                <w:rStyle w:val="afb"/>
                <w:noProof/>
              </w:rPr>
              <w:t>Вторая версия алгоритма</w:t>
            </w:r>
            <w:r w:rsidR="00E77CE4">
              <w:rPr>
                <w:noProof/>
                <w:webHidden/>
              </w:rPr>
              <w:tab/>
            </w:r>
            <w:r w:rsidR="00E77CE4">
              <w:rPr>
                <w:noProof/>
                <w:webHidden/>
              </w:rPr>
              <w:fldChar w:fldCharType="begin"/>
            </w:r>
            <w:r w:rsidR="00E77CE4">
              <w:rPr>
                <w:noProof/>
                <w:webHidden/>
              </w:rPr>
              <w:instrText xml:space="preserve"> PAGEREF _Toc325220586 \h </w:instrText>
            </w:r>
            <w:r w:rsidR="00E77CE4">
              <w:rPr>
                <w:noProof/>
                <w:webHidden/>
              </w:rPr>
            </w:r>
            <w:r w:rsidR="00E77CE4">
              <w:rPr>
                <w:noProof/>
                <w:webHidden/>
              </w:rPr>
              <w:fldChar w:fldCharType="separate"/>
            </w:r>
            <w:r w:rsidR="00A37AF2">
              <w:rPr>
                <w:noProof/>
                <w:webHidden/>
              </w:rPr>
              <w:t>58</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7" w:history="1">
            <w:r w:rsidR="00E77CE4" w:rsidRPr="00625AEB">
              <w:rPr>
                <w:rStyle w:val="afb"/>
                <w:noProof/>
              </w:rPr>
              <w:t>4.4</w:t>
            </w:r>
            <w:r w:rsidR="00E77CE4">
              <w:rPr>
                <w:rFonts w:asciiTheme="minorHAnsi" w:eastAsiaTheme="minorEastAsia" w:hAnsiTheme="minorHAnsi"/>
                <w:noProof/>
                <w:sz w:val="22"/>
                <w:lang w:eastAsia="ru-RU"/>
              </w:rPr>
              <w:tab/>
            </w:r>
            <w:r w:rsidR="00E77CE4" w:rsidRPr="00625AEB">
              <w:rPr>
                <w:rStyle w:val="afb"/>
                <w:noProof/>
              </w:rPr>
              <w:t>Третья версия алгоритма</w:t>
            </w:r>
            <w:r w:rsidR="00E77CE4">
              <w:rPr>
                <w:noProof/>
                <w:webHidden/>
              </w:rPr>
              <w:tab/>
            </w:r>
            <w:r w:rsidR="00E77CE4">
              <w:rPr>
                <w:noProof/>
                <w:webHidden/>
              </w:rPr>
              <w:fldChar w:fldCharType="begin"/>
            </w:r>
            <w:r w:rsidR="00E77CE4">
              <w:rPr>
                <w:noProof/>
                <w:webHidden/>
              </w:rPr>
              <w:instrText xml:space="preserve"> PAGEREF _Toc325220587 \h </w:instrText>
            </w:r>
            <w:r w:rsidR="00E77CE4">
              <w:rPr>
                <w:noProof/>
                <w:webHidden/>
              </w:rPr>
            </w:r>
            <w:r w:rsidR="00E77CE4">
              <w:rPr>
                <w:noProof/>
                <w:webHidden/>
              </w:rPr>
              <w:fldChar w:fldCharType="separate"/>
            </w:r>
            <w:r w:rsidR="00A37AF2">
              <w:rPr>
                <w:noProof/>
                <w:webHidden/>
              </w:rPr>
              <w:t>59</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8" w:history="1">
            <w:r w:rsidR="00E77CE4" w:rsidRPr="00625AEB">
              <w:rPr>
                <w:rStyle w:val="afb"/>
                <w:noProof/>
              </w:rPr>
              <w:t>4.5</w:t>
            </w:r>
            <w:r w:rsidR="00E77CE4">
              <w:rPr>
                <w:rFonts w:asciiTheme="minorHAnsi" w:eastAsiaTheme="minorEastAsia" w:hAnsiTheme="minorHAnsi"/>
                <w:noProof/>
                <w:sz w:val="22"/>
                <w:lang w:eastAsia="ru-RU"/>
              </w:rPr>
              <w:tab/>
            </w:r>
            <w:r w:rsidR="00E77CE4" w:rsidRPr="00625AEB">
              <w:rPr>
                <w:rStyle w:val="afb"/>
                <w:noProof/>
              </w:rPr>
              <w:t>Рекорд</w:t>
            </w:r>
            <w:r w:rsidR="00E77CE4">
              <w:rPr>
                <w:noProof/>
                <w:webHidden/>
              </w:rPr>
              <w:tab/>
            </w:r>
            <w:r w:rsidR="00E77CE4">
              <w:rPr>
                <w:noProof/>
                <w:webHidden/>
              </w:rPr>
              <w:fldChar w:fldCharType="begin"/>
            </w:r>
            <w:r w:rsidR="00E77CE4">
              <w:rPr>
                <w:noProof/>
                <w:webHidden/>
              </w:rPr>
              <w:instrText xml:space="preserve"> PAGEREF _Toc325220588 \h </w:instrText>
            </w:r>
            <w:r w:rsidR="00E77CE4">
              <w:rPr>
                <w:noProof/>
                <w:webHidden/>
              </w:rPr>
            </w:r>
            <w:r w:rsidR="00E77CE4">
              <w:rPr>
                <w:noProof/>
                <w:webHidden/>
              </w:rPr>
              <w:fldChar w:fldCharType="separate"/>
            </w:r>
            <w:r w:rsidR="00A37AF2">
              <w:rPr>
                <w:noProof/>
                <w:webHidden/>
              </w:rPr>
              <w:t>63</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89" w:history="1">
            <w:r w:rsidR="00E77CE4" w:rsidRPr="00625AEB">
              <w:rPr>
                <w:rStyle w:val="afb"/>
                <w:noProof/>
              </w:rPr>
              <w:t>4.6</w:t>
            </w:r>
            <w:r w:rsidR="00E77CE4">
              <w:rPr>
                <w:rFonts w:asciiTheme="minorHAnsi" w:eastAsiaTheme="minorEastAsia" w:hAnsiTheme="minorHAnsi"/>
                <w:noProof/>
                <w:sz w:val="22"/>
                <w:lang w:eastAsia="ru-RU"/>
              </w:rPr>
              <w:tab/>
            </w:r>
            <w:r w:rsidR="00E77CE4" w:rsidRPr="00625AEB">
              <w:rPr>
                <w:rStyle w:val="afb"/>
                <w:noProof/>
              </w:rPr>
              <w:t>Выбор оптимальных параметров гасителя пульсаций</w:t>
            </w:r>
            <w:r w:rsidR="00E77CE4">
              <w:rPr>
                <w:noProof/>
                <w:webHidden/>
              </w:rPr>
              <w:tab/>
            </w:r>
            <w:r w:rsidR="00E77CE4">
              <w:rPr>
                <w:noProof/>
                <w:webHidden/>
              </w:rPr>
              <w:fldChar w:fldCharType="begin"/>
            </w:r>
            <w:r w:rsidR="00E77CE4">
              <w:rPr>
                <w:noProof/>
                <w:webHidden/>
              </w:rPr>
              <w:instrText xml:space="preserve"> PAGEREF _Toc325220589 \h </w:instrText>
            </w:r>
            <w:r w:rsidR="00E77CE4">
              <w:rPr>
                <w:noProof/>
                <w:webHidden/>
              </w:rPr>
            </w:r>
            <w:r w:rsidR="00E77CE4">
              <w:rPr>
                <w:noProof/>
                <w:webHidden/>
              </w:rPr>
              <w:fldChar w:fldCharType="separate"/>
            </w:r>
            <w:r w:rsidR="00A37AF2">
              <w:rPr>
                <w:noProof/>
                <w:webHidden/>
              </w:rPr>
              <w:t>65</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90" w:history="1">
            <w:r w:rsidR="00E77CE4" w:rsidRPr="00625AEB">
              <w:rPr>
                <w:rStyle w:val="afb"/>
                <w:noProof/>
                <w:lang w:val="en-US"/>
              </w:rPr>
              <w:t>4.7</w:t>
            </w:r>
            <w:r w:rsidR="00E77CE4">
              <w:rPr>
                <w:rFonts w:asciiTheme="minorHAnsi" w:eastAsiaTheme="minorEastAsia" w:hAnsiTheme="minorHAnsi"/>
                <w:noProof/>
                <w:sz w:val="22"/>
                <w:lang w:eastAsia="ru-RU"/>
              </w:rPr>
              <w:tab/>
            </w:r>
            <w:r w:rsidR="00E77CE4" w:rsidRPr="00625AEB">
              <w:rPr>
                <w:rStyle w:val="afb"/>
                <w:noProof/>
              </w:rPr>
              <w:t>Описание гасителя пульсаций давлений</w:t>
            </w:r>
            <w:r w:rsidR="00E77CE4">
              <w:rPr>
                <w:noProof/>
                <w:webHidden/>
              </w:rPr>
              <w:tab/>
            </w:r>
            <w:r w:rsidR="00E77CE4">
              <w:rPr>
                <w:noProof/>
                <w:webHidden/>
              </w:rPr>
              <w:fldChar w:fldCharType="begin"/>
            </w:r>
            <w:r w:rsidR="00E77CE4">
              <w:rPr>
                <w:noProof/>
                <w:webHidden/>
              </w:rPr>
              <w:instrText xml:space="preserve"> PAGEREF _Toc325220590 \h </w:instrText>
            </w:r>
            <w:r w:rsidR="00E77CE4">
              <w:rPr>
                <w:noProof/>
                <w:webHidden/>
              </w:rPr>
            </w:r>
            <w:r w:rsidR="00E77CE4">
              <w:rPr>
                <w:noProof/>
                <w:webHidden/>
              </w:rPr>
              <w:fldChar w:fldCharType="separate"/>
            </w:r>
            <w:r w:rsidR="00A37AF2">
              <w:rPr>
                <w:noProof/>
                <w:webHidden/>
              </w:rPr>
              <w:t>65</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91" w:history="1">
            <w:r w:rsidR="00E77CE4" w:rsidRPr="00625AEB">
              <w:rPr>
                <w:rStyle w:val="afb"/>
                <w:noProof/>
              </w:rPr>
              <w:t>4.8</w:t>
            </w:r>
            <w:r w:rsidR="00E77CE4">
              <w:rPr>
                <w:rFonts w:asciiTheme="minorHAnsi" w:eastAsiaTheme="minorEastAsia" w:hAnsiTheme="minorHAnsi"/>
                <w:noProof/>
                <w:sz w:val="22"/>
                <w:lang w:eastAsia="ru-RU"/>
              </w:rPr>
              <w:tab/>
            </w:r>
            <w:r w:rsidR="00E77CE4" w:rsidRPr="00625AEB">
              <w:rPr>
                <w:rStyle w:val="afb"/>
                <w:noProof/>
              </w:rPr>
              <w:t>Математическая модель гасителя пульсаций</w:t>
            </w:r>
            <w:r w:rsidR="00E77CE4">
              <w:rPr>
                <w:noProof/>
                <w:webHidden/>
              </w:rPr>
              <w:tab/>
            </w:r>
            <w:r w:rsidR="00E77CE4">
              <w:rPr>
                <w:noProof/>
                <w:webHidden/>
              </w:rPr>
              <w:fldChar w:fldCharType="begin"/>
            </w:r>
            <w:r w:rsidR="00E77CE4">
              <w:rPr>
                <w:noProof/>
                <w:webHidden/>
              </w:rPr>
              <w:instrText xml:space="preserve"> PAGEREF _Toc325220591 \h </w:instrText>
            </w:r>
            <w:r w:rsidR="00E77CE4">
              <w:rPr>
                <w:noProof/>
                <w:webHidden/>
              </w:rPr>
            </w:r>
            <w:r w:rsidR="00E77CE4">
              <w:rPr>
                <w:noProof/>
                <w:webHidden/>
              </w:rPr>
              <w:fldChar w:fldCharType="separate"/>
            </w:r>
            <w:r w:rsidR="00A37AF2">
              <w:rPr>
                <w:noProof/>
                <w:webHidden/>
              </w:rPr>
              <w:t>66</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92" w:history="1">
            <w:r w:rsidR="00E77CE4" w:rsidRPr="00625AEB">
              <w:rPr>
                <w:rStyle w:val="afb"/>
                <w:noProof/>
              </w:rPr>
              <w:t>4.8.1</w:t>
            </w:r>
            <w:r w:rsidR="00E77CE4">
              <w:rPr>
                <w:rFonts w:asciiTheme="minorHAnsi" w:eastAsiaTheme="minorEastAsia" w:hAnsiTheme="minorHAnsi"/>
                <w:noProof/>
                <w:sz w:val="22"/>
                <w:lang w:eastAsia="ru-RU"/>
              </w:rPr>
              <w:tab/>
            </w:r>
            <w:r w:rsidR="00E77CE4" w:rsidRPr="00625AEB">
              <w:rPr>
                <w:rStyle w:val="afb"/>
                <w:noProof/>
              </w:rPr>
              <w:t xml:space="preserve">Акустическая мощность, излучаемая клапаном и </w:t>
            </w:r>
            <w:r w:rsidR="00E77CE4" w:rsidRPr="00625AEB">
              <w:rPr>
                <w:rStyle w:val="afb"/>
                <w:noProof/>
                <w:lang w:val="en-US"/>
              </w:rPr>
              <w:t>N</w:t>
            </w:r>
            <w:r w:rsidR="00E77CE4" w:rsidRPr="00625AEB">
              <w:rPr>
                <w:rStyle w:val="afb"/>
                <w:noProof/>
              </w:rPr>
              <w:t xml:space="preserve"> шайбами</w:t>
            </w:r>
            <w:r w:rsidR="00E77CE4">
              <w:rPr>
                <w:noProof/>
                <w:webHidden/>
              </w:rPr>
              <w:tab/>
            </w:r>
            <w:r w:rsidR="00E77CE4">
              <w:rPr>
                <w:noProof/>
                <w:webHidden/>
              </w:rPr>
              <w:fldChar w:fldCharType="begin"/>
            </w:r>
            <w:r w:rsidR="00E77CE4">
              <w:rPr>
                <w:noProof/>
                <w:webHidden/>
              </w:rPr>
              <w:instrText xml:space="preserve"> PAGEREF _Toc325220592 \h </w:instrText>
            </w:r>
            <w:r w:rsidR="00E77CE4">
              <w:rPr>
                <w:noProof/>
                <w:webHidden/>
              </w:rPr>
            </w:r>
            <w:r w:rsidR="00E77CE4">
              <w:rPr>
                <w:noProof/>
                <w:webHidden/>
              </w:rPr>
              <w:fldChar w:fldCharType="separate"/>
            </w:r>
            <w:r w:rsidR="00A37AF2">
              <w:rPr>
                <w:noProof/>
                <w:webHidden/>
              </w:rPr>
              <w:t>67</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93" w:history="1">
            <w:r w:rsidR="00E77CE4" w:rsidRPr="00625AEB">
              <w:rPr>
                <w:rStyle w:val="afb"/>
                <w:noProof/>
              </w:rPr>
              <w:t>4.8.2</w:t>
            </w:r>
            <w:r w:rsidR="00E77CE4">
              <w:rPr>
                <w:rFonts w:asciiTheme="minorHAnsi" w:eastAsiaTheme="minorEastAsia" w:hAnsiTheme="minorHAnsi"/>
                <w:noProof/>
                <w:sz w:val="22"/>
                <w:lang w:eastAsia="ru-RU"/>
              </w:rPr>
              <w:tab/>
            </w:r>
            <w:r w:rsidR="00E77CE4" w:rsidRPr="00625AEB">
              <w:rPr>
                <w:rStyle w:val="afb"/>
                <w:noProof/>
              </w:rPr>
              <w:t>Мощность шума клапана</w:t>
            </w:r>
            <w:r w:rsidR="00E77CE4">
              <w:rPr>
                <w:noProof/>
                <w:webHidden/>
              </w:rPr>
              <w:tab/>
            </w:r>
            <w:r w:rsidR="00E77CE4">
              <w:rPr>
                <w:noProof/>
                <w:webHidden/>
              </w:rPr>
              <w:fldChar w:fldCharType="begin"/>
            </w:r>
            <w:r w:rsidR="00E77CE4">
              <w:rPr>
                <w:noProof/>
                <w:webHidden/>
              </w:rPr>
              <w:instrText xml:space="preserve"> PAGEREF _Toc325220593 \h </w:instrText>
            </w:r>
            <w:r w:rsidR="00E77CE4">
              <w:rPr>
                <w:noProof/>
                <w:webHidden/>
              </w:rPr>
            </w:r>
            <w:r w:rsidR="00E77CE4">
              <w:rPr>
                <w:noProof/>
                <w:webHidden/>
              </w:rPr>
              <w:fldChar w:fldCharType="separate"/>
            </w:r>
            <w:r w:rsidR="00A37AF2">
              <w:rPr>
                <w:noProof/>
                <w:webHidden/>
              </w:rPr>
              <w:t>67</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94" w:history="1">
            <w:r w:rsidR="00E77CE4" w:rsidRPr="00625AEB">
              <w:rPr>
                <w:rStyle w:val="afb"/>
                <w:noProof/>
              </w:rPr>
              <w:t>4.8.3</w:t>
            </w:r>
            <w:r w:rsidR="00E77CE4">
              <w:rPr>
                <w:rFonts w:asciiTheme="minorHAnsi" w:eastAsiaTheme="minorEastAsia" w:hAnsiTheme="minorHAnsi"/>
                <w:noProof/>
                <w:sz w:val="22"/>
                <w:lang w:eastAsia="ru-RU"/>
              </w:rPr>
              <w:tab/>
            </w:r>
            <w:r w:rsidR="00E77CE4" w:rsidRPr="00625AEB">
              <w:rPr>
                <w:rStyle w:val="afb"/>
                <w:noProof/>
              </w:rPr>
              <w:t>Мощность шума i –й шайбы, i = 2..N-1</w:t>
            </w:r>
            <w:r w:rsidR="00E77CE4">
              <w:rPr>
                <w:noProof/>
                <w:webHidden/>
              </w:rPr>
              <w:tab/>
            </w:r>
            <w:r w:rsidR="00E77CE4">
              <w:rPr>
                <w:noProof/>
                <w:webHidden/>
              </w:rPr>
              <w:fldChar w:fldCharType="begin"/>
            </w:r>
            <w:r w:rsidR="00E77CE4">
              <w:rPr>
                <w:noProof/>
                <w:webHidden/>
              </w:rPr>
              <w:instrText xml:space="preserve"> PAGEREF _Toc325220594 \h </w:instrText>
            </w:r>
            <w:r w:rsidR="00E77CE4">
              <w:rPr>
                <w:noProof/>
                <w:webHidden/>
              </w:rPr>
            </w:r>
            <w:r w:rsidR="00E77CE4">
              <w:rPr>
                <w:noProof/>
                <w:webHidden/>
              </w:rPr>
              <w:fldChar w:fldCharType="separate"/>
            </w:r>
            <w:r w:rsidR="00A37AF2">
              <w:rPr>
                <w:noProof/>
                <w:webHidden/>
              </w:rPr>
              <w:t>68</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95" w:history="1">
            <w:r w:rsidR="00E77CE4" w:rsidRPr="00625AEB">
              <w:rPr>
                <w:rStyle w:val="afb"/>
                <w:noProof/>
              </w:rPr>
              <w:t>4.8.4</w:t>
            </w:r>
            <w:r w:rsidR="00E77CE4">
              <w:rPr>
                <w:rFonts w:asciiTheme="minorHAnsi" w:eastAsiaTheme="minorEastAsia" w:hAnsiTheme="minorHAnsi"/>
                <w:noProof/>
                <w:sz w:val="22"/>
                <w:lang w:eastAsia="ru-RU"/>
              </w:rPr>
              <w:tab/>
            </w:r>
            <w:r w:rsidR="00E77CE4" w:rsidRPr="00625AEB">
              <w:rPr>
                <w:rStyle w:val="afb"/>
                <w:noProof/>
              </w:rPr>
              <w:t xml:space="preserve">Мощность шума </w:t>
            </w:r>
            <w:r w:rsidR="00E77CE4" w:rsidRPr="00625AEB">
              <w:rPr>
                <w:rStyle w:val="afb"/>
                <w:i/>
                <w:noProof/>
                <w:lang w:val="en-US"/>
              </w:rPr>
              <w:t>N</w:t>
            </w:r>
            <w:r w:rsidR="00E77CE4" w:rsidRPr="00625AEB">
              <w:rPr>
                <w:rStyle w:val="afb"/>
                <w:i/>
                <w:noProof/>
              </w:rPr>
              <w:t xml:space="preserve"> – й</w:t>
            </w:r>
            <w:r w:rsidR="00E77CE4" w:rsidRPr="00625AEB">
              <w:rPr>
                <w:rStyle w:val="afb"/>
                <w:noProof/>
              </w:rPr>
              <w:t xml:space="preserve"> шайбы (</w:t>
            </w:r>
            <w:r w:rsidR="00E77CE4" w:rsidRPr="00625AEB">
              <w:rPr>
                <w:rStyle w:val="afb"/>
                <w:i/>
                <w:noProof/>
                <w:lang w:val="en-US"/>
              </w:rPr>
              <w:t>x</w:t>
            </w:r>
            <w:r w:rsidR="00E77CE4" w:rsidRPr="00625AEB">
              <w:rPr>
                <w:rStyle w:val="afb"/>
                <w:i/>
                <w:noProof/>
                <w:vertAlign w:val="subscript"/>
                <w:lang w:val="en-US"/>
              </w:rPr>
              <w:t>N</w:t>
            </w:r>
            <w:r w:rsidR="00E77CE4" w:rsidRPr="00625AEB">
              <w:rPr>
                <w:rStyle w:val="afb"/>
                <w:i/>
                <w:noProof/>
              </w:rPr>
              <w:t xml:space="preserve"> = </w:t>
            </w:r>
            <w:r w:rsidR="00E77CE4" w:rsidRPr="00625AEB">
              <w:rPr>
                <w:rStyle w:val="afb"/>
                <w:i/>
                <w:noProof/>
                <w:lang w:val="en-US"/>
              </w:rPr>
              <w:t>n</w:t>
            </w:r>
            <w:r w:rsidR="00E77CE4" w:rsidRPr="00625AEB">
              <w:rPr>
                <w:rStyle w:val="afb"/>
                <w:noProof/>
              </w:rPr>
              <w:t>)</w:t>
            </w:r>
            <w:r w:rsidR="00E77CE4">
              <w:rPr>
                <w:noProof/>
                <w:webHidden/>
              </w:rPr>
              <w:tab/>
            </w:r>
            <w:r w:rsidR="00E77CE4">
              <w:rPr>
                <w:noProof/>
                <w:webHidden/>
              </w:rPr>
              <w:fldChar w:fldCharType="begin"/>
            </w:r>
            <w:r w:rsidR="00E77CE4">
              <w:rPr>
                <w:noProof/>
                <w:webHidden/>
              </w:rPr>
              <w:instrText xml:space="preserve"> PAGEREF _Toc325220595 \h </w:instrText>
            </w:r>
            <w:r w:rsidR="00E77CE4">
              <w:rPr>
                <w:noProof/>
                <w:webHidden/>
              </w:rPr>
            </w:r>
            <w:r w:rsidR="00E77CE4">
              <w:rPr>
                <w:noProof/>
                <w:webHidden/>
              </w:rPr>
              <w:fldChar w:fldCharType="separate"/>
            </w:r>
            <w:r w:rsidR="00A37AF2">
              <w:rPr>
                <w:noProof/>
                <w:webHidden/>
              </w:rPr>
              <w:t>69</w:t>
            </w:r>
            <w:r w:rsidR="00E77CE4">
              <w:rPr>
                <w:noProof/>
                <w:webHidden/>
              </w:rPr>
              <w:fldChar w:fldCharType="end"/>
            </w:r>
          </w:hyperlink>
        </w:p>
        <w:p w:rsidR="00E77CE4" w:rsidRDefault="007067E7">
          <w:pPr>
            <w:pStyle w:val="31"/>
            <w:rPr>
              <w:rFonts w:asciiTheme="minorHAnsi" w:eastAsiaTheme="minorEastAsia" w:hAnsiTheme="minorHAnsi"/>
              <w:noProof/>
              <w:sz w:val="22"/>
              <w:lang w:eastAsia="ru-RU"/>
            </w:rPr>
          </w:pPr>
          <w:hyperlink w:anchor="_Toc325220596" w:history="1">
            <w:r w:rsidR="00E77CE4" w:rsidRPr="00625AEB">
              <w:rPr>
                <w:rStyle w:val="afb"/>
                <w:noProof/>
              </w:rPr>
              <w:t>4.8.5</w:t>
            </w:r>
            <w:r w:rsidR="00E77CE4">
              <w:rPr>
                <w:rFonts w:asciiTheme="minorHAnsi" w:eastAsiaTheme="minorEastAsia" w:hAnsiTheme="minorHAnsi"/>
                <w:noProof/>
                <w:sz w:val="22"/>
                <w:lang w:eastAsia="ru-RU"/>
              </w:rPr>
              <w:tab/>
            </w:r>
            <w:r w:rsidR="00E77CE4" w:rsidRPr="00625AEB">
              <w:rPr>
                <w:rStyle w:val="afb"/>
                <w:noProof/>
              </w:rPr>
              <w:t>Вычисление сечений шайб</w:t>
            </w:r>
            <w:r w:rsidR="00E77CE4">
              <w:rPr>
                <w:noProof/>
                <w:webHidden/>
              </w:rPr>
              <w:tab/>
            </w:r>
            <w:r w:rsidR="00E77CE4">
              <w:rPr>
                <w:noProof/>
                <w:webHidden/>
              </w:rPr>
              <w:fldChar w:fldCharType="begin"/>
            </w:r>
            <w:r w:rsidR="00E77CE4">
              <w:rPr>
                <w:noProof/>
                <w:webHidden/>
              </w:rPr>
              <w:instrText xml:space="preserve"> PAGEREF _Toc325220596 \h </w:instrText>
            </w:r>
            <w:r w:rsidR="00E77CE4">
              <w:rPr>
                <w:noProof/>
                <w:webHidden/>
              </w:rPr>
            </w:r>
            <w:r w:rsidR="00E77CE4">
              <w:rPr>
                <w:noProof/>
                <w:webHidden/>
              </w:rPr>
              <w:fldChar w:fldCharType="separate"/>
            </w:r>
            <w:r w:rsidR="00A37AF2">
              <w:rPr>
                <w:noProof/>
                <w:webHidden/>
              </w:rPr>
              <w:t>69</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97" w:history="1">
            <w:r w:rsidR="00E77CE4" w:rsidRPr="00625AEB">
              <w:rPr>
                <w:rStyle w:val="afb"/>
                <w:noProof/>
              </w:rPr>
              <w:t>4.9</w:t>
            </w:r>
            <w:r w:rsidR="00E77CE4">
              <w:rPr>
                <w:rFonts w:asciiTheme="minorHAnsi" w:eastAsiaTheme="minorEastAsia" w:hAnsiTheme="minorHAnsi"/>
                <w:noProof/>
                <w:sz w:val="22"/>
                <w:lang w:eastAsia="ru-RU"/>
              </w:rPr>
              <w:tab/>
            </w:r>
            <w:r w:rsidR="00E77CE4" w:rsidRPr="00625AEB">
              <w:rPr>
                <w:rStyle w:val="afb"/>
                <w:noProof/>
              </w:rPr>
              <w:t>Постановка задачи глобальной оптимизации для гасителя пульсаций давлений</w:t>
            </w:r>
            <w:r w:rsidR="00E77CE4">
              <w:rPr>
                <w:noProof/>
                <w:webHidden/>
              </w:rPr>
              <w:tab/>
            </w:r>
            <w:r w:rsidR="00E77CE4">
              <w:rPr>
                <w:noProof/>
                <w:webHidden/>
              </w:rPr>
              <w:fldChar w:fldCharType="begin"/>
            </w:r>
            <w:r w:rsidR="00E77CE4">
              <w:rPr>
                <w:noProof/>
                <w:webHidden/>
              </w:rPr>
              <w:instrText xml:space="preserve"> PAGEREF _Toc325220597 \h </w:instrText>
            </w:r>
            <w:r w:rsidR="00E77CE4">
              <w:rPr>
                <w:noProof/>
                <w:webHidden/>
              </w:rPr>
            </w:r>
            <w:r w:rsidR="00E77CE4">
              <w:rPr>
                <w:noProof/>
                <w:webHidden/>
              </w:rPr>
              <w:fldChar w:fldCharType="separate"/>
            </w:r>
            <w:r w:rsidR="00A37AF2">
              <w:rPr>
                <w:noProof/>
                <w:webHidden/>
              </w:rPr>
              <w:t>71</w:t>
            </w:r>
            <w:r w:rsidR="00E77CE4">
              <w:rPr>
                <w:noProof/>
                <w:webHidden/>
              </w:rPr>
              <w:fldChar w:fldCharType="end"/>
            </w:r>
          </w:hyperlink>
        </w:p>
        <w:p w:rsidR="00E77CE4" w:rsidRDefault="007067E7">
          <w:pPr>
            <w:pStyle w:val="23"/>
            <w:rPr>
              <w:rFonts w:asciiTheme="minorHAnsi" w:eastAsiaTheme="minorEastAsia" w:hAnsiTheme="minorHAnsi"/>
              <w:noProof/>
              <w:sz w:val="22"/>
              <w:lang w:eastAsia="ru-RU"/>
            </w:rPr>
          </w:pPr>
          <w:hyperlink w:anchor="_Toc325220598" w:history="1">
            <w:r w:rsidR="00E77CE4" w:rsidRPr="00625AEB">
              <w:rPr>
                <w:rStyle w:val="afb"/>
                <w:noProof/>
                <w:lang w:val="en-US"/>
              </w:rPr>
              <w:t>4.10</w:t>
            </w:r>
            <w:r w:rsidR="00E77CE4">
              <w:rPr>
                <w:rFonts w:asciiTheme="minorHAnsi" w:eastAsiaTheme="minorEastAsia" w:hAnsiTheme="minorHAnsi"/>
                <w:noProof/>
                <w:sz w:val="22"/>
                <w:lang w:eastAsia="ru-RU"/>
              </w:rPr>
              <w:tab/>
            </w:r>
            <w:r w:rsidR="00E77CE4" w:rsidRPr="00625AEB">
              <w:rPr>
                <w:rStyle w:val="afb"/>
                <w:noProof/>
              </w:rPr>
              <w:t>Результаты вычислительных экспериментов</w:t>
            </w:r>
            <w:r w:rsidR="00E77CE4">
              <w:rPr>
                <w:noProof/>
                <w:webHidden/>
              </w:rPr>
              <w:tab/>
            </w:r>
            <w:r w:rsidR="00E77CE4">
              <w:rPr>
                <w:noProof/>
                <w:webHidden/>
              </w:rPr>
              <w:fldChar w:fldCharType="begin"/>
            </w:r>
            <w:r w:rsidR="00E77CE4">
              <w:rPr>
                <w:noProof/>
                <w:webHidden/>
              </w:rPr>
              <w:instrText xml:space="preserve"> PAGEREF _Toc325220598 \h </w:instrText>
            </w:r>
            <w:r w:rsidR="00E77CE4">
              <w:rPr>
                <w:noProof/>
                <w:webHidden/>
              </w:rPr>
            </w:r>
            <w:r w:rsidR="00E77CE4">
              <w:rPr>
                <w:noProof/>
                <w:webHidden/>
              </w:rPr>
              <w:fldChar w:fldCharType="separate"/>
            </w:r>
            <w:r w:rsidR="00A37AF2">
              <w:rPr>
                <w:noProof/>
                <w:webHidden/>
              </w:rPr>
              <w:t>72</w:t>
            </w:r>
            <w:r w:rsidR="00E77CE4">
              <w:rPr>
                <w:noProof/>
                <w:webHidden/>
              </w:rPr>
              <w:fldChar w:fldCharType="end"/>
            </w:r>
          </w:hyperlink>
        </w:p>
        <w:p w:rsidR="00E77CE4" w:rsidRDefault="007067E7">
          <w:pPr>
            <w:pStyle w:val="11"/>
            <w:rPr>
              <w:rFonts w:asciiTheme="minorHAnsi" w:eastAsiaTheme="minorEastAsia" w:hAnsiTheme="minorHAnsi"/>
              <w:noProof/>
              <w:sz w:val="22"/>
              <w:lang w:eastAsia="ru-RU"/>
            </w:rPr>
          </w:pPr>
          <w:hyperlink w:anchor="_Toc325220599" w:history="1">
            <w:r w:rsidR="00E77CE4" w:rsidRPr="00625AEB">
              <w:rPr>
                <w:rStyle w:val="afb"/>
                <w:noProof/>
              </w:rPr>
              <w:t>Заключение</w:t>
            </w:r>
            <w:r w:rsidR="00E77CE4">
              <w:rPr>
                <w:noProof/>
                <w:webHidden/>
              </w:rPr>
              <w:tab/>
            </w:r>
            <w:r w:rsidR="00E77CE4">
              <w:rPr>
                <w:noProof/>
                <w:webHidden/>
              </w:rPr>
              <w:fldChar w:fldCharType="begin"/>
            </w:r>
            <w:r w:rsidR="00E77CE4">
              <w:rPr>
                <w:noProof/>
                <w:webHidden/>
              </w:rPr>
              <w:instrText xml:space="preserve"> PAGEREF _Toc325220599 \h </w:instrText>
            </w:r>
            <w:r w:rsidR="00E77CE4">
              <w:rPr>
                <w:noProof/>
                <w:webHidden/>
              </w:rPr>
            </w:r>
            <w:r w:rsidR="00E77CE4">
              <w:rPr>
                <w:noProof/>
                <w:webHidden/>
              </w:rPr>
              <w:fldChar w:fldCharType="separate"/>
            </w:r>
            <w:r w:rsidR="00A37AF2">
              <w:rPr>
                <w:noProof/>
                <w:webHidden/>
              </w:rPr>
              <w:t>78</w:t>
            </w:r>
            <w:r w:rsidR="00E77CE4">
              <w:rPr>
                <w:noProof/>
                <w:webHidden/>
              </w:rPr>
              <w:fldChar w:fldCharType="end"/>
            </w:r>
          </w:hyperlink>
        </w:p>
        <w:p w:rsidR="00E77CE4" w:rsidRDefault="007067E7">
          <w:pPr>
            <w:pStyle w:val="11"/>
            <w:rPr>
              <w:rFonts w:asciiTheme="minorHAnsi" w:eastAsiaTheme="minorEastAsia" w:hAnsiTheme="minorHAnsi"/>
              <w:noProof/>
              <w:sz w:val="22"/>
              <w:lang w:eastAsia="ru-RU"/>
            </w:rPr>
          </w:pPr>
          <w:hyperlink w:anchor="_Toc325220600" w:history="1">
            <w:r w:rsidR="00E77CE4" w:rsidRPr="00625AEB">
              <w:rPr>
                <w:rStyle w:val="afb"/>
                <w:noProof/>
              </w:rPr>
              <w:t>Список использованных источников</w:t>
            </w:r>
            <w:r w:rsidR="00E77CE4">
              <w:rPr>
                <w:noProof/>
                <w:webHidden/>
              </w:rPr>
              <w:tab/>
            </w:r>
            <w:r w:rsidR="00E77CE4">
              <w:rPr>
                <w:noProof/>
                <w:webHidden/>
              </w:rPr>
              <w:fldChar w:fldCharType="begin"/>
            </w:r>
            <w:r w:rsidR="00E77CE4">
              <w:rPr>
                <w:noProof/>
                <w:webHidden/>
              </w:rPr>
              <w:instrText xml:space="preserve"> PAGEREF _Toc325220600 \h </w:instrText>
            </w:r>
            <w:r w:rsidR="00E77CE4">
              <w:rPr>
                <w:noProof/>
                <w:webHidden/>
              </w:rPr>
            </w:r>
            <w:r w:rsidR="00E77CE4">
              <w:rPr>
                <w:noProof/>
                <w:webHidden/>
              </w:rPr>
              <w:fldChar w:fldCharType="separate"/>
            </w:r>
            <w:r w:rsidR="00A37AF2">
              <w:rPr>
                <w:noProof/>
                <w:webHidden/>
              </w:rPr>
              <w:t>80</w:t>
            </w:r>
            <w:r w:rsidR="00E77CE4">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1"/>
      </w:pPr>
      <w:bookmarkStart w:id="4" w:name="_Toc325220551"/>
      <w:r>
        <w:lastRenderedPageBreak/>
        <w:t>Введение</w:t>
      </w:r>
      <w:bookmarkEnd w:id="4"/>
    </w:p>
    <w:p w:rsidR="00BA2433" w:rsidRDefault="00BA2433" w:rsidP="00BA2433">
      <w:r w:rsidRPr="00946959">
        <w:rPr>
          <w:b/>
        </w:rPr>
        <w:t>Актуальность темы выпускной работы</w:t>
      </w:r>
      <w:r>
        <w:t xml:space="preserve"> </w:t>
      </w:r>
    </w:p>
    <w:p w:rsidR="00BA2433" w:rsidRDefault="00BA2433" w:rsidP="00BA2433">
      <w:r w:rsidRPr="00FC11D1">
        <w:t>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др).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 xml:space="preserve">райне трудно, а в ряде случаев </w:t>
      </w:r>
      <w:r w:rsidR="00B3305B">
        <w:t>–</w:t>
      </w:r>
      <w:r>
        <w:t xml:space="preserve">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w:t>
      </w:r>
      <w:r>
        <w:lastRenderedPageBreak/>
        <w:t xml:space="preserve">имеют широкое признание в стране и за рубежом. Известны работы В.П. Гергеля, Ю.Г. Евтушенко, А.Г. Жилинскаса, С.А. Пиявского, Я. Д. Сергеева, Р.Г. Стронгина, </w:t>
      </w:r>
      <w:r w:rsidRPr="00335E07">
        <w:t>А.</w:t>
      </w:r>
      <w:r w:rsidRPr="00F80A45">
        <w:t xml:space="preserve"> </w:t>
      </w:r>
      <w:r w:rsidRPr="00335E07">
        <w:t>А</w:t>
      </w:r>
      <w:r w:rsidRPr="00F80A45">
        <w:t>.</w:t>
      </w:r>
      <w:r>
        <w:t xml:space="preserve"> Жиглявского и др. Среди зарубежных ученых можно указать Р. Брента, П. Пардалоса, Я. Пинтера, Х. Туя, П. Хансена, Р. Хорста и др. При этом техники решения задач одномерной ГО исследованы достаточно глубоко, в то время как построение эффективных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существенно неравномерными для обеспечения эффективности вычислений </w:t>
      </w:r>
      <w:r w:rsidR="00B3305B">
        <w:t>–</w:t>
      </w:r>
      <w:r>
        <w:t xml:space="preserve">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липшицевости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w:t>
      </w:r>
      <w:r>
        <w:lastRenderedPageBreak/>
        <w:t>энергией изменений в системе. Разработкой теории и методов численного решения задач подобного типа занимается липшицева глобальная оптимизация (ЛГО). Важность данной подобласти ГО объясняется как наличием большого числа прикладных задач, моделируемых при помощи липшицевых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доказательная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lastRenderedPageBreak/>
        <w:t>Несмотря на явный прогресс в этой области за последние два десятилетия и существенный рост возможностей вычислительной техники, существующие алгоритмы ГО недостаточно вычислительно эффективны, что не позволяет решать множество актуальных задач.</w:t>
      </w:r>
    </w:p>
    <w:p w:rsidR="00BA2433" w:rsidRDefault="00BA2433" w:rsidP="00BA2433">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D65105" w:rsidRDefault="00D65105" w:rsidP="00BA2433">
      <w:pPr>
        <w:rPr>
          <w:b/>
          <w:lang w:val="en-US"/>
        </w:rPr>
      </w:pPr>
      <w:r>
        <w:rPr>
          <w:b/>
        </w:rPr>
        <w:t>Задачи исследования</w:t>
      </w:r>
    </w:p>
    <w:p w:rsidR="00BA2433" w:rsidRDefault="00BA2433" w:rsidP="00D63898">
      <w:pPr>
        <w:pStyle w:val="a"/>
        <w:ind w:left="0" w:firstLine="709"/>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BA2433" w:rsidRDefault="00BA2433" w:rsidP="00D63898">
      <w:pPr>
        <w:pStyle w:val="a"/>
        <w:ind w:left="0" w:firstLine="709"/>
      </w:pPr>
      <w:r>
        <w:t>Разработка параллельного алгоритма глобальной оптимизации модифицированным методом половинных делений.</w:t>
      </w:r>
    </w:p>
    <w:p w:rsidR="00BA2433" w:rsidRDefault="00BA2433" w:rsidP="00D63898">
      <w:pPr>
        <w:pStyle w:val="a"/>
        <w:ind w:left="0" w:firstLine="709"/>
      </w:pPr>
      <w:r>
        <w:t>Разработка графического редактора, позволяющего создавать модели параллельных алгоритмов.</w:t>
      </w:r>
    </w:p>
    <w:p w:rsidR="00BA2433" w:rsidRDefault="00BA2433" w:rsidP="00D63898">
      <w:pPr>
        <w:pStyle w:val="a"/>
        <w:ind w:left="0" w:firstLine="709"/>
      </w:pPr>
      <w:r>
        <w:t>Исследование эффективности алгоритма глобальной оптимизации модифицированным методом половинных делений.</w:t>
      </w:r>
    </w:p>
    <w:p w:rsidR="00BA2433" w:rsidRDefault="00BA2433" w:rsidP="00D63898">
      <w:pPr>
        <w:pStyle w:val="a"/>
        <w:ind w:left="0" w:firstLine="709"/>
      </w:pPr>
      <w:r>
        <w:t>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D65105" w:rsidRDefault="00BA2433" w:rsidP="00BA2433">
      <w:pPr>
        <w:rPr>
          <w:lang w:val="en-US"/>
        </w:rPr>
      </w:pPr>
      <w:r w:rsidRPr="00946959">
        <w:rPr>
          <w:b/>
        </w:rPr>
        <w:lastRenderedPageBreak/>
        <w:t>Научная новизна</w:t>
      </w:r>
      <w:r>
        <w:t xml:space="preserve"> </w:t>
      </w:r>
      <w:r w:rsidRPr="00251C5C">
        <w:rPr>
          <w:b/>
        </w:rPr>
        <w:t>исследования</w:t>
      </w:r>
    </w:p>
    <w:p w:rsidR="00BA2433" w:rsidRDefault="00BA2433" w:rsidP="00734A83">
      <w:pPr>
        <w:pStyle w:val="a"/>
        <w:numPr>
          <w:ilvl w:val="0"/>
          <w:numId w:val="7"/>
        </w:numPr>
        <w:ind w:left="0" w:firstLine="709"/>
      </w:pPr>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
    <w:p w:rsidR="00BA2433" w:rsidRDefault="00BA2433" w:rsidP="006E6279">
      <w:pPr>
        <w:pStyle w:val="a"/>
        <w:numPr>
          <w:ilvl w:val="0"/>
          <w:numId w:val="7"/>
        </w:numPr>
        <w:ind w:left="0" w:firstLine="709"/>
      </w:pPr>
      <w:r>
        <w:t>Разработаны 3 модификации метода половинных делений</w:t>
      </w:r>
      <w:r w:rsidR="00BB3787">
        <w:t>.</w:t>
      </w:r>
    </w:p>
    <w:p w:rsidR="00BA2433" w:rsidRDefault="006E6279" w:rsidP="006E6279">
      <w:pPr>
        <w:pStyle w:val="a"/>
        <w:numPr>
          <w:ilvl w:val="0"/>
          <w:numId w:val="7"/>
        </w:numPr>
        <w:ind w:left="0" w:firstLine="709"/>
      </w:pPr>
      <w:r>
        <w:t>В</w:t>
      </w:r>
      <w:r w:rsidR="00BB3787">
        <w:t xml:space="preserve"> </w:t>
      </w:r>
      <w:r w:rsidR="00BA2433">
        <w:t xml:space="preserve">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sidR="00BA2433" w:rsidRPr="006E6279">
        <w:t>MPI</w:t>
      </w:r>
      <w:r w:rsidR="00BA2433" w:rsidRPr="00C87A01">
        <w:t>.</w:t>
      </w:r>
    </w:p>
    <w:p w:rsidR="00BA2433" w:rsidRDefault="00BA2433" w:rsidP="006E6279">
      <w:pPr>
        <w:pStyle w:val="a"/>
        <w:numPr>
          <w:ilvl w:val="0"/>
          <w:numId w:val="7"/>
        </w:numPr>
        <w:ind w:left="0" w:firstLine="709"/>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6E6279">
      <w:pPr>
        <w:pStyle w:val="a"/>
        <w:numPr>
          <w:ilvl w:val="0"/>
          <w:numId w:val="7"/>
        </w:numPr>
        <w:ind w:left="0" w:firstLine="709"/>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00233E96">
        <w:t>«</w:t>
      </w:r>
      <w:r>
        <w:t>Методы и средства визуального программирования</w:t>
      </w:r>
      <w:r w:rsidR="00233E96">
        <w:t>»</w:t>
      </w:r>
      <w:r>
        <w:t xml:space="preserve">, </w:t>
      </w:r>
      <w:r w:rsidR="00233E96">
        <w:t>«</w:t>
      </w:r>
      <w:r>
        <w:t>Автоматизация программирования</w:t>
      </w:r>
      <w:r w:rsidR="00233E96">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5" w:name="_Toc325220552"/>
      <w:r>
        <w:rPr>
          <w:lang w:eastAsia="ru-RU"/>
        </w:rPr>
        <w:lastRenderedPageBreak/>
        <w:t>Обзор методов глобальной оптимизации</w:t>
      </w:r>
      <w:bookmarkEnd w:id="5"/>
    </w:p>
    <w:p w:rsidR="00823430" w:rsidRPr="00C64684" w:rsidRDefault="00823430" w:rsidP="00823430">
      <w:pPr>
        <w:pStyle w:val="a7"/>
        <w:rPr>
          <w:lang w:eastAsia="ru-RU"/>
        </w:rPr>
      </w:pPr>
      <w:bookmarkStart w:id="6" w:name="_Toc325220553"/>
      <w:r>
        <w:rPr>
          <w:lang w:eastAsia="ru-RU"/>
        </w:rPr>
        <w:t>Постановка общей задачи глобальной оптимизации</w:t>
      </w:r>
      <w:bookmarkEnd w:id="6"/>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r w:rsidR="00233E96">
        <w:t> </w:t>
      </w:r>
      <w:r w:rsidR="00233E96">
        <w:rPr>
          <w:lang w:eastAsia="ru-RU"/>
        </w:rPr>
        <w:t>(ГО)</w:t>
      </w:r>
      <w:r w:rsidRPr="00F71FEE">
        <w:rPr>
          <w:lang w:eastAsia="ru-RU"/>
        </w:rPr>
        <w:t>:</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 xml:space="preserve">где многоэкстремальная функция цели </w:t>
      </w:r>
      <m:oMath>
        <m:r>
          <w:rPr>
            <w:rFonts w:ascii="Cambria Math" w:hAnsi="Cambria Math"/>
            <w:lang w:eastAsia="ru-RU"/>
          </w:rPr>
          <m:t>F(∙)</m:t>
        </m:r>
      </m:oMath>
      <w:r w:rsidRPr="00F73E64">
        <w:rPr>
          <w:rFonts w:eastAsiaTheme="minorEastAsia"/>
          <w:lang w:eastAsia="ru-RU"/>
        </w:rPr>
        <w:t xml:space="preserve"> </w:t>
      </w:r>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7067E7"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7067E7"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Content>
          <w:r>
            <w:fldChar w:fldCharType="begin"/>
          </w:r>
          <w:r w:rsidR="00703067">
            <w:instrText xml:space="preserve">CITATION Нем79 \l 1033 </w:instrText>
          </w:r>
          <w:r>
            <w:fldChar w:fldCharType="separate"/>
          </w:r>
          <w:r w:rsidR="00703067" w:rsidRPr="00703067">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43pt" o:ole="">
            <v:imagedata r:id="rId9" o:title=""/>
          </v:shape>
          <o:OLEObject Type="Embed" ProgID="Equation.3" ShapeID="_x0000_i1025" DrawAspect="Content" ObjectID="_1399061673"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2"/>
        <w:spacing w:line="336" w:lineRule="auto"/>
        <w:ind w:firstLine="567"/>
        <w:jc w:val="both"/>
        <w:rPr>
          <w:sz w:val="28"/>
          <w:szCs w:val="28"/>
        </w:rPr>
      </w:pPr>
      <w:r>
        <w:rPr>
          <w:sz w:val="28"/>
          <w:szCs w:val="28"/>
        </w:rPr>
        <w:t xml:space="preserve">В работе </w:t>
      </w:r>
      <w:sdt>
        <w:sdtPr>
          <w:rPr>
            <w:sz w:val="28"/>
            <w:szCs w:val="28"/>
          </w:rPr>
          <w:id w:val="-1400820199"/>
          <w:citation/>
        </w:sdtPr>
        <w:sdtContent>
          <w:r>
            <w:rPr>
              <w:sz w:val="28"/>
              <w:szCs w:val="28"/>
            </w:rPr>
            <w:fldChar w:fldCharType="begin"/>
          </w:r>
          <w:r>
            <w:rPr>
              <w:sz w:val="28"/>
              <w:szCs w:val="28"/>
            </w:rPr>
            <w:instrText xml:space="preserve">CITATION Ков11 \l 1033 </w:instrText>
          </w:r>
          <w:r>
            <w:rPr>
              <w:sz w:val="28"/>
              <w:szCs w:val="28"/>
            </w:rPr>
            <w:fldChar w:fldCharType="separate"/>
          </w:r>
          <w:r w:rsidR="00406569" w:rsidRPr="00406569">
            <w:rPr>
              <w:noProof/>
              <w:sz w:val="28"/>
              <w:szCs w:val="28"/>
            </w:rPr>
            <w:t>[2]</w:t>
          </w:r>
          <w:r>
            <w:rPr>
              <w:sz w:val="28"/>
              <w:szCs w:val="28"/>
            </w:rPr>
            <w:fldChar w:fldCharType="end"/>
          </w:r>
        </w:sdtContent>
      </w:sdt>
      <w:r>
        <w:rPr>
          <w:sz w:val="28"/>
          <w:szCs w:val="28"/>
        </w:rPr>
        <w:t xml:space="preserve"> для задачи безусловной </w:t>
      </w:r>
      <w:r w:rsidR="000B7294">
        <w:rPr>
          <w:sz w:val="28"/>
          <w:szCs w:val="28"/>
        </w:rPr>
        <w:t xml:space="preserve">ГО </w:t>
      </w:r>
      <w:r>
        <w:rPr>
          <w:sz w:val="28"/>
          <w:szCs w:val="28"/>
        </w:rPr>
        <w:t>гладкой липшицевой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2.5pt;height:43pt" o:ole="">
            <v:imagedata r:id="rId11" o:title=""/>
          </v:shape>
          <o:OLEObject Type="Embed" ProgID="Equation.3" ShapeID="_x0000_i1026" DrawAspect="Content" ObjectID="_1399061674"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w:t>
      </w:r>
      <w:r w:rsidR="00A45E0F">
        <w:rPr>
          <w:szCs w:val="28"/>
        </w:rPr>
        <w:t xml:space="preserve">ГО </w:t>
      </w:r>
      <w:r w:rsidRPr="00322374">
        <w:rPr>
          <w:szCs w:val="28"/>
        </w:rPr>
        <w:t xml:space="preserve">функции 100 переменных для гладких липшицевых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многоэкстремальности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Content>
          <w:r>
            <w:fldChar w:fldCharType="begin"/>
          </w:r>
          <w:r w:rsidR="00703067">
            <w:instrText xml:space="preserve">CITATION Flo \m Hor95 \m Жиг91 \l 1033 </w:instrText>
          </w:r>
          <w:r>
            <w:fldChar w:fldCharType="separate"/>
          </w:r>
          <w:r w:rsidR="00703067" w:rsidRPr="00703067">
            <w:rPr>
              <w:noProof/>
            </w:rPr>
            <w:t xml:space="preserve">[3, 4, </w:t>
          </w:r>
          <w:r w:rsidR="00703067">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003E4312" w:rsidRPr="003E4312">
        <w:rPr>
          <w:color w:val="000000"/>
          <w:position w:val="-24"/>
        </w:rPr>
        <w:object w:dxaOrig="1320" w:dyaOrig="680">
          <v:shape id="_x0000_i1027" type="#_x0000_t75" style="width:72.95pt;height:37.4pt" o:ole="">
            <v:imagedata r:id="rId13" o:title=""/>
          </v:shape>
          <o:OLEObject Type="Embed" ProgID="Equation.3" ShapeID="_x0000_i1027" DrawAspect="Content" ObjectID="_1399061675" r:id="rId14"/>
        </w:object>
      </w:r>
      <w:r w:rsidRPr="001A6DE5">
        <w:rPr>
          <w:color w:val="000000"/>
        </w:rPr>
        <w:t>.</w:t>
      </w:r>
    </w:p>
    <w:p w:rsidR="00823430" w:rsidRDefault="00823430" w:rsidP="00823430">
      <w:r>
        <w:t xml:space="preserve">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(например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615475"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w:t>
      </w:r>
      <w:r w:rsidR="005347C2">
        <w:t>–</w:t>
      </w:r>
      <w:r>
        <w:t xml:space="preserve"> </w:t>
      </w:r>
      <w:hyperlink r:id="rId15" w:history="1">
        <w:r w:rsidRPr="00615475">
          <w:rPr>
            <w:rStyle w:val="afb"/>
            <w:color w:val="auto"/>
            <w:u w:val="none"/>
            <w:lang w:val="en-US"/>
          </w:rPr>
          <w:t>http</w:t>
        </w:r>
        <w:r w:rsidRPr="00615475">
          <w:rPr>
            <w:rStyle w:val="afb"/>
            <w:color w:val="auto"/>
            <w:u w:val="none"/>
          </w:rPr>
          <w:t>://</w:t>
        </w:r>
        <w:r w:rsidRPr="00615475">
          <w:rPr>
            <w:rStyle w:val="afb"/>
            <w:color w:val="auto"/>
            <w:u w:val="none"/>
            <w:lang w:val="en-US"/>
          </w:rPr>
          <w:t>www</w:t>
        </w:r>
        <w:r w:rsidRPr="00615475">
          <w:rPr>
            <w:rStyle w:val="afb"/>
            <w:color w:val="auto"/>
            <w:u w:val="none"/>
          </w:rPr>
          <w:t>.</w:t>
        </w:r>
        <w:r w:rsidRPr="00615475">
          <w:rPr>
            <w:rStyle w:val="afb"/>
            <w:color w:val="auto"/>
            <w:u w:val="none"/>
            <w:lang w:val="en-US"/>
          </w:rPr>
          <w:t>mat</w:t>
        </w:r>
        <w:r w:rsidRPr="00615475">
          <w:rPr>
            <w:rStyle w:val="afb"/>
            <w:color w:val="auto"/>
            <w:u w:val="none"/>
          </w:rPr>
          <w:t>.</w:t>
        </w:r>
        <w:r w:rsidRPr="00615475">
          <w:rPr>
            <w:rStyle w:val="afb"/>
            <w:color w:val="auto"/>
            <w:u w:val="none"/>
            <w:lang w:val="en-US"/>
          </w:rPr>
          <w:t>univie</w:t>
        </w:r>
        <w:r w:rsidRPr="00615475">
          <w:rPr>
            <w:rStyle w:val="afb"/>
            <w:color w:val="auto"/>
            <w:u w:val="none"/>
          </w:rPr>
          <w:t>.</w:t>
        </w:r>
        <w:r w:rsidRPr="00615475">
          <w:rPr>
            <w:rStyle w:val="afb"/>
            <w:color w:val="auto"/>
            <w:u w:val="none"/>
            <w:lang w:val="en-US"/>
          </w:rPr>
          <w:t>ac</w:t>
        </w:r>
        <w:r w:rsidRPr="00615475">
          <w:rPr>
            <w:rStyle w:val="afb"/>
            <w:color w:val="auto"/>
            <w:u w:val="none"/>
          </w:rPr>
          <w:t>.</w:t>
        </w:r>
        <w:r w:rsidRPr="00615475">
          <w:rPr>
            <w:rStyle w:val="afb"/>
            <w:color w:val="auto"/>
            <w:u w:val="none"/>
            <w:lang w:val="en-US"/>
          </w:rPr>
          <w:t>at</w:t>
        </w:r>
        <w:r w:rsidRPr="00615475">
          <w:rPr>
            <w:rStyle w:val="afb"/>
            <w:color w:val="auto"/>
            <w:u w:val="none"/>
          </w:rPr>
          <w:t>/~</w:t>
        </w:r>
        <w:r w:rsidRPr="00615475">
          <w:rPr>
            <w:rStyle w:val="afb"/>
            <w:color w:val="auto"/>
            <w:u w:val="none"/>
            <w:lang w:val="en-US"/>
          </w:rPr>
          <w:t>neum</w:t>
        </w:r>
        <w:r w:rsidRPr="00615475">
          <w:rPr>
            <w:rStyle w:val="afb"/>
            <w:color w:val="auto"/>
            <w:u w:val="none"/>
          </w:rPr>
          <w:t>/</w:t>
        </w:r>
        <w:r w:rsidRPr="00615475">
          <w:rPr>
            <w:rStyle w:val="afb"/>
            <w:color w:val="auto"/>
            <w:u w:val="none"/>
            <w:lang w:val="en-US"/>
          </w:rPr>
          <w:t>glopt</w:t>
        </w:r>
        <w:r w:rsidRPr="00615475">
          <w:rPr>
            <w:rStyle w:val="afb"/>
            <w:color w:val="auto"/>
            <w:u w:val="none"/>
          </w:rPr>
          <w:t>.</w:t>
        </w:r>
        <w:r w:rsidRPr="00615475">
          <w:rPr>
            <w:rStyle w:val="afb"/>
            <w:color w:val="auto"/>
            <w:u w:val="none"/>
            <w:lang w:val="en-US"/>
          </w:rPr>
          <w:t>html</w:t>
        </w:r>
      </w:hyperlink>
      <w:r w:rsidR="00615475" w:rsidRPr="00615475">
        <w:rPr>
          <w:rStyle w:val="afb"/>
          <w:color w:val="auto"/>
          <w:u w:val="none"/>
        </w:rPr>
        <w:t>.</w:t>
      </w:r>
    </w:p>
    <w:p w:rsidR="00823430" w:rsidRPr="00866595" w:rsidRDefault="00823430" w:rsidP="00823430">
      <w:pPr>
        <w:pStyle w:val="a7"/>
      </w:pPr>
      <w:bookmarkStart w:id="7" w:name="_Toc325220554"/>
      <w:r>
        <w:t>Свойства методов глобальной оптимизации</w:t>
      </w:r>
      <w:bookmarkEnd w:id="7"/>
    </w:p>
    <w:p w:rsidR="00823430" w:rsidRDefault="00823430" w:rsidP="00823430">
      <w:r>
        <w:t xml:space="preserve">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 </w:t>
      </w:r>
      <m:oMath>
        <m:r>
          <w:rPr>
            <w:rFonts w:ascii="Cambria Math" w:hAnsi="Cambria Math"/>
            <w:lang w:eastAsia="ru-RU"/>
          </w:rPr>
          <m:t>F(∙)</m:t>
        </m:r>
      </m:oMath>
      <w:r>
        <w:t xml:space="preserve"> на некотором множестве точек </w:t>
      </w:r>
      <w:r w:rsidRPr="00C64684">
        <w:rPr>
          <w:i/>
          <w:lang w:val="en-US"/>
        </w:rPr>
        <w:t>x</w:t>
      </w:r>
      <w:r w:rsidRPr="00C64684">
        <w:rPr>
          <w:i/>
          <w:vertAlign w:val="subscript"/>
        </w:rPr>
        <w:t>1</w:t>
      </w:r>
      <w:r w:rsidRPr="00C64684">
        <w:rPr>
          <w:i/>
        </w:rPr>
        <w:t>,..</w:t>
      </w:r>
      <w:r w:rsidRPr="00C64684">
        <w:rPr>
          <w:i/>
          <w:lang w:val="en-US"/>
        </w:rPr>
        <w:t>x</w:t>
      </w:r>
      <w:r w:rsidRPr="00C64684">
        <w:rPr>
          <w:i/>
          <w:vertAlign w:val="subscript"/>
          <w:lang w:val="en-US"/>
        </w:rPr>
        <w:t>N</w:t>
      </w:r>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r w:rsidRPr="00C64684">
        <w:rPr>
          <w:i/>
        </w:rPr>
        <w:t>x</w:t>
      </w:r>
      <w:r w:rsidRPr="00C64684">
        <w:rPr>
          <w:i/>
          <w:vertAlign w:val="subscript"/>
        </w:rPr>
        <w:t>n</w:t>
      </w:r>
      <w:r w:rsidRPr="00C64684">
        <w:rPr>
          <w:vertAlign w:val="subscript"/>
        </w:rPr>
        <w:t xml:space="preserve"> </w:t>
      </w:r>
      <w:r>
        <w:t>существует лучшее значение функции цели</w:t>
      </w:r>
      <m:oMath>
        <m:r>
          <w:rPr>
            <w:rFonts w:ascii="Cambria Math" w:hAnsi="Cambria Math"/>
            <w:lang w:eastAsia="ru-RU"/>
          </w:rPr>
          <m:t xml:space="preserve">  F(∙)</m:t>
        </m:r>
      </m:oMath>
      <w:r>
        <w:t xml:space="preserve">, 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r w:rsidRPr="00C64684">
        <w:rPr>
          <w:i/>
        </w:rPr>
        <w:t>x</w:t>
      </w:r>
      <w:r w:rsidRPr="00C64684">
        <w:rPr>
          <w:i/>
          <w:vertAlign w:val="subscript"/>
        </w:rPr>
        <w:t>n</w:t>
      </w:r>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Content>
          <w:r>
            <w:fldChar w:fldCharType="begin"/>
          </w:r>
          <w:r>
            <w:instrText xml:space="preserve">CITATION Amd67 \l 1033 </w:instrText>
          </w:r>
          <w:r>
            <w:fldChar w:fldCharType="separate"/>
          </w:r>
          <w:r w:rsidR="00406569" w:rsidRPr="00406569">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8" w:name="_Toc325220555"/>
      <w:r>
        <w:t>Некоторые методы глобальной оптимизации</w:t>
      </w:r>
      <w:bookmarkEnd w:id="8"/>
    </w:p>
    <w:p w:rsidR="00823430" w:rsidRDefault="00823430" w:rsidP="00823430">
      <w:r>
        <w:t xml:space="preserve">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 </w:t>
      </w:r>
      <m:oMath>
        <m:r>
          <w:rPr>
            <w:rFonts w:ascii="Cambria Math" w:hAnsi="Cambria Math"/>
            <w:lang w:eastAsia="ru-RU"/>
          </w:rPr>
          <m:t>F(∙)</m:t>
        </m:r>
      </m:oMath>
      <w:r>
        <w:t xml:space="preserve"> 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Content>
          <w:r>
            <w:fldChar w:fldCharType="begin"/>
          </w:r>
          <w:r>
            <w:instrText xml:space="preserve">CITATION Евт71 \l 1033 </w:instrText>
          </w:r>
          <w:r>
            <w:fldChar w:fldCharType="separate"/>
          </w:r>
          <w:r w:rsidR="00406569">
            <w:rPr>
              <w:noProof/>
            </w:rPr>
            <w:t>[7]</w:t>
          </w:r>
          <w:r>
            <w:fldChar w:fldCharType="end"/>
          </w:r>
        </w:sdtContent>
      </w:sdt>
      <w:r>
        <w:t xml:space="preserve"> и </w:t>
      </w:r>
      <w:r w:rsidRPr="00AC3BBD">
        <w:rPr>
          <w:rStyle w:val="ad"/>
        </w:rPr>
        <w:t>стохастические</w:t>
      </w:r>
      <w:r>
        <w:t xml:space="preserve"> </w:t>
      </w:r>
      <w:sdt>
        <w:sdtPr>
          <w:id w:val="-87541427"/>
          <w:citation/>
        </w:sdtPr>
        <w:sdtContent>
          <w:r>
            <w:fldChar w:fldCharType="begin"/>
          </w:r>
          <w:r w:rsidR="0002097C">
            <w:instrText xml:space="preserve">CITATION Ali99 \l 1033 </w:instrText>
          </w:r>
          <w:r>
            <w:fldChar w:fldCharType="separate"/>
          </w:r>
          <w:r w:rsidR="00406569" w:rsidRPr="00406569">
            <w:rPr>
              <w:noProof/>
            </w:rPr>
            <w:t>[8]</w:t>
          </w:r>
          <w:r>
            <w:fldChar w:fldCharType="end"/>
          </w:r>
        </w:sdtContent>
      </w:sdt>
      <w:r>
        <w:t>.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стохастики.</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Content>
          <w:r>
            <w:rPr>
              <w:color w:val="000000"/>
            </w:rPr>
            <w:fldChar w:fldCharType="begin"/>
          </w:r>
          <w:r w:rsidR="00703067">
            <w:rPr>
              <w:color w:val="000000"/>
            </w:rPr>
            <w:instrText xml:space="preserve">CITATION Жиг91 \m Евт71 \m Evt92 \m Huy99 \m Pin96 \m Tör89 \m Вас80 \m Зав \m Пол831 \m Сух81 \l 1033 </w:instrText>
          </w:r>
          <w:r>
            <w:rPr>
              <w:color w:val="000000"/>
            </w:rPr>
            <w:fldChar w:fldCharType="separate"/>
          </w:r>
          <w:r w:rsidR="00703067" w:rsidRPr="00703067">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Content>
          <w:r>
            <w:rPr>
              <w:color w:val="000000"/>
            </w:rPr>
            <w:fldChar w:fldCharType="begin"/>
          </w:r>
          <w:r w:rsidR="00E0110D">
            <w:rPr>
              <w:color w:val="000000"/>
            </w:rPr>
            <w:instrText xml:space="preserve">CITATION Rin \m Tör74 \m Han92 \l 1049 </w:instrText>
          </w:r>
          <w:r>
            <w:rPr>
              <w:color w:val="000000"/>
            </w:rPr>
            <w:fldChar w:fldCharType="separate"/>
          </w:r>
          <w:r w:rsidR="00406569" w:rsidRPr="00406569">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Content>
          <w:r>
            <w:rPr>
              <w:color w:val="000000"/>
            </w:rPr>
            <w:fldChar w:fldCharType="begin"/>
          </w:r>
          <w:r w:rsidR="00DF017F">
            <w:rPr>
              <w:color w:val="000000"/>
            </w:rPr>
            <w:instrText xml:space="preserve">CITATION Rin \l 1033 </w:instrText>
          </w:r>
          <w:r>
            <w:rPr>
              <w:color w:val="000000"/>
            </w:rPr>
            <w:fldChar w:fldCharType="separate"/>
          </w:r>
          <w:r w:rsidR="00406569" w:rsidRPr="00406569">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наилучшее.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Content>
          <w:r>
            <w:rPr>
              <w:color w:val="000000"/>
            </w:rPr>
            <w:fldChar w:fldCharType="begin"/>
          </w:r>
          <w:r w:rsidR="00DF017F">
            <w:rPr>
              <w:color w:val="000000"/>
            </w:rPr>
            <w:instrText xml:space="preserve">CITATION Tör74 \l 1033 </w:instrText>
          </w:r>
          <w:r>
            <w:rPr>
              <w:color w:val="000000"/>
            </w:rPr>
            <w:fldChar w:fldCharType="separate"/>
          </w:r>
          <w:r w:rsidR="00406569" w:rsidRPr="00406569">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823430" w:rsidP="00734A83">
      <w:pPr>
        <w:pStyle w:val="a"/>
        <w:numPr>
          <w:ilvl w:val="0"/>
          <w:numId w:val="36"/>
        </w:numPr>
        <w:ind w:left="0" w:firstLine="709"/>
      </w:pPr>
      <w:r>
        <w:lastRenderedPageBreak/>
        <w:t>из каждой точки запускается алгоритм локального спуска, в результате будет получен набор локальных решений;</w:t>
      </w:r>
    </w:p>
    <w:p w:rsidR="00823430" w:rsidRDefault="00823430" w:rsidP="003E4312">
      <w:pPr>
        <w:pStyle w:val="a"/>
        <w:numPr>
          <w:ilvl w:val="0"/>
          <w:numId w:val="36"/>
        </w:numPr>
        <w:ind w:left="0" w:firstLine="709"/>
      </w:pPr>
      <w:r>
        <w:t>используя специальную технику группировки, определяются группы точек;</w:t>
      </w:r>
    </w:p>
    <w:p w:rsidR="00823430" w:rsidRDefault="00823430" w:rsidP="003E4312">
      <w:pPr>
        <w:pStyle w:val="a"/>
        <w:numPr>
          <w:ilvl w:val="0"/>
          <w:numId w:val="36"/>
        </w:numPr>
        <w:ind w:left="0" w:firstLine="709"/>
      </w:pPr>
      <w:r>
        <w:t xml:space="preserve">в качестве новой выборки точек рассматривается каждая </w:t>
      </w:r>
      <w:r w:rsidRPr="003E4312">
        <w:t>m</w:t>
      </w:r>
      <w:r>
        <w:t>-тая точка из группы, и осуществляется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Content>
          <w:r>
            <w:fldChar w:fldCharType="begin"/>
          </w:r>
          <w:r w:rsidR="00406569">
            <w:instrText xml:space="preserve">CITATION Hor95 \m Evt92 \m Han92 \m Pru88 \l 1033 </w:instrText>
          </w:r>
          <w:r>
            <w:fldChar w:fldCharType="separate"/>
          </w:r>
          <w:r w:rsidR="00406569" w:rsidRPr="00406569">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w:t>
      </w:r>
      <w:r w:rsidR="00B3305B">
        <w:t>–</w:t>
      </w:r>
      <w:r>
        <w:t xml:space="preserve">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Content>
          <w:r>
            <w:rPr>
              <w:rStyle w:val="ad"/>
            </w:rPr>
            <w:fldChar w:fldCharType="begin"/>
          </w:r>
          <w:r w:rsidR="00DF017F">
            <w:instrText xml:space="preserve">CITATION Pru88 \l 1033 </w:instrText>
          </w:r>
          <w:r>
            <w:rPr>
              <w:rStyle w:val="ad"/>
            </w:rPr>
            <w:fldChar w:fldCharType="separate"/>
          </w:r>
          <w:r w:rsidR="00406569">
            <w:rPr>
              <w:noProof/>
            </w:rPr>
            <w:t xml:space="preserve"> </w:t>
          </w:r>
          <w:r w:rsidR="00406569" w:rsidRPr="00406569">
            <w:rPr>
              <w:noProof/>
            </w:rPr>
            <w:t>[20]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Content>
          <w:r>
            <w:rPr>
              <w:lang w:val="en-US"/>
            </w:rPr>
            <w:fldChar w:fldCharType="begin"/>
          </w:r>
          <w:r w:rsidR="00DF017F">
            <w:instrText xml:space="preserve">CITATION Pru88 \l 1033 </w:instrText>
          </w:r>
          <w:r>
            <w:rPr>
              <w:lang w:val="en-US"/>
            </w:rPr>
            <w:fldChar w:fldCharType="separate"/>
          </w:r>
          <w:r w:rsidR="00406569" w:rsidRPr="00406569">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Content>
          <w:r>
            <w:fldChar w:fldCharType="begin"/>
          </w:r>
          <w:r w:rsidR="00DF017F">
            <w:instrText xml:space="preserve">CITATION Mic96 \l 1033 </w:instrText>
          </w:r>
          <w:r>
            <w:fldChar w:fldCharType="separate"/>
          </w:r>
          <w:r w:rsidR="00406569" w:rsidRPr="00406569">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406569" w:rsidRPr="00406569">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-мерный гиперпараллелепипед</w:t>
      </w:r>
      <w:r w:rsidRPr="00145375">
        <w:t xml:space="preserve"> </w:t>
      </w:r>
      <w:r>
        <w:t>и отрезок вещественной оси [0,1] являются равномощными множествами и отрезок мо</w:t>
      </w:r>
      <w:r>
        <w:softHyphen/>
        <w:t>жет быть однозначно и непрерывно отображен на гиперпараллелепипед</w:t>
      </w:r>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w:t>
      </w:r>
      <w:r w:rsidR="00126305">
        <w:rPr>
          <w:szCs w:val="28"/>
        </w:rPr>
        <w:t>ГО</w:t>
      </w:r>
      <w:r w:rsidRPr="0078184B">
        <w:rPr>
          <w:szCs w:val="28"/>
        </w:rPr>
        <w:t xml:space="preserve">, например, на информационно-статистический подход Р.Г. Стронгина </w:t>
      </w:r>
      <w:sdt>
        <w:sdtPr>
          <w:rPr>
            <w:szCs w:val="28"/>
          </w:rPr>
          <w:id w:val="-843471482"/>
          <w:citation/>
        </w:sdtPr>
        <w:sdtContent>
          <w:r>
            <w:rPr>
              <w:szCs w:val="28"/>
            </w:rPr>
            <w:fldChar w:fldCharType="begin"/>
          </w:r>
          <w:r w:rsidR="00E0110D">
            <w:rPr>
              <w:szCs w:val="28"/>
            </w:rPr>
            <w:instrText xml:space="preserve">CITATION Стр90 \l 1049 </w:instrText>
          </w:r>
          <w:r>
            <w:rPr>
              <w:szCs w:val="28"/>
            </w:rPr>
            <w:fldChar w:fldCharType="separate"/>
          </w:r>
          <w:r w:rsidR="00406569" w:rsidRPr="00406569">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9" w:name="_Toc325220556"/>
      <w:r>
        <w:t>Оценка сложности методов глобальной оптимизации</w:t>
      </w:r>
      <w:bookmarkEnd w:id="9"/>
    </w:p>
    <w:p w:rsidR="00823430" w:rsidRDefault="00823430" w:rsidP="00823430">
      <w:r>
        <w:t xml:space="preserve">Согласно работе </w:t>
      </w:r>
      <w:sdt>
        <w:sdtPr>
          <w:id w:val="903348921"/>
          <w:citation/>
        </w:sdtPr>
        <w:sdtContent>
          <w:r>
            <w:fldChar w:fldCharType="begin"/>
          </w:r>
          <w:r>
            <w:instrText xml:space="preserve">CITATION Ков11 \l 1049 </w:instrText>
          </w:r>
          <w:r>
            <w:fldChar w:fldCharType="separate"/>
          </w:r>
          <w:r w:rsidR="00406569">
            <w:rPr>
              <w:noProof/>
            </w:rPr>
            <w:t>[2]</w:t>
          </w:r>
          <w:r>
            <w:fldChar w:fldCharType="end"/>
          </w:r>
        </w:sdtContent>
      </w:sdt>
      <w:r>
        <w:t xml:space="preserve"> в таблицу 1 </w:t>
      </w:r>
      <w:r w:rsidRPr="00903B22">
        <w:t xml:space="preserve">сведены оценки сложности задачи </w:t>
      </w:r>
      <w:r w:rsidR="00716E90">
        <w:t>ГО</w:t>
      </w:r>
      <w:r w:rsidRPr="00903B22">
        <w:t xml:space="preserve"> функции многих переменных для разных методов ее решения и свойств самой функции</w:t>
      </w:r>
      <w:r>
        <w:t xml:space="preserve">. </w:t>
      </w:r>
    </w:p>
    <w:p w:rsidR="00823430" w:rsidRPr="00734A83" w:rsidRDefault="00823430" w:rsidP="009920C6">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липшицевой функции, </w:t>
            </w:r>
            <w:r w:rsidRPr="00823430">
              <w:rPr>
                <w:rFonts w:ascii="Symbol" w:hAnsi="Symbol"/>
                <w:szCs w:val="16"/>
              </w:rPr>
              <w:t></w:t>
            </w:r>
            <w:r w:rsidRPr="00823430">
              <w:rPr>
                <w:szCs w:val="16"/>
              </w:rPr>
              <w:t>=0.5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что даже при очень благоприятных условиях, связанных либо со свойствами функции, либо эффективными алгоритмическими решениями, когда</w:t>
      </w:r>
      <w:r w:rsidR="00A45E0F">
        <w:t xml:space="preserve"> </w:t>
      </w:r>
      <w:r w:rsidR="00A45E0F" w:rsidRPr="00A45E0F">
        <w:rPr>
          <w:rFonts w:cs="Times New Roman"/>
          <w:i/>
        </w:rPr>
        <w:t>α</w:t>
      </w:r>
      <w:r w:rsidRPr="003E6C80">
        <w:t xml:space="preserve"> равно 0</w:t>
      </w:r>
      <w:r w:rsidRPr="00894B97">
        <w:t>,</w:t>
      </w:r>
      <w:r w:rsidRPr="003E6C80">
        <w:t xml:space="preserve">5, сложность задачи </w:t>
      </w:r>
      <w:r w:rsidR="00716E90">
        <w:t>ГО</w:t>
      </w:r>
      <w:r w:rsidRPr="003E6C80">
        <w:t xml:space="preserve"> остается экспоненциальной. Этот факт позволяет разрабатывать приемлемые по сложности алгоритмы распараллеливания задачи </w:t>
      </w:r>
      <w:r w:rsidR="00126305">
        <w:t>ГО</w:t>
      </w:r>
      <w:r w:rsidRPr="003E6C80">
        <w:t xml:space="preserve">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w:t>
      </w:r>
      <w:r w:rsidR="00126305">
        <w:t>ГО</w:t>
      </w:r>
      <w:r w:rsidRPr="00903B22">
        <w:t>.</w:t>
      </w:r>
      <w:r w:rsidRPr="006D4442">
        <w:t xml:space="preserve"> </w:t>
      </w:r>
      <w:r w:rsidRPr="00903B22">
        <w:t>Однако, при даже незначительном уменьшении коэффициента «прореживания»</w:t>
      </w:r>
      <w:r w:rsidR="00716E90">
        <w:t xml:space="preserve"> </w:t>
      </w:r>
      <w:r w:rsidR="00716E90" w:rsidRPr="00A45E0F">
        <w:rPr>
          <w:rFonts w:cs="Times New Roman"/>
          <w:i/>
        </w:rPr>
        <w:t>α</w:t>
      </w:r>
      <w:r w:rsidR="00716E90">
        <w:rPr>
          <w:rFonts w:cs="Times New Roman"/>
          <w:i/>
        </w:rPr>
        <w:t xml:space="preserve"> </w:t>
      </w:r>
      <w:r w:rsidRPr="00903B22">
        <w:t xml:space="preserve">существенно расширяется диапазон размерности задачи </w:t>
      </w:r>
      <w:r w:rsidR="00716E90">
        <w:t>ГО</w:t>
      </w:r>
      <w:r w:rsidRPr="00903B22">
        <w:t>, когда за счет распараллеливания можно добиться ощутимых конечных результатов.</w:t>
      </w:r>
    </w:p>
    <w:p w:rsidR="00823430" w:rsidRDefault="00823430" w:rsidP="00823430">
      <w:pPr>
        <w:pStyle w:val="a7"/>
      </w:pPr>
      <w:bookmarkStart w:id="10" w:name="_Toc325220557"/>
      <w:r>
        <w:t>Разработка параллельных алгоритмов глобальной оптимизации</w:t>
      </w:r>
      <w:bookmarkEnd w:id="10"/>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пути разработки частных алгоритмов оптимизации, учитывающих особенности </w:t>
      </w:r>
      <w:r w:rsidRPr="002F6AD9">
        <w:lastRenderedPageBreak/>
        <w:t>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716E90" w:rsidRDefault="00823430" w:rsidP="00823430">
      <w:pPr>
        <w:rPr>
          <w:szCs w:val="28"/>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необходимо иметь механизм автоматизированного управления памятью и </w:t>
      </w:r>
      <w:r>
        <w:rPr>
          <w:szCs w:val="28"/>
        </w:rPr>
        <w:lastRenderedPageBreak/>
        <w:t xml:space="preserve">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p>
    <w:p w:rsidR="00823430" w:rsidRPr="00716E90" w:rsidRDefault="00823430" w:rsidP="00823430">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1" w:name="_Toc325220558"/>
      <w:r>
        <w:lastRenderedPageBreak/>
        <w:t xml:space="preserve">Визуальное программирование и </w:t>
      </w:r>
      <w:r>
        <w:rPr>
          <w:lang w:val="en-US"/>
        </w:rPr>
        <w:t>PGRAPH</w:t>
      </w:r>
      <w:bookmarkEnd w:id="11"/>
    </w:p>
    <w:p w:rsidR="00823430" w:rsidRDefault="00823430" w:rsidP="00823430">
      <w:pPr>
        <w:pStyle w:val="a7"/>
      </w:pPr>
      <w:bookmarkStart w:id="12" w:name="_Toc325220559"/>
      <w:r>
        <w:t>Способы разработки параллельных программ</w:t>
      </w:r>
      <w:bookmarkEnd w:id="12"/>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406569" w:rsidRPr="00406569">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xml:space="preserve">, созданная на кафедре </w:t>
      </w:r>
      <w:r w:rsidR="005B5046">
        <w:rPr>
          <w:szCs w:val="28"/>
        </w:rPr>
        <w:t>программных систем</w:t>
      </w:r>
      <w:r w:rsidRPr="006F7D5F">
        <w:rPr>
          <w:szCs w:val="28"/>
        </w:rPr>
        <w:t xml:space="preserve">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3" w:name="_Toc325220560"/>
      <w:r w:rsidRPr="00B7032C">
        <w:t>Явный</w:t>
      </w:r>
      <w:r w:rsidRPr="00F23633">
        <w:t xml:space="preserve"> параллелизм и автоматическое распараллеливание</w:t>
      </w:r>
      <w:bookmarkEnd w:id="13"/>
    </w:p>
    <w:p w:rsidR="00823430" w:rsidRPr="00F23633" w:rsidRDefault="00823430" w:rsidP="00823430">
      <w:r w:rsidRPr="00F23633">
        <w:t>Работы в области моделирования и построения параллельных алгоритмов можно разде</w:t>
      </w:r>
      <w:r w:rsidR="00716E90">
        <w:t>лить на два больших направления.</w:t>
      </w:r>
    </w:p>
    <w:p w:rsidR="00823430" w:rsidRPr="00F23633" w:rsidRDefault="00823430" w:rsidP="00823430">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823430">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4" w:name="_Toc325220561"/>
      <w:r w:rsidRPr="002864E9">
        <w:lastRenderedPageBreak/>
        <w:t>Графические модели параллельных процессов</w:t>
      </w:r>
      <w:bookmarkEnd w:id="14"/>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графовой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823430">
      <w:pPr>
        <w:pStyle w:val="a0"/>
      </w:pPr>
      <w:r w:rsidRPr="00F23633">
        <w:rPr>
          <w:rStyle w:val="ac"/>
        </w:rPr>
        <w:t>сети Петри</w:t>
      </w:r>
      <w:r w:rsidRPr="00F23633">
        <w:t xml:space="preserve"> </w:t>
      </w:r>
      <w:sdt>
        <w:sdtPr>
          <w:id w:val="144554764"/>
          <w:citation/>
        </w:sdtPr>
        <w:sdtContent>
          <w:r>
            <w:fldChar w:fldCharType="begin"/>
          </w:r>
          <w:r w:rsidR="00703067">
            <w:instrText xml:space="preserve">CITATION Кот84 \l 1049 </w:instrText>
          </w:r>
          <w:r>
            <w:fldChar w:fldCharType="separate"/>
          </w:r>
          <w:r w:rsidR="00703067">
            <w:rPr>
              <w:noProof/>
            </w:rPr>
            <w:t>[25]</w:t>
          </w:r>
          <w:r>
            <w:fldChar w:fldCharType="end"/>
          </w:r>
        </w:sdtContent>
      </w:sdt>
      <w:r w:rsidRPr="00F23633">
        <w:rPr>
          <w:lang w:val="en-US"/>
        </w:rPr>
        <w:t>;</w:t>
      </w:r>
    </w:p>
    <w:p w:rsidR="00823430" w:rsidRPr="00F23633" w:rsidRDefault="00823430" w:rsidP="00823430">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Content>
          <w:r>
            <w:fldChar w:fldCharType="begin"/>
          </w:r>
          <w:r>
            <w:instrText xml:space="preserve"> CITATION Шал98 \l 1049 </w:instrText>
          </w:r>
          <w:r>
            <w:fldChar w:fldCharType="separate"/>
          </w:r>
          <w:r w:rsidR="00406569">
            <w:rPr>
              <w:noProof/>
            </w:rPr>
            <w:t>[26]</w:t>
          </w:r>
          <w:r>
            <w:fldChar w:fldCharType="end"/>
          </w:r>
        </w:sdtContent>
      </w:sdt>
      <w:r w:rsidRPr="00F23633">
        <w:t xml:space="preserve"> и графическом языке </w:t>
      </w:r>
      <w:r w:rsidRPr="00F23633">
        <w:rPr>
          <w:lang w:val="en-US"/>
        </w:rPr>
        <w:t>Statecharts</w:t>
      </w:r>
      <w:r w:rsidRPr="00F23633">
        <w:t xml:space="preserve"> </w:t>
      </w:r>
      <w:sdt>
        <w:sdtPr>
          <w:id w:val="-1008753270"/>
          <w:citation/>
        </w:sdtPr>
        <w:sdtContent>
          <w:r>
            <w:fldChar w:fldCharType="begin"/>
          </w:r>
          <w:r w:rsidR="00DF017F">
            <w:instrText xml:space="preserve">CITATION Har87 \l 1049 </w:instrText>
          </w:r>
          <w:r>
            <w:fldChar w:fldCharType="separate"/>
          </w:r>
          <w:r w:rsidR="00406569" w:rsidRPr="00406569">
            <w:rPr>
              <w:noProof/>
            </w:rPr>
            <w:t>[27]</w:t>
          </w:r>
          <w:r>
            <w:fldChar w:fldCharType="end"/>
          </w:r>
        </w:sdtContent>
      </w:sdt>
      <w:r w:rsidRPr="00F23633">
        <w:t>;</w:t>
      </w:r>
    </w:p>
    <w:p w:rsidR="00823430" w:rsidRPr="00F23633" w:rsidRDefault="00823430" w:rsidP="00823430">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Content>
          <w:r>
            <w:fldChar w:fldCharType="begin"/>
          </w:r>
          <w:r w:rsidR="0072671D">
            <w:instrText xml:space="preserve">CITATION Bro89 \l 1049 </w:instrText>
          </w:r>
          <w:r>
            <w:fldChar w:fldCharType="separate"/>
          </w:r>
          <w:r w:rsidR="00406569" w:rsidRPr="00406569">
            <w:rPr>
              <w:noProof/>
            </w:rPr>
            <w:t>[28]</w:t>
          </w:r>
          <w:r>
            <w:fldChar w:fldCharType="end"/>
          </w:r>
        </w:sdtContent>
      </w:sdt>
      <w:r w:rsidRPr="00F23633">
        <w:t xml:space="preserve">, </w:t>
      </w:r>
      <w:r w:rsidRPr="00F23633">
        <w:rPr>
          <w:lang w:val="en-US"/>
        </w:rPr>
        <w:t>Paralex</w:t>
      </w:r>
      <w:sdt>
        <w:sdtPr>
          <w:rPr>
            <w:lang w:val="en-US"/>
          </w:rPr>
          <w:id w:val="-1028871830"/>
          <w:citation/>
        </w:sdtPr>
        <w:sdtContent>
          <w:r>
            <w:rPr>
              <w:lang w:val="en-US"/>
            </w:rPr>
            <w:fldChar w:fldCharType="begin"/>
          </w:r>
          <w:r w:rsidR="00DF017F">
            <w:instrText xml:space="preserve">CITATION Bab92 \l 1049 </w:instrText>
          </w:r>
          <w:r>
            <w:rPr>
              <w:lang w:val="en-US"/>
            </w:rPr>
            <w:fldChar w:fldCharType="separate"/>
          </w:r>
          <w:r w:rsidR="00406569">
            <w:rPr>
              <w:noProof/>
            </w:rPr>
            <w:t xml:space="preserve"> </w:t>
          </w:r>
          <w:r w:rsidR="00406569" w:rsidRPr="00406569">
            <w:rPr>
              <w:noProof/>
            </w:rPr>
            <w:t>[29]</w:t>
          </w:r>
          <w:r>
            <w:rPr>
              <w:lang w:val="en-US"/>
            </w:rPr>
            <w:fldChar w:fldCharType="end"/>
          </w:r>
        </w:sdtContent>
      </w:sdt>
      <w:r w:rsidRPr="00F23633">
        <w:t>;</w:t>
      </w:r>
    </w:p>
    <w:p w:rsidR="00823430" w:rsidRPr="00F23633" w:rsidRDefault="00823430" w:rsidP="00823430">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r w:rsidRPr="00F23633">
        <w:rPr>
          <w:lang w:val="en-US"/>
        </w:rPr>
        <w:t>HeNCE</w:t>
      </w:r>
      <w:r w:rsidRPr="00F23633">
        <w:t xml:space="preserve"> </w:t>
      </w:r>
      <w:sdt>
        <w:sdtPr>
          <w:rPr>
            <w:lang w:val="en-US"/>
          </w:rPr>
          <w:id w:val="132685579"/>
          <w:citation/>
        </w:sdtPr>
        <w:sdtContent>
          <w:r>
            <w:rPr>
              <w:lang w:val="en-US"/>
            </w:rPr>
            <w:fldChar w:fldCharType="begin"/>
          </w:r>
          <w:r w:rsidR="00DF017F">
            <w:instrText xml:space="preserve">CITATION Beg91 \l 1049 </w:instrText>
          </w:r>
          <w:r>
            <w:rPr>
              <w:lang w:val="en-US"/>
            </w:rPr>
            <w:fldChar w:fldCharType="separate"/>
          </w:r>
          <w:r w:rsidR="00406569" w:rsidRPr="00406569">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5" w:name="_Toc325220562"/>
      <w:r w:rsidRPr="009B2B93">
        <w:t xml:space="preserve">Концептуальная модель организации параллельных вычислений в </w:t>
      </w:r>
      <w:r w:rsidR="003B244F">
        <w:t xml:space="preserve">технологии </w:t>
      </w:r>
      <w:r w:rsidRPr="009B2B93">
        <w:t>ГСП</w:t>
      </w:r>
      <w:bookmarkEnd w:id="15"/>
    </w:p>
    <w:p w:rsidR="00823430" w:rsidRPr="00E32C52" w:rsidRDefault="00823430" w:rsidP="00823430">
      <w:r w:rsidRPr="00F23633">
        <w:t xml:space="preserve">Технология ГСП в работе </w:t>
      </w:r>
      <w:sdt>
        <w:sdtPr>
          <w:id w:val="-1111363626"/>
          <w:citation/>
        </w:sdtPr>
        <w:sdtContent>
          <w:r>
            <w:fldChar w:fldCharType="begin"/>
          </w:r>
          <w:r>
            <w:instrText xml:space="preserve"> CITATION Ков99 \l 1049 </w:instrText>
          </w:r>
          <w:r>
            <w:fldChar w:fldCharType="separate"/>
          </w:r>
          <w:r w:rsidR="00406569">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ПО.</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Р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r>
        <w:t xml:space="preserve">, …,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На графе задано множество дуг управления Ψ = { Ψ</w:t>
      </w:r>
      <w:r>
        <w:rPr>
          <w:vertAlign w:val="subscript"/>
        </w:rPr>
        <w:t>1</w:t>
      </w:r>
      <w:r>
        <w:rPr>
          <w:vertAlign w:val="subscript"/>
          <w:lang w:val="en-US"/>
        </w:rPr>
        <w:t>i</w:t>
      </w:r>
      <w:r>
        <w:rPr>
          <w:vertAlign w:val="subscript"/>
        </w:rPr>
        <w:t>1</w:t>
      </w:r>
      <w:r>
        <w:t>, Ψ</w:t>
      </w:r>
      <w:r>
        <w:rPr>
          <w:vertAlign w:val="subscript"/>
        </w:rPr>
        <w:t>1</w:t>
      </w:r>
      <w:r>
        <w:rPr>
          <w:vertAlign w:val="subscript"/>
          <w:lang w:val="en-US"/>
        </w:rPr>
        <w:t>i</w:t>
      </w:r>
      <w:r>
        <w:rPr>
          <w:vertAlign w:val="subscript"/>
        </w:rPr>
        <w:t>2</w:t>
      </w:r>
      <w:r>
        <w:t>, …, Ψ</w:t>
      </w:r>
      <w:r>
        <w:rPr>
          <w:vertAlign w:val="subscript"/>
          <w:lang w:val="en-US"/>
        </w:rPr>
        <w:t>jm</w:t>
      </w:r>
      <w:r>
        <w:t>} и множество дуг синхронизации Ф = {Ф</w:t>
      </w:r>
      <w:r>
        <w:rPr>
          <w:vertAlign w:val="subscript"/>
        </w:rPr>
        <w:t>1i1</w:t>
      </w:r>
      <w:r>
        <w:t>, Ф</w:t>
      </w:r>
      <w:r>
        <w:rPr>
          <w:vertAlign w:val="subscript"/>
        </w:rPr>
        <w:t>1</w:t>
      </w:r>
      <w:r>
        <w:rPr>
          <w:vertAlign w:val="subscript"/>
          <w:lang w:val="en-US"/>
        </w:rPr>
        <w:t>i</w:t>
      </w:r>
      <w:r>
        <w:rPr>
          <w:vertAlign w:val="subscript"/>
        </w:rPr>
        <w:t>2</w:t>
      </w:r>
      <w:r>
        <w:t>, …, Ф</w:t>
      </w:r>
      <w:r>
        <w:rPr>
          <w:vertAlign w:val="subscript"/>
          <w:lang w:val="en-US"/>
        </w:rPr>
        <w:t>j</w:t>
      </w:r>
      <w:r>
        <w:rPr>
          <w:i/>
          <w:iCs/>
          <w:vertAlign w:val="subscript"/>
          <w:lang w:val="en-US"/>
        </w:rPr>
        <w:t>l</w:t>
      </w:r>
      <w:r>
        <w:t xml:space="preserve">}. </w:t>
      </w:r>
      <w:r>
        <w:rPr>
          <w:lang w:val="en-US"/>
        </w:rPr>
        <w:t>R</w:t>
      </w:r>
      <w:r>
        <w:t xml:space="preserve"> – отношение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r>
        <w:rPr>
          <w:lang w:val="en-US"/>
        </w:rPr>
        <w:t>A</w:t>
      </w:r>
      <w:r>
        <w:rPr>
          <w:vertAlign w:val="subscript"/>
          <w:lang w:val="en-US"/>
        </w:rPr>
        <w:t>j</w:t>
      </w:r>
      <w:r>
        <w:t xml:space="preserve">, имеет три метки: предикат </w:t>
      </w:r>
      <w:r>
        <w:rPr>
          <w:lang w:val="en-US"/>
        </w:rPr>
        <w:t>p</w:t>
      </w:r>
      <w:r>
        <w:rPr>
          <w:vertAlign w:val="subscript"/>
          <w:lang w:val="en-US"/>
        </w:rPr>
        <w:t>ij</w:t>
      </w:r>
      <w:r>
        <w:t>(</w:t>
      </w:r>
      <w:r>
        <w:rPr>
          <w:lang w:val="en-US"/>
        </w:rPr>
        <w:t>D</w:t>
      </w:r>
      <w:r>
        <w:t xml:space="preserve">) </w:t>
      </w:r>
      <w:r>
        <w:sym w:font="Symbol" w:char="F0CE"/>
      </w:r>
      <w:r>
        <w:t xml:space="preserve"> </w:t>
      </w:r>
      <w:r>
        <w:rPr>
          <w:lang w:val="en-US"/>
        </w:rPr>
        <w:t>P</w:t>
      </w:r>
      <w:r>
        <w:t xml:space="preserve">, приоритет </w:t>
      </w:r>
      <w:r>
        <w:rPr>
          <w:lang w:val="en-US"/>
        </w:rPr>
        <w:t>k</w:t>
      </w:r>
      <w:r>
        <w:t>(Ψ</w:t>
      </w:r>
      <w:r>
        <w:rPr>
          <w:vertAlign w:val="subscript"/>
          <w:lang w:val="en-US"/>
        </w:rPr>
        <w:t>ij</w:t>
      </w:r>
      <w:r>
        <w:t xml:space="preserve">) </w:t>
      </w:r>
      <w:r>
        <w:sym w:font="Symbol" w:char="F0CE"/>
      </w:r>
      <w:r>
        <w:t xml:space="preserve"> </w:t>
      </w:r>
      <w:r>
        <w:rPr>
          <w:lang w:val="en-US"/>
        </w:rPr>
        <w:t>N</w:t>
      </w:r>
      <w:r>
        <w:t xml:space="preserve"> и тип дуги </w:t>
      </w:r>
      <w:r>
        <w:rPr>
          <w:lang w:val="en-US"/>
        </w:rPr>
        <w:t>T</w:t>
      </w:r>
      <w:r>
        <w:t>(Ψ</w:t>
      </w:r>
      <w:r>
        <w:rPr>
          <w:vertAlign w:val="subscript"/>
          <w:lang w:val="en-US"/>
        </w:rPr>
        <w:t>ij</w:t>
      </w:r>
      <w:r>
        <w:t xml:space="preserve">) </w:t>
      </w:r>
      <w:r>
        <w:sym w:font="Symbol" w:char="F0CE"/>
      </w:r>
      <w:r>
        <w:t xml:space="preserve"> </w:t>
      </w:r>
      <w:r>
        <w:rPr>
          <w:lang w:val="en-US"/>
        </w:rPr>
        <w:t>N</w:t>
      </w:r>
      <w:r>
        <w:t>. Каждая дуга синхронизации Ф</w:t>
      </w:r>
      <w:r>
        <w:rPr>
          <w:vertAlign w:val="subscript"/>
          <w:lang w:val="en-US"/>
        </w:rPr>
        <w:t>ij</w:t>
      </w:r>
      <w:r>
        <w:t xml:space="preserve"> помечена сообщением </w:t>
      </w:r>
      <w:r>
        <w:sym w:font="Symbol" w:char="F06D"/>
      </w:r>
      <w:r>
        <w:rPr>
          <w:vertAlign w:val="subscript"/>
          <w:lang w:val="en-US"/>
        </w:rPr>
        <w:t>ij</w:t>
      </w:r>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xml:space="preserve">), помечающего начальную вершину </w:t>
      </w:r>
      <w:r>
        <w:rPr>
          <w:lang w:val="en-US"/>
        </w:rPr>
        <w:t>A</w:t>
      </w:r>
      <w:r>
        <w:rPr>
          <w:vertAlign w:val="subscript"/>
        </w:rPr>
        <w:t>0</w:t>
      </w:r>
      <w:r>
        <w:t>.</w:t>
      </w:r>
    </w:p>
    <w:p w:rsidR="00823430" w:rsidRDefault="00823430" w:rsidP="00823430">
      <w:r>
        <w:t>Тип дуги Ψ</w:t>
      </w:r>
      <w:r>
        <w:rPr>
          <w:vertAlign w:val="subscript"/>
          <w:lang w:val="en-US"/>
        </w:rPr>
        <w:t>ij</w:t>
      </w:r>
      <w:r>
        <w:t xml:space="preserve"> определяется как функция </w:t>
      </w:r>
      <w:r>
        <w:rPr>
          <w:lang w:val="en-US"/>
        </w:rPr>
        <w:t>T</w:t>
      </w:r>
      <w:r>
        <w:t>(Ψ</w:t>
      </w:r>
      <w:r>
        <w:rPr>
          <w:vertAlign w:val="subscript"/>
          <w:lang w:val="en-US"/>
        </w:rPr>
        <w:t>ij</w:t>
      </w:r>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r>
        <w:rPr>
          <w:lang w:val="en-US"/>
        </w:rPr>
        <w:t>T</w:t>
      </w:r>
      <w:r>
        <w:t>(Ψ</w:t>
      </w:r>
      <w:r>
        <w:rPr>
          <w:vertAlign w:val="subscript"/>
          <w:lang w:val="en-US"/>
        </w:rPr>
        <w:t>ij</w:t>
      </w:r>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r>
        <w:rPr>
          <w:vertAlign w:val="subscript"/>
          <w:lang w:val="en-US"/>
        </w:rPr>
        <w:t>ij</w:t>
      </w:r>
      <w:r>
        <w:t xml:space="preserve">) = 2) и заканчивающегося терминирующей дугой (тип этой дуги </w:t>
      </w:r>
      <w:r>
        <w:br/>
      </w:r>
      <w:r>
        <w:rPr>
          <w:lang w:val="en-US"/>
        </w:rPr>
        <w:t>T</w:t>
      </w:r>
      <w:r>
        <w:t>(Ψ</w:t>
      </w:r>
      <w:r>
        <w:rPr>
          <w:vertAlign w:val="subscript"/>
          <w:lang w:val="en-US"/>
        </w:rPr>
        <w:t>ij</w:t>
      </w:r>
      <w:r>
        <w:t xml:space="preserve">) = 3).  </w:t>
      </w:r>
      <w:r>
        <w:sym w:font="Symbol" w:char="F062"/>
      </w:r>
      <w:r>
        <w:t xml:space="preserve"> = &lt;</w:t>
      </w:r>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615475">
      <w:pPr>
        <w:keepNext/>
        <w:tabs>
          <w:tab w:val="left" w:pos="8505"/>
        </w:tabs>
        <w:ind w:left="3827"/>
        <w:jc w:val="left"/>
      </w:pPr>
      <w:r>
        <w:rPr>
          <w:lang w:val="en-US"/>
        </w:rPr>
        <w:lastRenderedPageBreak/>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B3305B">
      <w:pPr>
        <w:ind w:firstLine="0"/>
      </w:pPr>
      <w:r>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граф-модели. Вычисления в пределах любого актора выполняются последовательно. </w:t>
      </w:r>
    </w:p>
    <w:p w:rsidR="00823430" w:rsidRPr="00615475" w:rsidRDefault="00823430" w:rsidP="00823430">
      <w:r>
        <w:t>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граф-модели используются два типа дуг: параллельная дуга и терминирующая дуга</w:t>
      </w:r>
      <w:r w:rsidR="00615475" w:rsidRPr="00615475">
        <w:t xml:space="preserve">. </w:t>
      </w:r>
      <w:r w:rsidR="00615475">
        <w:t>На рисунке 1 показано два типа дуг.</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201065BA" wp14:editId="301B63F8">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Для описания правил построения граф-модели введем следующую систему обозначений:</w:t>
      </w:r>
    </w:p>
    <w:p w:rsidR="00823430" w:rsidRDefault="00823430" w:rsidP="00823430">
      <w:r>
        <w:rPr>
          <w:lang w:val="en-US"/>
        </w:rPr>
        <w:t>To</w:t>
      </w:r>
      <w:r>
        <w:t>(</w:t>
      </w:r>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r>
        <w:rPr>
          <w:lang w:val="en-US"/>
        </w:rPr>
        <w:t>Fr</w:t>
      </w:r>
      <w:r>
        <w:t>(</w:t>
      </w:r>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r>
        <w:rPr>
          <w:lang w:val="en-US"/>
        </w:rPr>
        <w:t>H</w:t>
      </w:r>
      <w:r>
        <w:t>(</w:t>
      </w:r>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происходит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r>
        <w:rPr>
          <w:vertAlign w:val="subscript"/>
          <w:lang w:val="en-US"/>
        </w:rPr>
        <w:t>ij</w:t>
      </w:r>
      <w:r>
        <w:t xml:space="preserve"> </w:t>
      </w:r>
      <w:r>
        <w:rPr>
          <w:lang w:val="en-US"/>
        </w:rPr>
        <w:sym w:font="Symbol" w:char="F0CE"/>
      </w:r>
      <w:r>
        <w:rPr>
          <w:lang w:val="en-US"/>
        </w:rPr>
        <w:sym w:font="Symbol" w:char="F059"/>
      </w:r>
      <w:r>
        <w:t xml:space="preserve">, </w:t>
      </w:r>
      <w:r>
        <w:rPr>
          <w:lang w:val="en-US"/>
        </w:rPr>
        <w:t>T</w:t>
      </w:r>
      <w:r>
        <w:t>(</w:t>
      </w:r>
      <w:r>
        <w:rPr>
          <w:lang w:val="en-US"/>
        </w:rPr>
        <w:sym w:font="Symbol" w:char="F059"/>
      </w:r>
      <w:r>
        <w:rPr>
          <w:vertAlign w:val="subscript"/>
          <w:lang w:val="en-US"/>
        </w:rPr>
        <w:t>ij</w:t>
      </w:r>
      <w:r>
        <w:t xml:space="preserve">) = 2 : </w:t>
      </w:r>
      <w:r>
        <w:rPr>
          <w:lang w:val="en-US"/>
        </w:rPr>
        <w:t>P</w:t>
      </w:r>
      <w:r>
        <w:rPr>
          <w:vertAlign w:val="subscript"/>
          <w:lang w:val="en-US"/>
        </w:rPr>
        <w:t>ij</w:t>
      </w:r>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r>
        <w:rPr>
          <w:lang w:val="en-US"/>
        </w:rPr>
        <w:t>T</w:t>
      </w:r>
      <w:r>
        <w:t>(</w:t>
      </w:r>
      <w:r>
        <w:rPr>
          <w:lang w:val="en-US"/>
        </w:rPr>
        <w:sym w:font="Symbol" w:char="F059"/>
      </w:r>
      <w:r>
        <w:rPr>
          <w:vertAlign w:val="subscript"/>
          <w:lang w:val="en-US"/>
        </w:rPr>
        <w:t>ij</w:t>
      </w:r>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r>
        <w:rPr>
          <w:lang w:val="en-US"/>
        </w:rPr>
        <w:t>j</w:t>
      </w:r>
      <w:r>
        <w:t xml:space="preserve">0 : </w:t>
      </w:r>
      <w:r>
        <w:rPr>
          <w:lang w:val="en-US"/>
        </w:rPr>
        <w:t>T</w:t>
      </w:r>
      <w:r>
        <w:t>(</w:t>
      </w:r>
      <w:r>
        <w:rPr>
          <w:lang w:val="en-US"/>
        </w:rPr>
        <w:sym w:font="Symbol" w:char="F059"/>
      </w:r>
      <w:r>
        <w:rPr>
          <w:vertAlign w:val="subscript"/>
          <w:lang w:val="en-US"/>
        </w:rPr>
        <w:t>ij</w:t>
      </w:r>
      <w:r>
        <w:t xml:space="preserve">) = 2, | </w:t>
      </w:r>
      <w:r>
        <w:rPr>
          <w:lang w:val="en-US"/>
        </w:rPr>
        <w:t>Fr</w:t>
      </w:r>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lastRenderedPageBreak/>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r>
        <w:rPr>
          <w:lang w:val="en-US"/>
        </w:rPr>
        <w:t>T</w:t>
      </w:r>
      <w:r w:rsidRPr="00EF1E6B">
        <w:t>(</w:t>
      </w:r>
      <w:r>
        <w:rPr>
          <w:lang w:val="en-US"/>
        </w:rPr>
        <w:sym w:font="Symbol" w:char="F059"/>
      </w:r>
      <w:r>
        <w:rPr>
          <w:vertAlign w:val="subscript"/>
          <w:lang w:val="en-US"/>
        </w:rPr>
        <w:t>i</w:t>
      </w:r>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r>
        <w:rPr>
          <w:lang w:val="en-US"/>
        </w:rPr>
        <w:t>i</w:t>
      </w:r>
      <w:r w:rsidRPr="00EF1E6B">
        <w:t xml:space="preserve"> : </w:t>
      </w:r>
      <w:r>
        <w:rPr>
          <w:lang w:val="en-US"/>
        </w:rPr>
        <w:t>T</w:t>
      </w:r>
      <w:r w:rsidRPr="00EF1E6B">
        <w:t>(</w:t>
      </w:r>
      <w:r>
        <w:rPr>
          <w:lang w:val="en-US"/>
        </w:rPr>
        <w:sym w:font="Symbol" w:char="F059"/>
      </w:r>
      <w:r>
        <w:rPr>
          <w:vertAlign w:val="subscript"/>
          <w:lang w:val="en-US"/>
        </w:rPr>
        <w:t>ij</w:t>
      </w:r>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r w:rsidRPr="00CB1CCB">
        <w:rPr>
          <w:rStyle w:val="ad"/>
        </w:rPr>
        <w:t>мастер-ветвью</w:t>
      </w:r>
      <w:r>
        <w:t xml:space="preserve"> (мастер-процессом). Обозначим мастер-ветвь </w:t>
      </w:r>
      <w:r>
        <w:sym w:font="Symbol" w:char="F062"/>
      </w:r>
      <w:r>
        <w:rPr>
          <w:vertAlign w:val="subscript"/>
        </w:rPr>
        <w:t>0</w:t>
      </w:r>
      <w:r>
        <w:t>. В вершинах мастер-ветви,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r>
        <w:rPr>
          <w:lang w:val="en-US"/>
        </w:rPr>
        <w:t>k</w:t>
      </w:r>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r>
        <w:rPr>
          <w:lang w:val="en-US"/>
        </w:rPr>
        <w:t>Fr</w:t>
      </w:r>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r>
        <w:rPr>
          <w:vertAlign w:val="subscript"/>
          <w:lang w:val="en-US"/>
        </w:rPr>
        <w:t>kN</w:t>
      </w:r>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r>
        <w:rPr>
          <w:lang w:val="en-US"/>
        </w:rPr>
        <w:t>A</w:t>
      </w:r>
      <w:r>
        <w:rPr>
          <w:vertAlign w:val="subscript"/>
          <w:lang w:val="en-US"/>
        </w:rPr>
        <w:t>j</w:t>
      </w:r>
      <w:r w:rsidRPr="00EF1E6B">
        <w:rPr>
          <w:lang w:val="en-US"/>
        </w:rPr>
        <w:t xml:space="preserve">), </w:t>
      </w:r>
      <w:r>
        <w:rPr>
          <w:lang w:val="en-US"/>
        </w:rPr>
        <w:t>T</w:t>
      </w:r>
      <w:r w:rsidRPr="00EF1E6B">
        <w:rPr>
          <w:lang w:val="en-US"/>
        </w:rPr>
        <w:t>(</w:t>
      </w:r>
      <w:r>
        <w:rPr>
          <w:lang w:val="en-US"/>
        </w:rPr>
        <w:sym w:font="Symbol" w:char="F059"/>
      </w:r>
      <w:r>
        <w:rPr>
          <w:vertAlign w:val="subscript"/>
          <w:lang w:val="en-US"/>
        </w:rPr>
        <w:t>kN</w:t>
      </w:r>
      <w:r w:rsidRPr="00EF1E6B">
        <w:rPr>
          <w:lang w:val="en-US"/>
        </w:rPr>
        <w:t xml:space="preserve">) = 3, </w:t>
      </w:r>
      <w:r>
        <w:rPr>
          <w:lang w:val="en-US"/>
        </w:rPr>
        <w:t>A</w:t>
      </w:r>
      <w:r>
        <w:rPr>
          <w:vertAlign w:val="subscript"/>
          <w:lang w:val="en-US"/>
        </w:rPr>
        <w:t>j</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r>
        <w:rPr>
          <w:vertAlign w:val="subscript"/>
          <w:lang w:val="en-US"/>
        </w:rPr>
        <w:t>i</w:t>
      </w:r>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r>
        <w:rPr>
          <w:lang w:val="en-US"/>
        </w:rPr>
        <w:t>A</w:t>
      </w:r>
      <w:r>
        <w:rPr>
          <w:vertAlign w:val="subscript"/>
          <w:lang w:val="en-US"/>
        </w:rPr>
        <w:t>j</w:t>
      </w:r>
      <w:r>
        <w:t xml:space="preserve">. Вершина </w:t>
      </w:r>
      <w:r>
        <w:rPr>
          <w:lang w:val="en-US"/>
        </w:rPr>
        <w:t>A</w:t>
      </w:r>
      <w:r>
        <w:rPr>
          <w:vertAlign w:val="subscript"/>
          <w:lang w:val="en-US"/>
        </w:rPr>
        <w:t>j</w:t>
      </w:r>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r>
        <w:rPr>
          <w:lang w:val="en-US"/>
        </w:rPr>
        <w:t>i</w:t>
      </w:r>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r>
        <w:rPr>
          <w:lang w:val="en-US"/>
        </w:rPr>
        <w:t>A</w:t>
      </w:r>
      <w:r>
        <w:rPr>
          <w:vertAlign w:val="subscript"/>
          <w:lang w:val="en-US"/>
        </w:rPr>
        <w:t>j</w:t>
      </w:r>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r>
        <w:rPr>
          <w:vertAlign w:val="subscript"/>
          <w:lang w:val="en-US"/>
        </w:rPr>
        <w:t>ij</w:t>
      </w:r>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6" w:name="_Toc325220563"/>
      <w:r w:rsidRPr="00F23633">
        <w:t>Управление вычислительными процессами. Граф-машина</w:t>
      </w:r>
      <w:bookmarkEnd w:id="16"/>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w:t>
      </w:r>
      <w:r w:rsidRPr="00F23633">
        <w:lastRenderedPageBreak/>
        <w:t xml:space="preserve">управление процессом вычислений, осуществляемое специальной программой – </w:t>
      </w:r>
      <w:r w:rsidRPr="00F23633">
        <w:rPr>
          <w:rStyle w:val="ad"/>
        </w:rPr>
        <w:t>граф-машиной</w:t>
      </w:r>
      <w:r w:rsidRPr="00F23633">
        <w:t xml:space="preserve">. </w:t>
      </w:r>
    </w:p>
    <w:p w:rsidR="00823430" w:rsidRPr="00F23633" w:rsidRDefault="00823430" w:rsidP="00823430">
      <w:r w:rsidRPr="00F23633">
        <w:t>Граф-машина универсальна для любого алгоритма. Исходной информацией для граф-машины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Content>
          <w:r>
            <w:fldChar w:fldCharType="begin"/>
          </w:r>
          <w:r w:rsidR="00703067">
            <w:instrText xml:space="preserve">CITATION Ива03 \l 1049 </w:instrText>
          </w:r>
          <w:r>
            <w:fldChar w:fldCharType="separate"/>
          </w:r>
          <w:r w:rsidR="00703067">
            <w:rPr>
              <w:noProof/>
            </w:rPr>
            <w:t>[31]</w:t>
          </w:r>
          <w:r>
            <w:fldChar w:fldCharType="end"/>
          </w:r>
        </w:sdtContent>
      </w:sdt>
      <w:r w:rsidRPr="00F23633">
        <w:t xml:space="preserve">, она выполняет в соответствующем порядке акторы и агрегаты, вычисляет значения предикатов и управляет синхронизацией. Для каждой параллельной ветви запускается по одному экземпляру граф-машины, которая представляет собой отдельный процесс в вычислительной системе. </w:t>
      </w:r>
    </w:p>
    <w:p w:rsidR="00823430" w:rsidRPr="00F23633" w:rsidRDefault="00823430" w:rsidP="00823430">
      <w:r w:rsidRPr="00F23633">
        <w:t>Работа граф-машины начинается с выполнения актора в корневой вершине. Затем строится список дуг, исходящих из текущей вершины. Этот список просматривается граф-машиной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 После запуска всех параллельных ветвей происходит переход в вершину, в которой они терминируются. Родительская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(граф-машины) на самом деле очень удобное решение, поскольку позволяет:</w:t>
      </w:r>
    </w:p>
    <w:p w:rsidR="00823430" w:rsidRPr="00F23633" w:rsidRDefault="00823430" w:rsidP="00823430">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823430">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т.п;</w:t>
      </w:r>
    </w:p>
    <w:p w:rsidR="00823430" w:rsidRDefault="00823430" w:rsidP="00823430">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7" w:name="_Toc325220564"/>
      <w:r>
        <w:rPr>
          <w:rFonts w:cs="Times New Roman"/>
          <w:szCs w:val="28"/>
        </w:rPr>
        <w:lastRenderedPageBreak/>
        <w:t>Межмодульный интерфейс параллельного обмена данными</w:t>
      </w:r>
      <w:bookmarkEnd w:id="17"/>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 С++.</w:t>
      </w:r>
    </w:p>
    <w:p w:rsidR="00823430" w:rsidRDefault="00823430" w:rsidP="00823430">
      <w:pPr>
        <w:pStyle w:val="a9"/>
        <w:ind w:left="1418" w:hanging="720"/>
      </w:pPr>
      <w:bookmarkStart w:id="18" w:name="_Toc325220565"/>
      <w:r>
        <w:t>Стандарт хранения и использования данных в ГСП</w:t>
      </w:r>
      <w:bookmarkEnd w:id="18"/>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00716E90">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970408">
      <w:pPr>
        <w:pStyle w:val="a"/>
        <w:numPr>
          <w:ilvl w:val="0"/>
          <w:numId w:val="37"/>
        </w:numPr>
        <w:ind w:left="0" w:firstLine="709"/>
      </w:pPr>
      <w:r w:rsidRPr="0063466C">
        <w:t>В пределах ГСП описание типов данных размещается централизовано в архиве типов данных.</w:t>
      </w:r>
    </w:p>
    <w:p w:rsidR="00823430" w:rsidRPr="0063466C" w:rsidRDefault="00823430" w:rsidP="00970408">
      <w:pPr>
        <w:pStyle w:val="a"/>
        <w:numPr>
          <w:ilvl w:val="0"/>
          <w:numId w:val="37"/>
        </w:numPr>
        <w:ind w:left="0" w:firstLine="709"/>
      </w:pPr>
      <w:r w:rsidRPr="0063466C">
        <w:t xml:space="preserve">Данные, актуальные для формируемого программного приложения, объединяются в </w:t>
      </w:r>
      <w:r w:rsidR="00716E90">
        <w:t xml:space="preserve">единую универсальную структуру </w:t>
      </w:r>
      <w:r w:rsidR="00B3305B">
        <w:t>–</w:t>
      </w:r>
      <w:r w:rsidRPr="0063466C">
        <w:t xml:space="preserve"> класс TPOData.</w:t>
      </w:r>
    </w:p>
    <w:p w:rsidR="00823430" w:rsidRPr="0063466C" w:rsidRDefault="00823430" w:rsidP="00970408">
      <w:pPr>
        <w:pStyle w:val="a"/>
        <w:numPr>
          <w:ilvl w:val="0"/>
          <w:numId w:val="37"/>
        </w:numPr>
        <w:ind w:left="0" w:firstLine="709"/>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970408">
      <w:pPr>
        <w:pStyle w:val="a"/>
        <w:numPr>
          <w:ilvl w:val="0"/>
          <w:numId w:val="37"/>
        </w:numPr>
        <w:ind w:left="0" w:firstLine="709"/>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970408">
      <w:pPr>
        <w:pStyle w:val="a"/>
        <w:numPr>
          <w:ilvl w:val="0"/>
          <w:numId w:val="37"/>
        </w:numPr>
        <w:ind w:left="0" w:firstLine="709"/>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970408">
      <w:pPr>
        <w:pStyle w:val="a"/>
        <w:numPr>
          <w:ilvl w:val="0"/>
          <w:numId w:val="37"/>
        </w:numPr>
        <w:ind w:left="0" w:firstLine="709"/>
      </w:pPr>
      <w:r>
        <w:lastRenderedPageBreak/>
        <w:t xml:space="preserve">Данные в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(актора, предиката или агрегата) не требует переделки кодов других объектов, входящих в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19" w:name="_Toc325220566"/>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19"/>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20" w:name="_Toc325220567"/>
      <w:r>
        <w:t>Диспетчер</w:t>
      </w:r>
      <w:r w:rsidRPr="00F23633">
        <w:t xml:space="preserve"> памяти</w:t>
      </w:r>
      <w:bookmarkEnd w:id="20"/>
    </w:p>
    <w:p w:rsidR="00823430" w:rsidRPr="00F23633" w:rsidRDefault="00823430" w:rsidP="00823430">
      <w:pPr>
        <w:rPr>
          <w:shd w:val="clear" w:color="auto" w:fill="FFFF00"/>
        </w:rPr>
      </w:pPr>
      <w:r w:rsidRPr="00F23633">
        <w:t>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граф-модели,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граф-модели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конкретного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Диспетчер данных циклически принимает и обрабатывает запросы параллельных ветвей</w:t>
      </w:r>
      <w:r w:rsidR="00615475">
        <w:t>. Принцип работы менеджера памяти схематично показан на рисунке 2.</w:t>
      </w:r>
    </w:p>
    <w:p w:rsidR="00734A83" w:rsidRPr="00AE37CC" w:rsidRDefault="00734A83" w:rsidP="00734A83">
      <w:pPr>
        <w:pStyle w:val="a9"/>
        <w:ind w:left="1418" w:hanging="720"/>
      </w:pPr>
      <w:bookmarkStart w:id="21" w:name="_Toc325220568"/>
      <w:r w:rsidRPr="00AE37CC">
        <w:t>Обзор класса TPOData</w:t>
      </w:r>
      <w:bookmarkEnd w:id="21"/>
    </w:p>
    <w:p w:rsidR="00734A83" w:rsidRDefault="00734A83" w:rsidP="00734A83">
      <w:r w:rsidRPr="00F23633">
        <w:t>Для сохранения очевидных преимуществ, возникающих при использовании модели общей памяти, в системе PGRAPH последняя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25D6DAF1" wp14:editId="3E9A0BB8">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w:t>
      </w:r>
      <w:r w:rsidR="00B3305B">
        <w:t>–</w:t>
      </w:r>
      <w:r w:rsidRPr="00F23633">
        <w:t xml:space="preserve">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r w:rsidRPr="00F23633">
        <w:rPr>
          <w:i/>
        </w:rPr>
        <w:t>setter</w:t>
      </w:r>
      <w:r w:rsidRPr="00F23633">
        <w:t xml:space="preserve">), а при попытке получить значение данного свойства </w:t>
      </w:r>
      <w:r w:rsidR="00B3305B">
        <w:t>–</w:t>
      </w:r>
      <w:r w:rsidRPr="00F23633">
        <w:t xml:space="preserve"> другой (</w:t>
      </w:r>
      <w:r w:rsidRPr="00F23633">
        <w:rPr>
          <w:i/>
        </w:rPr>
        <w:t>getter</w:t>
      </w:r>
      <w:r w:rsidRPr="00F23633">
        <w:t>).</w:t>
      </w:r>
      <w:r>
        <w:t xml:space="preserve"> </w:t>
      </w:r>
      <w:r w:rsidRPr="00F23633">
        <w:t>Полей ровно столько, сколько переменных в ПОП</w:t>
      </w:r>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Pr="00716E90" w:rsidRDefault="00823430" w:rsidP="00823430">
      <w:pPr>
        <w:pStyle w:val="a9"/>
        <w:ind w:left="1418" w:hanging="720"/>
      </w:pPr>
      <w:bookmarkStart w:id="22" w:name="_Toc325220569"/>
      <w:r w:rsidRPr="0089618B">
        <w:t xml:space="preserve">Доступ к </w:t>
      </w:r>
      <w:r w:rsidR="00716E90">
        <w:t>данным из актора</w:t>
      </w:r>
      <w:bookmarkEnd w:id="22"/>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Рассмотрим использование свойств на примере создания inline-актора. Описание данных и переменны</w:t>
      </w:r>
      <w:r w:rsidR="00B255E8">
        <w:t>х ПО приведено в таблице 2</w:t>
      </w:r>
      <w:r>
        <w:t xml:space="preserve"> и </w:t>
      </w:r>
      <w:r w:rsidR="00B255E8">
        <w:t>3</w:t>
      </w:r>
    </w:p>
    <w:p w:rsidR="00823430" w:rsidRDefault="00B255E8" w:rsidP="009920C6">
      <w:pPr>
        <w:pStyle w:val="af5"/>
      </w:pPr>
      <w:r>
        <w:t>Таблица 2</w:t>
      </w:r>
      <w:r w:rsidR="00823430">
        <w:t xml:space="preserve"> – Описание типов данных ПО</w:t>
      </w:r>
    </w:p>
    <w:tbl>
      <w:tblPr>
        <w:tblStyle w:val="af4"/>
        <w:tblW w:w="5000" w:type="pct"/>
        <w:jc w:val="center"/>
        <w:tblLook w:val="04A0" w:firstRow="1" w:lastRow="0" w:firstColumn="1" w:lastColumn="0" w:noHBand="0" w:noVBand="1"/>
      </w:tblPr>
      <w:tblGrid>
        <w:gridCol w:w="1400"/>
        <w:gridCol w:w="2802"/>
        <w:gridCol w:w="5652"/>
      </w:tblGrid>
      <w:tr w:rsidR="00823430" w:rsidTr="007718A3">
        <w:trPr>
          <w:cantSplit/>
          <w:tblHeader/>
          <w:jc w:val="center"/>
        </w:trPr>
        <w:tc>
          <w:tcPr>
            <w:tcW w:w="710" w:type="pct"/>
          </w:tcPr>
          <w:p w:rsidR="00823430" w:rsidRDefault="00823430" w:rsidP="007718A3">
            <w:pPr>
              <w:suppressAutoHyphens/>
              <w:ind w:firstLine="0"/>
            </w:pPr>
            <w:r>
              <w:t>Название</w:t>
            </w:r>
          </w:p>
        </w:tc>
        <w:tc>
          <w:tcPr>
            <w:tcW w:w="1422" w:type="pct"/>
          </w:tcPr>
          <w:p w:rsidR="00823430" w:rsidRDefault="00823430" w:rsidP="007718A3">
            <w:pPr>
              <w:suppressAutoHyphens/>
              <w:ind w:firstLine="0"/>
            </w:pPr>
            <w:r>
              <w:t xml:space="preserve">Определение </w:t>
            </w:r>
          </w:p>
        </w:tc>
        <w:tc>
          <w:tcPr>
            <w:tcW w:w="2868" w:type="pct"/>
          </w:tcPr>
          <w:p w:rsidR="00823430" w:rsidRDefault="00823430" w:rsidP="007718A3">
            <w:pPr>
              <w:suppressAutoHyphens/>
              <w:ind w:firstLine="0"/>
            </w:pPr>
            <w:r>
              <w:t>Описание</w:t>
            </w:r>
          </w:p>
        </w:tc>
      </w:tr>
      <w:tr w:rsidR="00823430" w:rsidTr="007718A3">
        <w:trPr>
          <w:cantSplit/>
          <w:jc w:val="center"/>
        </w:trPr>
        <w:tc>
          <w:tcPr>
            <w:tcW w:w="710" w:type="pct"/>
          </w:tcPr>
          <w:p w:rsidR="00823430" w:rsidRDefault="00823430" w:rsidP="007718A3">
            <w:pPr>
              <w:suppressAutoHyphens/>
              <w:ind w:firstLine="0"/>
            </w:pPr>
            <w:r>
              <w:t>int</w:t>
            </w:r>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целых чисел</w:t>
            </w:r>
          </w:p>
        </w:tc>
      </w:tr>
      <w:tr w:rsidR="00823430" w:rsidTr="007718A3">
        <w:trPr>
          <w:cantSplit/>
          <w:jc w:val="center"/>
        </w:trPr>
        <w:tc>
          <w:tcPr>
            <w:tcW w:w="710" w:type="pct"/>
          </w:tcPr>
          <w:p w:rsidR="00823430" w:rsidRDefault="00823430" w:rsidP="007718A3">
            <w:pPr>
              <w:suppressAutoHyphens/>
              <w:ind w:firstLine="0"/>
            </w:pPr>
            <w:r>
              <w:t>double</w:t>
            </w:r>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чисел с двойной точностью</w:t>
            </w:r>
          </w:p>
        </w:tc>
      </w:tr>
      <w:tr w:rsidR="00823430" w:rsidTr="007718A3">
        <w:trPr>
          <w:cantSplit/>
          <w:jc w:val="center"/>
        </w:trPr>
        <w:tc>
          <w:tcPr>
            <w:tcW w:w="710" w:type="pct"/>
          </w:tcPr>
          <w:p w:rsidR="00823430" w:rsidRDefault="00823430" w:rsidP="007718A3">
            <w:pPr>
              <w:suppressAutoHyphens/>
              <w:ind w:firstLine="0"/>
            </w:pPr>
            <w:r>
              <w:t>array</w:t>
            </w:r>
          </w:p>
        </w:tc>
        <w:tc>
          <w:tcPr>
            <w:tcW w:w="1422" w:type="pct"/>
          </w:tcPr>
          <w:p w:rsidR="00823430" w:rsidRDefault="00823430" w:rsidP="007718A3">
            <w:pPr>
              <w:suppressAutoHyphens/>
              <w:ind w:firstLine="0"/>
            </w:pPr>
            <w:r>
              <w:t>typedef int array[100]</w:t>
            </w:r>
          </w:p>
        </w:tc>
        <w:tc>
          <w:tcPr>
            <w:tcW w:w="2868" w:type="pct"/>
          </w:tcPr>
          <w:p w:rsidR="00823430" w:rsidRPr="002650A9" w:rsidRDefault="00823430" w:rsidP="007718A3">
            <w:pPr>
              <w:suppressAutoHyphens/>
              <w:ind w:firstLine="0"/>
            </w:pPr>
            <w:r>
              <w:t>Массив целых чисел длины 100</w:t>
            </w:r>
          </w:p>
        </w:tc>
      </w:tr>
    </w:tbl>
    <w:p w:rsidR="00823430" w:rsidRPr="00D66476" w:rsidRDefault="00823430" w:rsidP="009920C6">
      <w:pPr>
        <w:pStyle w:val="af5"/>
      </w:pPr>
      <w:r>
        <w:t xml:space="preserve">Таблица </w:t>
      </w:r>
      <w:r w:rsidR="00B255E8">
        <w:t>3</w:t>
      </w:r>
      <w:r>
        <w:t xml:space="preserve"> – Описание данных ПО</w:t>
      </w:r>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int</w:t>
            </w:r>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Default="00823430" w:rsidP="00823430">
      <w:r>
        <w:t>Пример доступа к переменным</w:t>
      </w:r>
      <w:r w:rsidR="00A80AD8">
        <w:t xml:space="preserve"> показан в листинге 1.</w:t>
      </w:r>
    </w:p>
    <w:p w:rsidR="00A80AD8" w:rsidRPr="002650A9" w:rsidRDefault="00A80AD8" w:rsidP="009920C6">
      <w:pPr>
        <w:pStyle w:val="af5"/>
      </w:pPr>
      <w:r>
        <w:t>Листинг 1</w:t>
      </w:r>
    </w:p>
    <w:p w:rsidR="00823430" w:rsidRDefault="00823430" w:rsidP="00823430">
      <w:pPr>
        <w:pStyle w:val="af2"/>
      </w:pPr>
      <w:r>
        <w:t>a = 100; //устанавливает значение a в 100</w:t>
      </w:r>
    </w:p>
    <w:p w:rsidR="00823430" w:rsidRDefault="00823430" w:rsidP="00823430">
      <w:pPr>
        <w:pStyle w:val="af2"/>
        <w:rPr>
          <w:lang w:val="en-US"/>
        </w:rPr>
      </w:pPr>
      <w:r>
        <w:t xml:space="preserve">double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r w:rsidRPr="00777719">
        <w:rPr>
          <w:lang w:val="en-US"/>
        </w:rPr>
        <w:t>for (int i = 0; i &lt; c.length; i++)</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в </w:t>
      </w:r>
      <w:r w:rsidR="00A80AD8">
        <w:t xml:space="preserve">код, представленный в </w:t>
      </w:r>
      <w:r w:rsidR="00A80AD8" w:rsidRPr="00A80AD8">
        <w:t>листинге</w:t>
      </w:r>
      <w:r w:rsidR="00A80AD8">
        <w:t> </w:t>
      </w:r>
      <w:r w:rsidR="00A80AD8" w:rsidRPr="00A80AD8">
        <w:t>2</w:t>
      </w:r>
      <w:r w:rsidR="00A80AD8">
        <w:t>.</w:t>
      </w:r>
    </w:p>
    <w:p w:rsidR="00A80AD8" w:rsidRPr="002650A9" w:rsidRDefault="00A80AD8" w:rsidP="009920C6">
      <w:pPr>
        <w:pStyle w:val="af5"/>
      </w:pPr>
      <w:r>
        <w:t>Листинг 2</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r>
        <w:t xml:space="preserve">double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C42B2B" w:rsidRDefault="00823430" w:rsidP="00823430">
      <w:pPr>
        <w:pStyle w:val="af2"/>
      </w:pPr>
      <w:r>
        <w:rPr>
          <w:lang w:val="en-US"/>
        </w:rPr>
        <w:t>D</w:t>
      </w:r>
      <w:r w:rsidRPr="00C42B2B">
        <w:t>-&gt;</w:t>
      </w:r>
      <w:r>
        <w:rPr>
          <w:lang w:val="en-US"/>
        </w:rPr>
        <w:t>b</w:t>
      </w:r>
      <w:r w:rsidRPr="00C42B2B">
        <w:t>+</w:t>
      </w:r>
      <w:r>
        <w:t>=</w:t>
      </w:r>
      <w:r w:rsidRPr="00C42B2B">
        <w:t>1; //</w:t>
      </w:r>
      <w:r>
        <w:t>инкрементирует</w:t>
      </w:r>
      <w:r w:rsidRPr="00C42B2B">
        <w:t xml:space="preserve"> </w:t>
      </w:r>
      <w:r>
        <w:t>значение</w:t>
      </w:r>
      <w:r w:rsidRPr="00C42B2B">
        <w:t xml:space="preserve"> </w:t>
      </w:r>
      <w:r>
        <w:rPr>
          <w:lang w:val="en-US"/>
        </w:rPr>
        <w:t>b</w:t>
      </w:r>
    </w:p>
    <w:p w:rsidR="00823430" w:rsidRPr="00777719" w:rsidRDefault="00823430" w:rsidP="00823430">
      <w:pPr>
        <w:pStyle w:val="af2"/>
        <w:rPr>
          <w:lang w:val="en-US"/>
        </w:rPr>
      </w:pPr>
      <w:r w:rsidRPr="00777719">
        <w:rPr>
          <w:lang w:val="en-US"/>
        </w:rPr>
        <w:t xml:space="preserve">for (int i = 0; i &lt; </w:t>
      </w:r>
      <w:r>
        <w:rPr>
          <w:lang w:val="en-US"/>
        </w:rPr>
        <w:t>D</w:t>
      </w:r>
      <w:r w:rsidRPr="00C42B2B">
        <w:rPr>
          <w:lang w:val="en-US"/>
        </w:rPr>
        <w:t>-&gt;</w:t>
      </w:r>
      <w:r>
        <w:rPr>
          <w:lang w:val="en-US"/>
        </w:rPr>
        <w:t>c</w:t>
      </w:r>
      <w:r w:rsidRPr="00777719">
        <w:rPr>
          <w:lang w:val="en-US"/>
        </w:rPr>
        <w:t>.length; i++)</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lastRenderedPageBreak/>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3" w:name="_Toc325220570"/>
      <w:r w:rsidRPr="00F23633">
        <w:t>Ограничения использования свойств</w:t>
      </w:r>
      <w:bookmarkEnd w:id="23"/>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(например printf(const char *, …)) и не может передаваться по указателю в функцию (например scanf(const char *, void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inline-модулях.</w:t>
      </w:r>
    </w:p>
    <w:p w:rsidR="00823430" w:rsidRPr="009D27A7" w:rsidRDefault="00823430" w:rsidP="00B255E8">
      <w:pPr>
        <w:pStyle w:val="a"/>
        <w:numPr>
          <w:ilvl w:val="0"/>
          <w:numId w:val="38"/>
        </w:numPr>
        <w:ind w:left="0" w:firstLine="709"/>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B255E8">
      <w:pPr>
        <w:pStyle w:val="a"/>
        <w:numPr>
          <w:ilvl w:val="0"/>
          <w:numId w:val="38"/>
        </w:numPr>
        <w:ind w:left="0" w:firstLine="709"/>
      </w:pPr>
      <w:r w:rsidRPr="009D27A7">
        <w:t>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одномерного.</w:t>
      </w:r>
    </w:p>
    <w:p w:rsidR="00823430" w:rsidRDefault="00823430" w:rsidP="00823430">
      <w:pPr>
        <w:pStyle w:val="a7"/>
      </w:pPr>
      <w:bookmarkStart w:id="24" w:name="_Toc325220571"/>
      <w:r>
        <w:t>Программное средство моделирования и разработки алгоритмов параллельных вычислений</w:t>
      </w:r>
      <w:bookmarkEnd w:id="24"/>
    </w:p>
    <w:p w:rsidR="00823430" w:rsidRPr="0030320F" w:rsidRDefault="00823430" w:rsidP="00823430">
      <w:pPr>
        <w:pStyle w:val="a9"/>
        <w:ind w:left="1418" w:hanging="720"/>
      </w:pPr>
      <w:bookmarkStart w:id="25" w:name="_Toc325220572"/>
      <w:r w:rsidRPr="0030320F">
        <w:t>Архитектура программного комплекса моделирования и анализа алгоритмов параллельных вычислений</w:t>
      </w:r>
      <w:bookmarkEnd w:id="25"/>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 xml:space="preserve">Ядром системы является информационный фонд, который содержит информацию о переменных предметной области, объектах и созданных пользователем системы граф-моделях. Эта информация поступает в базу данных в результате работы пользователя с редакторами подсистемы </w:t>
      </w:r>
      <w:r>
        <w:rPr>
          <w:lang w:eastAsia="ru-RU"/>
        </w:rPr>
        <w:lastRenderedPageBreak/>
        <w:t>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акторов и предикатов на основе базовых модулей с помощью операции паспортизации. Агрегаты 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36C06637" wp14:editId="0E1E13B1">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 xml:space="preserve">Информация о разработанных пользователем акторах,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w:t>
      </w:r>
      <w:r>
        <w:rPr>
          <w:lang w:eastAsia="ru-RU"/>
        </w:rPr>
        <w:lastRenderedPageBreak/>
        <w:t>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написанных и отлаженных БМ.</w:t>
      </w:r>
    </w:p>
    <w:p w:rsidR="00823430" w:rsidRDefault="00823430" w:rsidP="00823430">
      <w:pPr>
        <w:rPr>
          <w:lang w:eastAsia="ru-RU"/>
        </w:rPr>
      </w:pPr>
      <w:r>
        <w:rPr>
          <w:lang w:eastAsia="ru-RU"/>
        </w:rPr>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Windows 2007 или Unix-кластеров).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Content>
          <w:r>
            <w:rPr>
              <w:lang w:eastAsia="ru-RU"/>
            </w:rPr>
            <w:fldChar w:fldCharType="begin"/>
          </w:r>
          <w:r>
            <w:rPr>
              <w:lang w:eastAsia="ru-RU"/>
            </w:rPr>
            <w:instrText xml:space="preserve"> CITATION ТПл08 \l 1049 </w:instrText>
          </w:r>
          <w:r>
            <w:rPr>
              <w:lang w:eastAsia="ru-RU"/>
            </w:rPr>
            <w:fldChar w:fldCharType="separate"/>
          </w:r>
          <w:r w:rsidR="00406569">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6" w:name="_Toc325220573"/>
      <w:r>
        <w:lastRenderedPageBreak/>
        <w:t>Программный комплекс моделирования и анализа алгоритмов параллельных вычислений PGRAPH 2.0</w:t>
      </w:r>
      <w:bookmarkEnd w:id="26"/>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Программный комплекс ориентирован на работу в модели передачи сообщений. Генерируемые программы могут исполняться как на 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(Message Passing Interface), которая представляет стандартизованные средства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может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Linux-кластер, необходимо лишь наличие библиотеки MPI и компилятора для соответствующей версии Linux.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 С++.</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w:t>
      </w:r>
      <w:r w:rsidR="00615475">
        <w:t>. На рисунке 4 показано главное окно граф-редактора</w:t>
      </w:r>
      <w:r>
        <w:t>.</w:t>
      </w:r>
    </w:p>
    <w:p w:rsidR="00823430" w:rsidRDefault="00823430" w:rsidP="00823430">
      <w:pPr>
        <w:rPr>
          <w:lang w:eastAsia="ru-RU"/>
        </w:rPr>
      </w:pPr>
      <w:r>
        <w:rPr>
          <w:lang w:eastAsia="ru-RU"/>
        </w:rPr>
        <w:lastRenderedPageBreak/>
        <w:t xml:space="preserve">Информационный фонд программного комплекса хранится в базе данных, поддерживаемой СУБД MySQL </w:t>
      </w:r>
      <w:sdt>
        <w:sdtPr>
          <w:rPr>
            <w:lang w:eastAsia="ru-RU"/>
          </w:rPr>
          <w:id w:val="-1946137994"/>
          <w:citation/>
        </w:sdtPr>
        <w:sdtContent>
          <w:r>
            <w:rPr>
              <w:lang w:eastAsia="ru-RU"/>
            </w:rPr>
            <w:fldChar w:fldCharType="begin"/>
          </w:r>
          <w:r w:rsidR="00703067">
            <w:rPr>
              <w:lang w:eastAsia="ru-RU"/>
            </w:rPr>
            <w:instrText xml:space="preserve">CITATION Атк02 \l 1049 </w:instrText>
          </w:r>
          <w:r>
            <w:rPr>
              <w:lang w:eastAsia="ru-RU"/>
            </w:rPr>
            <w:fldChar w:fldCharType="separate"/>
          </w:r>
          <w:r w:rsidR="00703067">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(Structured Query Language) и распространяется свободно.</w:t>
      </w:r>
    </w:p>
    <w:p w:rsidR="00823430" w:rsidRDefault="00823430" w:rsidP="00AE221A">
      <w:pPr>
        <w:pStyle w:val="af1"/>
      </w:pPr>
      <w:r w:rsidRPr="008A7F71">
        <w:rPr>
          <w:noProof/>
        </w:rPr>
        <w:drawing>
          <wp:inline distT="0" distB="0" distL="0" distR="0" wp14:anchorId="32E61A42" wp14:editId="408A2F37">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A80AD8" w:rsidRPr="00A80AD8" w:rsidRDefault="00A80AD8" w:rsidP="00A80AD8">
      <w:pPr>
        <w:rPr>
          <w:lang w:eastAsia="ru-RU"/>
        </w:rPr>
      </w:pPr>
      <w:r>
        <w:rPr>
          <w:lang w:eastAsia="ru-RU"/>
        </w:rPr>
        <w:t xml:space="preserve">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w:t>
      </w:r>
      <w:r>
        <w:rPr>
          <w:lang w:eastAsia="ru-RU"/>
        </w:rPr>
        <w:lastRenderedPageBreak/>
        <w:t xml:space="preserve">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 С++.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p>
    <w:p w:rsidR="00823430" w:rsidRDefault="00823430" w:rsidP="00823430">
      <w:pPr>
        <w:pStyle w:val="a9"/>
        <w:ind w:left="1418" w:hanging="720"/>
      </w:pPr>
      <w:bookmarkStart w:id="27" w:name="_Toc325220574"/>
      <w:r>
        <w:t>Генерация исходных текстов параллельных программ на языке С++</w:t>
      </w:r>
      <w:bookmarkEnd w:id="27"/>
    </w:p>
    <w:p w:rsidR="00823430" w:rsidRDefault="00823430" w:rsidP="00823430">
      <w:r>
        <w:t>Для построения исполнимых файлов программный комплекс генерирует исходный текст программы на языке С++.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 С++ состоит из нескольких модулей</w:t>
      </w:r>
      <w:r w:rsidR="00542E61">
        <w:t>,</w:t>
      </w:r>
      <w:r>
        <w:t xml:space="preserve"> </w:t>
      </w:r>
      <w:r w:rsidR="00542E61">
        <w:t>связь между которыми схематично изображена на рисунке 5</w:t>
      </w:r>
      <w:r>
        <w:t>.</w:t>
      </w:r>
    </w:p>
    <w:p w:rsidR="00823430" w:rsidRDefault="00823430" w:rsidP="00AE221A">
      <w:pPr>
        <w:pStyle w:val="af1"/>
      </w:pPr>
      <w:r>
        <w:rPr>
          <w:noProof/>
        </w:rPr>
        <w:drawing>
          <wp:inline distT="0" distB="0" distL="0" distR="0" wp14:anchorId="104237A3" wp14:editId="575D15D8">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Default="00823430" w:rsidP="00AE221A">
      <w:pPr>
        <w:pStyle w:val="af1"/>
      </w:pPr>
      <w:r w:rsidRPr="00C411D0">
        <w:t xml:space="preserve">Рисунок </w:t>
      </w:r>
      <w:r w:rsidR="00542E61">
        <w:t>5</w:t>
      </w:r>
      <w:r w:rsidRPr="00C411D0">
        <w:t xml:space="preserve"> – Структура программы, автоматически генерируемой на основе граф-модели алгоритма</w:t>
      </w:r>
    </w:p>
    <w:p w:rsidR="00147D95" w:rsidRDefault="00147D95" w:rsidP="00147D95">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147D95" w:rsidRPr="00320219" w:rsidRDefault="00147D95" w:rsidP="00320219">
      <w:pPr>
        <w:pStyle w:val="a"/>
        <w:numPr>
          <w:ilvl w:val="0"/>
          <w:numId w:val="40"/>
        </w:numPr>
      </w:pPr>
      <w:r w:rsidRPr="00320219">
        <w:t>заголовка, содержащего структуры данных, описывающих граф-модель;</w:t>
      </w:r>
    </w:p>
    <w:p w:rsidR="00147D95" w:rsidRPr="00320219" w:rsidRDefault="00147D95" w:rsidP="00320219">
      <w:pPr>
        <w:pStyle w:val="a"/>
      </w:pPr>
      <w:r w:rsidRPr="00320219">
        <w:t>вызова отдельной процедуры, реализующей работу граф-машины.</w:t>
      </w:r>
    </w:p>
    <w:p w:rsidR="00823430" w:rsidRDefault="00823430" w:rsidP="00823430">
      <w:r>
        <w:lastRenderedPageBreak/>
        <w:t>Для акторов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320219" w:rsidRPr="004A23D8" w:rsidRDefault="00320219" w:rsidP="00320219">
      <w:pPr>
        <w:pStyle w:val="a9"/>
        <w:ind w:left="1418" w:hanging="720"/>
      </w:pPr>
      <w:bookmarkStart w:id="28" w:name="_Toc325220575"/>
      <w:r>
        <w:t>Компилятор данных</w:t>
      </w:r>
      <w:bookmarkEnd w:id="28"/>
    </w:p>
    <w:p w:rsidR="00320219" w:rsidRPr="00F23633" w:rsidRDefault="00320219" w:rsidP="00320219">
      <w:r w:rsidRPr="00F23633">
        <w:t xml:space="preserve">Компилятор данных собирает из типов и данных ПОП класс TPOData. В основном при создании класса TPOData решается задача определения типа  переменной. </w:t>
      </w:r>
    </w:p>
    <w:p w:rsidR="00320219" w:rsidRPr="00F23633" w:rsidRDefault="00320219" w:rsidP="00320219">
      <w:r w:rsidRPr="00F23633">
        <w:t xml:space="preserve">Выходные файлы строятся компилятором на основе шаблонов. В шаблоне определены теги, которые заменяются компилятором на соответствующие конструкции. Всего имеется три файла шаблона: </w:t>
      </w:r>
    </w:p>
    <w:p w:rsidR="00320219" w:rsidRPr="00F23633" w:rsidRDefault="00320219" w:rsidP="00320219">
      <w:pPr>
        <w:pStyle w:val="a0"/>
        <w:ind w:left="1134"/>
      </w:pPr>
      <w:r w:rsidRPr="00F23633">
        <w:t>utypes.h.template – шаблон, в котором описаны типы данных</w:t>
      </w:r>
      <w:r>
        <w:t>;</w:t>
      </w:r>
    </w:p>
    <w:p w:rsidR="00320219" w:rsidRPr="00F23633" w:rsidRDefault="00320219" w:rsidP="00320219">
      <w:pPr>
        <w:pStyle w:val="a0"/>
        <w:ind w:left="1134"/>
      </w:pPr>
      <w:r w:rsidRPr="00F23633">
        <w:t>tpodata.h.template – заголовочный файл класса TPOData</w:t>
      </w:r>
      <w:r>
        <w:t>;</w:t>
      </w:r>
    </w:p>
    <w:p w:rsidR="00320219" w:rsidRPr="00F23633" w:rsidRDefault="00320219" w:rsidP="00320219">
      <w:pPr>
        <w:pStyle w:val="a0"/>
        <w:ind w:left="1134"/>
      </w:pPr>
      <w:r w:rsidRPr="00F23633">
        <w:t>tpodata.cpp.template – исходный текст класса TPOData</w:t>
      </w:r>
      <w:r>
        <w:t>.</w:t>
      </w:r>
    </w:p>
    <w:p w:rsidR="00320219" w:rsidRDefault="00320219" w:rsidP="00320219">
      <w:r w:rsidRPr="00F23633">
        <w:t>По</w:t>
      </w:r>
      <w:r w:rsidR="00A10803">
        <w:t xml:space="preserve"> количеству шаблонов создается три</w:t>
      </w:r>
      <w:r w:rsidRPr="00F23633">
        <w:t xml:space="preserve"> выходных файла. Для каждого определенного типа данных в файле utypes.h имеется запись. Если речь идет о программе на MPI, то в файле utypes.h создается соответствующий тип MPI для каждого пользовательского типа. </w:t>
      </w:r>
      <w:r>
        <w:t xml:space="preserve">В соответствии со стандартом </w:t>
      </w:r>
      <w:r>
        <w:rPr>
          <w:lang w:val="en-US"/>
        </w:rPr>
        <w:t>MPI</w:t>
      </w:r>
      <w:r>
        <w:t xml:space="preserve"> каждый новый пользовательский тип должен быть зарегистрирован в программе перед его использованием. Код для регистрации нового типа генерируется автоматически.</w:t>
      </w:r>
    </w:p>
    <w:p w:rsidR="00320219" w:rsidRPr="00A77CB0" w:rsidRDefault="00320219" w:rsidP="00320219">
      <w:pPr>
        <w:rPr>
          <w:lang w:eastAsia="ru-RU"/>
        </w:rPr>
      </w:pPr>
      <w:r w:rsidRPr="00F23633">
        <w:t>Для каждой переменой из ПОП в классе TPOData создается поле-свойство, для доступа к переменной и метод установки и получения значений, работающие с этим свойством. Класс TPOData описываются в файле tpodata.h. а его реализация, соответственно, помещается в файл tpodata.cpp.</w:t>
      </w:r>
    </w:p>
    <w:p w:rsidR="00823430" w:rsidRDefault="00823430" w:rsidP="00823430">
      <w:pPr>
        <w:pStyle w:val="a5"/>
        <w:rPr>
          <w:lang w:val="en-US"/>
        </w:rPr>
      </w:pPr>
      <w:bookmarkStart w:id="29" w:name="_Toc325220576"/>
      <w:r>
        <w:lastRenderedPageBreak/>
        <w:t>Модифицированный метод половинных делений</w:t>
      </w:r>
      <w:bookmarkEnd w:id="29"/>
    </w:p>
    <w:p w:rsidR="00823430" w:rsidRPr="00243A0A" w:rsidRDefault="00823430" w:rsidP="00823430">
      <w:pPr>
        <w:pStyle w:val="a7"/>
      </w:pPr>
      <w:bookmarkStart w:id="30" w:name="_Toc325220577"/>
      <w:r>
        <w:t>Постановка задачи и основные определения</w:t>
      </w:r>
      <w:bookmarkEnd w:id="30"/>
    </w:p>
    <w:p w:rsidR="00823430" w:rsidRDefault="00823430" w:rsidP="00823430">
      <w:pPr>
        <w:spacing w:before="120" w:after="120"/>
        <w:ind w:firstLine="567"/>
        <w:rPr>
          <w:szCs w:val="28"/>
        </w:rPr>
      </w:pPr>
      <w:r>
        <w:rPr>
          <w:b/>
          <w:szCs w:val="28"/>
        </w:rPr>
        <w:t xml:space="preserve"> </w:t>
      </w:r>
      <w:r>
        <w:rPr>
          <w:szCs w:val="28"/>
        </w:rPr>
        <w:t>Без ограничения общности, рассмотрим задачу безусловной глобальной оптимизации</w:t>
      </w:r>
      <w:r w:rsidR="00126305">
        <w:rPr>
          <w:szCs w:val="28"/>
        </w:rPr>
        <w:t xml:space="preserve"> (ГО)</w:t>
      </w:r>
      <w:r>
        <w:rPr>
          <w:szCs w:val="28"/>
        </w:rPr>
        <w:t xml:space="preserve"> непрерывной функции </w:t>
      </w:r>
      <w:r w:rsidRPr="00484E7F">
        <w:rPr>
          <w:position w:val="-12"/>
          <w:szCs w:val="28"/>
        </w:rPr>
        <w:object w:dxaOrig="1400" w:dyaOrig="480">
          <v:shape id="_x0000_i1028" type="#_x0000_t75" style="width:1in;height:21.5pt" o:ole="">
            <v:imagedata r:id="rId20" o:title=""/>
          </v:shape>
          <o:OLEObject Type="Embed" ProgID="Equation.3" ShapeID="_x0000_i1028" DrawAspect="Content" ObjectID="_1399061676" r:id="rId21"/>
        </w:object>
      </w:r>
      <w:r>
        <w:rPr>
          <w:szCs w:val="28"/>
        </w:rPr>
        <w:t xml:space="preserve">, заданной на допустимом множестве </w:t>
      </w:r>
      <w:r w:rsidRPr="000D0996">
        <w:rPr>
          <w:position w:val="-4"/>
          <w:szCs w:val="28"/>
        </w:rPr>
        <w:object w:dxaOrig="920" w:dyaOrig="400">
          <v:shape id="_x0000_i1029" type="#_x0000_t75" style="width:43pt;height:21.5pt" o:ole="">
            <v:imagedata r:id="rId22" o:title=""/>
          </v:shape>
          <o:OLEObject Type="Embed" ProgID="Equation.3" ShapeID="_x0000_i1029" DrawAspect="Content" ObjectID="_1399061677" r:id="rId23"/>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0" type="#_x0000_t75" style="width:158.05pt;height:29pt" o:ole="">
            <v:imagedata r:id="rId24" o:title=""/>
          </v:shape>
          <o:OLEObject Type="Embed" ProgID="Equation.3" ShapeID="_x0000_i1030" DrawAspect="Content" ObjectID="_1399061678" r:id="rId25"/>
        </w:object>
      </w:r>
      <w:r w:rsidR="006E6279">
        <w:rPr>
          <w:szCs w:val="28"/>
        </w:rPr>
        <w:t>.</w:t>
      </w:r>
      <w:r w:rsidR="006E6279">
        <w:rPr>
          <w:szCs w:val="28"/>
        </w:rPr>
        <w:tab/>
      </w:r>
      <w:r w:rsidR="006E6279">
        <w:rPr>
          <w:szCs w:val="28"/>
        </w:rPr>
        <w:tab/>
      </w:r>
      <w:r w:rsidR="006E6279">
        <w:rPr>
          <w:szCs w:val="28"/>
        </w:rPr>
        <w:tab/>
      </w:r>
      <w:r w:rsidR="006E6279">
        <w:rPr>
          <w:szCs w:val="28"/>
        </w:rPr>
        <w:tab/>
      </w:r>
      <w:r w:rsidR="006E6279">
        <w:rPr>
          <w:szCs w:val="28"/>
        </w:rPr>
        <w:tab/>
        <w:t>(3</w:t>
      </w:r>
      <w:r>
        <w:rPr>
          <w:szCs w:val="28"/>
        </w:rPr>
        <w:t>)</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1" type="#_x0000_t75" style="width:14.05pt;height:21.5pt" o:ole="">
            <v:imagedata r:id="rId26" o:title=""/>
          </v:shape>
          <o:OLEObject Type="Embed" ProgID="Equation.3" ShapeID="_x0000_i1031" DrawAspect="Content" ObjectID="_1399061679" r:id="rId27"/>
        </w:object>
      </w:r>
      <w:r>
        <w:rPr>
          <w:szCs w:val="28"/>
        </w:rPr>
        <w:t xml:space="preserve"> принадлежит множеству </w:t>
      </w:r>
      <w:r w:rsidRPr="00F248D2">
        <w:rPr>
          <w:position w:val="-12"/>
          <w:szCs w:val="28"/>
        </w:rPr>
        <w:object w:dxaOrig="400" w:dyaOrig="380">
          <v:shape id="_x0000_i1032" type="#_x0000_t75" style="width:21.5pt;height:21.5pt" o:ole="">
            <v:imagedata r:id="rId28" o:title=""/>
          </v:shape>
          <o:OLEObject Type="Embed" ProgID="Equation.3" ShapeID="_x0000_i1032" DrawAspect="Content" ObjectID="_1399061680" r:id="rId29"/>
        </w:object>
      </w:r>
      <w:r>
        <w:rPr>
          <w:szCs w:val="28"/>
        </w:rPr>
        <w:t xml:space="preserve">, причем </w:t>
      </w:r>
      <w:r w:rsidRPr="00F248D2">
        <w:rPr>
          <w:position w:val="-12"/>
          <w:szCs w:val="28"/>
        </w:rPr>
        <w:object w:dxaOrig="999" w:dyaOrig="380">
          <v:shape id="_x0000_i1033" type="#_x0000_t75" style="width:50.5pt;height:21.5pt" o:ole="">
            <v:imagedata r:id="rId30" o:title=""/>
          </v:shape>
          <o:OLEObject Type="Embed" ProgID="Equation.3" ShapeID="_x0000_i1033" DrawAspect="Content" ObjectID="_1399061681" r:id="rId31"/>
        </w:object>
      </w:r>
      <w:r>
        <w:rPr>
          <w:szCs w:val="28"/>
        </w:rPr>
        <w:t xml:space="preserve">, а </w:t>
      </w:r>
      <w:r w:rsidRPr="000D0996">
        <w:rPr>
          <w:position w:val="-30"/>
          <w:szCs w:val="28"/>
        </w:rPr>
        <w:object w:dxaOrig="1400" w:dyaOrig="800">
          <v:shape id="_x0000_i1034" type="#_x0000_t75" style="width:1in;height:43pt" o:ole="">
            <v:imagedata r:id="rId32" o:title=""/>
          </v:shape>
          <o:OLEObject Type="Embed" ProgID="Equation.3" ShapeID="_x0000_i1034" DrawAspect="Content" ObjectID="_1399061682" r:id="rId33"/>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Content>
          <w:r>
            <w:rPr>
              <w:szCs w:val="28"/>
            </w:rPr>
            <w:fldChar w:fldCharType="begin"/>
          </w:r>
          <w:r w:rsidR="00703067">
            <w:rPr>
              <w:szCs w:val="28"/>
            </w:rPr>
            <w:instrText xml:space="preserve">CITATION Евт08 \l 1049 </w:instrText>
          </w:r>
          <w:r>
            <w:rPr>
              <w:szCs w:val="28"/>
            </w:rPr>
            <w:fldChar w:fldCharType="separate"/>
          </w:r>
          <w:r w:rsidR="00703067" w:rsidRPr="00703067">
            <w:rPr>
              <w:noProof/>
              <w:szCs w:val="28"/>
            </w:rPr>
            <w:t>[34]</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5" type="#_x0000_t75" style="width:6.55pt;height:14.05pt" o:ole="">
            <v:imagedata r:id="rId34" o:title=""/>
          </v:shape>
          <o:OLEObject Type="Embed" ProgID="Equation.3" ShapeID="_x0000_i1035" DrawAspect="Content" ObjectID="_1399061683" r:id="rId35"/>
        </w:object>
      </w:r>
      <w:r>
        <w:rPr>
          <w:szCs w:val="28"/>
        </w:rPr>
        <w:t>-решений задачи (</w:t>
      </w:r>
      <w:r w:rsidR="006E6279">
        <w:rPr>
          <w:szCs w:val="28"/>
        </w:rPr>
        <w:t>3</w:t>
      </w:r>
      <w:r>
        <w:rPr>
          <w:szCs w:val="28"/>
        </w:rPr>
        <w:t xml:space="preserve">) следующим образом: </w:t>
      </w:r>
    </w:p>
    <w:p w:rsidR="00823430" w:rsidRDefault="00823430" w:rsidP="00823430">
      <w:pPr>
        <w:jc w:val="right"/>
        <w:rPr>
          <w:szCs w:val="28"/>
        </w:rPr>
      </w:pPr>
      <w:r w:rsidRPr="0035080D">
        <w:rPr>
          <w:position w:val="-12"/>
          <w:szCs w:val="28"/>
        </w:rPr>
        <w:object w:dxaOrig="3240" w:dyaOrig="480">
          <v:shape id="_x0000_i1036" type="#_x0000_t75" style="width:158.05pt;height:21.5pt" o:ole="">
            <v:imagedata r:id="rId36" o:title=""/>
          </v:shape>
          <o:OLEObject Type="Embed" ProgID="Equation.3" ShapeID="_x0000_i1036" DrawAspect="Content" ObjectID="_1399061684" r:id="rId37"/>
        </w:object>
      </w:r>
      <w:r>
        <w:rPr>
          <w:szCs w:val="28"/>
        </w:rPr>
        <w:t>.</w:t>
      </w:r>
      <w:r>
        <w:rPr>
          <w:szCs w:val="28"/>
        </w:rPr>
        <w:tab/>
      </w:r>
      <w:r>
        <w:rPr>
          <w:szCs w:val="28"/>
        </w:rPr>
        <w:tab/>
      </w:r>
      <w:r>
        <w:rPr>
          <w:szCs w:val="28"/>
        </w:rPr>
        <w:tab/>
      </w:r>
      <w:r>
        <w:rPr>
          <w:szCs w:val="28"/>
        </w:rPr>
        <w:tab/>
      </w:r>
      <w:r>
        <w:rPr>
          <w:szCs w:val="28"/>
        </w:rPr>
        <w:tab/>
      </w:r>
    </w:p>
    <w:p w:rsidR="00823430" w:rsidRDefault="00823430" w:rsidP="00823430">
      <w:pPr>
        <w:ind w:firstLine="567"/>
        <w:rPr>
          <w:szCs w:val="28"/>
        </w:rPr>
      </w:pPr>
      <w:r>
        <w:rPr>
          <w:szCs w:val="28"/>
        </w:rPr>
        <w:t>Нахождение</w:t>
      </w:r>
      <w:r w:rsidR="006E6279">
        <w:rPr>
          <w:szCs w:val="28"/>
        </w:rPr>
        <w:t xml:space="preserve"> приближенного решения задачи (3</w:t>
      </w:r>
      <w:r>
        <w:rPr>
          <w:szCs w:val="28"/>
        </w:rPr>
        <w:t xml:space="preserve">) заключается в поиске хотя бы одной точки множества </w:t>
      </w:r>
      <w:r w:rsidRPr="0035080D">
        <w:rPr>
          <w:position w:val="-12"/>
          <w:szCs w:val="28"/>
        </w:rPr>
        <w:object w:dxaOrig="440" w:dyaOrig="480">
          <v:shape id="_x0000_i1037" type="#_x0000_t75" style="width:21.5pt;height:21.5pt" o:ole="">
            <v:imagedata r:id="rId38" o:title=""/>
          </v:shape>
          <o:OLEObject Type="Embed" ProgID="Equation.3" ShapeID="_x0000_i1037" DrawAspect="Content" ObjectID="_1399061685" r:id="rId39"/>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38" type="#_x0000_t75" style="width:93.5pt;height:21.5pt" o:ole="">
            <v:imagedata r:id="rId40" o:title=""/>
          </v:shape>
          <o:OLEObject Type="Embed" ProgID="Equation.3" ShapeID="_x0000_i1038" DrawAspect="Content" ObjectID="_1399061686" r:id="rId41"/>
        </w:object>
      </w:r>
      <w:r>
        <w:rPr>
          <w:szCs w:val="28"/>
        </w:rPr>
        <w:t xml:space="preserve"> подмножеств множества </w:t>
      </w:r>
      <w:r w:rsidRPr="00145A4A">
        <w:rPr>
          <w:position w:val="-4"/>
          <w:szCs w:val="28"/>
        </w:rPr>
        <w:object w:dxaOrig="320" w:dyaOrig="279">
          <v:shape id="_x0000_i1039" type="#_x0000_t75" style="width:14.05pt;height:14.05pt" o:ole="">
            <v:imagedata r:id="rId42" o:title=""/>
          </v:shape>
          <o:OLEObject Type="Embed" ProgID="Equation.3" ShapeID="_x0000_i1039" DrawAspect="Content" ObjectID="_1399061687" r:id="rId43"/>
        </w:object>
      </w:r>
      <w:r>
        <w:rPr>
          <w:szCs w:val="28"/>
        </w:rPr>
        <w:t xml:space="preserve"> и точек </w:t>
      </w:r>
      <w:r w:rsidRPr="004D5681">
        <w:rPr>
          <w:position w:val="-12"/>
          <w:szCs w:val="28"/>
        </w:rPr>
        <w:object w:dxaOrig="960" w:dyaOrig="380">
          <v:shape id="_x0000_i1040" type="#_x0000_t75" style="width:50.5pt;height:21.5pt" o:ole="">
            <v:imagedata r:id="rId44" o:title=""/>
          </v:shape>
          <o:OLEObject Type="Embed" ProgID="Equation.3" ShapeID="_x0000_i1040" DrawAspect="Content" ObjectID="_1399061688" r:id="rId45"/>
        </w:object>
      </w:r>
      <w:r>
        <w:rPr>
          <w:szCs w:val="28"/>
        </w:rPr>
        <w:t xml:space="preserve"> (</w:t>
      </w:r>
      <w:r w:rsidRPr="004D5681">
        <w:rPr>
          <w:position w:val="-12"/>
          <w:szCs w:val="28"/>
        </w:rPr>
        <w:object w:dxaOrig="880" w:dyaOrig="380">
          <v:shape id="_x0000_i1041" type="#_x0000_t75" style="width:43pt;height:21.5pt" o:ole="">
            <v:imagedata r:id="rId46" o:title=""/>
          </v:shape>
          <o:OLEObject Type="Embed" ProgID="Equation.3" ShapeID="_x0000_i1041" DrawAspect="Content" ObjectID="_1399061689" r:id="rId47"/>
        </w:object>
      </w:r>
      <w:r>
        <w:rPr>
          <w:szCs w:val="28"/>
        </w:rPr>
        <w:t xml:space="preserve">). В каждой точке </w:t>
      </w:r>
      <w:r w:rsidRPr="004D5681">
        <w:rPr>
          <w:position w:val="-12"/>
          <w:szCs w:val="28"/>
        </w:rPr>
        <w:object w:dxaOrig="279" w:dyaOrig="380">
          <v:shape id="_x0000_i1042" type="#_x0000_t75" style="width:14.05pt;height:21.5pt" o:ole="">
            <v:imagedata r:id="rId48" o:title=""/>
          </v:shape>
          <o:OLEObject Type="Embed" ProgID="Equation.3" ShapeID="_x0000_i1042" DrawAspect="Content" ObjectID="_1399061690" r:id="rId49"/>
        </w:object>
      </w:r>
      <w:r>
        <w:rPr>
          <w:szCs w:val="28"/>
        </w:rPr>
        <w:t xml:space="preserve"> вычисляется значение функции </w:t>
      </w:r>
      <w:r w:rsidRPr="004D5681">
        <w:rPr>
          <w:position w:val="-12"/>
          <w:szCs w:val="28"/>
        </w:rPr>
        <w:object w:dxaOrig="620" w:dyaOrig="360">
          <v:shape id="_x0000_i1043" type="#_x0000_t75" style="width:29pt;height:21.5pt" o:ole="">
            <v:imagedata r:id="rId50" o:title=""/>
          </v:shape>
          <o:OLEObject Type="Embed" ProgID="Equation.3" ShapeID="_x0000_i1043" DrawAspect="Content" ObjectID="_1399061691" r:id="rId51"/>
        </w:object>
      </w:r>
      <w:r>
        <w:rPr>
          <w:szCs w:val="28"/>
        </w:rPr>
        <w:t xml:space="preserve"> и определяется её рекордное значение </w:t>
      </w:r>
      <w:r w:rsidRPr="004D5681">
        <w:rPr>
          <w:position w:val="-12"/>
          <w:szCs w:val="28"/>
        </w:rPr>
        <w:object w:dxaOrig="340" w:dyaOrig="380">
          <v:shape id="_x0000_i1044" type="#_x0000_t75" style="width:21.5pt;height:21.5pt" o:ole="">
            <v:imagedata r:id="rId52" o:title=""/>
          </v:shape>
          <o:OLEObject Type="Embed" ProgID="Equation.3" ShapeID="_x0000_i1044" DrawAspect="Content" ObjectID="_1399061692" r:id="rId53"/>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5" type="#_x0000_t75" style="width:201.95pt;height:29pt" o:ole="">
            <v:imagedata r:id="rId54" o:title=""/>
          </v:shape>
          <o:OLEObject Type="Embed" ProgID="Equation.3" ShapeID="_x0000_i1045" DrawAspect="Content" ObjectID="_1399061693" r:id="rId55"/>
        </w:object>
      </w:r>
      <w:r w:rsidR="006E6279">
        <w:rPr>
          <w:szCs w:val="28"/>
        </w:rPr>
        <w:t>.</w:t>
      </w:r>
      <w:r w:rsidR="006E6279">
        <w:rPr>
          <w:szCs w:val="28"/>
        </w:rPr>
        <w:tab/>
      </w:r>
      <w:r w:rsidR="006E6279">
        <w:rPr>
          <w:szCs w:val="28"/>
        </w:rPr>
        <w:tab/>
      </w:r>
      <w:r w:rsidR="006E6279">
        <w:rPr>
          <w:szCs w:val="28"/>
        </w:rPr>
        <w:tab/>
      </w:r>
      <w:r w:rsidR="006E6279">
        <w:rPr>
          <w:szCs w:val="28"/>
        </w:rPr>
        <w:tab/>
      </w:r>
      <w:r w:rsidR="00775FD8">
        <w:rPr>
          <w:szCs w:val="28"/>
        </w:rPr>
        <w:t>(4)</w:t>
      </w:r>
    </w:p>
    <w:p w:rsidR="00823430" w:rsidRDefault="00823430" w:rsidP="00823430">
      <w:pPr>
        <w:ind w:firstLine="567"/>
        <w:rPr>
          <w:szCs w:val="28"/>
        </w:rPr>
      </w:pPr>
      <w:r>
        <w:rPr>
          <w:szCs w:val="28"/>
        </w:rPr>
        <w:t xml:space="preserve">На каждом из подмножеств </w:t>
      </w:r>
      <w:r w:rsidRPr="00D443B2">
        <w:rPr>
          <w:position w:val="-12"/>
          <w:szCs w:val="28"/>
        </w:rPr>
        <w:object w:dxaOrig="380" w:dyaOrig="380">
          <v:shape id="_x0000_i1046" type="#_x0000_t75" style="width:21.5pt;height:21.5pt" o:ole="">
            <v:imagedata r:id="rId56" o:title=""/>
          </v:shape>
          <o:OLEObject Type="Embed" ProgID="Equation.3" ShapeID="_x0000_i1046" DrawAspect="Content" ObjectID="_1399061694" r:id="rId57"/>
        </w:object>
      </w:r>
      <w:r>
        <w:rPr>
          <w:szCs w:val="28"/>
        </w:rPr>
        <w:t xml:space="preserve"> вводятся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7" type="#_x0000_t75" style="width:36.45pt;height:21.5pt" o:ole="">
            <v:imagedata r:id="rId58" o:title=""/>
          </v:shape>
          <o:OLEObject Type="Embed" ProgID="Equation.3" ShapeID="_x0000_i1047" DrawAspect="Content" ObjectID="_1399061695" r:id="rId59"/>
        </w:object>
      </w:r>
      <w:r>
        <w:rPr>
          <w:szCs w:val="28"/>
        </w:rPr>
        <w:t xml:space="preserve">, что </w:t>
      </w:r>
      <w:r w:rsidRPr="00D443B2">
        <w:rPr>
          <w:position w:val="-12"/>
          <w:szCs w:val="28"/>
        </w:rPr>
        <w:object w:dxaOrig="2680" w:dyaOrig="380">
          <v:shape id="_x0000_i1048" type="#_x0000_t75" style="width:129.95pt;height:21.5pt" o:ole="">
            <v:imagedata r:id="rId60" o:title=""/>
          </v:shape>
          <o:OLEObject Type="Embed" ProgID="Equation.3" ShapeID="_x0000_i1048" DrawAspect="Content" ObjectID="_1399061696" r:id="rId61"/>
        </w:object>
      </w:r>
      <w:r>
        <w:rPr>
          <w:szCs w:val="28"/>
        </w:rPr>
        <w:t xml:space="preserve">. Тогда последовательности подмножеств </w:t>
      </w:r>
      <w:r w:rsidRPr="00145A4A">
        <w:rPr>
          <w:position w:val="-12"/>
          <w:szCs w:val="28"/>
        </w:rPr>
        <w:object w:dxaOrig="620" w:dyaOrig="380">
          <v:shape id="_x0000_i1049" type="#_x0000_t75" style="width:29pt;height:21.5pt" o:ole="">
            <v:imagedata r:id="rId62" o:title=""/>
          </v:shape>
          <o:OLEObject Type="Embed" ProgID="Equation.3" ShapeID="_x0000_i1049" DrawAspect="Content" ObjectID="_1399061697" r:id="rId63"/>
        </w:object>
      </w:r>
      <w:r>
        <w:rPr>
          <w:szCs w:val="28"/>
        </w:rPr>
        <w:t xml:space="preserve"> </w:t>
      </w:r>
      <w:r>
        <w:rPr>
          <w:szCs w:val="28"/>
        </w:rPr>
        <w:lastRenderedPageBreak/>
        <w:t xml:space="preserve">можно поставить в соответствие совокупность покрывающих подмножеств </w:t>
      </w:r>
      <w:r w:rsidRPr="00145A4A">
        <w:rPr>
          <w:position w:val="-12"/>
          <w:szCs w:val="28"/>
        </w:rPr>
        <w:object w:dxaOrig="1780" w:dyaOrig="380">
          <v:shape id="_x0000_i1050" type="#_x0000_t75" style="width:86.05pt;height:21.5pt" o:ole="">
            <v:imagedata r:id="rId64" o:title=""/>
          </v:shape>
          <o:OLEObject Type="Embed" ProgID="Equation.3" ShapeID="_x0000_i1050" DrawAspect="Content" ObjectID="_1399061698" r:id="rId65"/>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1" type="#_x0000_t75" style="width:201.95pt;height:21.5pt" o:ole="">
            <v:imagedata r:id="rId66" o:title=""/>
          </v:shape>
          <o:OLEObject Type="Embed" ProgID="Equation.3" ShapeID="_x0000_i1051" DrawAspect="Content" ObjectID="_1399061699" r:id="rId67"/>
        </w:object>
      </w:r>
      <w:r>
        <w:rPr>
          <w:szCs w:val="28"/>
        </w:rPr>
        <w:t>.</w:t>
      </w:r>
      <w:r>
        <w:rPr>
          <w:szCs w:val="28"/>
        </w:rPr>
        <w:tab/>
      </w:r>
      <w:r>
        <w:rPr>
          <w:szCs w:val="28"/>
        </w:rPr>
        <w:tab/>
      </w:r>
      <w:r>
        <w:rPr>
          <w:szCs w:val="28"/>
        </w:rPr>
        <w:tab/>
      </w:r>
      <w:r>
        <w:rPr>
          <w:szCs w:val="28"/>
        </w:rPr>
        <w:tab/>
      </w:r>
    </w:p>
    <w:p w:rsidR="00823430" w:rsidRDefault="00823430" w:rsidP="00823430">
      <w:pPr>
        <w:ind w:firstLine="567"/>
        <w:rPr>
          <w:szCs w:val="28"/>
        </w:rPr>
      </w:pPr>
      <w:r>
        <w:rPr>
          <w:szCs w:val="28"/>
        </w:rPr>
        <w:t xml:space="preserve">Множество </w:t>
      </w:r>
      <w:r w:rsidRPr="0035080D">
        <w:rPr>
          <w:position w:val="-12"/>
          <w:szCs w:val="28"/>
        </w:rPr>
        <w:object w:dxaOrig="320" w:dyaOrig="380">
          <v:shape id="_x0000_i1052" type="#_x0000_t75" style="width:14.05pt;height:21.5pt" o:ole="">
            <v:imagedata r:id="rId68" o:title=""/>
          </v:shape>
          <o:OLEObject Type="Embed" ProgID="Equation.3" ShapeID="_x0000_i1052" DrawAspect="Content" ObjectID="_1399061700" r:id="rId69"/>
        </w:object>
      </w:r>
      <w:r>
        <w:rPr>
          <w:szCs w:val="28"/>
        </w:rPr>
        <w:t xml:space="preserve"> строится таким образом, что </w:t>
      </w:r>
      <w:r w:rsidRPr="00AD1C8A">
        <w:rPr>
          <w:position w:val="-12"/>
          <w:szCs w:val="28"/>
        </w:rPr>
        <w:object w:dxaOrig="900" w:dyaOrig="380">
          <v:shape id="_x0000_i1053" type="#_x0000_t75" style="width:43pt;height:21.5pt" o:ole="">
            <v:imagedata r:id="rId70" o:title=""/>
          </v:shape>
          <o:OLEObject Type="Embed" ProgID="Equation.3" ShapeID="_x0000_i1053" DrawAspect="Content" ObjectID="_1399061701" r:id="rId71"/>
        </w:object>
      </w:r>
      <w:r>
        <w:rPr>
          <w:szCs w:val="28"/>
        </w:rPr>
        <w:t xml:space="preserve"> выполняется неравенство </w:t>
      </w:r>
      <w:r w:rsidRPr="00AD1C8A">
        <w:rPr>
          <w:position w:val="-12"/>
          <w:szCs w:val="28"/>
        </w:rPr>
        <w:object w:dxaOrig="1560" w:dyaOrig="380">
          <v:shape id="_x0000_i1054" type="#_x0000_t75" style="width:78.55pt;height:21.5pt" o:ole="">
            <v:imagedata r:id="rId72" o:title=""/>
          </v:shape>
          <o:OLEObject Type="Embed" ProgID="Equation.3" ShapeID="_x0000_i1054" DrawAspect="Content" ObjectID="_1399061702" r:id="rId73"/>
        </w:object>
      </w:r>
      <w:r>
        <w:rPr>
          <w:szCs w:val="28"/>
        </w:rPr>
        <w:t xml:space="preserve">, из чего следует, что глобальный минимум функции </w:t>
      </w:r>
      <w:r w:rsidRPr="00AD1C8A">
        <w:rPr>
          <w:position w:val="-12"/>
          <w:szCs w:val="28"/>
        </w:rPr>
        <w:object w:dxaOrig="620" w:dyaOrig="360">
          <v:shape id="_x0000_i1055" type="#_x0000_t75" style="width:29pt;height:21.5pt" o:ole="">
            <v:imagedata r:id="rId74" o:title=""/>
          </v:shape>
          <o:OLEObject Type="Embed" ProgID="Equation.3" ShapeID="_x0000_i1055" DrawAspect="Content" ObjectID="_1399061703" r:id="rId75"/>
        </w:object>
      </w:r>
      <w:r>
        <w:rPr>
          <w:szCs w:val="28"/>
        </w:rPr>
        <w:t xml:space="preserve"> на множестве </w:t>
      </w:r>
      <w:r w:rsidRPr="0035080D">
        <w:rPr>
          <w:position w:val="-12"/>
          <w:szCs w:val="28"/>
        </w:rPr>
        <w:object w:dxaOrig="320" w:dyaOrig="380">
          <v:shape id="_x0000_i1056" type="#_x0000_t75" style="width:14.05pt;height:21.5pt" o:ole="">
            <v:imagedata r:id="rId68" o:title=""/>
          </v:shape>
          <o:OLEObject Type="Embed" ProgID="Equation.3" ShapeID="_x0000_i1056" DrawAspect="Content" ObjectID="_1399061704" r:id="rId76"/>
        </w:object>
      </w:r>
      <w:r>
        <w:rPr>
          <w:szCs w:val="28"/>
        </w:rPr>
        <w:t xml:space="preserve"> не может быть меньше рекорда </w:t>
      </w:r>
      <w:r w:rsidRPr="00AD1C8A">
        <w:rPr>
          <w:position w:val="-12"/>
          <w:szCs w:val="28"/>
        </w:rPr>
        <w:object w:dxaOrig="340" w:dyaOrig="380">
          <v:shape id="_x0000_i1057" type="#_x0000_t75" style="width:21.5pt;height:21.5pt" o:ole="">
            <v:imagedata r:id="rId77" o:title=""/>
          </v:shape>
          <o:OLEObject Type="Embed" ProgID="Equation.3" ShapeID="_x0000_i1057" DrawAspect="Content" ObjectID="_1399061705" r:id="rId78"/>
        </w:object>
      </w:r>
      <w:r>
        <w:rPr>
          <w:szCs w:val="28"/>
        </w:rPr>
        <w:t xml:space="preserve"> более чем на </w:t>
      </w:r>
      <w:r w:rsidRPr="003430AD">
        <w:rPr>
          <w:position w:val="-6"/>
          <w:szCs w:val="28"/>
        </w:rPr>
        <w:object w:dxaOrig="200" w:dyaOrig="240">
          <v:shape id="_x0000_i1058" type="#_x0000_t75" style="width:6.55pt;height:14.05pt" o:ole="">
            <v:imagedata r:id="rId79" o:title=""/>
          </v:shape>
          <o:OLEObject Type="Embed" ProgID="Equation.3" ShapeID="_x0000_i1058" DrawAspect="Content" ObjectID="_1399061706" r:id="rId80"/>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59" type="#_x0000_t75" style="width:14.05pt;height:21.5pt" o:ole="">
            <v:imagedata r:id="rId68" o:title=""/>
          </v:shape>
          <o:OLEObject Type="Embed" ProgID="Equation.3" ShapeID="_x0000_i1059" DrawAspect="Content" ObjectID="_1399061707" r:id="rId81"/>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0" type="#_x0000_t75" style="width:43pt;height:21.5pt" o:ole="">
            <v:imagedata r:id="rId82" o:title=""/>
          </v:shape>
          <o:OLEObject Type="Embed" ProgID="Equation.3" ShapeID="_x0000_i1060" DrawAspect="Content" ObjectID="_1399061708" r:id="rId83"/>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1" type="#_x0000_t75" style="width:14.05pt;height:21.5pt" o:ole="">
            <v:imagedata r:id="rId68" o:title=""/>
          </v:shape>
          <o:OLEObject Type="Embed" ProgID="Equation.3" ShapeID="_x0000_i1061" DrawAspect="Content" ObjectID="_1399061709" r:id="rId84"/>
        </w:object>
      </w:r>
      <w:r>
        <w:rPr>
          <w:szCs w:val="28"/>
        </w:rPr>
        <w:t>, т.е.</w:t>
      </w:r>
    </w:p>
    <w:p w:rsidR="00823430" w:rsidRDefault="00823430" w:rsidP="00823430">
      <w:pPr>
        <w:jc w:val="right"/>
        <w:rPr>
          <w:szCs w:val="28"/>
        </w:rPr>
      </w:pPr>
      <w:r w:rsidRPr="005A26C0">
        <w:rPr>
          <w:position w:val="-12"/>
          <w:szCs w:val="28"/>
        </w:rPr>
        <w:object w:dxaOrig="2640" w:dyaOrig="380">
          <v:shape id="_x0000_i1062" type="#_x0000_t75" style="width:129.95pt;height:21.5pt" o:ole="">
            <v:imagedata r:id="rId85" o:title=""/>
          </v:shape>
          <o:OLEObject Type="Embed" ProgID="Equation.3" ShapeID="_x0000_i1062" DrawAspect="Content" ObjectID="_1399061710" r:id="rId86"/>
        </w:object>
      </w:r>
      <w:r>
        <w:rPr>
          <w:szCs w:val="28"/>
        </w:rPr>
        <w:t>.</w:t>
      </w:r>
      <w:r>
        <w:rPr>
          <w:szCs w:val="28"/>
        </w:rPr>
        <w:tab/>
      </w:r>
      <w:r>
        <w:rPr>
          <w:szCs w:val="28"/>
        </w:rPr>
        <w:tab/>
      </w:r>
      <w:r>
        <w:rPr>
          <w:szCs w:val="28"/>
        </w:rPr>
        <w:tab/>
      </w:r>
      <w:r>
        <w:rPr>
          <w:szCs w:val="28"/>
        </w:rPr>
        <w:tab/>
      </w:r>
      <w:r>
        <w:rPr>
          <w:szCs w:val="28"/>
        </w:rPr>
        <w:tab/>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3" type="#_x0000_t75" style="width:6.55pt;height:14.05pt" o:ole="">
            <v:imagedata r:id="rId34" o:title=""/>
          </v:shape>
          <o:OLEObject Type="Embed" ProgID="Equation.3" ShapeID="_x0000_i1063" DrawAspect="Content" ObjectID="_1399061711" r:id="rId87"/>
        </w:objec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1" w:name="_Toc325220578"/>
      <w:r>
        <w:t>Метод половинных делений</w:t>
      </w:r>
      <w:bookmarkEnd w:id="31"/>
    </w:p>
    <w:p w:rsidR="00823430" w:rsidRDefault="00823430" w:rsidP="00823430">
      <w:pPr>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r>
        <w:rPr>
          <w:szCs w:val="28"/>
        </w:rPr>
        <w:t>гиперпараллелепипеды</w:t>
      </w:r>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Content>
          <w:r>
            <w:rPr>
              <w:szCs w:val="28"/>
            </w:rPr>
            <w:fldChar w:fldCharType="begin"/>
          </w:r>
          <w:r w:rsidR="00703067">
            <w:rPr>
              <w:szCs w:val="28"/>
            </w:rPr>
            <w:instrText xml:space="preserve">CITATION Евт08 \m Евт87 \m Диг08 \l 1049 </w:instrText>
          </w:r>
          <w:r>
            <w:rPr>
              <w:szCs w:val="28"/>
            </w:rPr>
            <w:fldChar w:fldCharType="separate"/>
          </w:r>
          <w:r w:rsidR="00703067" w:rsidRPr="00703067">
            <w:rPr>
              <w:noProof/>
              <w:szCs w:val="28"/>
            </w:rPr>
            <w:t>[34, 36, 37]</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sidR="00CF5BBA">
        <w:rPr>
          <w:szCs w:val="28"/>
        </w:rPr>
        <w:t xml:space="preserve">как показано на рисунке </w:t>
      </w:r>
      <w:r w:rsidR="00CF5BBA" w:rsidRPr="00A400C3">
        <w:rPr>
          <w:szCs w:val="28"/>
        </w:rPr>
        <w:t>6</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Content>
          <w:r>
            <w:rPr>
              <w:szCs w:val="28"/>
            </w:rPr>
            <w:fldChar w:fldCharType="begin"/>
          </w:r>
          <w:r>
            <w:rPr>
              <w:szCs w:val="28"/>
            </w:rPr>
            <w:instrText xml:space="preserve"> CITATION Ква03 \l 1049 </w:instrText>
          </w:r>
          <w:r>
            <w:rPr>
              <w:szCs w:val="28"/>
            </w:rPr>
            <w:fldChar w:fldCharType="separate"/>
          </w:r>
          <w:r w:rsidR="00406569" w:rsidRPr="00406569">
            <w:rPr>
              <w:noProof/>
              <w:szCs w:val="28"/>
            </w:rPr>
            <w:t>[38]</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t xml:space="preserve">Пусть допустимое множество </w:t>
      </w:r>
      <w:r w:rsidRPr="00270FB9">
        <w:rPr>
          <w:position w:val="-4"/>
          <w:szCs w:val="28"/>
        </w:rPr>
        <w:object w:dxaOrig="320" w:dyaOrig="279">
          <v:shape id="_x0000_i1064" type="#_x0000_t75" style="width:14.05pt;height:14.05pt" o:ole="">
            <v:imagedata r:id="rId88" o:title=""/>
          </v:shape>
          <o:OLEObject Type="Embed" ProgID="Equation.3" ShapeID="_x0000_i1064" DrawAspect="Content" ObjectID="_1399061712" r:id="rId89"/>
        </w:object>
      </w:r>
      <w:r>
        <w:rPr>
          <w:szCs w:val="28"/>
        </w:rPr>
        <w:t xml:space="preserve"> делится на прямоугольные параллелепипеды </w:t>
      </w:r>
      <w:r w:rsidRPr="005A26C0">
        <w:rPr>
          <w:position w:val="-12"/>
          <w:szCs w:val="28"/>
        </w:rPr>
        <w:object w:dxaOrig="380" w:dyaOrig="380">
          <v:shape id="_x0000_i1065" type="#_x0000_t75" style="width:21.5pt;height:21.5pt" o:ole="">
            <v:imagedata r:id="rId90" o:title=""/>
          </v:shape>
          <o:OLEObject Type="Embed" ProgID="Equation.3" ShapeID="_x0000_i1065" DrawAspect="Content" ObjectID="_1399061713" r:id="rId91"/>
        </w:object>
      </w:r>
      <w:r>
        <w:rPr>
          <w:szCs w:val="28"/>
        </w:rPr>
        <w:t xml:space="preserve"> с центрами </w:t>
      </w:r>
      <w:r w:rsidRPr="00C81601">
        <w:rPr>
          <w:position w:val="-12"/>
          <w:szCs w:val="28"/>
        </w:rPr>
        <w:object w:dxaOrig="279" w:dyaOrig="400">
          <v:shape id="_x0000_i1066" type="#_x0000_t75" style="width:14.05pt;height:21.5pt" o:ole="">
            <v:imagedata r:id="rId92" o:title=""/>
          </v:shape>
          <o:OLEObject Type="Embed" ProgID="Equation.3" ShapeID="_x0000_i1066" DrawAspect="Content" ObjectID="_1399061714" r:id="rId93"/>
        </w:object>
      </w:r>
      <w:r>
        <w:rPr>
          <w:szCs w:val="28"/>
        </w:rPr>
        <w:t xml:space="preserve"> и главными диагоналями </w:t>
      </w:r>
      <w:r w:rsidRPr="00C81601">
        <w:rPr>
          <w:position w:val="-12"/>
          <w:szCs w:val="28"/>
        </w:rPr>
        <w:object w:dxaOrig="460" w:dyaOrig="380">
          <v:shape id="_x0000_i1067" type="#_x0000_t75" style="width:21.5pt;height:21.5pt" o:ole="">
            <v:imagedata r:id="rId94" o:title=""/>
          </v:shape>
          <o:OLEObject Type="Embed" ProgID="Equation.3" ShapeID="_x0000_i1067" DrawAspect="Content" ObjectID="_1399061715" r:id="rId95"/>
        </w:object>
      </w:r>
      <w:r>
        <w:rPr>
          <w:szCs w:val="28"/>
        </w:rPr>
        <w:t xml:space="preserve">, где </w:t>
      </w:r>
      <w:r w:rsidRPr="00882F44">
        <w:rPr>
          <w:position w:val="-12"/>
          <w:szCs w:val="28"/>
        </w:rPr>
        <w:object w:dxaOrig="320" w:dyaOrig="380">
          <v:shape id="_x0000_i1068" type="#_x0000_t75" style="width:14.05pt;height:21.5pt" o:ole="">
            <v:imagedata r:id="rId96" o:title=""/>
          </v:shape>
          <o:OLEObject Type="Embed" ProgID="Equation.3" ShapeID="_x0000_i1068" DrawAspect="Content" ObjectID="_1399061716" r:id="rId97"/>
        </w:object>
      </w:r>
      <w:r>
        <w:rPr>
          <w:szCs w:val="28"/>
        </w:rPr>
        <w:t xml:space="preserve"> - </w:t>
      </w:r>
      <w:r>
        <w:rPr>
          <w:szCs w:val="28"/>
        </w:rPr>
        <w:lastRenderedPageBreak/>
        <w:t xml:space="preserve">радиус параллелепипеда </w:t>
      </w:r>
      <w:r w:rsidRPr="005A26C0">
        <w:rPr>
          <w:position w:val="-12"/>
          <w:szCs w:val="28"/>
        </w:rPr>
        <w:object w:dxaOrig="380" w:dyaOrig="380">
          <v:shape id="_x0000_i1069" type="#_x0000_t75" style="width:21.5pt;height:21.5pt" o:ole="">
            <v:imagedata r:id="rId90" o:title=""/>
          </v:shape>
          <o:OLEObject Type="Embed" ProgID="Equation.3" ShapeID="_x0000_i1069" DrawAspect="Content" ObjectID="_1399061717" r:id="rId98"/>
        </w:object>
      </w:r>
      <w:r>
        <w:rPr>
          <w:szCs w:val="28"/>
        </w:rPr>
        <w:t xml:space="preserve"> (</w:t>
      </w:r>
      <w:r w:rsidRPr="008E5D5D">
        <w:rPr>
          <w:position w:val="-40"/>
          <w:szCs w:val="28"/>
        </w:rPr>
        <w:object w:dxaOrig="2100" w:dyaOrig="660">
          <v:shape id="_x0000_i1201" type="#_x0000_t75" style="width:108.45pt;height:36.45pt" o:ole="">
            <v:imagedata r:id="rId99" o:title=""/>
          </v:shape>
          <o:OLEObject Type="Embed" ProgID="Equation.3" ShapeID="_x0000_i1201" DrawAspect="Content" ObjectID="_1399061718" r:id="rId100"/>
        </w:object>
      </w:r>
      <w:r>
        <w:rPr>
          <w:szCs w:val="28"/>
        </w:rPr>
        <w:t>).</w:t>
      </w:r>
      <w:r w:rsidR="004B6EFB">
        <w:rPr>
          <w:szCs w:val="28"/>
        </w:rPr>
        <w:t xml:space="preserve"> </w:t>
      </w:r>
      <w:r>
        <w:rPr>
          <w:szCs w:val="28"/>
        </w:rPr>
        <w:t xml:space="preserve">Метод половинных делений </w:t>
      </w:r>
      <w:sdt>
        <w:sdtPr>
          <w:rPr>
            <w:szCs w:val="28"/>
          </w:rPr>
          <w:id w:val="-495570695"/>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0" type="#_x0000_t75" style="width:93.5pt;height:21.5pt" o:ole="">
            <v:imagedata r:id="rId40" o:title=""/>
          </v:shape>
          <o:OLEObject Type="Embed" ProgID="Equation.3" ShapeID="_x0000_i1070" DrawAspect="Content" ObjectID="_1399061719" r:id="rId101"/>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1" type="#_x0000_t75" style="width:14.05pt;height:14.05pt" o:ole="">
            <v:imagedata r:id="rId42" o:title=""/>
          </v:shape>
          <o:OLEObject Type="Embed" ProgID="Equation.3" ShapeID="_x0000_i1071" DrawAspect="Content" ObjectID="_1399061720" r:id="rId102"/>
        </w:object>
      </w:r>
      <w:r>
        <w:rPr>
          <w:szCs w:val="28"/>
        </w:rPr>
        <w:t xml:space="preserve"> и точек </w:t>
      </w:r>
      <w:r w:rsidRPr="004D5681">
        <w:rPr>
          <w:position w:val="-12"/>
          <w:szCs w:val="28"/>
        </w:rPr>
        <w:object w:dxaOrig="960" w:dyaOrig="380">
          <v:shape id="_x0000_i1072" type="#_x0000_t75" style="width:50.5pt;height:21.5pt" o:ole="">
            <v:imagedata r:id="rId44" o:title=""/>
          </v:shape>
          <o:OLEObject Type="Embed" ProgID="Equation.3" ShapeID="_x0000_i1072" DrawAspect="Content" ObjectID="_1399061721" r:id="rId103"/>
        </w:object>
      </w:r>
      <w:r>
        <w:rPr>
          <w:szCs w:val="28"/>
        </w:rPr>
        <w:t xml:space="preserve"> (</w:t>
      </w:r>
      <w:r w:rsidRPr="004D5681">
        <w:rPr>
          <w:position w:val="-12"/>
          <w:szCs w:val="28"/>
        </w:rPr>
        <w:object w:dxaOrig="880" w:dyaOrig="380">
          <v:shape id="_x0000_i1073" type="#_x0000_t75" style="width:43pt;height:21.5pt" o:ole="">
            <v:imagedata r:id="rId46" o:title=""/>
          </v:shape>
          <o:OLEObject Type="Embed" ProgID="Equation.3" ShapeID="_x0000_i1073" DrawAspect="Content" ObjectID="_1399061722" r:id="rId104"/>
        </w:object>
      </w:r>
      <w:r>
        <w:rPr>
          <w:szCs w:val="28"/>
        </w:rPr>
        <w:t xml:space="preserve">). В каждой точке </w:t>
      </w:r>
      <w:r w:rsidRPr="004D5681">
        <w:rPr>
          <w:position w:val="-12"/>
          <w:szCs w:val="28"/>
        </w:rPr>
        <w:object w:dxaOrig="279" w:dyaOrig="380">
          <v:shape id="_x0000_i1074" type="#_x0000_t75" style="width:14.05pt;height:21.5pt" o:ole="">
            <v:imagedata r:id="rId48" o:title=""/>
          </v:shape>
          <o:OLEObject Type="Embed" ProgID="Equation.3" ShapeID="_x0000_i1074" DrawAspect="Content" ObjectID="_1399061723" r:id="rId105"/>
        </w:object>
      </w:r>
      <w:r>
        <w:rPr>
          <w:szCs w:val="28"/>
        </w:rPr>
        <w:t xml:space="preserve"> вычисляется значение функции </w:t>
      </w:r>
      <w:r w:rsidRPr="004D5681">
        <w:rPr>
          <w:position w:val="-12"/>
          <w:szCs w:val="28"/>
        </w:rPr>
        <w:object w:dxaOrig="620" w:dyaOrig="360">
          <v:shape id="_x0000_i1075" type="#_x0000_t75" style="width:29pt;height:21.5pt" o:ole="">
            <v:imagedata r:id="rId50" o:title=""/>
          </v:shape>
          <o:OLEObject Type="Embed" ProgID="Equation.3" ShapeID="_x0000_i1075" DrawAspect="Content" ObjectID="_1399061724" r:id="rId106"/>
        </w:object>
      </w:r>
      <w:r>
        <w:rPr>
          <w:szCs w:val="28"/>
        </w:rPr>
        <w:t xml:space="preserve"> и определяется её рекордное значение </w:t>
      </w:r>
      <w:r w:rsidR="00DD1441" w:rsidRPr="00DD1441">
        <w:rPr>
          <w:position w:val="-12"/>
          <w:szCs w:val="28"/>
        </w:rPr>
        <w:object w:dxaOrig="300" w:dyaOrig="380">
          <v:shape id="_x0000_i1076" type="#_x0000_t75" style="width:18.7pt;height:21.5pt" o:ole="">
            <v:imagedata r:id="rId107" o:title=""/>
          </v:shape>
          <o:OLEObject Type="Embed" ProgID="Equation.3" ShapeID="_x0000_i1076" DrawAspect="Content" ObjectID="_1399061725" r:id="rId108"/>
        </w:object>
      </w:r>
      <w:r w:rsidRPr="00DD1441">
        <w:rPr>
          <w:szCs w:val="28"/>
        </w:rPr>
        <w:t xml:space="preserve"> по формуле (</w:t>
      </w:r>
      <w:r w:rsidR="00775FD8">
        <w:rPr>
          <w:szCs w:val="28"/>
        </w:rPr>
        <w:t>4</w:t>
      </w:r>
      <w:r w:rsidRPr="00DD1441">
        <w:rPr>
          <w:szCs w:val="28"/>
        </w:rPr>
        <w:t>).</w:t>
      </w:r>
    </w:p>
    <w:p w:rsidR="00823430" w:rsidRDefault="00823430" w:rsidP="00AE221A">
      <w:pPr>
        <w:pStyle w:val="af1"/>
      </w:pPr>
      <w:r>
        <w:rPr>
          <w:noProof/>
        </w:rPr>
        <w:drawing>
          <wp:inline distT="0" distB="0" distL="0" distR="0" wp14:anchorId="2FAD98C6" wp14:editId="31CAA98A">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CF5BBA" w:rsidP="00AE221A">
      <w:pPr>
        <w:pStyle w:val="af1"/>
      </w:pPr>
      <w:r>
        <w:t xml:space="preserve">Рисунок </w:t>
      </w:r>
      <w:r w:rsidRPr="003E4312">
        <w:t>6</w:t>
      </w:r>
      <w:r w:rsidR="00823430" w:rsidRPr="00A36BCE">
        <w:t xml:space="preserve"> </w:t>
      </w:r>
      <w:r w:rsidR="00823430">
        <w:t xml:space="preserve">- </w:t>
      </w:r>
      <w:r w:rsidR="00823430"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823430" w:rsidP="00823430">
      <w:pPr>
        <w:spacing w:before="120" w:after="120"/>
        <w:ind w:firstLine="567"/>
        <w:jc w:val="center"/>
        <w:rPr>
          <w:szCs w:val="28"/>
        </w:rPr>
      </w:pPr>
      <w:r w:rsidRPr="00C016E7">
        <w:rPr>
          <w:position w:val="-20"/>
          <w:szCs w:val="28"/>
        </w:rPr>
        <w:object w:dxaOrig="2200" w:dyaOrig="440">
          <v:shape id="_x0000_i1077" type="#_x0000_t75" style="width:129.95pt;height:29pt" o:ole="">
            <v:imagedata r:id="rId110" o:title=""/>
          </v:shape>
          <o:OLEObject Type="Embed" ProgID="Equation.3" ShapeID="_x0000_i1077" DrawAspect="Content" ObjectID="_1399061726" r:id="rId111"/>
        </w:object>
      </w:r>
      <w:r>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78" type="#_x0000_t75" style="width:36.45pt;height:21.5pt" o:ole="">
            <v:imagedata r:id="rId112" o:title=""/>
          </v:shape>
          <o:OLEObject Type="Embed" ProgID="Equation.3" ShapeID="_x0000_i1078" DrawAspect="Content" ObjectID="_1399061727" r:id="rId113"/>
        </w:object>
      </w:r>
      <w:r>
        <w:rPr>
          <w:szCs w:val="28"/>
        </w:rPr>
        <w:t xml:space="preserve"> исключаются из дальнейшего рассмотрения. Здесь </w:t>
      </w:r>
      <w:r w:rsidRPr="002F26FA">
        <w:rPr>
          <w:i/>
          <w:szCs w:val="28"/>
        </w:rPr>
        <w:t>f</w:t>
      </w:r>
      <w:r w:rsidRPr="002F26FA">
        <w:rPr>
          <w:i/>
          <w:szCs w:val="28"/>
          <w:vertAlign w:val="subscript"/>
        </w:rPr>
        <w:t>r</w:t>
      </w:r>
      <w:r>
        <w:rPr>
          <w:szCs w:val="28"/>
        </w:rPr>
        <w:t xml:space="preserve"> -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79" type="#_x0000_t75" style="width:43pt;height:21.5pt" o:ole="">
            <v:imagedata r:id="rId114" o:title=""/>
          </v:shape>
          <o:OLEObject Type="Embed" ProgID="Equation.3" ShapeID="_x0000_i1079" DrawAspect="Content" ObjectID="_1399061728" r:id="rId115"/>
        </w:object>
      </w:r>
      <w:r>
        <w:rPr>
          <w:szCs w:val="28"/>
        </w:rPr>
        <w:t>.</w:t>
      </w:r>
    </w:p>
    <w:p w:rsidR="00823430" w:rsidRPr="00692483" w:rsidRDefault="00823430" w:rsidP="00823430">
      <w:pPr>
        <w:pStyle w:val="a7"/>
      </w:pPr>
      <w:bookmarkStart w:id="32" w:name="_Toc325220579"/>
      <w:r>
        <w:lastRenderedPageBreak/>
        <w:t>Выбор критического параллелепипеда</w:t>
      </w:r>
      <w:bookmarkEnd w:id="32"/>
      <w:r>
        <w:t xml:space="preserve"> </w:t>
      </w:r>
    </w:p>
    <w:p w:rsidR="00823430" w:rsidRPr="00E87B2B" w:rsidRDefault="00823430" w:rsidP="009920C6">
      <w:r>
        <w:t xml:space="preserve">Сохранив схему двоичного деления параллелепипедов </w:t>
      </w:r>
      <w:sdt>
        <w:sdtPr>
          <w:id w:val="-529342347"/>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id w:val="1640148019"/>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или ориентация на параллелепипед, имеющий минимальное текущее значение функции в точке </w:t>
      </w:r>
      <w:r w:rsidRPr="002879BB">
        <w:rPr>
          <w:position w:val="-12"/>
        </w:rPr>
        <w:object w:dxaOrig="260" w:dyaOrig="380">
          <v:shape id="_x0000_i1080" type="#_x0000_t75" style="width:14.05pt;height:21.5pt" o:ole="">
            <v:imagedata r:id="rId116" o:title=""/>
          </v:shape>
          <o:OLEObject Type="Embed" ProgID="Equation.3" ShapeID="_x0000_i1080" DrawAspect="Content" ObjectID="_1399061729" r:id="rId117"/>
        </w:object>
      </w:r>
      <w:r>
        <w:t xml:space="preserve"> </w:t>
      </w:r>
      <w:sdt>
        <w:sdtPr>
          <w:id w:val="-619612164"/>
          <w:citation/>
        </w:sdtPr>
        <w:sdtContent>
          <w:r>
            <w:fldChar w:fldCharType="begin"/>
          </w:r>
          <w:r w:rsidR="00703067">
            <w:instrText xml:space="preserve">CITATION Диг08 \l 1049 </w:instrText>
          </w:r>
          <w:r>
            <w:fldChar w:fldCharType="separate"/>
          </w:r>
          <w:r w:rsidR="00703067">
            <w:rPr>
              <w:noProof/>
            </w:rPr>
            <w:t>[37]</w:t>
          </w:r>
          <w:r>
            <w:fldChar w:fldCharType="end"/>
          </w:r>
        </w:sdtContent>
      </w:sdt>
      <w: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rPr>
        <w:object w:dxaOrig="340" w:dyaOrig="380">
          <v:shape id="_x0000_i1081" type="#_x0000_t75" style="width:21.5pt;height:21.5pt" o:ole="">
            <v:imagedata r:id="rId118" o:title=""/>
          </v:shape>
          <o:OLEObject Type="Embed" ProgID="Equation.3" ShapeID="_x0000_i1081" DrawAspect="Content" ObjectID="_1399061730" r:id="rId119"/>
        </w:object>
      </w:r>
      <w:r>
        <w:t>, т.е. увеличить трудоемкость алгоритма.</w:t>
      </w:r>
    </w:p>
    <w:p w:rsidR="00823430" w:rsidRDefault="00823430" w:rsidP="009920C6">
      <w:r>
        <w:t xml:space="preserve">В работе </w:t>
      </w:r>
      <w:sdt>
        <w:sdtPr>
          <w:id w:val="-1254047949"/>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id w:val="1307285423"/>
          <w:citation/>
        </w:sdtPr>
        <w:sdtContent>
          <w:r>
            <w:fldChar w:fldCharType="begin"/>
          </w:r>
          <w:r>
            <w:instrText xml:space="preserve"> CITATION Бар10 \l 1049 </w:instrText>
          </w:r>
          <w:r>
            <w:fldChar w:fldCharType="separate"/>
          </w:r>
          <w:r w:rsidR="00406569">
            <w:rPr>
              <w:noProof/>
            </w:rPr>
            <w:t>[39]</w:t>
          </w:r>
          <w:r>
            <w:fldChar w:fldCharType="end"/>
          </w:r>
        </w:sdtContent>
      </w:sdt>
      <w:r>
        <w:t xml:space="preserve"> многомерная задача оптимизации, с помощью кривых Пеано, редуцируется к одномерной задаче </w:t>
      </w:r>
      <w:r w:rsidR="00126305">
        <w:t>ГО</w:t>
      </w:r>
      <w:r>
        <w:t xml:space="preserve">, в которой используется характеристическая схема оптимизации Стронгина Р. Г. Аналогичные идеи используются в диагональном методе </w:t>
      </w:r>
      <w:r w:rsidR="00126305">
        <w:t>ГО</w:t>
      </w:r>
      <w:r>
        <w:t xml:space="preserve"> Я.Д. Сергеева </w:t>
      </w:r>
      <w:sdt>
        <w:sdtPr>
          <w:id w:val="1802187047"/>
          <w:citation/>
        </w:sdtPr>
        <w:sdtContent>
          <w:r>
            <w:fldChar w:fldCharType="begin"/>
          </w:r>
          <w:r>
            <w:instrText xml:space="preserve"> CITATION Ква03 \l 1049 </w:instrText>
          </w:r>
          <w:r>
            <w:fldChar w:fldCharType="separate"/>
          </w:r>
          <w:r w:rsidR="00406569">
            <w:rPr>
              <w:noProof/>
            </w:rPr>
            <w:t>[38]</w:t>
          </w:r>
          <w:r>
            <w:fldChar w:fldCharType="end"/>
          </w:r>
        </w:sdtContent>
      </w:sdt>
      <w:r>
        <w:t xml:space="preserve">. Попытаемся использовать эту стратегию и для метода половинных делений. </w:t>
      </w:r>
    </w:p>
    <w:p w:rsidR="00823430" w:rsidRDefault="00823430" w:rsidP="009920C6">
      <w:r>
        <w:t>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w:t>
      </w:r>
      <w:r w:rsidR="00A400C3">
        <w:t>тров параллелепипедов</w:t>
      </w:r>
      <w:r w:rsidR="00615475">
        <w:t>, на рисунке 7 отмечены жирной линией</w:t>
      </w:r>
      <w:r>
        <w:t xml:space="preserve">, для которых можно вычислять характеристики соответствующих участков кривых по аналогии с одномерным случаем </w:t>
      </w:r>
      <w:sdt>
        <w:sdtPr>
          <w:id w:val="809748666"/>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Оценки характеристик, полученных для участков траекторий перемещения центров параллелепипедов, припишем соответствующим параллелепипедам </w:t>
      </w:r>
      <w:r w:rsidRPr="009B0C73">
        <w:rPr>
          <w:position w:val="-12"/>
        </w:rPr>
        <w:object w:dxaOrig="380" w:dyaOrig="380">
          <v:shape id="_x0000_i1082" type="#_x0000_t75" style="width:21.5pt;height:21.5pt" o:ole="">
            <v:imagedata r:id="rId120" o:title=""/>
          </v:shape>
          <o:OLEObject Type="Embed" ProgID="Equation.3" ShapeID="_x0000_i1082" DrawAspect="Content" ObjectID="_1399061731" r:id="rId121"/>
        </w:object>
      </w:r>
      <w:r>
        <w:t xml:space="preserve"> с центрами в точках </w:t>
      </w:r>
      <w:r w:rsidRPr="009B0C73">
        <w:rPr>
          <w:position w:val="-12"/>
        </w:rPr>
        <w:object w:dxaOrig="260" w:dyaOrig="380">
          <v:shape id="_x0000_i1083" type="#_x0000_t75" style="width:14.05pt;height:21.5pt" o:ole="">
            <v:imagedata r:id="rId122" o:title=""/>
          </v:shape>
          <o:OLEObject Type="Embed" ProgID="Equation.3" ShapeID="_x0000_i1083" DrawAspect="Content" ObjectID="_1399061732" r:id="rId123"/>
        </w:object>
      </w:r>
      <w:r>
        <w:t>.</w:t>
      </w:r>
    </w:p>
    <w:p w:rsidR="00823430" w:rsidRDefault="00823430" w:rsidP="00AE221A">
      <w:pPr>
        <w:pStyle w:val="af1"/>
      </w:pPr>
      <w:r>
        <w:rPr>
          <w:noProof/>
        </w:rPr>
        <w:lastRenderedPageBreak/>
        <w:drawing>
          <wp:inline distT="0" distB="0" distL="0" distR="0" wp14:anchorId="7A91EA1C" wp14:editId="4ACF3D5E">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 xml:space="preserve">унок </w:t>
      </w:r>
      <w:r w:rsidR="00A400C3" w:rsidRPr="003E4312">
        <w:t>7</w:t>
      </w:r>
      <w:r>
        <w:t xml:space="preserve"> –</w:t>
      </w:r>
      <w:r w:rsidRPr="001A3DA5">
        <w:t xml:space="preserve"> Траектория перемещения центров параллелепипедов</w:t>
      </w:r>
    </w:p>
    <w:p w:rsidR="00823430" w:rsidRDefault="00823430" w:rsidP="009920C6">
      <w:pPr>
        <w:rPr>
          <w:szCs w:val="28"/>
        </w:rPr>
      </w:pPr>
      <w:r>
        <w:rPr>
          <w:szCs w:val="28"/>
        </w:rPr>
        <w:t xml:space="preserve">Таким образом, каждый параллелепипед </w:t>
      </w:r>
      <w:r w:rsidRPr="009B0C2A">
        <w:rPr>
          <w:position w:val="-12"/>
          <w:szCs w:val="28"/>
        </w:rPr>
        <w:object w:dxaOrig="380" w:dyaOrig="380">
          <v:shape id="_x0000_i1084" type="#_x0000_t75" style="width:21.5pt;height:21.5pt" o:ole="">
            <v:imagedata r:id="rId125" o:title=""/>
          </v:shape>
          <o:OLEObject Type="Embed" ProgID="Equation.3" ShapeID="_x0000_i1084" DrawAspect="Content" ObjectID="_1399061733" r:id="rId126"/>
        </w:object>
      </w:r>
      <w:r>
        <w:rPr>
          <w:szCs w:val="28"/>
        </w:rPr>
        <w:t xml:space="preserve"> свяжем с набором параметров </w:t>
      </w:r>
      <w:r w:rsidRPr="009B0C2A">
        <w:rPr>
          <w:position w:val="-12"/>
          <w:szCs w:val="28"/>
        </w:rPr>
        <w:object w:dxaOrig="2520" w:dyaOrig="380">
          <v:shape id="_x0000_i1085" type="#_x0000_t75" style="width:122.5pt;height:21.5pt" o:ole="">
            <v:imagedata r:id="rId127" o:title=""/>
          </v:shape>
          <o:OLEObject Type="Embed" ProgID="Equation.3" ShapeID="_x0000_i1085" DrawAspect="Content" ObjectID="_1399061734" r:id="rId128"/>
        </w:object>
      </w:r>
      <w:r>
        <w:rPr>
          <w:szCs w:val="28"/>
        </w:rPr>
        <w:t xml:space="preserve">. Здесь </w:t>
      </w:r>
      <w:r w:rsidRPr="009B0C2A">
        <w:rPr>
          <w:position w:val="-12"/>
          <w:szCs w:val="28"/>
        </w:rPr>
        <w:object w:dxaOrig="260" w:dyaOrig="380">
          <v:shape id="_x0000_i1086" type="#_x0000_t75" style="width:14.05pt;height:21.5pt" o:ole="">
            <v:imagedata r:id="rId129" o:title=""/>
          </v:shape>
          <o:OLEObject Type="Embed" ProgID="Equation.3" ShapeID="_x0000_i1086" DrawAspect="Content" ObjectID="_1399061735" r:id="rId130"/>
        </w:object>
      </w:r>
      <w:r>
        <w:rPr>
          <w:szCs w:val="28"/>
        </w:rPr>
        <w:t xml:space="preserve"> - центр параллелепипеда, </w:t>
      </w:r>
      <w:r w:rsidR="00287327">
        <w:rPr>
          <w:szCs w:val="28"/>
        </w:rPr>
        <w:br/>
      </w:r>
      <w:r w:rsidRPr="009B0C2A">
        <w:rPr>
          <w:position w:val="-12"/>
          <w:szCs w:val="28"/>
        </w:rPr>
        <w:object w:dxaOrig="300" w:dyaOrig="380">
          <v:shape id="_x0000_i1087" type="#_x0000_t75" style="width:14.05pt;height:21.5pt" o:ole="">
            <v:imagedata r:id="rId131" o:title=""/>
          </v:shape>
          <o:OLEObject Type="Embed" ProgID="Equation.3" ShapeID="_x0000_i1087" DrawAspect="Content" ObjectID="_1399061736" r:id="rId132"/>
        </w:object>
      </w:r>
      <w:r>
        <w:rPr>
          <w:szCs w:val="28"/>
        </w:rPr>
        <w:t xml:space="preserve"> </w:t>
      </w:r>
      <w:r w:rsidR="00287327" w:rsidRPr="009C4DF7">
        <w:rPr>
          <w:szCs w:val="28"/>
        </w:rPr>
        <w:t>–</w:t>
      </w:r>
      <w:r w:rsidR="00287327">
        <w:rPr>
          <w:szCs w:val="28"/>
        </w:rPr>
        <w:t xml:space="preserve"> </w:t>
      </w:r>
      <w:r>
        <w:rPr>
          <w:szCs w:val="28"/>
        </w:rPr>
        <w:t xml:space="preserve">значение функции в точке </w:t>
      </w:r>
      <w:r w:rsidRPr="009B0C2A">
        <w:rPr>
          <w:position w:val="-12"/>
          <w:szCs w:val="28"/>
        </w:rPr>
        <w:object w:dxaOrig="260" w:dyaOrig="380">
          <v:shape id="_x0000_i1088" type="#_x0000_t75" style="width:14.05pt;height:21.5pt" o:ole="">
            <v:imagedata r:id="rId133" o:title=""/>
          </v:shape>
          <o:OLEObject Type="Embed" ProgID="Equation.3" ShapeID="_x0000_i1088" DrawAspect="Content" ObjectID="_1399061737" r:id="rId134"/>
        </w:object>
      </w:r>
      <w:r>
        <w:rPr>
          <w:szCs w:val="28"/>
        </w:rPr>
        <w:t xml:space="preserve">, </w:t>
      </w:r>
      <w:r w:rsidRPr="009B0C2A">
        <w:rPr>
          <w:position w:val="-12"/>
          <w:szCs w:val="28"/>
        </w:rPr>
        <w:object w:dxaOrig="320" w:dyaOrig="380">
          <v:shape id="_x0000_i1089" type="#_x0000_t75" style="width:14.05pt;height:21.5pt" o:ole="">
            <v:imagedata r:id="rId135" o:title=""/>
          </v:shape>
          <o:OLEObject Type="Embed" ProgID="Equation.3" ShapeID="_x0000_i1089" DrawAspect="Content" ObjectID="_1399061738" r:id="rId136"/>
        </w:object>
      </w:r>
      <w:r>
        <w:rPr>
          <w:szCs w:val="28"/>
        </w:rPr>
        <w:t xml:space="preserve"> </w:t>
      </w:r>
      <w:r w:rsidR="00287327" w:rsidRPr="009C4DF7">
        <w:rPr>
          <w:szCs w:val="28"/>
        </w:rPr>
        <w:t>–</w:t>
      </w:r>
      <w:r>
        <w:rPr>
          <w:szCs w:val="28"/>
        </w:rPr>
        <w:t xml:space="preserve"> радиус параллелепипеда, </w:t>
      </w:r>
      <w:r w:rsidR="00287327">
        <w:rPr>
          <w:szCs w:val="28"/>
        </w:rPr>
        <w:br/>
      </w:r>
      <w:r w:rsidRPr="0017100C">
        <w:rPr>
          <w:position w:val="-12"/>
          <w:szCs w:val="28"/>
        </w:rPr>
        <w:object w:dxaOrig="279" w:dyaOrig="380">
          <v:shape id="_x0000_i1090" type="#_x0000_t75" style="width:14.05pt;height:21.5pt" o:ole="">
            <v:imagedata r:id="rId137" o:title=""/>
          </v:shape>
          <o:OLEObject Type="Embed" ProgID="Equation.3" ShapeID="_x0000_i1090" DrawAspect="Content" ObjectID="_1399061739" r:id="rId138"/>
        </w:object>
      </w:r>
      <w:r w:rsidR="00287327">
        <w:rPr>
          <w:position w:val="-12"/>
          <w:szCs w:val="28"/>
        </w:rPr>
        <w:t xml:space="preserve"> </w:t>
      </w:r>
      <w:r w:rsidR="00287327" w:rsidRPr="009C4DF7">
        <w:rPr>
          <w:szCs w:val="28"/>
        </w:rPr>
        <w:t>–</w:t>
      </w:r>
      <w:r>
        <w:rPr>
          <w:szCs w:val="28"/>
        </w:rPr>
        <w:t xml:space="preserve"> расстояние между текущим параллелепипедом и его предшественником</w:t>
      </w:r>
      <w:r w:rsidR="00287327">
        <w:rPr>
          <w:szCs w:val="28"/>
        </w:rPr>
        <w:t>,</w:t>
      </w:r>
      <w:r>
        <w:rPr>
          <w:szCs w:val="28"/>
        </w:rPr>
        <w:t xml:space="preserve"> </w:t>
      </w:r>
      <w:r w:rsidRPr="00A930A5">
        <w:rPr>
          <w:position w:val="-12"/>
          <w:szCs w:val="28"/>
        </w:rPr>
        <w:object w:dxaOrig="360" w:dyaOrig="380">
          <v:shape id="_x0000_i1091" type="#_x0000_t75" style="width:21.5pt;height:21.5pt" o:ole="">
            <v:imagedata r:id="rId139" o:title=""/>
          </v:shape>
          <o:OLEObject Type="Embed" ProgID="Equation.3" ShapeID="_x0000_i1091" DrawAspect="Content" ObjectID="_1399061740" r:id="rId140"/>
        </w:object>
      </w:r>
      <w:r w:rsidRPr="009C4DF7">
        <w:rPr>
          <w:szCs w:val="28"/>
        </w:rPr>
        <w:t>–</w:t>
      </w:r>
      <w:r w:rsidRPr="00A930A5">
        <w:rPr>
          <w:szCs w:val="28"/>
        </w:rPr>
        <w:t xml:space="preserve"> </w:t>
      </w:r>
      <w:r>
        <w:rPr>
          <w:szCs w:val="28"/>
        </w:rPr>
        <w:t xml:space="preserve">характеристика </w:t>
      </w:r>
      <w:r>
        <w:rPr>
          <w:szCs w:val="28"/>
          <w:lang w:val="en-US"/>
        </w:rPr>
        <w:t>i</w:t>
      </w:r>
      <w:r>
        <w:rPr>
          <w:szCs w:val="28"/>
        </w:rPr>
        <w:t>-го параллелеп</w:t>
      </w:r>
      <w:r w:rsidR="00C65144">
        <w:rPr>
          <w:szCs w:val="28"/>
        </w:rPr>
        <w:t>ипеда, которую в соответствии с</w:t>
      </w:r>
      <w:r>
        <w:rPr>
          <w:szCs w:val="28"/>
        </w:rPr>
        <w:t xml:space="preserve"> можно вычислить по формуле:</w:t>
      </w:r>
    </w:p>
    <w:p w:rsidR="00823430" w:rsidRDefault="009920C6" w:rsidP="009920C6">
      <w:pPr>
        <w:ind w:firstLine="0"/>
        <w:jc w:val="right"/>
        <w:rPr>
          <w:szCs w:val="28"/>
        </w:rPr>
      </w:pPr>
      <w:r w:rsidRPr="00A930A5">
        <w:rPr>
          <w:position w:val="-34"/>
          <w:szCs w:val="28"/>
        </w:rPr>
        <w:object w:dxaOrig="4099" w:dyaOrig="920">
          <v:shape id="_x0000_i1092" type="#_x0000_t75" style="width:222.55pt;height:47.7pt" o:ole="">
            <v:imagedata r:id="rId141" o:title=""/>
          </v:shape>
          <o:OLEObject Type="Embed" ProgID="Equation.3" ShapeID="_x0000_i1092" DrawAspect="Content" ObjectID="_1399061741" r:id="rId142"/>
        </w:object>
      </w:r>
      <w:r w:rsidR="00823430">
        <w:rPr>
          <w:szCs w:val="28"/>
        </w:rPr>
        <w:t>,</w:t>
      </w:r>
      <w:r w:rsidR="00823430">
        <w:rPr>
          <w:szCs w:val="28"/>
        </w:rPr>
        <w:tab/>
      </w:r>
      <w:r w:rsidR="00823430">
        <w:rPr>
          <w:szCs w:val="28"/>
        </w:rPr>
        <w:tab/>
      </w:r>
      <w:r w:rsidR="00823430">
        <w:rPr>
          <w:szCs w:val="28"/>
        </w:rPr>
        <w:tab/>
      </w:r>
      <w:r w:rsidR="00823430">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3" type="#_x0000_t75" style="width:21.5pt;height:21.5pt" o:ole="">
            <v:imagedata r:id="rId143" o:title=""/>
          </v:shape>
          <o:OLEObject Type="Embed" ProgID="Equation.3" ShapeID="_x0000_i1093" DrawAspect="Content" ObjectID="_1399061742" r:id="rId14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4" type="#_x0000_t75" style="width:21.5pt;height:21.5pt" o:ole="">
            <v:imagedata r:id="rId145" o:title=""/>
          </v:shape>
          <o:OLEObject Type="Embed" ProgID="Equation.3" ShapeID="_x0000_i1094" DrawAspect="Content" ObjectID="_1399061743" r:id="rId14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Последняя,</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5" type="#_x0000_t75" style="width:86.05pt;height:43pt" o:ole="">
            <v:imagedata r:id="rId147" o:title=""/>
          </v:shape>
          <o:OLEObject Type="Embed" ProgID="Equation.3" ShapeID="_x0000_i1095" DrawAspect="Content" ObjectID="_1399061744" r:id="rId148"/>
        </w:object>
      </w:r>
      <w:r>
        <w:rPr>
          <w:szCs w:val="28"/>
        </w:rPr>
        <w:tab/>
      </w:r>
      <w:r>
        <w:rPr>
          <w:szCs w:val="28"/>
        </w:rPr>
        <w:tab/>
      </w:r>
      <w:r w:rsidRPr="009C4DF7">
        <w:rPr>
          <w:position w:val="-34"/>
          <w:szCs w:val="28"/>
        </w:rPr>
        <w:object w:dxaOrig="2100" w:dyaOrig="920">
          <v:shape id="_x0000_i1096" type="#_x0000_t75" style="width:108.45pt;height:43pt" o:ole="">
            <v:imagedata r:id="rId149" o:title=""/>
          </v:shape>
          <o:OLEObject Type="Embed" ProgID="Equation.3" ShapeID="_x0000_i1096" DrawAspect="Content" ObjectID="_1399061745" r:id="rId150"/>
        </w:object>
      </w:r>
      <w:r>
        <w:rPr>
          <w:szCs w:val="28"/>
        </w:rPr>
        <w:t>,</w:t>
      </w:r>
      <w:r>
        <w:rPr>
          <w:szCs w:val="28"/>
        </w:rPr>
        <w:tab/>
      </w:r>
      <w:r>
        <w:rPr>
          <w:szCs w:val="28"/>
        </w:rPr>
        <w:tab/>
      </w:r>
      <w:r>
        <w:rPr>
          <w:szCs w:val="28"/>
        </w:rPr>
        <w:tab/>
      </w:r>
    </w:p>
    <w:p w:rsidR="00823430" w:rsidRDefault="00823430" w:rsidP="009920C6">
      <w:pPr>
        <w:ind w:firstLine="0"/>
        <w:rPr>
          <w:szCs w:val="28"/>
        </w:rPr>
      </w:pPr>
      <w:r>
        <w:rPr>
          <w:szCs w:val="28"/>
        </w:rPr>
        <w:t xml:space="preserve">где </w:t>
      </w:r>
      <w:r w:rsidRPr="009C4DF7">
        <w:rPr>
          <w:position w:val="-4"/>
          <w:szCs w:val="28"/>
        </w:rPr>
        <w:object w:dxaOrig="560" w:dyaOrig="279">
          <v:shape id="_x0000_i1097" type="#_x0000_t75" style="width:29pt;height:14.05pt" o:ole="">
            <v:imagedata r:id="rId151" o:title=""/>
          </v:shape>
          <o:OLEObject Type="Embed" ProgID="Equation.3" ShapeID="_x0000_i1097" DrawAspect="Content" ObjectID="_1399061746" r:id="rId152"/>
        </w:object>
      </w:r>
      <w:r w:rsidRPr="009C4DF7">
        <w:rPr>
          <w:szCs w:val="28"/>
        </w:rPr>
        <w:t xml:space="preserve">– </w:t>
      </w:r>
      <w:r>
        <w:rPr>
          <w:szCs w:val="28"/>
        </w:rPr>
        <w:t xml:space="preserve">коэффициент. </w:t>
      </w:r>
    </w:p>
    <w:p w:rsidR="00823430" w:rsidRDefault="00823430" w:rsidP="009920C6">
      <w:r>
        <w:t xml:space="preserve">Из наборов характеристик </w:t>
      </w:r>
      <w:r w:rsidRPr="00EE55F1">
        <w:rPr>
          <w:position w:val="-12"/>
        </w:rPr>
        <w:object w:dxaOrig="340" w:dyaOrig="380">
          <v:shape id="_x0000_i1098" type="#_x0000_t75" style="width:21.5pt;height:21.5pt" o:ole="">
            <v:imagedata r:id="rId153" o:title=""/>
          </v:shape>
          <o:OLEObject Type="Embed" ProgID="Equation.3" ShapeID="_x0000_i1098" DrawAspect="Content" ObjectID="_1399061747" r:id="rId154"/>
        </w:object>
      </w:r>
      <w:r>
        <w:t xml:space="preserve"> сформируем упорядоченный в направлении убывания характеристики </w:t>
      </w:r>
      <w:r w:rsidRPr="00EE55F1">
        <w:rPr>
          <w:position w:val="-12"/>
        </w:rPr>
        <w:object w:dxaOrig="360" w:dyaOrig="380">
          <v:shape id="_x0000_i1099" type="#_x0000_t75" style="width:21.5pt;height:21.5pt" o:ole="">
            <v:imagedata r:id="rId155" o:title=""/>
          </v:shape>
          <o:OLEObject Type="Embed" ProgID="Equation.3" ShapeID="_x0000_i1099" DrawAspect="Content" ObjectID="_1399061748" r:id="rId156"/>
        </w:object>
      </w:r>
      <w:r>
        <w:t xml:space="preserve"> список </w:t>
      </w:r>
      <w:r w:rsidRPr="00E56228">
        <w:rPr>
          <w:position w:val="-18"/>
        </w:rPr>
        <w:object w:dxaOrig="2500" w:dyaOrig="440">
          <v:shape id="_x0000_i1100" type="#_x0000_t75" style="width:122.5pt;height:21.5pt" o:ole="">
            <v:imagedata r:id="rId157" o:title=""/>
          </v:shape>
          <o:OLEObject Type="Embed" ProgID="Equation.3" ShapeID="_x0000_i1100" DrawAspect="Content" ObjectID="_1399061749" r:id="rId158"/>
        </w:object>
      </w:r>
      <w:r>
        <w:t xml:space="preserve">, где </w:t>
      </w:r>
      <w:r w:rsidRPr="00E56228">
        <w:rPr>
          <w:position w:val="-18"/>
        </w:rPr>
        <w:object w:dxaOrig="3700" w:dyaOrig="440">
          <v:shape id="_x0000_i1101" type="#_x0000_t75" style="width:187pt;height:21.5pt" o:ole="">
            <v:imagedata r:id="rId159" o:title=""/>
          </v:shape>
          <o:OLEObject Type="Embed" ProgID="Equation.3" ShapeID="_x0000_i1101" DrawAspect="Content" ObjectID="_1399061750" r:id="rId160"/>
        </w:object>
      </w:r>
      <w:r>
        <w:t>.</w:t>
      </w:r>
    </w:p>
    <w:p w:rsidR="00823430" w:rsidRDefault="00823430" w:rsidP="009920C6">
      <w:r>
        <w:lastRenderedPageBreak/>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rPr>
        <w:object w:dxaOrig="300" w:dyaOrig="279">
          <v:shape id="_x0000_i1102" type="#_x0000_t75" style="width:14.05pt;height:14.05pt" o:ole="">
            <v:imagedata r:id="rId161" o:title=""/>
          </v:shape>
          <o:OLEObject Type="Embed" ProgID="Equation.3" ShapeID="_x0000_i1102" DrawAspect="Content" ObjectID="_1399061751" r:id="rId162"/>
        </w:object>
      </w:r>
      <w:r>
        <w:t xml:space="preserve">, т.е. параллелепипед, для которого выполняется условие:  </w:t>
      </w:r>
      <w:r w:rsidRPr="00A15003">
        <w:rPr>
          <w:position w:val="-30"/>
        </w:rPr>
        <w:object w:dxaOrig="1579" w:dyaOrig="560">
          <v:shape id="_x0000_i1103" type="#_x0000_t75" style="width:78.55pt;height:29pt" o:ole="">
            <v:imagedata r:id="rId163" o:title=""/>
          </v:shape>
          <o:OLEObject Type="Embed" ProgID="Equation.3" ShapeID="_x0000_i1103" DrawAspect="Content" ObjectID="_1399061752" r:id="rId164"/>
        </w:object>
      </w:r>
      <w:r>
        <w:t>.</w:t>
      </w:r>
    </w:p>
    <w:p w:rsidR="00823430" w:rsidRDefault="00823430" w:rsidP="009920C6">
      <w:r>
        <w:t xml:space="preserve">Следует отметить, что в списке </w:t>
      </w:r>
      <w:r w:rsidRPr="005D7953">
        <w:rPr>
          <w:position w:val="-4"/>
        </w:rPr>
        <w:object w:dxaOrig="300" w:dyaOrig="279">
          <v:shape id="_x0000_i1104" type="#_x0000_t75" style="width:14.05pt;height:14.05pt" o:ole="">
            <v:imagedata r:id="rId165" o:title=""/>
          </v:shape>
          <o:OLEObject Type="Embed" ProgID="Equation.3" ShapeID="_x0000_i1104" DrawAspect="Content" ObjectID="_1399061753" r:id="rId166"/>
        </w:object>
      </w:r>
      <w: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rPr>
        <w:object w:dxaOrig="300" w:dyaOrig="279">
          <v:shape id="_x0000_i1105" type="#_x0000_t75" style="width:14.05pt;height:14.05pt" o:ole="">
            <v:imagedata r:id="rId165" o:title=""/>
          </v:shape>
          <o:OLEObject Type="Embed" ProgID="Equation.3" ShapeID="_x0000_i1105" DrawAspect="Content" ObjectID="_1399061754" r:id="rId167"/>
        </w:object>
      </w:r>
      <w:r>
        <w:t xml:space="preserve"> пуст.</w:t>
      </w:r>
    </w:p>
    <w:p w:rsidR="00823430" w:rsidRDefault="00823430" w:rsidP="00823430">
      <w:pPr>
        <w:pStyle w:val="a7"/>
      </w:pPr>
      <w:bookmarkStart w:id="33" w:name="_Toc325220580"/>
      <w:r>
        <w:t>Двухфазный алгоритм метода половинных делений (ДАМПД)</w:t>
      </w:r>
      <w:bookmarkEnd w:id="33"/>
    </w:p>
    <w:p w:rsidR="00823430" w:rsidRDefault="00823430" w:rsidP="009920C6">
      <w: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w:t>
      </w:r>
      <w:r w:rsidR="00126305">
        <w:t xml:space="preserve">ГО </w:t>
      </w:r>
      <w:r>
        <w:t xml:space="preserve">является использование </w:t>
      </w:r>
      <w:r w:rsidRPr="007D0E58">
        <w:rPr>
          <w:i/>
        </w:rPr>
        <w:t>локальной техники</w:t>
      </w:r>
      <w:sdt>
        <w:sdtPr>
          <w:rPr>
            <w:i/>
          </w:rPr>
          <w:id w:val="-469207210"/>
          <w:citation/>
        </w:sdtPr>
        <w:sdtContent>
          <w:r>
            <w:rPr>
              <w:i/>
            </w:rPr>
            <w:fldChar w:fldCharType="begin"/>
          </w:r>
          <w:r w:rsidR="00DF017F">
            <w:rPr>
              <w:i/>
            </w:rPr>
            <w:instrText xml:space="preserve">CITATION Орл07 \l 1049 </w:instrText>
          </w:r>
          <w:r>
            <w:rPr>
              <w:i/>
            </w:rPr>
            <w:fldChar w:fldCharType="separate"/>
          </w:r>
          <w:r w:rsidR="00406569">
            <w:rPr>
              <w:i/>
              <w:noProof/>
            </w:rPr>
            <w:t xml:space="preserve"> </w:t>
          </w:r>
          <w:r w:rsidR="00406569">
            <w:rPr>
              <w:noProof/>
            </w:rPr>
            <w:t>[40]</w:t>
          </w:r>
          <w:r>
            <w:rPr>
              <w:i/>
            </w:rPr>
            <w:fldChar w:fldCharType="end"/>
          </w:r>
        </w:sdtContent>
      </w:sdt>
      <w:r>
        <w:t>, когда стратегия глобального поиска удачно сочетается с методами локальной оптимизации.</w:t>
      </w:r>
    </w:p>
    <w:p w:rsidR="00823430" w:rsidRDefault="00823430" w:rsidP="009920C6">
      <w:r>
        <w:t xml:space="preserve">В этом случае основной задачей на этапе </w:t>
      </w:r>
      <w:r w:rsidR="00126305">
        <w:t>ГО</w:t>
      </w:r>
      <w:r>
        <w:t xml:space="preserve">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rPr>
        <w:object w:dxaOrig="620" w:dyaOrig="360">
          <v:shape id="_x0000_i1106" type="#_x0000_t75" style="width:29pt;height:21.5pt" o:ole="">
            <v:imagedata r:id="rId168" o:title=""/>
          </v:shape>
          <o:OLEObject Type="Embed" ProgID="Equation.3" ShapeID="_x0000_i1106" DrawAspect="Content" ObjectID="_1399061755" r:id="rId169"/>
        </w:object>
      </w:r>
      <w:r>
        <w:t xml:space="preserve"> области притяжения </w:t>
      </w:r>
      <w:r w:rsidRPr="00F40F13">
        <w:rPr>
          <w:position w:val="-12"/>
        </w:rPr>
        <w:object w:dxaOrig="300" w:dyaOrig="380">
          <v:shape id="_x0000_i1107" type="#_x0000_t75" style="width:14.05pt;height:21.5pt" o:ole="">
            <v:imagedata r:id="rId170" o:title=""/>
          </v:shape>
          <o:OLEObject Type="Embed" ProgID="Equation.3" ShapeID="_x0000_i1107" DrawAspect="Content" ObjectID="_1399061756" r:id="rId171"/>
        </w:object>
      </w:r>
      <w:r>
        <w:t xml:space="preserve"> имеют значительные размеры.</w:t>
      </w:r>
      <w:r w:rsidRPr="00C24954">
        <w:t xml:space="preserve"> </w:t>
      </w:r>
      <w:r>
        <w:t xml:space="preserve">Предположим, что относительно оптимизируемой функции известно количество локальных минимумов </w:t>
      </w:r>
      <w:r w:rsidRPr="009C4DF7">
        <w:t>–</w:t>
      </w:r>
      <w:r w:rsidR="00775FD8" w:rsidRPr="00775FD8">
        <w:t xml:space="preserve"> </w:t>
      </w:r>
      <w:r w:rsidR="00775FD8" w:rsidRPr="00775FD8">
        <w:rPr>
          <w:i/>
          <w:lang w:val="en-US"/>
        </w:rPr>
        <w:t>r</w:t>
      </w:r>
      <w:r w:rsidR="00775FD8" w:rsidRPr="00775FD8">
        <w:rPr>
          <w:i/>
        </w:rPr>
        <w:t xml:space="preserve"> </w:t>
      </w:r>
      <w:r>
        <w:t xml:space="preserve">(включая глобальный) и размеры областей притяжения: </w:t>
      </w:r>
      <w:r w:rsidR="00775FD8" w:rsidRPr="00775FD8">
        <w:t xml:space="preserve"> </w:t>
      </w:r>
      <w:r w:rsidR="00775FD8" w:rsidRPr="00775FD8">
        <w:rPr>
          <w:position w:val="-12"/>
        </w:rPr>
        <w:object w:dxaOrig="999" w:dyaOrig="380">
          <v:shape id="_x0000_i1108" type="#_x0000_t75" style="width:49.55pt;height:21.5pt" o:ole="">
            <v:imagedata r:id="rId172" o:title=""/>
          </v:shape>
          <o:OLEObject Type="Embed" ProgID="Equation.3" ShapeID="_x0000_i1108" DrawAspect="Content" ObjectID="_1399061757" r:id="rId173"/>
        </w:object>
      </w:r>
      <w:r>
        <w:t>.</w:t>
      </w:r>
      <w:r w:rsidRPr="00E0241A">
        <w:t xml:space="preserve"> </w:t>
      </w:r>
      <w:r>
        <w:t>Введем понятие гарантированного радиуса области притяжения минимумов функции, под которым будем понимать</w:t>
      </w:r>
      <w:r w:rsidRPr="00A17E6A">
        <w:t xml:space="preserve"> </w:t>
      </w:r>
      <w:r w:rsidRPr="00C279F8">
        <w:rPr>
          <w:position w:val="-12"/>
        </w:rPr>
        <w:object w:dxaOrig="2680" w:dyaOrig="380">
          <v:shape id="_x0000_i1109" type="#_x0000_t75" style="width:129.95pt;height:21.5pt" o:ole="">
            <v:imagedata r:id="rId174" o:title=""/>
          </v:shape>
          <o:OLEObject Type="Embed" ProgID="Equation.3" ShapeID="_x0000_i1109" DrawAspect="Content" ObjectID="_1399061758" r:id="rId175"/>
        </w:object>
      </w:r>
      <w:r>
        <w:t>.</w:t>
      </w:r>
    </w:p>
    <w:p w:rsidR="00823430" w:rsidRDefault="00823430" w:rsidP="009920C6">
      <w:r>
        <w:t xml:space="preserve">Дополнительная информация о размерах областей притяжения локальных минимумов функции позволяет построить двухфазную схему алгоритма </w:t>
      </w:r>
      <w:r w:rsidR="00126305">
        <w:t>ГО</w:t>
      </w:r>
      <w:r>
        <w:t>, в которой выделим фазы глобальной и локальной оптимизации</w:t>
      </w:r>
      <w:r w:rsidR="00E86F78">
        <w:t>. Идея разделения фаз алгоритма показана на рисунке 8</w:t>
      </w:r>
      <w:r>
        <w:t xml:space="preserve">. </w:t>
      </w:r>
    </w:p>
    <w:p w:rsidR="00823430" w:rsidRDefault="00823430" w:rsidP="009920C6">
      <w:r>
        <w:lastRenderedPageBreak/>
        <w:t xml:space="preserve">В ДАМПД фаза </w:t>
      </w:r>
      <w:r w:rsidR="00126305">
        <w:t>ГО</w:t>
      </w:r>
      <w:r w:rsidRPr="002E1DE9">
        <w:t xml:space="preserve"> реализуется с помощью</w:t>
      </w:r>
      <w:r>
        <w:t xml:space="preserve"> двоичного деления, с той лишь разницей, что деление параллелепипедов в МАПД происходит до достижения заданных размеров их радиусов </w:t>
      </w:r>
      <w:r w:rsidRPr="00E33D74">
        <w:rPr>
          <w:position w:val="-12"/>
        </w:rPr>
        <w:object w:dxaOrig="320" w:dyaOrig="380">
          <v:shape id="_x0000_i1110" type="#_x0000_t75" style="width:14.05pt;height:21.5pt" o:ole="">
            <v:imagedata r:id="rId176" o:title=""/>
          </v:shape>
          <o:OLEObject Type="Embed" ProgID="Equation.3" ShapeID="_x0000_i1110" DrawAspect="Content" ObjectID="_1399061759" r:id="rId177"/>
        </w:object>
      </w:r>
      <w:r>
        <w:t xml:space="preserve">. Величина </w:t>
      </w:r>
      <w:r w:rsidRPr="00E33D74">
        <w:rPr>
          <w:position w:val="-12"/>
        </w:rPr>
        <w:object w:dxaOrig="320" w:dyaOrig="380">
          <v:shape id="_x0000_i1111" type="#_x0000_t75" style="width:14.05pt;height:21.5pt" o:ole="">
            <v:imagedata r:id="rId176" o:title=""/>
          </v:shape>
          <o:OLEObject Type="Embed" ProgID="Equation.3" ShapeID="_x0000_i1111" DrawAspect="Content" ObjectID="_1399061760" r:id="rId178"/>
        </w:object>
      </w:r>
      <w:r>
        <w:t xml:space="preserve"> определяется размерами гарантированного радиуса </w:t>
      </w:r>
      <w:r w:rsidRPr="00517896">
        <w:rPr>
          <w:position w:val="-12"/>
        </w:rPr>
        <w:object w:dxaOrig="440" w:dyaOrig="380">
          <v:shape id="_x0000_i1112" type="#_x0000_t75" style="width:21.5pt;height:21.5pt" o:ole="">
            <v:imagedata r:id="rId179" o:title=""/>
          </v:shape>
          <o:OLEObject Type="Embed" ProgID="Equation.3" ShapeID="_x0000_i1112" DrawAspect="Content" ObjectID="_1399061761" r:id="rId180"/>
        </w:object>
      </w:r>
      <w:r>
        <w:t xml:space="preserve"> области притяжения глобального минимума. На рисунке </w:t>
      </w:r>
      <w:r w:rsidR="006D6598" w:rsidRPr="006D6598">
        <w:t>8</w:t>
      </w:r>
      <w:r>
        <w:t xml:space="preserve">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rPr>
        <w:object w:dxaOrig="980" w:dyaOrig="380">
          <v:shape id="_x0000_i1113" type="#_x0000_t75" style="width:50.5pt;height:21.5pt" o:ole="">
            <v:imagedata r:id="rId181" o:title=""/>
          </v:shape>
          <o:OLEObject Type="Embed" ProgID="Equation.3" ShapeID="_x0000_i1113" DrawAspect="Content" ObjectID="_1399061762" r:id="rId182"/>
        </w:object>
      </w:r>
      <w:r>
        <w:t xml:space="preserve">, фаза </w:t>
      </w:r>
      <w:r w:rsidR="00126305">
        <w:t>ГО</w:t>
      </w:r>
      <w:r>
        <w:t xml:space="preserve"> завершилась, породив, для приведенного на рисунке </w:t>
      </w:r>
      <w:r w:rsidR="006D6598" w:rsidRPr="006D6598">
        <w:t>7</w:t>
      </w:r>
      <w:r>
        <w:t xml:space="preserve"> примера, 24 прямоугольника заданного радиуса.</w:t>
      </w:r>
    </w:p>
    <w:p w:rsidR="00823430" w:rsidRDefault="00823430" w:rsidP="009920C6">
      <w: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id w:val="-250663327"/>
          <w:citation/>
        </w:sdtPr>
        <w:sdtContent>
          <w:r>
            <w:fldChar w:fldCharType="begin"/>
          </w:r>
          <w:r w:rsidR="00DF017F">
            <w:instrText xml:space="preserve">CITATION Nel65 \l 1049 </w:instrText>
          </w:r>
          <w:r w:rsidR="00A400C3">
            <w:instrText xml:space="preserve"> \m Gav09</w:instrText>
          </w:r>
          <w:r>
            <w:fldChar w:fldCharType="separate"/>
          </w:r>
          <w:r w:rsidR="00A400C3" w:rsidRPr="00A400C3">
            <w:rPr>
              <w:noProof/>
            </w:rPr>
            <w:t xml:space="preserve">[41, </w:t>
          </w:r>
          <w:r w:rsidR="00A400C3">
            <w:rPr>
              <w:noProof/>
            </w:rPr>
            <w:t>42]</w:t>
          </w:r>
          <w:r>
            <w:fldChar w:fldCharType="end"/>
          </w:r>
        </w:sdtContent>
      </w:sdt>
      <w:r>
        <w:t>.</w:t>
      </w:r>
    </w:p>
    <w:p w:rsidR="00823430" w:rsidRDefault="00823430" w:rsidP="009920C6">
      <w:r w:rsidRPr="000E6076">
        <w:t>Такая схема организаци</w:t>
      </w:r>
      <w:r>
        <w:t>и</w:t>
      </w:r>
      <w:r w:rsidRPr="000E6076">
        <w:t xml:space="preserve"> процедуры поиска глобального минимума функции существенно сокращает трудоемкость фазы </w:t>
      </w:r>
      <w:r w:rsidR="00126305">
        <w:t>ГО</w:t>
      </w:r>
      <w:r>
        <w:t>.</w:t>
      </w:r>
    </w:p>
    <w:p w:rsidR="00823430" w:rsidRDefault="00823430" w:rsidP="00823430">
      <w:pPr>
        <w:pStyle w:val="a7"/>
      </w:pPr>
      <w:bookmarkStart w:id="34" w:name="_Toc325220581"/>
      <w:r w:rsidRPr="000E2E47">
        <w:t xml:space="preserve">Алгоритм </w:t>
      </w:r>
      <w:r>
        <w:t>построения множества точек начальных приближений для алгоритма локальной оптимизации</w:t>
      </w:r>
      <w:bookmarkEnd w:id="34"/>
      <w:r>
        <w:t xml:space="preserve"> </w:t>
      </w:r>
    </w:p>
    <w:p w:rsidR="00823430" w:rsidRDefault="00823430" w:rsidP="009920C6">
      <w:r w:rsidRPr="00A17E6A">
        <w:t>Для больших</w:t>
      </w:r>
      <w:r>
        <w:t xml:space="preserve"> размерностей вектора независимых переменных оптимизируемой функции в фазе </w:t>
      </w:r>
      <w:r w:rsidR="00126305">
        <w:t>ГО</w:t>
      </w:r>
      <w:r>
        <w:t xml:space="preserve"> порождается значительное количество параллелепипедов заданного размера. В этом случае объем вычислений в фазе локальной оптимизации становится чрезмерно большим. Рассмотрим следующий адаптивный алгоритм формирования списка точек начальных приближений областей притяжения локальных минимумов оптимизируемой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lastRenderedPageBreak/>
        <w:drawing>
          <wp:inline distT="0" distB="0" distL="0" distR="0" wp14:anchorId="0B72091B" wp14:editId="30D40F00">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sidR="00A400C3">
        <w:rPr>
          <w:szCs w:val="26"/>
        </w:rPr>
        <w:t xml:space="preserve">унок </w:t>
      </w:r>
      <w:r w:rsidR="00A400C3" w:rsidRPr="00A400C3">
        <w:rPr>
          <w:szCs w:val="26"/>
        </w:rPr>
        <w:t>8</w:t>
      </w:r>
      <w:r>
        <w:rPr>
          <w:szCs w:val="26"/>
        </w:rPr>
        <w:t xml:space="preserve"> </w:t>
      </w:r>
      <w:r>
        <w:t>–</w:t>
      </w:r>
      <w:r w:rsidRPr="00EB3BB3">
        <w:rPr>
          <w:szCs w:val="26"/>
        </w:rPr>
        <w:t xml:space="preserve">  Д</w:t>
      </w:r>
      <w:r w:rsidRPr="00EB3BB3">
        <w:t xml:space="preserve">вухфазный алгоритм метода половинных делений </w:t>
      </w:r>
    </w:p>
    <w:p w:rsidR="00823430" w:rsidRDefault="00823430" w:rsidP="009920C6">
      <w:r>
        <w:t xml:space="preserve">Будем считать, что область притяжения </w:t>
      </w:r>
      <w:r w:rsidRPr="00F40F13">
        <w:rPr>
          <w:position w:val="-12"/>
        </w:rPr>
        <w:object w:dxaOrig="300" w:dyaOrig="380">
          <v:shape id="_x0000_i1114" type="#_x0000_t75" style="width:14.05pt;height:21.5pt" o:ole="">
            <v:imagedata r:id="rId170" o:title=""/>
          </v:shape>
          <o:OLEObject Type="Embed" ProgID="Equation.3" ShapeID="_x0000_i1114" DrawAspect="Content" ObjectID="_1399061763" r:id="rId184"/>
        </w:object>
      </w:r>
      <w:r>
        <w:t xml:space="preserve"> определена, если она содержит, по крайней мере, одну точку из множества </w:t>
      </w:r>
      <w:r w:rsidRPr="004D5681">
        <w:rPr>
          <w:position w:val="-12"/>
        </w:rPr>
        <w:object w:dxaOrig="1620" w:dyaOrig="380">
          <v:shape id="_x0000_i1115" type="#_x0000_t75" style="width:78.55pt;height:21.5pt" o:ole="">
            <v:imagedata r:id="rId185" o:title=""/>
          </v:shape>
          <o:OLEObject Type="Embed" ProgID="Equation.3" ShapeID="_x0000_i1115" DrawAspect="Content" ObjectID="_1399061764" r:id="rId186"/>
        </w:object>
      </w:r>
      <w:r>
        <w:t>.</w:t>
      </w:r>
    </w:p>
    <w:p w:rsidR="00823430" w:rsidRDefault="00823430" w:rsidP="009920C6">
      <w:r>
        <w:t xml:space="preserve">Пусть </w:t>
      </w:r>
      <w:r w:rsidRPr="00A17E6A">
        <w:rPr>
          <w:i/>
          <w:lang w:val="en-US"/>
        </w:rPr>
        <w:t>r</w:t>
      </w:r>
      <w:r>
        <w:t xml:space="preserve"> – количество зон притяжения минимума функции; </w:t>
      </w:r>
      <w:r w:rsidR="000107F7">
        <w:br/>
      </w:r>
      <w:r w:rsidRPr="00C279F8">
        <w:rPr>
          <w:position w:val="-12"/>
        </w:rPr>
        <w:object w:dxaOrig="420" w:dyaOrig="380">
          <v:shape id="_x0000_i1116" type="#_x0000_t75" style="width:21.5pt;height:21.5pt" o:ole="">
            <v:imagedata r:id="rId187" o:title=""/>
          </v:shape>
          <o:OLEObject Type="Embed" ProgID="Equation.3" ShapeID="_x0000_i1116" DrawAspect="Content" ObjectID="_1399061765" r:id="rId188"/>
        </w:object>
      </w:r>
      <w:r w:rsidRPr="00475439">
        <w:t xml:space="preserve"> </w:t>
      </w:r>
      <w:r w:rsidRPr="009C4DF7">
        <w:t>–</w:t>
      </w:r>
      <w:r w:rsidRPr="00475439">
        <w:t xml:space="preserve"> </w:t>
      </w:r>
      <w: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9920C6">
      <w:r>
        <w:t xml:space="preserve">Сформируем список областей притяжения локальных минимумов </w:t>
      </w:r>
      <w:r w:rsidRPr="003D4A53">
        <w:rPr>
          <w:position w:val="-12"/>
        </w:rPr>
        <w:object w:dxaOrig="2100" w:dyaOrig="380">
          <v:shape id="_x0000_i1117" type="#_x0000_t75" style="width:108.45pt;height:21.5pt" o:ole="">
            <v:imagedata r:id="rId189" o:title=""/>
          </v:shape>
          <o:OLEObject Type="Embed" ProgID="Equation.3" ShapeID="_x0000_i1117" DrawAspect="Content" ObjectID="_1399061766" r:id="rId190"/>
        </w:object>
      </w:r>
      <w:r>
        <w:t xml:space="preserve">, элементами которого являются структуры </w:t>
      </w:r>
      <w:r w:rsidRPr="00EA0ADE">
        <w:rPr>
          <w:position w:val="-12"/>
        </w:rPr>
        <w:object w:dxaOrig="1340" w:dyaOrig="440">
          <v:shape id="_x0000_i1118" type="#_x0000_t75" style="width:65.45pt;height:21.5pt" o:ole="">
            <v:imagedata r:id="rId191" o:title=""/>
          </v:shape>
          <o:OLEObject Type="Embed" ProgID="Equation.3" ShapeID="_x0000_i1118" DrawAspect="Content" ObjectID="_1399061767" r:id="rId192"/>
        </w:object>
      </w:r>
      <w:r>
        <w:t xml:space="preserve">, где </w:t>
      </w:r>
      <w:r w:rsidR="000107F7">
        <w:br/>
      </w:r>
      <w:r w:rsidRPr="00EA0ADE">
        <w:rPr>
          <w:position w:val="-12"/>
        </w:rPr>
        <w:object w:dxaOrig="260" w:dyaOrig="380">
          <v:shape id="_x0000_i1119" type="#_x0000_t75" style="width:14.05pt;height:21.5pt" o:ole="">
            <v:imagedata r:id="rId193" o:title=""/>
          </v:shape>
          <o:OLEObject Type="Embed" ProgID="Equation.3" ShapeID="_x0000_i1119" DrawAspect="Content" ObjectID="_1399061768" r:id="rId194"/>
        </w:object>
      </w:r>
      <w:r>
        <w:t xml:space="preserve"> </w:t>
      </w:r>
      <w:r w:rsidR="000107F7" w:rsidRPr="009C4DF7">
        <w:t>–</w:t>
      </w:r>
      <w:r>
        <w:t xml:space="preserve"> координаты «представителя» </w:t>
      </w:r>
      <w:r w:rsidRPr="00A17E6A">
        <w:rPr>
          <w:i/>
          <w:lang w:val="en-US"/>
        </w:rPr>
        <w:t>i</w:t>
      </w:r>
      <w:r>
        <w:t xml:space="preserve">-й области притяжения, имеющей наилучшую достигнутую для этой области оценку </w:t>
      </w:r>
      <w:r w:rsidRPr="00D22510">
        <w:rPr>
          <w:position w:val="-12"/>
        </w:rPr>
        <w:object w:dxaOrig="300" w:dyaOrig="440">
          <v:shape id="_x0000_i1120" type="#_x0000_t75" style="width:14.05pt;height:21.5pt" o:ole="">
            <v:imagedata r:id="rId195" o:title=""/>
          </v:shape>
          <o:OLEObject Type="Embed" ProgID="Equation.3" ShapeID="_x0000_i1120" DrawAspect="Content" ObjectID="_1399061769" r:id="rId196"/>
        </w:object>
      </w:r>
      <w:r>
        <w:t xml:space="preserve">. Вектор </w:t>
      </w:r>
      <w:r w:rsidRPr="00EA0ADE">
        <w:rPr>
          <w:position w:val="-12"/>
        </w:rPr>
        <w:object w:dxaOrig="260" w:dyaOrig="380">
          <v:shape id="_x0000_i1121" type="#_x0000_t75" style="width:14.05pt;height:21.5pt" o:ole="">
            <v:imagedata r:id="rId193" o:title=""/>
          </v:shape>
          <o:OLEObject Type="Embed" ProgID="Equation.3" ShapeID="_x0000_i1121" DrawAspect="Content" ObjectID="_1399061770" r:id="rId197"/>
        </w:object>
      </w:r>
      <w:r>
        <w:t xml:space="preserve"> условно считается центром </w:t>
      </w:r>
      <w:r w:rsidRPr="00A17E6A">
        <w:rPr>
          <w:i/>
          <w:lang w:val="en-US"/>
        </w:rPr>
        <w:t>i</w:t>
      </w:r>
      <w:r w:rsidRPr="002E1DE9">
        <w:t>-</w:t>
      </w:r>
      <w:r>
        <w:t>ой</w:t>
      </w:r>
      <w:r w:rsidRPr="002E1DE9">
        <w:t xml:space="preserve"> </w:t>
      </w:r>
      <w:r>
        <w:t>области притяжения.</w:t>
      </w:r>
    </w:p>
    <w:p w:rsidR="00823430" w:rsidRDefault="00823430" w:rsidP="009920C6">
      <w:r>
        <w:t xml:space="preserve">Первоначально список </w:t>
      </w:r>
      <w:r w:rsidRPr="0055526D">
        <w:rPr>
          <w:i/>
          <w:lang w:val="en-US"/>
        </w:rPr>
        <w:t>V</w:t>
      </w:r>
      <w:r>
        <w:t xml:space="preserve"> – пуст. По мере вычислений функции он наполняется элементами, но в конце этапа глобального поиска не может </w:t>
      </w:r>
      <w:r>
        <w:lastRenderedPageBreak/>
        <w:t xml:space="preserve">содержать больше </w:t>
      </w:r>
      <w:r w:rsidRPr="00A17E6A">
        <w:rPr>
          <w:i/>
          <w:lang w:val="en-US"/>
        </w:rPr>
        <w:t>m</w:t>
      </w:r>
      <w:r>
        <w:t xml:space="preserve"> элементов (</w:t>
      </w:r>
      <w:r w:rsidRPr="00A17E6A">
        <w:rPr>
          <w:i/>
          <w:lang w:val="en-US"/>
        </w:rPr>
        <w:t>m</w:t>
      </w:r>
      <w:r w:rsidRPr="00A17E6A">
        <w:t xml:space="preserve"> </w:t>
      </w:r>
      <w:r>
        <w:t>–</w:t>
      </w:r>
      <w:r w:rsidRPr="00A17E6A">
        <w:t xml:space="preserve"> </w:t>
      </w:r>
      <w:r>
        <w:t xml:space="preserve">заданный размер списка, </w:t>
      </w:r>
      <w:r w:rsidRPr="00D53FF5">
        <w:rPr>
          <w:position w:val="-6"/>
        </w:rPr>
        <w:object w:dxaOrig="680" w:dyaOrig="279">
          <v:shape id="_x0000_i1122" type="#_x0000_t75" style="width:36.45pt;height:14.05pt" o:ole="">
            <v:imagedata r:id="rId198" o:title=""/>
          </v:shape>
          <o:OLEObject Type="Embed" ProgID="Equation.3" ShapeID="_x0000_i1122" DrawAspect="Content" ObjectID="_1399061771" r:id="rId199"/>
        </w:object>
      </w:r>
      <w:r>
        <w:t xml:space="preserve">). Размер списка является эмпирическим параметром </w:t>
      </w:r>
      <w:r w:rsidRPr="00A17E6A">
        <w:rPr>
          <w:i/>
          <w:lang w:val="en-US"/>
        </w:rPr>
        <w:t>m</w:t>
      </w:r>
      <w:r>
        <w:rPr>
          <w:i/>
        </w:rPr>
        <w:t xml:space="preserve"> </w:t>
      </w:r>
      <w: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lang w:val="en-US"/>
        </w:rPr>
        <w:t>V</w:t>
      </w:r>
      <w:r>
        <w:t xml:space="preserve"> упорядочены таким образом, что </w:t>
      </w:r>
      <w:r w:rsidRPr="004207EF">
        <w:rPr>
          <w:position w:val="-12"/>
        </w:rPr>
        <w:object w:dxaOrig="1900" w:dyaOrig="440">
          <v:shape id="_x0000_i1123" type="#_x0000_t75" style="width:93.5pt;height:21.5pt" o:ole="">
            <v:imagedata r:id="rId200" o:title=""/>
          </v:shape>
          <o:OLEObject Type="Embed" ProgID="Equation.3" ShapeID="_x0000_i1123" DrawAspect="Content" ObjectID="_1399061772" r:id="rId201"/>
        </w:object>
      </w:r>
      <w:r>
        <w:t xml:space="preserve">. </w:t>
      </w:r>
    </w:p>
    <w:p w:rsidR="00823430" w:rsidRDefault="00823430" w:rsidP="009920C6">
      <w:r>
        <w:t xml:space="preserve">Пусть в процессе работы алгоритма </w:t>
      </w:r>
      <w:r w:rsidR="00126305">
        <w:t>ГО</w:t>
      </w:r>
      <w:r>
        <w:t xml:space="preserve"> произведено очередное испытание </w:t>
      </w:r>
      <w:r w:rsidRPr="00424447">
        <w:rPr>
          <w:position w:val="-12"/>
        </w:rPr>
        <w:object w:dxaOrig="1340" w:dyaOrig="380">
          <v:shape id="_x0000_i1124" type="#_x0000_t75" style="width:65.45pt;height:21.5pt" o:ole="">
            <v:imagedata r:id="rId202" o:title=""/>
          </v:shape>
          <o:OLEObject Type="Embed" ProgID="Equation.3" ShapeID="_x0000_i1124" DrawAspect="Content" ObjectID="_1399061773" r:id="rId203"/>
        </w:object>
      </w:r>
      <w:r>
        <w:t>. Эволюция содержимого списка</w:t>
      </w:r>
      <w:r w:rsidRPr="003C2B82">
        <w:t xml:space="preserve"> </w:t>
      </w:r>
      <w:r w:rsidRPr="003C2B82">
        <w:rPr>
          <w:i/>
          <w:lang w:val="en-US"/>
        </w:rPr>
        <w:t>V</w:t>
      </w:r>
      <w:r>
        <w:t xml:space="preserve"> происходит по следующим простым правилам:</w:t>
      </w:r>
    </w:p>
    <w:p w:rsidR="00823430" w:rsidRDefault="00823430" w:rsidP="009920C6">
      <w:pPr>
        <w:numPr>
          <w:ilvl w:val="0"/>
          <w:numId w:val="27"/>
        </w:numPr>
        <w:spacing w:before="120"/>
        <w:ind w:left="714" w:hanging="357"/>
        <w:rPr>
          <w:szCs w:val="28"/>
        </w:rPr>
      </w:pPr>
      <w:r>
        <w:rPr>
          <w:szCs w:val="28"/>
        </w:rPr>
        <w:t xml:space="preserve">Проверяется принадлежность центра очередного параллелепипеда </w:t>
      </w:r>
      <w:r w:rsidRPr="00424447">
        <w:rPr>
          <w:position w:val="-12"/>
          <w:szCs w:val="28"/>
        </w:rPr>
        <w:object w:dxaOrig="320" w:dyaOrig="380">
          <v:shape id="_x0000_i1125" type="#_x0000_t75" style="width:14.05pt;height:21.5pt" o:ole="">
            <v:imagedata r:id="rId204" o:title=""/>
          </v:shape>
          <o:OLEObject Type="Embed" ProgID="Equation.3" ShapeID="_x0000_i1125" DrawAspect="Content" ObjectID="_1399061774" r:id="rId205"/>
        </w:object>
      </w:r>
      <w:r>
        <w:rPr>
          <w:szCs w:val="28"/>
        </w:rPr>
        <w:t xml:space="preserve"> окрестностям одной из имеющихся областей притяжения </w:t>
      </w:r>
      <w:r w:rsidRPr="00424447">
        <w:rPr>
          <w:position w:val="-12"/>
          <w:szCs w:val="28"/>
        </w:rPr>
        <w:object w:dxaOrig="1480" w:dyaOrig="380">
          <v:shape id="_x0000_i1126" type="#_x0000_t75" style="width:1in;height:21.5pt" o:ole="">
            <v:imagedata r:id="rId206" o:title=""/>
          </v:shape>
          <o:OLEObject Type="Embed" ProgID="Equation.3" ShapeID="_x0000_i1126" DrawAspect="Content" ObjectID="_1399061775" r:id="rId207"/>
        </w:object>
      </w:r>
      <w:r>
        <w:rPr>
          <w:szCs w:val="28"/>
        </w:rPr>
        <w:t xml:space="preserve"> </w:t>
      </w:r>
      <w:r w:rsidR="00513623">
        <w:rPr>
          <w:szCs w:val="28"/>
        </w:rPr>
        <w:br/>
      </w:r>
      <w:r>
        <w:rPr>
          <w:szCs w:val="28"/>
        </w:rPr>
        <w:t>(</w:t>
      </w:r>
      <w:r w:rsidRPr="004207EF">
        <w:rPr>
          <w:i/>
          <w:szCs w:val="28"/>
          <w:lang w:val="en-US"/>
        </w:rPr>
        <w:t>l</w:t>
      </w:r>
      <w:r w:rsidRPr="004207EF">
        <w:rPr>
          <w:i/>
          <w:szCs w:val="28"/>
        </w:rPr>
        <w:t xml:space="preserve"> </w:t>
      </w:r>
      <w:r w:rsidRPr="004207EF">
        <w:rPr>
          <w:szCs w:val="28"/>
        </w:rPr>
        <w:t xml:space="preserve">– </w:t>
      </w:r>
      <w:r>
        <w:rPr>
          <w:szCs w:val="28"/>
        </w:rPr>
        <w:t xml:space="preserve">текущий размер списка). </w:t>
      </w:r>
    </w:p>
    <w:p w:rsidR="00823430" w:rsidRDefault="00823430" w:rsidP="00823430">
      <w:pPr>
        <w:numPr>
          <w:ilvl w:val="1"/>
          <w:numId w:val="27"/>
        </w:numPr>
        <w:tabs>
          <w:tab w:val="clear" w:pos="1080"/>
          <w:tab w:val="num" w:pos="851"/>
        </w:tabs>
        <w:spacing w:line="240" w:lineRule="auto"/>
        <w:ind w:left="851" w:firstLine="0"/>
        <w:rPr>
          <w:szCs w:val="28"/>
        </w:rPr>
      </w:pPr>
      <w:r>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27" type="#_x0000_t75" style="width:179.55pt;height:21.5pt" o:ole="">
            <v:imagedata r:id="rId208" o:title=""/>
          </v:shape>
          <o:OLEObject Type="Embed" ProgID="Equation.3" ShapeID="_x0000_i1127" DrawAspect="Content" ObjectID="_1399061776" r:id="rId209"/>
        </w:object>
      </w:r>
      <w:r>
        <w:rPr>
          <w:szCs w:val="28"/>
        </w:rPr>
        <w:t>.</w:t>
      </w:r>
      <w:r>
        <w:rPr>
          <w:szCs w:val="28"/>
        </w:rPr>
        <w:tab/>
      </w:r>
      <w:r>
        <w:rPr>
          <w:szCs w:val="28"/>
        </w:rPr>
        <w:tab/>
      </w:r>
      <w:r>
        <w:rPr>
          <w:szCs w:val="28"/>
        </w:rPr>
        <w:tab/>
      </w:r>
      <w:r>
        <w:rPr>
          <w:szCs w:val="28"/>
        </w:rPr>
        <w:tab/>
      </w:r>
      <w:r>
        <w:rPr>
          <w:szCs w:val="28"/>
        </w:rPr>
        <w:tab/>
        <w:t>(</w:t>
      </w:r>
      <w:r w:rsidR="00775FD8">
        <w:rPr>
          <w:szCs w:val="28"/>
        </w:rPr>
        <w:t>5</w:t>
      </w:r>
      <w:r>
        <w:rPr>
          <w:szCs w:val="28"/>
        </w:rPr>
        <w:t>)</w:t>
      </w:r>
    </w:p>
    <w:p w:rsidR="00823430" w:rsidRDefault="00823430" w:rsidP="006E6279">
      <w:pPr>
        <w:ind w:left="1418" w:firstLine="0"/>
        <w:rPr>
          <w:szCs w:val="28"/>
        </w:rPr>
      </w:pPr>
      <w:r>
        <w:rPr>
          <w:szCs w:val="28"/>
        </w:rPr>
        <w:t xml:space="preserve">1.1.1. То при </w:t>
      </w:r>
      <w:r w:rsidRPr="00125AEE">
        <w:rPr>
          <w:position w:val="-12"/>
          <w:szCs w:val="28"/>
        </w:rPr>
        <w:object w:dxaOrig="859" w:dyaOrig="440">
          <v:shape id="_x0000_i1128" type="#_x0000_t75" style="width:43pt;height:21.5pt" o:ole="">
            <v:imagedata r:id="rId210" o:title=""/>
          </v:shape>
          <o:OLEObject Type="Embed" ProgID="Equation.3" ShapeID="_x0000_i1128" DrawAspect="Content" ObjectID="_1399061777" r:id="rId211"/>
        </w:object>
      </w:r>
      <w:r>
        <w:rPr>
          <w:szCs w:val="28"/>
        </w:rPr>
        <w:t xml:space="preserve"> содержимое элемента </w:t>
      </w:r>
      <w:r w:rsidRPr="00424447">
        <w:rPr>
          <w:position w:val="-12"/>
          <w:szCs w:val="28"/>
        </w:rPr>
        <w:object w:dxaOrig="279" w:dyaOrig="380">
          <v:shape id="_x0000_i1129" type="#_x0000_t75" style="width:14.05pt;height:21.5pt" o:ole="">
            <v:imagedata r:id="rId212" o:title=""/>
          </v:shape>
          <o:OLEObject Type="Embed" ProgID="Equation.3" ShapeID="_x0000_i1129" DrawAspect="Content" ObjectID="_1399061778" r:id="rId213"/>
        </w:object>
      </w:r>
      <w:r>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0" type="#_x0000_t75" style="width:78.55pt;height:43pt" o:ole="">
            <v:imagedata r:id="rId214" o:title=""/>
          </v:shape>
          <o:OLEObject Type="Embed" ProgID="Equation.3" ShapeID="_x0000_i1130" DrawAspect="Content" ObjectID="_1399061779" r:id="rId215"/>
        </w:object>
      </w:r>
      <w:r>
        <w:rPr>
          <w:szCs w:val="28"/>
        </w:rPr>
        <w:t xml:space="preserve">,  </w:t>
      </w:r>
      <w:r w:rsidRPr="00DD65B9">
        <w:rPr>
          <w:position w:val="-12"/>
          <w:szCs w:val="28"/>
        </w:rPr>
        <w:object w:dxaOrig="920" w:dyaOrig="440">
          <v:shape id="_x0000_i1131" type="#_x0000_t75" style="width:43pt;height:21.5pt" o:ole="">
            <v:imagedata r:id="rId216" o:title=""/>
          </v:shape>
          <o:OLEObject Type="Embed" ProgID="Equation.3" ShapeID="_x0000_i1131" DrawAspect="Content" ObjectID="_1399061780" r:id="rId217"/>
        </w:object>
      </w:r>
      <w:r>
        <w:rPr>
          <w:szCs w:val="28"/>
        </w:rPr>
        <w:t xml:space="preserve">, где  </w:t>
      </w:r>
      <w:r w:rsidRPr="00DD65B9">
        <w:rPr>
          <w:position w:val="-18"/>
          <w:szCs w:val="28"/>
        </w:rPr>
        <w:object w:dxaOrig="320" w:dyaOrig="440">
          <v:shape id="_x0000_i1132" type="#_x0000_t75" style="width:14.05pt;height:21.5pt" o:ole="">
            <v:imagedata r:id="rId218" o:title=""/>
          </v:shape>
          <o:OLEObject Type="Embed" ProgID="Equation.3" ShapeID="_x0000_i1132" DrawAspect="Content" ObjectID="_1399061781" r:id="rId219"/>
        </w:object>
      </w:r>
      <w:r>
        <w:rPr>
          <w:szCs w:val="28"/>
        </w:rPr>
        <w:t xml:space="preserve"> - центры параллелепипедов «попавших» в область </w:t>
      </w:r>
      <w:r w:rsidRPr="00424447">
        <w:rPr>
          <w:position w:val="-12"/>
          <w:szCs w:val="28"/>
        </w:rPr>
        <w:object w:dxaOrig="279" w:dyaOrig="380">
          <v:shape id="_x0000_i1133" type="#_x0000_t75" style="width:14.05pt;height:21.5pt" o:ole="">
            <v:imagedata r:id="rId212" o:title=""/>
          </v:shape>
          <o:OLEObject Type="Embed" ProgID="Equation.3" ShapeID="_x0000_i1133" DrawAspect="Content" ObjectID="_1399061782" r:id="rId220"/>
        </w:object>
      </w:r>
      <w:r>
        <w:rPr>
          <w:szCs w:val="28"/>
        </w:rPr>
        <w:t>. Далее выполняется действие 1.1.3.</w:t>
      </w:r>
    </w:p>
    <w:p w:rsidR="00823430" w:rsidRDefault="00823430" w:rsidP="006E6279">
      <w:pPr>
        <w:ind w:left="1418" w:firstLine="0"/>
        <w:rPr>
          <w:szCs w:val="28"/>
        </w:rPr>
      </w:pPr>
      <w:r>
        <w:rPr>
          <w:szCs w:val="28"/>
        </w:rPr>
        <w:t xml:space="preserve">1.1.2. Иначе уточняется только значение </w:t>
      </w:r>
      <w:r w:rsidR="006E6279" w:rsidRPr="006E6279">
        <w:rPr>
          <w:position w:val="-12"/>
          <w:szCs w:val="28"/>
        </w:rPr>
        <w:object w:dxaOrig="260" w:dyaOrig="380">
          <v:shape id="_x0000_i1134" type="#_x0000_t75" style="width:14.05pt;height:21.5pt" o:ole="">
            <v:imagedata r:id="rId221" o:title=""/>
          </v:shape>
          <o:OLEObject Type="Embed" ProgID="Equation.3" ShapeID="_x0000_i1134" DrawAspect="Content" ObjectID="_1399061783" r:id="rId222"/>
        </w:object>
      </w:r>
      <w:r>
        <w:rPr>
          <w:szCs w:val="28"/>
        </w:rPr>
        <w:t>. Выполняется действие</w:t>
      </w:r>
      <w:r w:rsidR="006E6279">
        <w:rPr>
          <w:szCs w:val="28"/>
        </w:rPr>
        <w:t> </w:t>
      </w:r>
      <w:r>
        <w:rPr>
          <w:szCs w:val="28"/>
        </w:rPr>
        <w:t>1.1.3.</w:t>
      </w:r>
    </w:p>
    <w:p w:rsidR="00823430" w:rsidRDefault="00823430" w:rsidP="006E6279">
      <w:pPr>
        <w:ind w:left="1418" w:firstLine="0"/>
        <w:rPr>
          <w:szCs w:val="28"/>
        </w:rPr>
      </w:pPr>
      <w:r>
        <w:rPr>
          <w:szCs w:val="28"/>
        </w:rPr>
        <w:t xml:space="preserve">1.1.3. Список </w:t>
      </w:r>
      <w:r w:rsidRPr="006E6279">
        <w:rPr>
          <w:szCs w:val="28"/>
        </w:rPr>
        <w:t>V</w:t>
      </w:r>
      <w:r>
        <w:rPr>
          <w:szCs w:val="28"/>
        </w:rPr>
        <w:t xml:space="preserve"> упорядочивается в порядке возрастания </w:t>
      </w:r>
      <w:r w:rsidRPr="006E6279">
        <w:rPr>
          <w:szCs w:val="28"/>
        </w:rPr>
        <w:object w:dxaOrig="300" w:dyaOrig="440">
          <v:shape id="_x0000_i1135" type="#_x0000_t75" style="width:14.05pt;height:21.5pt" o:ole="">
            <v:imagedata r:id="rId223" o:title=""/>
          </v:shape>
          <o:OLEObject Type="Embed" ProgID="Equation.3" ShapeID="_x0000_i1135" DrawAspect="Content" ObjectID="_1399061784" r:id="rId224"/>
        </w:object>
      </w:r>
      <w:r>
        <w:rPr>
          <w:szCs w:val="28"/>
        </w:rPr>
        <w:t>.</w:t>
      </w:r>
    </w:p>
    <w:p w:rsidR="00823430" w:rsidRDefault="00823430" w:rsidP="00823430">
      <w:pPr>
        <w:spacing w:before="120"/>
        <w:ind w:firstLine="851"/>
        <w:rPr>
          <w:szCs w:val="28"/>
        </w:rPr>
      </w:pPr>
      <w:r>
        <w:rPr>
          <w:szCs w:val="28"/>
        </w:rPr>
        <w:t>1.2. Если условие (</w:t>
      </w:r>
      <w:r w:rsidR="00775FD8">
        <w:rPr>
          <w:szCs w:val="28"/>
        </w:rPr>
        <w:t>5</w:t>
      </w:r>
      <w:r>
        <w:rPr>
          <w:szCs w:val="28"/>
        </w:rPr>
        <w:t>) не выполняется, то проверяем правило 2.</w:t>
      </w:r>
    </w:p>
    <w:p w:rsidR="00823430" w:rsidRDefault="00823430" w:rsidP="00823430">
      <w:pPr>
        <w:numPr>
          <w:ilvl w:val="0"/>
          <w:numId w:val="27"/>
        </w:numPr>
        <w:spacing w:before="120"/>
        <w:ind w:left="714" w:hanging="357"/>
        <w:rPr>
          <w:szCs w:val="28"/>
        </w:rPr>
      </w:pPr>
      <w:r>
        <w:rPr>
          <w:szCs w:val="28"/>
        </w:rPr>
        <w:t xml:space="preserve">Определяется возможность включения нового элемента в список </w:t>
      </w:r>
      <w:r w:rsidRPr="00E33D74">
        <w:rPr>
          <w:i/>
          <w:szCs w:val="28"/>
          <w:lang w:val="en-US"/>
        </w:rPr>
        <w:t>V</w:t>
      </w:r>
      <w:r>
        <w:rPr>
          <w:szCs w:val="28"/>
        </w:rPr>
        <w:t>.</w:t>
      </w:r>
    </w:p>
    <w:p w:rsidR="00823430" w:rsidRDefault="00823430" w:rsidP="00823430">
      <w:pPr>
        <w:ind w:left="1418" w:hanging="567"/>
        <w:rPr>
          <w:szCs w:val="28"/>
        </w:rPr>
      </w:pPr>
      <w:r>
        <w:rPr>
          <w:szCs w:val="28"/>
        </w:rPr>
        <w:t xml:space="preserve">2.1. Если </w:t>
      </w:r>
      <w:r w:rsidRPr="00E33D74">
        <w:rPr>
          <w:position w:val="-12"/>
          <w:szCs w:val="28"/>
        </w:rPr>
        <w:object w:dxaOrig="1180" w:dyaOrig="440">
          <v:shape id="_x0000_i1136" type="#_x0000_t75" style="width:57.95pt;height:21.5pt" o:ole="">
            <v:imagedata r:id="rId225" o:title=""/>
          </v:shape>
          <o:OLEObject Type="Embed" ProgID="Equation.3" ShapeID="_x0000_i1136" DrawAspect="Content" ObjectID="_1399061785" r:id="rId226"/>
        </w:object>
      </w:r>
      <w:r>
        <w:rPr>
          <w:szCs w:val="28"/>
        </w:rPr>
        <w:t xml:space="preserve">, то элемент </w:t>
      </w:r>
      <w:r w:rsidRPr="00E33D74">
        <w:rPr>
          <w:position w:val="-12"/>
          <w:szCs w:val="28"/>
        </w:rPr>
        <w:object w:dxaOrig="340" w:dyaOrig="380">
          <v:shape id="_x0000_i1137" type="#_x0000_t75" style="width:21.5pt;height:21.5pt" o:ole="">
            <v:imagedata r:id="rId227" o:title=""/>
          </v:shape>
          <o:OLEObject Type="Embed" ProgID="Equation.3" ShapeID="_x0000_i1137" DrawAspect="Content" ObjectID="_1399061786" r:id="rId228"/>
        </w:object>
      </w:r>
      <w:r>
        <w:rPr>
          <w:szCs w:val="28"/>
        </w:rPr>
        <w:t xml:space="preserve"> записывается в голову списка </w:t>
      </w:r>
      <w:r w:rsidRPr="00E33D74">
        <w:rPr>
          <w:i/>
          <w:szCs w:val="28"/>
          <w:lang w:val="en-US"/>
        </w:rPr>
        <w:t>V</w:t>
      </w:r>
      <w:r>
        <w:rPr>
          <w:szCs w:val="28"/>
        </w:rPr>
        <w:t>.</w:t>
      </w:r>
    </w:p>
    <w:p w:rsidR="00823430" w:rsidRDefault="00823430" w:rsidP="00823430">
      <w:pPr>
        <w:ind w:left="1418" w:hanging="567"/>
        <w:rPr>
          <w:szCs w:val="28"/>
        </w:rPr>
      </w:pPr>
      <w:r>
        <w:rPr>
          <w:szCs w:val="28"/>
        </w:rPr>
        <w:t xml:space="preserve">2.2. Если </w:t>
      </w:r>
      <w:r w:rsidRPr="00E33D74">
        <w:rPr>
          <w:position w:val="-18"/>
          <w:szCs w:val="28"/>
        </w:rPr>
        <w:object w:dxaOrig="2040" w:dyaOrig="499">
          <v:shape id="_x0000_i1138" type="#_x0000_t75" style="width:101pt;height:21.5pt" o:ole="">
            <v:imagedata r:id="rId229" o:title=""/>
          </v:shape>
          <o:OLEObject Type="Embed" ProgID="Equation.3" ShapeID="_x0000_i1138" DrawAspect="Content" ObjectID="_1399061787" r:id="rId230"/>
        </w:object>
      </w:r>
      <w:r>
        <w:rPr>
          <w:szCs w:val="28"/>
        </w:rPr>
        <w:t xml:space="preserve">, то элемент </w:t>
      </w:r>
      <w:r w:rsidRPr="00E33D74">
        <w:rPr>
          <w:position w:val="-12"/>
          <w:szCs w:val="28"/>
        </w:rPr>
        <w:object w:dxaOrig="340" w:dyaOrig="380">
          <v:shape id="_x0000_i1139" type="#_x0000_t75" style="width:21.5pt;height:21.5pt" o:ole="">
            <v:imagedata r:id="rId231" o:title=""/>
          </v:shape>
          <o:OLEObject Type="Embed" ProgID="Equation.3" ShapeID="_x0000_i1139" DrawAspect="Content" ObjectID="_1399061788" r:id="rId232"/>
        </w:object>
      </w:r>
      <w:r>
        <w:rPr>
          <w:szCs w:val="28"/>
        </w:rPr>
        <w:t xml:space="preserve"> записывается между </w:t>
      </w:r>
      <w:r w:rsidRPr="006475D2">
        <w:rPr>
          <w:position w:val="-18"/>
          <w:szCs w:val="28"/>
        </w:rPr>
        <w:object w:dxaOrig="340" w:dyaOrig="440">
          <v:shape id="_x0000_i1140" type="#_x0000_t75" style="width:21.5pt;height:21.5pt" o:ole="">
            <v:imagedata r:id="rId233" o:title=""/>
          </v:shape>
          <o:OLEObject Type="Embed" ProgID="Equation.3" ShapeID="_x0000_i1140" DrawAspect="Content" ObjectID="_1399061789" r:id="rId234"/>
        </w:object>
      </w:r>
      <w:r>
        <w:rPr>
          <w:szCs w:val="28"/>
        </w:rPr>
        <w:t xml:space="preserve"> и </w:t>
      </w:r>
      <w:r w:rsidRPr="006475D2">
        <w:rPr>
          <w:position w:val="-18"/>
          <w:szCs w:val="28"/>
        </w:rPr>
        <w:object w:dxaOrig="580" w:dyaOrig="440">
          <v:shape id="_x0000_i1141" type="#_x0000_t75" style="width:29pt;height:21.5pt" o:ole="">
            <v:imagedata r:id="rId235" o:title=""/>
          </v:shape>
          <o:OLEObject Type="Embed" ProgID="Equation.3" ShapeID="_x0000_i1141" DrawAspect="Content" ObjectID="_1399061790" r:id="rId236"/>
        </w:object>
      </w:r>
      <w:r>
        <w:rPr>
          <w:szCs w:val="28"/>
        </w:rPr>
        <w:t xml:space="preserve"> элементами списка.</w:t>
      </w:r>
    </w:p>
    <w:p w:rsidR="00823430" w:rsidRDefault="00823430" w:rsidP="00823430">
      <w:pPr>
        <w:ind w:left="1418" w:hanging="567"/>
        <w:rPr>
          <w:szCs w:val="28"/>
        </w:rPr>
      </w:pPr>
      <w:r>
        <w:rPr>
          <w:szCs w:val="28"/>
        </w:rPr>
        <w:t xml:space="preserve">2.3. Если </w:t>
      </w:r>
      <w:r w:rsidRPr="00E33D74">
        <w:rPr>
          <w:position w:val="-12"/>
          <w:szCs w:val="28"/>
        </w:rPr>
        <w:object w:dxaOrig="1180" w:dyaOrig="440">
          <v:shape id="_x0000_i1142" type="#_x0000_t75" style="width:57.95pt;height:21.5pt" o:ole="">
            <v:imagedata r:id="rId237" o:title=""/>
          </v:shape>
          <o:OLEObject Type="Embed" ProgID="Equation.3" ShapeID="_x0000_i1142" DrawAspect="Content" ObjectID="_1399061791" r:id="rId238"/>
        </w:object>
      </w:r>
      <w:r>
        <w:rPr>
          <w:szCs w:val="28"/>
        </w:rPr>
        <w:t xml:space="preserve">, то элемент </w:t>
      </w:r>
      <w:r w:rsidRPr="00E33D74">
        <w:rPr>
          <w:position w:val="-12"/>
          <w:szCs w:val="28"/>
        </w:rPr>
        <w:object w:dxaOrig="340" w:dyaOrig="380">
          <v:shape id="_x0000_i1143" type="#_x0000_t75" style="width:21.5pt;height:21.5pt" o:ole="">
            <v:imagedata r:id="rId227" o:title=""/>
          </v:shape>
          <o:OLEObject Type="Embed" ProgID="Equation.3" ShapeID="_x0000_i1143" DrawAspect="Content" ObjectID="_1399061792" r:id="rId239"/>
        </w:object>
      </w:r>
      <w:r>
        <w:rPr>
          <w:szCs w:val="28"/>
        </w:rPr>
        <w:t xml:space="preserve"> записывается в конец списка </w:t>
      </w:r>
      <w:r w:rsidRPr="00E33D74">
        <w:rPr>
          <w:i/>
          <w:szCs w:val="28"/>
          <w:lang w:val="en-US"/>
        </w:rPr>
        <w:t>V</w:t>
      </w:r>
      <w:r>
        <w:rPr>
          <w:szCs w:val="28"/>
        </w:rPr>
        <w:t>.</w:t>
      </w:r>
    </w:p>
    <w:p w:rsidR="00823430" w:rsidRPr="003D4A53" w:rsidRDefault="00823430" w:rsidP="00823430">
      <w:pPr>
        <w:numPr>
          <w:ilvl w:val="0"/>
          <w:numId w:val="27"/>
        </w:numPr>
        <w:ind w:left="714" w:hanging="357"/>
        <w:rPr>
          <w:szCs w:val="28"/>
        </w:rPr>
      </w:pPr>
      <w:r>
        <w:rPr>
          <w:szCs w:val="28"/>
        </w:rPr>
        <w:lastRenderedPageBreak/>
        <w:t>При превышении предельного числа элементов списка, из списка исключается последний элемент списка.</w:t>
      </w:r>
    </w:p>
    <w:p w:rsidR="00823430" w:rsidRDefault="00823430" w:rsidP="009920C6">
      <w: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w:t>
      </w:r>
      <w:r w:rsidR="006D6598" w:rsidRPr="003E4312">
        <w:t>9</w:t>
      </w:r>
      <w:r>
        <w:t xml:space="preserve">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rPr>
        <w:object w:dxaOrig="300" w:dyaOrig="380">
          <v:shape id="_x0000_i1144" type="#_x0000_t75" style="width:14.05pt;height:21.5pt" o:ole="">
            <v:imagedata r:id="rId240" o:title=""/>
          </v:shape>
          <o:OLEObject Type="Embed" ProgID="Equation.3" ShapeID="_x0000_i1144" DrawAspect="Content" ObjectID="_1399061793" r:id="rId241"/>
        </w:object>
      </w:r>
      <w:r>
        <w:t xml:space="preserve"> агрегировал </w:t>
      </w:r>
      <w:r w:rsidR="00513623">
        <w:t>девять</w:t>
      </w:r>
      <w:r>
        <w:t xml:space="preserve"> точек, </w:t>
      </w:r>
      <w:r w:rsidRPr="00697D6A">
        <w:rPr>
          <w:position w:val="-12"/>
        </w:rPr>
        <w:object w:dxaOrig="340" w:dyaOrig="380">
          <v:shape id="_x0000_i1145" type="#_x0000_t75" style="width:21.5pt;height:21.5pt" o:ole="">
            <v:imagedata r:id="rId242" o:title=""/>
          </v:shape>
          <o:OLEObject Type="Embed" ProgID="Equation.3" ShapeID="_x0000_i1145" DrawAspect="Content" ObjectID="_1399061794" r:id="rId243"/>
        </w:object>
      </w:r>
      <w:r>
        <w:t xml:space="preserve"> </w:t>
      </w:r>
      <w:r w:rsidR="00513623" w:rsidRPr="009C4DF7">
        <w:t>–</w:t>
      </w:r>
      <w:r>
        <w:t xml:space="preserve"> </w:t>
      </w:r>
      <w:r w:rsidR="00513623">
        <w:t>восемь</w:t>
      </w:r>
      <w:r>
        <w:t>, и т.д.</w:t>
      </w:r>
    </w:p>
    <w:p w:rsidR="00823430" w:rsidRDefault="00823430" w:rsidP="00AE221A">
      <w:pPr>
        <w:pStyle w:val="af1"/>
      </w:pPr>
      <w:r>
        <w:rPr>
          <w:noProof/>
        </w:rPr>
        <w:drawing>
          <wp:inline distT="0" distB="0" distL="0" distR="0" wp14:anchorId="525043B2" wp14:editId="6C41F58D">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pPr>
      <w:r w:rsidRPr="00EB3BB3">
        <w:t>Рис</w:t>
      </w:r>
      <w:r>
        <w:t xml:space="preserve">унок </w:t>
      </w:r>
      <w:r w:rsidR="006D6598" w:rsidRPr="006D6598">
        <w:t>9</w:t>
      </w:r>
      <w:r>
        <w:t xml:space="preserve"> –</w:t>
      </w:r>
      <w:r w:rsidRPr="00EB3BB3">
        <w:t xml:space="preserve"> Формирование списка областей притяжения</w:t>
      </w:r>
    </w:p>
    <w:p w:rsidR="00823430" w:rsidRDefault="00823430" w:rsidP="00823430">
      <w:pPr>
        <w:pStyle w:val="a7"/>
      </w:pPr>
      <w:bookmarkStart w:id="35" w:name="_Toc325220582"/>
      <w:r>
        <w:t>Параллельная версия двухфазного алгоритма метода половинных делений</w:t>
      </w:r>
      <w:bookmarkEnd w:id="35"/>
    </w:p>
    <w:p w:rsidR="00823430" w:rsidRPr="00DA523B" w:rsidRDefault="00823430" w:rsidP="00823430">
      <w:pPr>
        <w:spacing w:before="120"/>
        <w:ind w:firstLine="567"/>
        <w:rPr>
          <w:szCs w:val="28"/>
        </w:rPr>
      </w:pPr>
      <w:r w:rsidRPr="001169CC">
        <w:rPr>
          <w:szCs w:val="28"/>
        </w:rPr>
        <w:t>Очевидно, что</w:t>
      </w:r>
      <w:r w:rsidRPr="006D6598">
        <w:rPr>
          <w:szCs w:val="28"/>
        </w:rPr>
        <w:t xml:space="preserve"> затраты</w:t>
      </w:r>
      <w:r>
        <w:rPr>
          <w:b/>
          <w:szCs w:val="28"/>
        </w:rPr>
        <w:t xml:space="preserve"> </w:t>
      </w:r>
      <w:r w:rsidRPr="001169CC">
        <w:rPr>
          <w:szCs w:val="28"/>
        </w:rPr>
        <w:t>в</w:t>
      </w:r>
      <w:r>
        <w:rPr>
          <w:szCs w:val="28"/>
        </w:rPr>
        <w:t xml:space="preserve">ремени на решение задачи </w:t>
      </w:r>
      <w:r w:rsidR="00126305">
        <w:rPr>
          <w:szCs w:val="28"/>
        </w:rPr>
        <w:t>ГО</w:t>
      </w:r>
      <w:r>
        <w:rPr>
          <w:szCs w:val="28"/>
        </w:rPr>
        <w:t xml:space="preserve"> можно, в известной степени,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w:t>
      </w:r>
      <w:r w:rsidR="00126305">
        <w:rPr>
          <w:szCs w:val="28"/>
        </w:rPr>
        <w:t>ГО</w:t>
      </w:r>
      <w:r>
        <w:rPr>
          <w:szCs w:val="28"/>
        </w:rPr>
        <w:t xml:space="preserve">, поскольку вынужденно приходится заниматься  организацией эффективной передачи данных между процессорами, а не непосредственным распараллеливанием </w:t>
      </w:r>
      <w:r>
        <w:rPr>
          <w:szCs w:val="28"/>
        </w:rPr>
        <w:lastRenderedPageBreak/>
        <w:t xml:space="preserve">вычислений. При этом обычно используется «тяжеловесный», но естественный для подобных систем стандарт </w:t>
      </w:r>
      <w:r>
        <w:rPr>
          <w:szCs w:val="28"/>
          <w:lang w:val="en-US"/>
        </w:rPr>
        <w:t>MPI</w:t>
      </w:r>
      <w:r>
        <w:rPr>
          <w:szCs w:val="28"/>
        </w:rP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823430" w:rsidRDefault="00823430" w:rsidP="00823430">
      <w:pPr>
        <w:ind w:firstLine="567"/>
        <w:rPr>
          <w:szCs w:val="28"/>
        </w:rPr>
      </w:pPr>
      <w:r>
        <w:rPr>
          <w:szCs w:val="28"/>
        </w:rPr>
        <w:t xml:space="preserve">Для </w:t>
      </w:r>
      <w:r w:rsidRPr="00773899">
        <w:rPr>
          <w:szCs w:val="28"/>
        </w:rPr>
        <w:t>двухфазного алгоритма метода половинных делений</w:t>
      </w:r>
      <w:r>
        <w:rPr>
          <w:szCs w:val="28"/>
        </w:rPr>
        <w:t xml:space="preserve"> для первой фазы </w:t>
      </w:r>
      <w:r w:rsidR="00126305">
        <w:rPr>
          <w:szCs w:val="28"/>
        </w:rPr>
        <w:t>ГО</w:t>
      </w:r>
      <w:r>
        <w:rPr>
          <w:szCs w:val="28"/>
        </w:rPr>
        <w:t xml:space="preserve"> за каждым  процессором можно закрепить один параллелепипед из списка </w:t>
      </w:r>
      <w:r w:rsidRPr="00E56228">
        <w:rPr>
          <w:position w:val="-18"/>
          <w:szCs w:val="28"/>
        </w:rPr>
        <w:object w:dxaOrig="2500" w:dyaOrig="440">
          <v:shape id="_x0000_i1146" type="#_x0000_t75" style="width:122.5pt;height:21.5pt" o:ole="">
            <v:imagedata r:id="rId157" o:title=""/>
          </v:shape>
          <o:OLEObject Type="Embed" ProgID="Equation.3" ShapeID="_x0000_i1146" DrawAspect="Content" ObjectID="_1399061795" r:id="rId245"/>
        </w:object>
      </w:r>
      <w:r>
        <w:rPr>
          <w:szCs w:val="28"/>
        </w:rPr>
        <w:t xml:space="preserve">, построенного МАПД. Очевидно, что параллельные вычисления будут эффективны, если параллелепипеды будут иметь одинаковый радиус. В этом случае, если не учитывать «отбраковку» параллелепипедов по критерию Липшица, на каждом процессоре будет произведено одинаковое количество вычислений до достижения заданного уровня разбиения параллелепипедов на части. Из </w:t>
      </w:r>
      <w:r w:rsidR="006D6598">
        <w:rPr>
          <w:szCs w:val="28"/>
        </w:rPr>
        <w:t>свойств</w:t>
      </w:r>
      <w:r>
        <w:rPr>
          <w:szCs w:val="28"/>
        </w:rPr>
        <w:t xml:space="preserve"> самого алгоритма очевидно, что этого можно добиться, если допустимую область разбивать на </w:t>
      </w:r>
      <w:r w:rsidRPr="00BE145C">
        <w:rPr>
          <w:position w:val="-4"/>
          <w:szCs w:val="28"/>
        </w:rPr>
        <w:object w:dxaOrig="360" w:dyaOrig="400">
          <v:shape id="_x0000_i1147" type="#_x0000_t75" style="width:21.5pt;height:21.5pt" o:ole="">
            <v:imagedata r:id="rId246" o:title=""/>
          </v:shape>
          <o:OLEObject Type="Embed" ProgID="Equation.3" ShapeID="_x0000_i1147" DrawAspect="Content" ObjectID="_1399061796" r:id="rId247"/>
        </w:object>
      </w:r>
      <w:r>
        <w:rPr>
          <w:szCs w:val="28"/>
        </w:rPr>
        <w:t xml:space="preserve"> равных частей.</w:t>
      </w:r>
    </w:p>
    <w:p w:rsidR="00823430" w:rsidRDefault="00823430" w:rsidP="00823430">
      <w:r w:rsidRPr="00E53442">
        <w:t xml:space="preserve">Алгоритм </w:t>
      </w:r>
      <w:r w:rsidR="00126305">
        <w:t>ГО</w:t>
      </w:r>
      <w:r w:rsidRPr="00E53442">
        <w:t xml:space="preserve"> ММПД состоит из </w:t>
      </w:r>
      <w:r>
        <w:t>двух</w:t>
      </w:r>
      <w:r w:rsidRPr="00E53442">
        <w:t xml:space="preserve"> этапов. </w:t>
      </w:r>
      <w:r>
        <w:t xml:space="preserve">Реализация алгоритма в рамках нотации ГСП представлена на рисунке 10. </w:t>
      </w:r>
    </w:p>
    <w:p w:rsidR="008271FF" w:rsidRDefault="008271FF" w:rsidP="00823430">
      <w:r w:rsidRPr="00E53442">
        <w:t>В вершине 1 устанавливаются значения параметров теста GKLS</w:t>
      </w:r>
      <w:r>
        <w:t xml:space="preserve"> и</w:t>
      </w:r>
      <w:r w:rsidRPr="00E53442">
        <w:t xml:space="preserve"> его инициализация</w:t>
      </w:r>
      <w:r>
        <w:t xml:space="preserve"> </w:t>
      </w:r>
      <w:sdt>
        <w:sdtPr>
          <w:id w:val="-1813790193"/>
          <w:citation/>
        </w:sdtPr>
        <w:sdtContent>
          <w:r>
            <w:fldChar w:fldCharType="begin"/>
          </w:r>
          <w:r>
            <w:instrText xml:space="preserve"> CITATION Gav09 \l 1049 </w:instrText>
          </w:r>
          <w:r>
            <w:fldChar w:fldCharType="separate"/>
          </w:r>
          <w:r w:rsidR="00406569">
            <w:rPr>
              <w:noProof/>
            </w:rPr>
            <w:t>[42]</w:t>
          </w:r>
          <w:r>
            <w:fldChar w:fldCharType="end"/>
          </w:r>
        </w:sdtContent>
      </w:sdt>
      <w:r w:rsidRPr="00E53442">
        <w:t>. В первый</w:t>
      </w:r>
      <w:r>
        <w:t xml:space="preserve"> этап алгоритма входят вершины 2</w:t>
      </w:r>
      <w:r w:rsidRPr="00E53442">
        <w:t>-</w:t>
      </w:r>
      <w:r>
        <w:t>5. В вершине</w:t>
      </w:r>
      <w:r w:rsidR="00513623">
        <w:t> </w:t>
      </w:r>
      <w:r>
        <w:t>2</w:t>
      </w:r>
      <w:r w:rsidRPr="00E53442">
        <w:t xml:space="preserve"> вычисляется первое значение функции в точке x[i]=0,5, i=0..N</w:t>
      </w:r>
      <w:r>
        <w:t xml:space="preserve">, N - размерность пространства и </w:t>
      </w:r>
      <w:r w:rsidRPr="00E53442">
        <w:t xml:space="preserve">в характеристический список </w:t>
      </w:r>
      <w:r w:rsidRPr="000B634E">
        <w:rPr>
          <w:i/>
          <w:lang w:val="en-US"/>
        </w:rPr>
        <w:t>D</w:t>
      </w:r>
      <w:r w:rsidRPr="000B634E">
        <w:t xml:space="preserve"> </w:t>
      </w:r>
      <w:r w:rsidRPr="00E53442">
        <w:t xml:space="preserve">добавляется первый гиперкуб, охватывающий все пространство. </w:t>
      </w:r>
      <w:r>
        <w:t>В этой же</w:t>
      </w:r>
      <w:r w:rsidRPr="00E53442">
        <w:t xml:space="preserve"> вершине с помощью последовательного варианта алгоритма двоичного деления, описанного в</w:t>
      </w:r>
      <w:r>
        <w:t>ыше</w:t>
      </w:r>
      <w:r w:rsidRPr="00E53442">
        <w:t>, формируется начал</w:t>
      </w:r>
      <w:r>
        <w:t xml:space="preserve">ьный характеристический список </w:t>
      </w:r>
      <w:r w:rsidRPr="000B634E">
        <w:rPr>
          <w:i/>
          <w:lang w:val="en-US"/>
        </w:rPr>
        <w:t>D</w:t>
      </w:r>
      <w:r w:rsidRPr="00E53442">
        <w:t xml:space="preserve"> с числом элементов не менее числ</w:t>
      </w:r>
      <w:r>
        <w:t>а</w:t>
      </w:r>
      <w:r w:rsidRPr="00E53442">
        <w:t xml:space="preserve">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rsidRPr="00E53442">
        <w:t xml:space="preserve"> шагов список будет состоять из </w:t>
      </w:r>
      <w:r w:rsidRPr="00E53442">
        <w:lastRenderedPageBreak/>
        <w:t xml:space="preserve">областей равного размера. Это </w:t>
      </w:r>
      <w:r>
        <w:t>уравнивает</w:t>
      </w:r>
      <w:r w:rsidRPr="00E53442">
        <w:t xml:space="preserve"> начальные условия для последующего параллельного деления.</w:t>
      </w:r>
    </w:p>
    <w:p w:rsidR="00823430" w:rsidRDefault="00823430" w:rsidP="00AE221A">
      <w:pPr>
        <w:pStyle w:val="af1"/>
      </w:pPr>
      <w:r>
        <w:rPr>
          <w:noProof/>
        </w:rPr>
        <w:drawing>
          <wp:inline distT="0" distB="0" distL="0" distR="0" wp14:anchorId="39762606" wp14:editId="049D7B24">
            <wp:extent cx="2224585" cy="4575089"/>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248">
                      <a:extLst>
                        <a:ext uri="{28A0092B-C50C-407E-A947-70E740481C1C}">
                          <a14:useLocalDpi xmlns:a14="http://schemas.microsoft.com/office/drawing/2010/main" val="0"/>
                        </a:ext>
                      </a:extLst>
                    </a:blip>
                    <a:stretch>
                      <a:fillRect/>
                    </a:stretch>
                  </pic:blipFill>
                  <pic:spPr bwMode="auto">
                    <a:xfrm>
                      <a:off x="0" y="0"/>
                      <a:ext cx="2231111" cy="4588511"/>
                    </a:xfrm>
                    <a:prstGeom prst="rect">
                      <a:avLst/>
                    </a:prstGeom>
                    <a:noFill/>
                    <a:ln>
                      <a:noFill/>
                    </a:ln>
                  </pic:spPr>
                </pic:pic>
              </a:graphicData>
            </a:graphic>
          </wp:inline>
        </w:drawing>
      </w:r>
    </w:p>
    <w:p w:rsidR="00823430" w:rsidRPr="00264CB0" w:rsidRDefault="00823430" w:rsidP="00AE221A">
      <w:pPr>
        <w:pStyle w:val="af1"/>
      </w:pPr>
      <w:r>
        <w:t>Рисунок 10 – Граф-модель алгоритма ГО ММПД</w:t>
      </w:r>
    </w:p>
    <w:p w:rsidR="00823430" w:rsidRDefault="00823430" w:rsidP="00823430">
      <w:r>
        <w:t>Первый</w:t>
      </w:r>
      <w:r w:rsidRPr="00264CB0">
        <w:t xml:space="preserve"> этап алгоритма осуществляет параллельное полови</w:t>
      </w:r>
      <w:r>
        <w:t>нное деление и глобальный поиск в вершинах 4а-4г</w:t>
      </w:r>
      <w:r w:rsidRPr="00264CB0">
        <w:t>. На рисунке</w:t>
      </w:r>
      <w:r>
        <w:t xml:space="preserve"> 10</w:t>
      </w:r>
      <w:r w:rsidRPr="00264CB0">
        <w:t xml:space="preserve"> </w:t>
      </w:r>
      <w:r w:rsidR="00513623">
        <w:t>приведён вариант алгоритма для четырех</w:t>
      </w:r>
      <w:r w:rsidRPr="00264CB0">
        <w:t xml:space="preserve"> процессоров, но алгоритм легко масштабируе</w:t>
      </w:r>
      <w:r>
        <w:t>тся</w:t>
      </w:r>
      <w:r w:rsidRPr="00264CB0">
        <w:t xml:space="preserve"> на произвольное число процессоров. В вершине </w:t>
      </w:r>
      <w:r>
        <w:t>3</w:t>
      </w:r>
      <w:r w:rsidRPr="00264CB0">
        <w:t xml:space="preserve"> происходит раздача заданий по процессорам. Каждый процесс получает один параллелепипед. Вершины </w:t>
      </w:r>
      <w:r>
        <w:t>4а-4г</w:t>
      </w:r>
      <w:r w:rsidRPr="00264CB0">
        <w:t xml:space="preserve"> имеют одинаковые агрегаты и запускаются каждая на своём процессоре.</w:t>
      </w:r>
      <w:r>
        <w:t xml:space="preserve"> </w:t>
      </w:r>
      <w:r w:rsidRPr="00365910">
        <w:t xml:space="preserve">На каждом из процессоров с помощью МАПД реализуется покрытие частных параллелепипедов (в нашем примере </w:t>
      </w:r>
      <w:r w:rsidRPr="00365910">
        <w:rPr>
          <w:position w:val="-12"/>
        </w:rPr>
        <w:object w:dxaOrig="1500" w:dyaOrig="360">
          <v:shape id="_x0000_i1148" type="#_x0000_t75" style="width:1in;height:21.5pt" o:ole="">
            <v:imagedata r:id="rId249" o:title=""/>
          </v:shape>
          <o:OLEObject Type="Embed" ProgID="Equation.3" ShapeID="_x0000_i1148" DrawAspect="Content" ObjectID="_1399061797" r:id="rId250"/>
        </w:object>
      </w:r>
      <w:r w:rsidRPr="00365910">
        <w:t xml:space="preserve">), причем их дробление производится до достижения определенных размеров. При этом формируются </w:t>
      </w:r>
      <w:r w:rsidRPr="00365910">
        <w:lastRenderedPageBreak/>
        <w:t>списки начальных приближений зон притяжения локальных минимумов.</w:t>
      </w:r>
      <w:r>
        <w:t xml:space="preserve"> </w:t>
      </w:r>
      <w:r w:rsidRPr="00365910">
        <w:t xml:space="preserve">В вершине </w:t>
      </w:r>
      <w:r>
        <w:t>5 эти списки объединяются.</w:t>
      </w:r>
    </w:p>
    <w:p w:rsidR="00823430" w:rsidRDefault="00823430" w:rsidP="00823430">
      <w:r w:rsidRPr="000622DD">
        <w:t>Второй этап осуществляет поиск локального минимума из точек определённых во втором этапе. Этап состоит из вершин 6-8. В вершине 6 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823430" w:rsidRDefault="00823430" w:rsidP="00823430">
      <w:pPr>
        <w:pStyle w:val="a5"/>
      </w:pPr>
      <w:bookmarkStart w:id="36" w:name="_Toc325220583"/>
      <w:r>
        <w:lastRenderedPageBreak/>
        <w:t>Исследование эффективности и работоспособности алгоритма глобальной оптимизации</w:t>
      </w:r>
      <w:bookmarkEnd w:id="36"/>
    </w:p>
    <w:p w:rsidR="00823430" w:rsidRPr="00E93D9E" w:rsidRDefault="00823430" w:rsidP="00823430">
      <w:pPr>
        <w:pStyle w:val="a7"/>
      </w:pPr>
      <w:bookmarkStart w:id="37" w:name="_Toc325220584"/>
      <w:r>
        <w:t>Условия тестирования и экспериментов по оценке эффективности</w:t>
      </w:r>
      <w:bookmarkEnd w:id="37"/>
      <w:r>
        <w:t xml:space="preserve"> </w:t>
      </w:r>
    </w:p>
    <w:p w:rsidR="00823430" w:rsidRPr="00365910" w:rsidRDefault="00823430" w:rsidP="00823430">
      <w:r w:rsidRPr="00365910">
        <w:t xml:space="preserve">Для вычислительных экспериментов был выбран класс липшицевых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недифференцируемых,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недифференцируемых функций. Для всех классов задач: число экстремумов равно 10; глобальный минимум равен </w:t>
      </w:r>
      <w:r w:rsidR="006D6598">
        <w:t xml:space="preserve">минус </w:t>
      </w:r>
      <w:r w:rsidRPr="00365910">
        <w:t xml:space="preserve">1; радиус притяжения глобального оптимума </w:t>
      </w:r>
      <w:r w:rsidR="00B3305B">
        <w:t>–</w:t>
      </w:r>
      <w:r w:rsidRPr="00365910">
        <w:t xml:space="preserve"> 0,33. Эксперименты проводились на суперкомпьютерном кластере СГАУ «Сергей Королев». Кластер построен на базе линейки оборудования IBM BladeCenter с использованием блейд-серверов HS22 и обеспечивает пиковую производительность более 10 триллионов операций с плавающей точкой в секунду. Общее число процессоров/вычислительных ядер: 272/1184. Глобальный минимум вычислялся с точность </w:t>
      </w:r>
      <w:r w:rsidR="006E6279" w:rsidRPr="00365910">
        <w:rPr>
          <w:position w:val="-10"/>
        </w:rPr>
        <w:object w:dxaOrig="1260" w:dyaOrig="360">
          <v:shape id="_x0000_i1149" type="#_x0000_t75" style="width:96.3pt;height:20.55pt" o:ole="">
            <v:imagedata r:id="rId251" o:title=""/>
          </v:shape>
          <o:OLEObject Type="Embed" ProgID="Equation.3" ShapeID="_x0000_i1149" DrawAspect="Content" ObjectID="_1399061798" r:id="rId252"/>
        </w:object>
      </w:r>
      <w:r w:rsidRPr="00365910">
        <w:t xml:space="preserve"> (по аргументам функции).</w:t>
      </w:r>
    </w:p>
    <w:p w:rsidR="00823430" w:rsidRDefault="00823430" w:rsidP="00823430">
      <w:pPr>
        <w:pStyle w:val="a7"/>
      </w:pPr>
      <w:bookmarkStart w:id="38" w:name="_Toc325220585"/>
      <w:r>
        <w:t>Первая версия алгоритма</w:t>
      </w:r>
      <w:bookmarkEnd w:id="38"/>
    </w:p>
    <w:p w:rsidR="00823430" w:rsidRDefault="00823430" w:rsidP="00823430">
      <w:r>
        <w:t>Сначала был проверен базовый вариант двухфазного алгоритма глобальной оптимизации</w:t>
      </w:r>
      <w:r w:rsidR="00126305">
        <w:t xml:space="preserve"> (ГО)</w:t>
      </w:r>
      <w:r>
        <w:t xml:space="preserve"> описанный в главе 3. </w:t>
      </w:r>
      <w:r w:rsidRPr="00365910">
        <w:t>Результаты первого эксперимента приведены в таблице</w:t>
      </w:r>
      <w:r w:rsidR="006E2728">
        <w:t xml:space="preserve"> 4</w:t>
      </w:r>
      <w:r w:rsidRPr="00365910">
        <w:t>.</w:t>
      </w:r>
    </w:p>
    <w:p w:rsidR="009920C6" w:rsidRDefault="009920C6" w:rsidP="00823430">
      <w:r w:rsidRPr="00365910">
        <w:t>Таким образом, общее ускорение составило 141</w:t>
      </w:r>
      <w:r>
        <w:t>,</w:t>
      </w:r>
      <w:r w:rsidRPr="00365910">
        <w:t>121. На рисунках</w:t>
      </w:r>
      <w:r>
        <w:t xml:space="preserve"> </w:t>
      </w:r>
      <w:r w:rsidR="006D6598">
        <w:t>11</w:t>
      </w:r>
      <w:r>
        <w:t xml:space="preserve"> и </w:t>
      </w:r>
      <w:r w:rsidR="006D6598">
        <w:t>12</w:t>
      </w:r>
      <w:r>
        <w:t xml:space="preserve"> </w:t>
      </w:r>
      <w:r w:rsidRPr="00365910">
        <w:t xml:space="preserve"> приведены гистограммы, показывающие количество обращений к функции</w:t>
      </w:r>
      <w:r>
        <w:t>,</w:t>
      </w:r>
      <w:r w:rsidRPr="00365910">
        <w:t xml:space="preserve"> </w:t>
      </w:r>
      <w:r w:rsidRPr="00365910">
        <w:lastRenderedPageBreak/>
        <w:t>выполненное на каждом процессоре. Стоит отметить, что этап ЛО повторяется несколько раз, а гистограмма на рисунке показана только для одной итерации.</w:t>
      </w:r>
    </w:p>
    <w:p w:rsidR="00823430" w:rsidRPr="009920C6" w:rsidRDefault="006E2728" w:rsidP="009920C6">
      <w:pPr>
        <w:pStyle w:val="af5"/>
      </w:pPr>
      <w:r>
        <w:t>Таблица 4</w:t>
      </w:r>
      <w:r w:rsidR="00823430" w:rsidRPr="009920C6">
        <w:t xml:space="preserve"> – Результаты эксперимента с базовой версией алгоритма ГО ММПД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365910" w:rsidTr="007718A3">
        <w:tc>
          <w:tcPr>
            <w:tcW w:w="3885" w:type="pct"/>
            <w:shd w:val="clear" w:color="auto" w:fill="auto"/>
          </w:tcPr>
          <w:p w:rsidR="00823430" w:rsidRPr="00365910" w:rsidRDefault="00823430" w:rsidP="007718A3">
            <w:pPr>
              <w:ind w:firstLine="0"/>
            </w:pPr>
            <w:r w:rsidRPr="00365910">
              <w:t>Время работы алгоритма, сек</w:t>
            </w:r>
          </w:p>
        </w:tc>
        <w:tc>
          <w:tcPr>
            <w:tcW w:w="1115" w:type="pct"/>
            <w:shd w:val="clear" w:color="auto" w:fill="auto"/>
          </w:tcPr>
          <w:p w:rsidR="00823430" w:rsidRPr="00365910" w:rsidRDefault="00823430" w:rsidP="007718A3">
            <w:pPr>
              <w:ind w:firstLine="0"/>
              <w:jc w:val="center"/>
            </w:pPr>
            <w:r w:rsidRPr="00365910">
              <w:t>88,46</w:t>
            </w:r>
          </w:p>
        </w:tc>
      </w:tr>
      <w:tr w:rsidR="00823430" w:rsidRPr="00365910" w:rsidTr="007718A3">
        <w:tc>
          <w:tcPr>
            <w:tcW w:w="3885"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115" w:type="pct"/>
            <w:shd w:val="clear" w:color="auto" w:fill="auto"/>
          </w:tcPr>
          <w:p w:rsidR="00823430" w:rsidRPr="00365910" w:rsidRDefault="00823430" w:rsidP="007718A3">
            <w:pPr>
              <w:ind w:firstLine="0"/>
              <w:jc w:val="center"/>
            </w:pPr>
            <w:r w:rsidRPr="00365910">
              <w:t>3,34 (3,75)</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ГО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21152 (2937912)</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Pr="007319F7" w:rsidRDefault="00823430" w:rsidP="00AE221A">
      <w:pPr>
        <w:pStyle w:val="af1"/>
      </w:pPr>
      <w:r>
        <w:rPr>
          <w:noProof/>
        </w:rPr>
        <w:drawing>
          <wp:inline distT="0" distB="0" distL="0" distR="0" wp14:anchorId="2889C815" wp14:editId="48CD835A">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w:t>
      </w:r>
      <w:r w:rsidR="006D6598">
        <w:t>1</w:t>
      </w:r>
      <w:r w:rsidRPr="007319F7">
        <w:t xml:space="preserve">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w:t>
      </w:r>
      <w:r>
        <w:rPr>
          <w:lang w:eastAsia="ru-RU"/>
        </w:rPr>
        <w:lastRenderedPageBreak/>
        <w:t>Алгоритм сходится к локальному минимуму быстрее на более крутом участке и «долго ползет» на более пологом.</w:t>
      </w:r>
      <w:r w:rsidR="002835FA">
        <w:rPr>
          <w:lang w:eastAsia="ru-RU"/>
        </w:rPr>
        <w:t xml:space="preserve"> Во-вторых,</w:t>
      </w:r>
      <w:r>
        <w:rPr>
          <w:lang w:eastAsia="ru-RU"/>
        </w:rPr>
        <w:t xml:space="preserve"> </w:t>
      </w:r>
      <w:r w:rsidR="002835FA">
        <w:rPr>
          <w:lang w:eastAsia="ru-RU"/>
        </w:rPr>
        <w:t>у</w:t>
      </w:r>
      <w:r w:rsidR="00551B6B">
        <w:rPr>
          <w:lang w:eastAsia="ru-RU"/>
        </w:rPr>
        <w:t xml:space="preserve">даленность </w:t>
      </w:r>
      <w:r w:rsidR="002835FA">
        <w:rPr>
          <w:lang w:eastAsia="ru-RU"/>
        </w:rPr>
        <w:t>начальной</w:t>
      </w:r>
      <w:r w:rsidR="00551B6B">
        <w:rPr>
          <w:lang w:eastAsia="ru-RU"/>
        </w:rPr>
        <w:t xml:space="preserve"> точки от </w:t>
      </w:r>
      <w:r w:rsidR="002835FA">
        <w:rPr>
          <w:lang w:eastAsia="ru-RU"/>
        </w:rPr>
        <w:t xml:space="preserve">локального оптимума определяет </w:t>
      </w:r>
      <w:r>
        <w:rPr>
          <w:lang w:eastAsia="ru-RU"/>
        </w:rPr>
        <w:t>различное число вычислений функции на этапе ЛО.</w:t>
      </w:r>
    </w:p>
    <w:p w:rsidR="00823430" w:rsidRPr="00D40033" w:rsidRDefault="00823430" w:rsidP="00AE221A">
      <w:pPr>
        <w:pStyle w:val="af1"/>
      </w:pPr>
      <w:r>
        <w:rPr>
          <w:noProof/>
        </w:rPr>
        <w:drawing>
          <wp:inline distT="0" distB="0" distL="0" distR="0" wp14:anchorId="0F34F69B" wp14:editId="7DE542CA">
            <wp:extent cx="5840730" cy="35356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840730" cy="3535680"/>
                    </a:xfrm>
                    <a:prstGeom prst="rect">
                      <a:avLst/>
                    </a:prstGeom>
                    <a:noFill/>
                  </pic:spPr>
                </pic:pic>
              </a:graphicData>
            </a:graphic>
          </wp:inline>
        </w:drawing>
      </w:r>
    </w:p>
    <w:p w:rsidR="00823430" w:rsidRDefault="00823430" w:rsidP="00AE221A">
      <w:pPr>
        <w:pStyle w:val="af1"/>
      </w:pPr>
      <w:r w:rsidRPr="007319F7">
        <w:t>Рис</w:t>
      </w:r>
      <w:r>
        <w:t>унок 1</w:t>
      </w:r>
      <w:r w:rsidR="006D6598">
        <w:t>2</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39" w:name="_Toc325220586"/>
      <w:r>
        <w:t>Вторая версия алгоритма</w:t>
      </w:r>
      <w:bookmarkEnd w:id="39"/>
    </w:p>
    <w:p w:rsidR="00823430" w:rsidRDefault="00823430" w:rsidP="00823430">
      <w:r w:rsidRPr="006C780C">
        <w:t xml:space="preserve">Во второй </w:t>
      </w:r>
      <w:r>
        <w:t xml:space="preserve">версии </w:t>
      </w:r>
      <w:r w:rsidRPr="006C780C">
        <w:t>параллельного алгоритма ГО с целью повышения эффективности вычислений, каждому из процессоров доступна информация о найденном текущем</w:t>
      </w:r>
      <w:r>
        <w:t xml:space="preserve"> максимальном</w:t>
      </w:r>
      <w:r w:rsidRPr="006C780C">
        <w:t xml:space="preserve">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w:t>
      </w:r>
      <w:r>
        <w:t>ипедов по критерию прореживания, описанному в главе 3</w:t>
      </w:r>
      <w:r w:rsidRPr="006C780C">
        <w:t>.</w:t>
      </w:r>
      <w:r>
        <w:t xml:space="preserve"> С помощью технологии ГСП, модификация алгоритма из первой версии во вторую сводится к замене типа переменной, хранящей значение глобального минимума, с локальной на общую. Результаты второго эк</w:t>
      </w:r>
      <w:r w:rsidR="006E2728">
        <w:t>сперимента приведены в таблице 5</w:t>
      </w:r>
      <w:r>
        <w:t>.</w:t>
      </w:r>
    </w:p>
    <w:p w:rsidR="009920C6" w:rsidRDefault="009920C6" w:rsidP="00823430">
      <w:r>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w:t>
      </w:r>
      <w:r w:rsidR="006D6598">
        <w:t>3</w:t>
      </w:r>
      <w:r w:rsidRPr="006C780C">
        <w:t xml:space="preserve">. </w:t>
      </w:r>
      <w:r>
        <w:lastRenderedPageBreak/>
        <w:t xml:space="preserve">По сравнению с первой версией алгоритма, как и </w:t>
      </w:r>
      <w:r w:rsidR="006D6598">
        <w:t>ожидалось</w:t>
      </w:r>
      <w:r>
        <w:t xml:space="preserve">,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Pr="00365910" w:rsidRDefault="006E2728" w:rsidP="009920C6">
      <w:pPr>
        <w:pStyle w:val="af5"/>
      </w:pPr>
      <w:r>
        <w:t>Таблица 5</w:t>
      </w:r>
      <w:r w:rsidR="00823430">
        <w:t xml:space="preserve"> – Результаты эксперимента со второй модификацией алгоритма ГО ММПД</w:t>
      </w:r>
      <w:r w:rsidR="00823430">
        <w:tab/>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работы алгоритма, сек</w:t>
            </w:r>
          </w:p>
        </w:tc>
        <w:tc>
          <w:tcPr>
            <w:tcW w:w="1115" w:type="pct"/>
            <w:shd w:val="clear" w:color="auto" w:fill="auto"/>
          </w:tcPr>
          <w:p w:rsidR="00823430" w:rsidRPr="006C780C" w:rsidRDefault="00823430" w:rsidP="007718A3">
            <w:pPr>
              <w:ind w:firstLine="0"/>
              <w:jc w:val="center"/>
            </w:pPr>
            <w:r w:rsidRPr="006C780C">
              <w:t>82,34</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115" w:type="pct"/>
            <w:shd w:val="clear" w:color="auto" w:fill="auto"/>
          </w:tcPr>
          <w:p w:rsidR="00823430" w:rsidRPr="006C780C" w:rsidRDefault="00823430" w:rsidP="007718A3">
            <w:pPr>
              <w:ind w:firstLine="0"/>
              <w:jc w:val="center"/>
            </w:pPr>
            <w:r w:rsidRPr="006C780C">
              <w:t>3,54 (4,29)</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ГО (суммарно на всех процессорах)</w:t>
            </w:r>
          </w:p>
        </w:tc>
        <w:tc>
          <w:tcPr>
            <w:tcW w:w="1115" w:type="pct"/>
            <w:shd w:val="clear" w:color="auto" w:fill="auto"/>
          </w:tcPr>
          <w:p w:rsidR="00823430" w:rsidRPr="006C780C" w:rsidRDefault="00823430" w:rsidP="007718A3">
            <w:pPr>
              <w:ind w:firstLine="0"/>
              <w:jc w:val="center"/>
            </w:pPr>
            <w:r w:rsidRPr="006C780C">
              <w:t>16728 (840718)</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115" w:type="pct"/>
            <w:shd w:val="clear" w:color="auto" w:fill="auto"/>
          </w:tcPr>
          <w:p w:rsidR="00823430" w:rsidRPr="006C780C" w:rsidRDefault="00823430" w:rsidP="007718A3">
            <w:pPr>
              <w:ind w:firstLine="0"/>
              <w:jc w:val="center"/>
            </w:pPr>
            <w:r w:rsidRPr="006C780C">
              <w:t>21443 (3081723)</w:t>
            </w:r>
          </w:p>
        </w:tc>
      </w:tr>
    </w:tbl>
    <w:p w:rsidR="00823430" w:rsidRDefault="00823430" w:rsidP="00823430"/>
    <w:p w:rsidR="00823430" w:rsidRDefault="00823430" w:rsidP="00AE221A">
      <w:pPr>
        <w:pStyle w:val="af1"/>
      </w:pPr>
      <w:r>
        <w:rPr>
          <w:noProof/>
        </w:rPr>
        <w:drawing>
          <wp:inline distT="0" distB="0" distL="0" distR="0" wp14:anchorId="5F403F35" wp14:editId="3EC5CFD0">
            <wp:extent cx="5407660" cy="31826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07660" cy="3182620"/>
                    </a:xfrm>
                    <a:prstGeom prst="rect">
                      <a:avLst/>
                    </a:prstGeom>
                    <a:noFill/>
                  </pic:spPr>
                </pic:pic>
              </a:graphicData>
            </a:graphic>
          </wp:inline>
        </w:drawing>
      </w:r>
    </w:p>
    <w:p w:rsidR="00823430" w:rsidRDefault="00823430" w:rsidP="00AE221A">
      <w:pPr>
        <w:pStyle w:val="af1"/>
      </w:pPr>
      <w:r w:rsidRPr="007319F7">
        <w:t>Рис</w:t>
      </w:r>
      <w:r>
        <w:t>унок 1</w:t>
      </w:r>
      <w:r w:rsidR="006D6598">
        <w:t>3</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40" w:name="_Toc325220587"/>
      <w:r>
        <w:t xml:space="preserve">Третья </w:t>
      </w:r>
      <w:r w:rsidR="009920C6">
        <w:t xml:space="preserve">версия </w:t>
      </w:r>
      <w:r>
        <w:t>алгоритма</w:t>
      </w:r>
      <w:bookmarkEnd w:id="40"/>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w:t>
      </w:r>
      <w:r w:rsidRPr="008E4B08">
        <w:lastRenderedPageBreak/>
        <w:t xml:space="preserve">связи с неравномерностью прореживания параллелепипедов. В первой случае 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является переход от синхронной модели параллельных вычислений к асинхронной. Сначала попробуем асинхронную модификацию на этапе локального поиска.</w:t>
      </w:r>
    </w:p>
    <w:p w:rsidR="00823430" w:rsidRDefault="00823430" w:rsidP="00823430">
      <w:r w:rsidRPr="008E4B08">
        <w:t>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w:t>
      </w:r>
      <w:r>
        <w:t>-менеджер</w:t>
      </w:r>
      <w:r w:rsidRPr="008E4B08">
        <w:t xml:space="preserve"> переходит в режим диспетчера и ждет сообщения о завершении от остальных ветвей. После приёма сообщения от любой параллельной ветви, ветвь</w:t>
      </w:r>
      <w:r>
        <w:t>-менеджер</w:t>
      </w:r>
      <w:r w:rsidRPr="008E4B08">
        <w:t xml:space="preserve">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w:t>
      </w:r>
      <w:r>
        <w:t>-менеджер</w:t>
      </w:r>
      <w:r w:rsidRPr="008E4B08">
        <w:t xml:space="preserve"> выходит из цикла приёма сообщений и все ветви просто завершают работу.</w:t>
      </w:r>
      <w:r>
        <w:t xml:space="preserve"> </w:t>
      </w:r>
    </w:p>
    <w:p w:rsidR="00823430" w:rsidRDefault="00823430" w:rsidP="00823430">
      <w:r w:rsidRPr="008E4B08">
        <w:t xml:space="preserve">Для реализации данного подхода требуется либо написания более низкоуровневого актора, использующего функции MPI для ручного управления процессами, либо введение дуг синхронизации в модель алгоритма. </w:t>
      </w:r>
      <w:r>
        <w:t xml:space="preserve">Изначально модель параллельных вычислений в технологии ГСП является синхронной, но с помощью дуг синхронизации возможно моделирование асинхронной работы. </w:t>
      </w:r>
      <w:r w:rsidRPr="008E4B08">
        <w:t xml:space="preserve">Пример реализации для </w:t>
      </w:r>
      <w:r w:rsidR="00513623">
        <w:t>четырех</w:t>
      </w:r>
      <w:r w:rsidRPr="008E4B08">
        <w:t xml:space="preserve"> процессоров с использованием дуг синхронизации показан на рисунке</w:t>
      </w:r>
      <w:r w:rsidR="006D6598">
        <w:t xml:space="preserve"> 14</w:t>
      </w:r>
      <w:r w:rsidRPr="008E4B08">
        <w:t>. Данная схема асинхронного управления часто называется менеджер-исполнитель, клиент-сервер и т.д.</w:t>
      </w:r>
    </w:p>
    <w:p w:rsidR="00823430" w:rsidRPr="008E4B08" w:rsidRDefault="00823430" w:rsidP="00823430">
      <w:r w:rsidRPr="008E4B08">
        <w:t xml:space="preserve">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w:t>
      </w:r>
      <w:r w:rsidRPr="008E4B08">
        <w:lastRenderedPageBreak/>
        <w:t>равномерное распределение вычислений по процессорам. Так эффективность этапа локального поиска возросла до 72%.</w:t>
      </w:r>
    </w:p>
    <w:p w:rsidR="00823430" w:rsidRPr="00DF1B7C" w:rsidRDefault="00823430" w:rsidP="00823430">
      <w:pPr>
        <w:rPr>
          <w:b/>
        </w:rPr>
      </w:pPr>
    </w:p>
    <w:p w:rsidR="00823430" w:rsidRDefault="00823430" w:rsidP="00AE221A">
      <w:pPr>
        <w:pStyle w:val="af1"/>
      </w:pPr>
      <w:r>
        <w:rPr>
          <w:noProof/>
        </w:rPr>
        <w:drawing>
          <wp:inline distT="0" distB="0" distL="0" distR="0" wp14:anchorId="45C22632" wp14:editId="44401884">
            <wp:extent cx="4563611" cy="3554085"/>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6">
                      <a:extLst>
                        <a:ext uri="{28A0092B-C50C-407E-A947-70E740481C1C}">
                          <a14:useLocalDpi xmlns:a14="http://schemas.microsoft.com/office/drawing/2010/main" val="0"/>
                        </a:ext>
                      </a:extLst>
                    </a:blip>
                    <a:stretch>
                      <a:fillRect/>
                    </a:stretch>
                  </pic:blipFill>
                  <pic:spPr bwMode="auto">
                    <a:xfrm>
                      <a:off x="0" y="0"/>
                      <a:ext cx="4563611" cy="3554085"/>
                    </a:xfrm>
                    <a:prstGeom prst="rect">
                      <a:avLst/>
                    </a:prstGeom>
                    <a:noFill/>
                    <a:ln>
                      <a:noFill/>
                    </a:ln>
                  </pic:spPr>
                </pic:pic>
              </a:graphicData>
            </a:graphic>
          </wp:inline>
        </w:drawing>
      </w:r>
    </w:p>
    <w:p w:rsidR="00823430" w:rsidRDefault="00823430" w:rsidP="00AE221A">
      <w:pPr>
        <w:pStyle w:val="af1"/>
      </w:pPr>
      <w:r w:rsidRPr="007319F7">
        <w:t>Рис</w:t>
      </w:r>
      <w:r>
        <w:t>унок 1</w:t>
      </w:r>
      <w:r w:rsidR="006D6598">
        <w:t>4</w:t>
      </w:r>
      <w:r w:rsidRPr="007319F7">
        <w:t xml:space="preserve"> – </w:t>
      </w:r>
      <w:r>
        <w:t>Этап локальной оптимизации в режиме менеджер-исполнитель с синхронизацией</w:t>
      </w:r>
    </w:p>
    <w:p w:rsidR="00823430" w:rsidRDefault="00823430" w:rsidP="00823430">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r>
        <w:t>Для этого, во-первых, н</w:t>
      </w:r>
      <w:r w:rsidRPr="008E4B08">
        <w:t>а этапе подготовки начального списка</w:t>
      </w:r>
      <w:r>
        <w:t xml:space="preserve"> параллелепипедов необходимо подготовить параллелепипедов больше</w:t>
      </w:r>
      <w:r w:rsidRPr="008E4B08">
        <w:t xml:space="preserve">, чем число процессоров. Затем с использованием </w:t>
      </w:r>
      <w:r>
        <w:t>аналогичной</w:t>
      </w:r>
      <w:r w:rsidRPr="008E4B08">
        <w:t xml:space="preserve"> схемы вычислений  </w:t>
      </w:r>
      <w:r w:rsidR="00B3305B">
        <w:t>–</w:t>
      </w:r>
      <w:r w:rsidRPr="008E4B08">
        <w:t xml:space="preserve"> менеджер-исполнитель </w:t>
      </w:r>
      <w:r w:rsidR="00B3305B">
        <w:t>–</w:t>
      </w:r>
      <w:r w:rsidRPr="008E4B08">
        <w:t xml:space="preserve"> </w:t>
      </w:r>
      <w:r>
        <w:t xml:space="preserve">выполнять </w:t>
      </w:r>
      <w:r w:rsidRPr="008E4B08">
        <w:t>раздач</w:t>
      </w:r>
      <w:r>
        <w:t>у</w:t>
      </w:r>
      <w:r w:rsidRPr="008E4B08">
        <w:t xml:space="preserve"> новых параллелепипедов уже закончившим работу процессам.</w:t>
      </w:r>
    </w:p>
    <w:p w:rsidR="00823430" w:rsidRDefault="00823430" w:rsidP="00823430">
      <w:r>
        <w:t>Результаты эксперимента с третьей версией</w:t>
      </w:r>
      <w:r w:rsidR="00C32EBA">
        <w:t xml:space="preserve"> алгоритма приведена в таблице 6</w:t>
      </w:r>
      <w:r>
        <w:t>.</w:t>
      </w:r>
    </w:p>
    <w:p w:rsidR="00A821F4" w:rsidRDefault="00A821F4" w:rsidP="00823430">
      <w:r w:rsidRPr="008E4B08">
        <w:t xml:space="preserve">Таким образом, общее ускорение составило 274,204. На рисунках </w:t>
      </w:r>
      <w:r w:rsidR="006D6598">
        <w:t>15</w:t>
      </w:r>
      <w:r w:rsidRPr="007319F7">
        <w:t xml:space="preserve"> </w:t>
      </w:r>
      <w:r>
        <w:t>и</w:t>
      </w:r>
      <w:r w:rsidRPr="007319F7">
        <w:t xml:space="preserve"> 1</w:t>
      </w:r>
      <w:r w:rsidR="006D6598">
        <w:t>6</w:t>
      </w:r>
      <w:r w:rsidRPr="007319F7">
        <w:t xml:space="preserve">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w:t>
      </w:r>
      <w:r>
        <w:lastRenderedPageBreak/>
        <w:t>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p>
    <w:p w:rsidR="00823430" w:rsidRPr="00365910" w:rsidRDefault="00823430" w:rsidP="009920C6">
      <w:pPr>
        <w:pStyle w:val="af5"/>
      </w:pPr>
      <w:r>
        <w:t xml:space="preserve">Таблица </w:t>
      </w:r>
      <w:r w:rsidR="00C32EBA">
        <w:t>6</w:t>
      </w:r>
      <w:r w:rsidRPr="007319F7">
        <w:t xml:space="preserve"> – </w:t>
      </w:r>
      <w:r>
        <w:t>Результаты эксперимента с третьей  модификацией алгоритма ГО ММПД</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работы алгоритма, сек</w:t>
            </w:r>
          </w:p>
        </w:tc>
        <w:tc>
          <w:tcPr>
            <w:tcW w:w="1115" w:type="pct"/>
            <w:shd w:val="clear" w:color="auto" w:fill="auto"/>
          </w:tcPr>
          <w:p w:rsidR="00823430" w:rsidRPr="008E4B08" w:rsidRDefault="00823430" w:rsidP="007718A3">
            <w:pPr>
              <w:ind w:firstLine="0"/>
              <w:jc w:val="center"/>
            </w:pPr>
            <w:r w:rsidRPr="008E4B08">
              <w:t>74,4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15" w:type="pct"/>
            <w:shd w:val="clear" w:color="auto" w:fill="auto"/>
          </w:tcPr>
          <w:p w:rsidR="00823430" w:rsidRPr="008E4B08" w:rsidRDefault="00823430" w:rsidP="007718A3">
            <w:pPr>
              <w:ind w:firstLine="0"/>
              <w:jc w:val="center"/>
            </w:pPr>
            <w:r w:rsidRPr="008E4B08">
              <w:t>7,87 (10,57)</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Число обращений к функции на этапе ГО (суммарно на всех процессорах)</w:t>
            </w:r>
          </w:p>
        </w:tc>
        <w:tc>
          <w:tcPr>
            <w:tcW w:w="1115" w:type="pct"/>
            <w:shd w:val="clear" w:color="auto" w:fill="auto"/>
          </w:tcPr>
          <w:p w:rsidR="00823430" w:rsidRPr="008E4B08" w:rsidRDefault="00823430" w:rsidP="007718A3">
            <w:pPr>
              <w:ind w:firstLine="0"/>
              <w:jc w:val="center"/>
            </w:pPr>
            <w:r w:rsidRPr="008E4B08">
              <w:t>8170 (1949324)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Число обращений к функции на этапе ЛО (суммарно на всех процессорах)</w:t>
            </w:r>
          </w:p>
        </w:tc>
        <w:tc>
          <w:tcPr>
            <w:tcW w:w="1115" w:type="pct"/>
            <w:shd w:val="clear" w:color="auto" w:fill="auto"/>
          </w:tcPr>
          <w:p w:rsidR="00823430" w:rsidRPr="008E4B08" w:rsidRDefault="00823430" w:rsidP="007718A3">
            <w:pPr>
              <w:ind w:firstLine="0"/>
              <w:jc w:val="center"/>
            </w:pPr>
            <w:r w:rsidRPr="008E4B08">
              <w:t>10607 (3199403)</w:t>
            </w:r>
          </w:p>
        </w:tc>
      </w:tr>
    </w:tbl>
    <w:p w:rsidR="00425146" w:rsidRPr="00425146" w:rsidRDefault="00425146" w:rsidP="00823430">
      <w:pPr>
        <w:rPr>
          <w:sz w:val="20"/>
          <w:lang w:eastAsia="ru-RU"/>
        </w:rPr>
      </w:pP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69F95D50" wp14:editId="1E7DAC58">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006D6598">
        <w:t>5</w:t>
      </w:r>
      <w:r w:rsidRPr="007319F7">
        <w:t xml:space="preserve"> – </w:t>
      </w:r>
      <w:r>
        <w:t>Загрузка процессоров на этапе ГО в третьей модификации</w:t>
      </w:r>
    </w:p>
    <w:p w:rsidR="00823430" w:rsidRPr="00DF1B7C" w:rsidRDefault="00823430" w:rsidP="00AE221A">
      <w:pPr>
        <w:pStyle w:val="af1"/>
      </w:pPr>
      <w:r>
        <w:rPr>
          <w:noProof/>
        </w:rPr>
        <w:lastRenderedPageBreak/>
        <w:drawing>
          <wp:inline distT="0" distB="0" distL="0" distR="0" wp14:anchorId="56495D1F" wp14:editId="57864E18">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AE221A">
      <w:pPr>
        <w:pStyle w:val="af1"/>
      </w:pPr>
      <w:r w:rsidRPr="007319F7">
        <w:t>Рис</w:t>
      </w:r>
      <w:r>
        <w:t>унок 1</w:t>
      </w:r>
      <w:r w:rsidR="006D6598">
        <w:t>6</w:t>
      </w:r>
      <w:r w:rsidRPr="007319F7">
        <w:t xml:space="preserve"> – </w:t>
      </w:r>
      <w:r w:rsidRPr="00D40033">
        <w:t>Загрузка процессоров на этапе ЛО в третьей модификации</w:t>
      </w:r>
    </w:p>
    <w:p w:rsidR="00823430" w:rsidRPr="00E630DC" w:rsidRDefault="00823430" w:rsidP="00823430">
      <w:pPr>
        <w:pStyle w:val="a7"/>
      </w:pPr>
      <w:bookmarkStart w:id="41" w:name="_Toc325220588"/>
      <w:r>
        <w:t>Рекорд</w:t>
      </w:r>
      <w:bookmarkEnd w:id="41"/>
    </w:p>
    <w:p w:rsidR="00823430"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рисунке 1</w:t>
      </w:r>
      <w:r w:rsidR="006D6598">
        <w:t>7</w:t>
      </w:r>
      <w:r>
        <w:t xml:space="preserve">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w:t>
      </w:r>
      <w:r w:rsidR="00513623">
        <w:t xml:space="preserve"> равной</w:t>
      </w:r>
      <w:r>
        <w:t xml:space="preserve">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Content>
          <w:r>
            <w:fldChar w:fldCharType="begin"/>
          </w:r>
          <w:r>
            <w:instrText xml:space="preserve"> CITATION Ков11 \l 1049 </w:instrText>
          </w:r>
          <w:r>
            <w:fldChar w:fldCharType="separate"/>
          </w:r>
          <w:r w:rsidR="00406569">
            <w:rPr>
              <w:noProof/>
            </w:rPr>
            <w:t xml:space="preserve"> [2]</w:t>
          </w:r>
          <w:r>
            <w:fldChar w:fldCharType="end"/>
          </w:r>
        </w:sdtContent>
      </w:sdt>
      <w:r>
        <w:t xml:space="preserve">, но ожидать, что оно уменьшится более чем на </w:t>
      </w:r>
      <w:r w:rsidR="00513623">
        <w:t>два</w:t>
      </w:r>
      <w:r>
        <w:t xml:space="preserve"> порядка не стоит. При такой стороне параллелепипеда его диагональ </w:t>
      </w:r>
      <w:r w:rsidR="00513623">
        <w:t>составляет</w:t>
      </w:r>
      <w:r>
        <w:t xml:space="preserve"> 0,968, а, следовательно, </w:t>
      </w:r>
      <w:r w:rsidR="00513623">
        <w:br/>
      </w:r>
      <w:r>
        <w:t>радиус</w:t>
      </w:r>
      <w:r w:rsidR="00513623">
        <w:t xml:space="preserve"> </w:t>
      </w:r>
      <w:r w:rsidR="00513623" w:rsidRPr="007319F7">
        <w:t>–</w:t>
      </w:r>
      <w:r>
        <w:t xml:space="preserve"> 0,484.</w:t>
      </w:r>
    </w:p>
    <w:p w:rsidR="00A821F4" w:rsidRPr="008E4B08" w:rsidRDefault="00A821F4" w:rsidP="00823430">
      <w:r>
        <w:t xml:space="preserve">Условия эксперимента, параметры метода оптимизации и результаты приведены в таблице </w:t>
      </w:r>
      <w:r w:rsidR="00C32EBA">
        <w:t>7</w:t>
      </w:r>
      <w:r>
        <w:t>.</w:t>
      </w:r>
    </w:p>
    <w:p w:rsidR="00823430" w:rsidRPr="00D40033" w:rsidRDefault="00823430" w:rsidP="00AE221A">
      <w:pPr>
        <w:pStyle w:val="af1"/>
      </w:pPr>
      <w:r>
        <w:rPr>
          <w:noProof/>
        </w:rPr>
        <w:lastRenderedPageBreak/>
        <w:drawing>
          <wp:inline distT="0" distB="0" distL="0" distR="0" wp14:anchorId="566ED4C5" wp14:editId="74E5728A">
            <wp:extent cx="5627370" cy="38284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27370" cy="3828415"/>
                    </a:xfrm>
                    <a:prstGeom prst="rect">
                      <a:avLst/>
                    </a:prstGeom>
                    <a:noFill/>
                  </pic:spPr>
                </pic:pic>
              </a:graphicData>
            </a:graphic>
          </wp:inline>
        </w:drawing>
      </w:r>
    </w:p>
    <w:p w:rsidR="00823430" w:rsidRPr="00D40033" w:rsidRDefault="00823430" w:rsidP="00AE221A">
      <w:pPr>
        <w:pStyle w:val="af1"/>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Pr="000A738A" w:rsidRDefault="008271FF" w:rsidP="009920C6">
      <w:pPr>
        <w:pStyle w:val="af5"/>
      </w:pPr>
      <w:r>
        <w:t xml:space="preserve">Таблица </w:t>
      </w:r>
      <w:r w:rsidR="00C32EBA">
        <w:t>7</w:t>
      </w:r>
      <w:r>
        <w:t xml:space="preserve"> – Исходные данные эксперимента для размерности с 15 переменными</w:t>
      </w:r>
      <w:r w:rsidR="0082343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A821F4">
        <w:tc>
          <w:tcPr>
            <w:tcW w:w="3226" w:type="pct"/>
            <w:vAlign w:val="center"/>
          </w:tcPr>
          <w:p w:rsidR="008271FF" w:rsidRDefault="008271FF" w:rsidP="00A821F4">
            <w:pPr>
              <w:ind w:firstLine="0"/>
              <w:jc w:val="left"/>
            </w:pPr>
            <w:r>
              <w:t>Количество процессоров</w:t>
            </w:r>
          </w:p>
        </w:tc>
        <w:tc>
          <w:tcPr>
            <w:tcW w:w="1774" w:type="pct"/>
            <w:vAlign w:val="center"/>
          </w:tcPr>
          <w:p w:rsidR="008271FF" w:rsidRDefault="008271FF" w:rsidP="00A821F4">
            <w:pPr>
              <w:ind w:firstLine="0"/>
              <w:jc w:val="center"/>
            </w:pPr>
            <w:r>
              <w:t>512</w:t>
            </w:r>
          </w:p>
        </w:tc>
      </w:tr>
      <w:tr w:rsidR="008271FF" w:rsidTr="00A821F4">
        <w:tc>
          <w:tcPr>
            <w:tcW w:w="3226" w:type="pct"/>
            <w:vAlign w:val="center"/>
          </w:tcPr>
          <w:p w:rsidR="008271FF" w:rsidRDefault="008271FF" w:rsidP="00A821F4">
            <w:pPr>
              <w:ind w:firstLine="0"/>
              <w:jc w:val="left"/>
            </w:pPr>
            <w:r>
              <w:t>Радиус зоны притяжения локального максимума</w:t>
            </w:r>
          </w:p>
        </w:tc>
        <w:tc>
          <w:tcPr>
            <w:tcW w:w="1774" w:type="pct"/>
            <w:vAlign w:val="center"/>
          </w:tcPr>
          <w:p w:rsidR="008271FF" w:rsidRDefault="008271FF" w:rsidP="00A821F4">
            <w:pPr>
              <w:ind w:firstLine="0"/>
              <w:jc w:val="center"/>
            </w:pPr>
            <w:r w:rsidRPr="000A738A">
              <w:t>0,2</w:t>
            </w:r>
          </w:p>
        </w:tc>
      </w:tr>
      <w:tr w:rsidR="008271FF" w:rsidTr="00A821F4">
        <w:tc>
          <w:tcPr>
            <w:tcW w:w="3226" w:type="pct"/>
            <w:vAlign w:val="center"/>
          </w:tcPr>
          <w:p w:rsidR="008271FF" w:rsidRPr="009C564B" w:rsidRDefault="008271FF" w:rsidP="00A821F4">
            <w:pPr>
              <w:ind w:firstLine="0"/>
              <w:jc w:val="left"/>
            </w:pPr>
            <w:r>
              <w:t>Номер и тип функции GKLS</w:t>
            </w:r>
          </w:p>
        </w:tc>
        <w:tc>
          <w:tcPr>
            <w:tcW w:w="1774" w:type="pct"/>
            <w:vAlign w:val="center"/>
          </w:tcPr>
          <w:p w:rsidR="008271FF" w:rsidRPr="00180F49" w:rsidRDefault="008271FF" w:rsidP="00A821F4">
            <w:pPr>
              <w:ind w:firstLine="0"/>
              <w:jc w:val="center"/>
              <w:rPr>
                <w:lang w:val="en-US"/>
              </w:rPr>
            </w:pPr>
            <w:r>
              <w:t xml:space="preserve">15 </w:t>
            </w:r>
            <w:r w:rsidRPr="00180F49">
              <w:rPr>
                <w:lang w:val="en-US"/>
              </w:rPr>
              <w:t>ND</w:t>
            </w:r>
          </w:p>
        </w:tc>
      </w:tr>
      <w:tr w:rsidR="00823430" w:rsidTr="00A821F4">
        <w:tc>
          <w:tcPr>
            <w:tcW w:w="3226" w:type="pct"/>
            <w:vAlign w:val="center"/>
          </w:tcPr>
          <w:p w:rsidR="00823430" w:rsidRDefault="00823430" w:rsidP="00A821F4">
            <w:pPr>
              <w:ind w:firstLine="0"/>
              <w:jc w:val="left"/>
            </w:pPr>
            <w:r>
              <w:t>Глобальный минимум найден</w:t>
            </w:r>
          </w:p>
        </w:tc>
        <w:tc>
          <w:tcPr>
            <w:tcW w:w="1774" w:type="pct"/>
            <w:vAlign w:val="center"/>
          </w:tcPr>
          <w:p w:rsidR="00823430" w:rsidRPr="001A12B9" w:rsidRDefault="00823430" w:rsidP="00A821F4">
            <w:pPr>
              <w:ind w:firstLine="0"/>
              <w:jc w:val="center"/>
            </w:pPr>
            <w:r w:rsidRPr="00180F49">
              <w:rPr>
                <w:lang w:val="en-US"/>
              </w:rPr>
              <w:t>4</w:t>
            </w:r>
            <w:r>
              <w:t xml:space="preserve"> раза</w:t>
            </w:r>
          </w:p>
        </w:tc>
      </w:tr>
      <w:tr w:rsidR="00823430" w:rsidTr="00A821F4">
        <w:tc>
          <w:tcPr>
            <w:tcW w:w="3226" w:type="pct"/>
            <w:vAlign w:val="center"/>
          </w:tcPr>
          <w:p w:rsidR="00823430" w:rsidRDefault="00823430" w:rsidP="00A821F4">
            <w:pPr>
              <w:ind w:firstLine="0"/>
              <w:jc w:val="left"/>
            </w:pPr>
            <w:r>
              <w:t>Общее число вызовов функций</w:t>
            </w:r>
          </w:p>
        </w:tc>
        <w:tc>
          <w:tcPr>
            <w:tcW w:w="1774" w:type="pct"/>
            <w:vAlign w:val="center"/>
          </w:tcPr>
          <w:p w:rsidR="00823430" w:rsidRPr="001A12B9" w:rsidRDefault="00823430" w:rsidP="00A821F4">
            <w:pPr>
              <w:ind w:firstLine="0"/>
              <w:jc w:val="center"/>
            </w:pPr>
            <w:r w:rsidRPr="00E630DC">
              <w:rPr>
                <w:lang w:val="en-US"/>
              </w:rPr>
              <w:t>983770</w:t>
            </w:r>
          </w:p>
        </w:tc>
      </w:tr>
      <w:tr w:rsidR="00823430" w:rsidTr="00A821F4">
        <w:tc>
          <w:tcPr>
            <w:tcW w:w="3226" w:type="pct"/>
            <w:vAlign w:val="center"/>
          </w:tcPr>
          <w:p w:rsidR="00823430" w:rsidRDefault="00823430" w:rsidP="00A821F4">
            <w:pPr>
              <w:ind w:firstLine="0"/>
              <w:jc w:val="left"/>
            </w:pPr>
            <w:r>
              <w:t>Общее ускорение</w:t>
            </w:r>
          </w:p>
        </w:tc>
        <w:tc>
          <w:tcPr>
            <w:tcW w:w="1774" w:type="pct"/>
            <w:vAlign w:val="center"/>
          </w:tcPr>
          <w:p w:rsidR="00823430" w:rsidRPr="000A738A" w:rsidRDefault="00823430" w:rsidP="00A821F4">
            <w:pPr>
              <w:ind w:firstLine="0"/>
              <w:jc w:val="center"/>
            </w:pPr>
            <w:r>
              <w:t>286,</w:t>
            </w:r>
            <w:r w:rsidRPr="00E630DC">
              <w:t>18</w:t>
            </w:r>
            <w:r>
              <w:t xml:space="preserve"> сек</w:t>
            </w:r>
          </w:p>
        </w:tc>
      </w:tr>
      <w:tr w:rsidR="00823430" w:rsidTr="00A821F4">
        <w:tc>
          <w:tcPr>
            <w:tcW w:w="3226" w:type="pct"/>
            <w:vAlign w:val="center"/>
          </w:tcPr>
          <w:p w:rsidR="00823430" w:rsidRDefault="00823430" w:rsidP="00A821F4">
            <w:pPr>
              <w:ind w:firstLine="0"/>
              <w:jc w:val="left"/>
            </w:pPr>
            <w:r>
              <w:t>Ускорение глобального этапа</w:t>
            </w:r>
          </w:p>
        </w:tc>
        <w:tc>
          <w:tcPr>
            <w:tcW w:w="1774" w:type="pct"/>
            <w:vAlign w:val="center"/>
          </w:tcPr>
          <w:p w:rsidR="00823430" w:rsidRPr="000A738A" w:rsidRDefault="00823430" w:rsidP="00A821F4">
            <w:pPr>
              <w:ind w:firstLine="0"/>
              <w:jc w:val="center"/>
            </w:pPr>
            <w:r>
              <w:t>310,</w:t>
            </w:r>
            <w:r w:rsidRPr="00E630DC">
              <w:t>34</w:t>
            </w:r>
            <w:r>
              <w:t xml:space="preserve"> сек</w:t>
            </w:r>
          </w:p>
        </w:tc>
      </w:tr>
      <w:tr w:rsidR="00823430" w:rsidTr="00A821F4">
        <w:tc>
          <w:tcPr>
            <w:tcW w:w="3226" w:type="pct"/>
            <w:vAlign w:val="center"/>
          </w:tcPr>
          <w:p w:rsidR="00823430" w:rsidRDefault="00823430" w:rsidP="00A821F4">
            <w:pPr>
              <w:ind w:firstLine="0"/>
              <w:jc w:val="left"/>
            </w:pPr>
            <w:r>
              <w:t>Ускорение локального этапа</w:t>
            </w:r>
          </w:p>
        </w:tc>
        <w:tc>
          <w:tcPr>
            <w:tcW w:w="1774" w:type="pct"/>
            <w:vAlign w:val="center"/>
          </w:tcPr>
          <w:p w:rsidR="00823430" w:rsidRPr="000A738A" w:rsidRDefault="00823430" w:rsidP="00A821F4">
            <w:pPr>
              <w:ind w:firstLine="0"/>
              <w:jc w:val="center"/>
            </w:pPr>
            <w:r>
              <w:t>218,</w:t>
            </w:r>
            <w:r w:rsidRPr="00E630DC">
              <w:t>08</w:t>
            </w:r>
            <w:r>
              <w:t xml:space="preserve"> сек</w:t>
            </w:r>
          </w:p>
        </w:tc>
      </w:tr>
      <w:tr w:rsidR="00823430" w:rsidTr="00A821F4">
        <w:tc>
          <w:tcPr>
            <w:tcW w:w="3226" w:type="pct"/>
            <w:vAlign w:val="center"/>
          </w:tcPr>
          <w:p w:rsidR="00823430" w:rsidRDefault="00823430" w:rsidP="00A821F4">
            <w:pPr>
              <w:ind w:firstLine="0"/>
              <w:jc w:val="left"/>
            </w:pPr>
            <w:r>
              <w:t>Общее время работы алгоритма</w:t>
            </w:r>
          </w:p>
        </w:tc>
        <w:tc>
          <w:tcPr>
            <w:tcW w:w="1774" w:type="pct"/>
            <w:vAlign w:val="center"/>
          </w:tcPr>
          <w:p w:rsidR="00823430" w:rsidRPr="000A738A" w:rsidRDefault="00823430" w:rsidP="00A821F4">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42" w:name="_Toc325220589"/>
      <w:r w:rsidRPr="005A6580">
        <w:lastRenderedPageBreak/>
        <w:t>Выбор оптимальных параметров гасителя пульсаций</w:t>
      </w:r>
      <w:bookmarkEnd w:id="42"/>
    </w:p>
    <w:p w:rsidR="00823430" w:rsidRDefault="00823430" w:rsidP="00823430">
      <w:r>
        <w:t xml:space="preserve">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w:t>
      </w:r>
      <w:r w:rsidR="00126305">
        <w:t>ГО</w:t>
      </w:r>
      <w:r>
        <w:t xml:space="preserve">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43" w:name="_Toc325220590"/>
      <w:r>
        <w:t>Описание гасителя пульсаций давлений</w:t>
      </w:r>
      <w:bookmarkEnd w:id="43"/>
    </w:p>
    <w:p w:rsidR="00823430" w:rsidRDefault="00823430" w:rsidP="00823430">
      <w:pPr>
        <w:rPr>
          <w:lang w:val="en-US"/>
        </w:rPr>
      </w:pPr>
      <w:r>
        <w:t>Внешний вид гасителя пульсаций давлений (ГПД), установленного на регулятор давления, представлен на рисунке 1</w:t>
      </w:r>
      <w:r w:rsidR="006D6598">
        <w:t>8</w:t>
      </w:r>
      <w:r>
        <w:t>.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drawing>
          <wp:inline distT="0" distB="0" distL="0" distR="0" wp14:anchorId="21680455" wp14:editId="2E7AEF72">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w:t>
      </w:r>
      <w:r w:rsidR="006D6598">
        <w:t>8</w:t>
      </w:r>
      <w:r>
        <w:t xml:space="preserve"> </w:t>
      </w:r>
      <w:r w:rsidR="006D6598" w:rsidRPr="00AE221A">
        <w:t>–</w:t>
      </w:r>
      <w:r>
        <w:t xml:space="preserve"> Внешний вид ГПД</w:t>
      </w:r>
    </w:p>
    <w:p w:rsidR="00823430" w:rsidRDefault="00823430" w:rsidP="004855E5">
      <w:pPr>
        <w:pStyle w:val="a7"/>
      </w:pPr>
      <w:bookmarkStart w:id="44" w:name="_Toc325220591"/>
      <w:r w:rsidRPr="00B558C1">
        <w:lastRenderedPageBreak/>
        <w:t>Математическая модель гасителя пульсаций</w:t>
      </w:r>
      <w:bookmarkEnd w:id="44"/>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Предполагалось, что глушитель представляет собой цилиндрическую трубу</w:t>
      </w:r>
      <w:r w:rsidR="00615475">
        <w:rPr>
          <w:szCs w:val="28"/>
        </w:rPr>
        <w:t xml:space="preserve"> как на рисунке 19</w:t>
      </w:r>
      <w:r>
        <w:rPr>
          <w:szCs w:val="28"/>
        </w:rPr>
        <w:t xml:space="preserve">, в которой через одинаковые промежутки расположены клапан и </w:t>
      </w:r>
      <w:r w:rsidR="00615475">
        <w:rPr>
          <w:szCs w:val="28"/>
        </w:rPr>
        <w:t>шайбы (перфорированные решетки)</w:t>
      </w:r>
      <w:r>
        <w:rPr>
          <w:szCs w:val="28"/>
        </w:rPr>
        <w:t>.</w:t>
      </w:r>
    </w:p>
    <w:p w:rsidR="00823430" w:rsidRPr="00854533" w:rsidRDefault="00823430" w:rsidP="00AE221A">
      <w:pPr>
        <w:pStyle w:val="af1"/>
      </w:pPr>
      <w:r>
        <w:rPr>
          <w:noProof/>
        </w:rPr>
        <w:drawing>
          <wp:inline distT="0" distB="0" distL="0" distR="0" wp14:anchorId="3D40B597" wp14:editId="76833F23">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rsidR="006D6598">
        <w:t xml:space="preserve">19 </w:t>
      </w:r>
      <w:r w:rsidRPr="006530DC">
        <w:t>– Модель ГПД</w:t>
      </w:r>
    </w:p>
    <w:p w:rsidR="00823430" w:rsidRPr="0034487D" w:rsidRDefault="00823430" w:rsidP="00823430">
      <w:pPr>
        <w:ind w:firstLine="708"/>
        <w:rPr>
          <w:szCs w:val="28"/>
        </w:rPr>
      </w:pPr>
      <w:r>
        <w:rPr>
          <w:szCs w:val="28"/>
        </w:rPr>
        <w:t>При этом предполагалось, что в области за клапаном или шайбой установилось стационарное значение давления, рисунок 2</w:t>
      </w:r>
      <w:r w:rsidR="006D6598">
        <w:rPr>
          <w:szCs w:val="28"/>
        </w:rPr>
        <w:t>0</w:t>
      </w:r>
      <w:r>
        <w:rPr>
          <w:szCs w:val="28"/>
        </w:rPr>
        <w:t xml:space="preserve">,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r w:rsidRPr="00076977">
        <w:rPr>
          <w:b/>
          <w:i/>
          <w:szCs w:val="28"/>
          <w:vertAlign w:val="subscript"/>
          <w:lang w:val="en-US"/>
        </w:rPr>
        <w:t>i</w:t>
      </w:r>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drawing>
          <wp:inline distT="0" distB="0" distL="0" distR="0" wp14:anchorId="241A2764" wp14:editId="1A65DC9B">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Рисунок 2</w:t>
      </w:r>
      <w:r w:rsidR="006D6598">
        <w:t>0</w:t>
      </w:r>
      <w:r w:rsidRPr="00AE221A">
        <w:t xml:space="preserve"> – Схематическое распределение давления в шайбе по данным </w:t>
      </w:r>
      <w:sdt>
        <w:sdtPr>
          <w:id w:val="1545949220"/>
          <w:citation/>
        </w:sdtPr>
        <w:sdtContent>
          <w:r w:rsidRPr="00AE221A">
            <w:fldChar w:fldCharType="begin"/>
          </w:r>
          <w:r w:rsidR="00C65144">
            <w:instrText xml:space="preserve">CITATION Sin00 \l 1033 </w:instrText>
          </w:r>
          <w:r w:rsidRPr="00AE221A">
            <w:fldChar w:fldCharType="separate"/>
          </w:r>
          <w:r w:rsidR="00406569" w:rsidRPr="00406569">
            <w:rPr>
              <w:noProof/>
            </w:rPr>
            <w:t>[43]</w:t>
          </w:r>
          <w:r w:rsidRPr="00AE221A">
            <w:fldChar w:fldCharType="end"/>
          </w:r>
        </w:sdtContent>
      </w:sdt>
      <w:r w:rsidRPr="00AE221A">
        <w:t xml:space="preserve"> </w:t>
      </w:r>
    </w:p>
    <w:p w:rsidR="00823430" w:rsidRPr="00334FD1" w:rsidRDefault="00823430" w:rsidP="00823430">
      <w:pPr>
        <w:pStyle w:val="a9"/>
      </w:pPr>
      <w:bookmarkStart w:id="45" w:name="_Toc325220592"/>
      <w:r w:rsidRPr="00334FD1">
        <w:lastRenderedPageBreak/>
        <w:t xml:space="preserve">Акустическая мощность, излучаемая клапаном и </w:t>
      </w:r>
      <w:r w:rsidRPr="00334FD1">
        <w:rPr>
          <w:lang w:val="en-US"/>
        </w:rPr>
        <w:t>N</w:t>
      </w:r>
      <w:r w:rsidRPr="00334FD1">
        <w:t xml:space="preserve"> шайб</w:t>
      </w:r>
      <w:r>
        <w:t>ами</w:t>
      </w:r>
      <w:bookmarkEnd w:id="45"/>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A821F4" w:rsidP="00823430">
      <w:pPr>
        <w:jc w:val="center"/>
      </w:pPr>
      <w:r w:rsidRPr="00A821F4">
        <w:rPr>
          <w:position w:val="-32"/>
        </w:rPr>
        <w:object w:dxaOrig="1780" w:dyaOrig="780">
          <v:shape id="_x0000_i1150" type="#_x0000_t75" style="width:88.85pt;height:41.15pt" o:ole="">
            <v:imagedata r:id="rId263" o:title=""/>
          </v:shape>
          <o:OLEObject Type="Embed" ProgID="Equation.3" ShapeID="_x0000_i1150" DrawAspect="Content" ObjectID="_1399061799" r:id="rId264"/>
        </w:object>
      </w:r>
      <w:r w:rsidR="00823430">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9634EB" w:rsidP="00823430">
      <w:pPr>
        <w:ind w:firstLine="0"/>
        <w:jc w:val="center"/>
      </w:pPr>
      <w:r w:rsidRPr="00792D67">
        <w:rPr>
          <w:position w:val="-24"/>
          <w:szCs w:val="28"/>
        </w:rPr>
        <w:object w:dxaOrig="1740" w:dyaOrig="639">
          <v:shape id="_x0000_i1203" type="#_x0000_t75" style="width:95.4pt;height:31.8pt" o:ole="">
            <v:imagedata r:id="rId265" o:title=""/>
          </v:shape>
          <o:OLEObject Type="Embed" ProgID="Equation.3" ShapeID="_x0000_i1203" DrawAspect="Content" ObjectID="_1399061800" r:id="rId266"/>
        </w:object>
      </w:r>
      <w:r w:rsidR="00823430">
        <w:rPr>
          <w:szCs w:val="28"/>
        </w:rPr>
        <w:t xml:space="preserve"> Дб</w:t>
      </w:r>
    </w:p>
    <w:p w:rsidR="00823430" w:rsidRDefault="00823430" w:rsidP="00823430">
      <w:pPr>
        <w:pStyle w:val="a9"/>
      </w:pPr>
      <w:bookmarkStart w:id="46" w:name="_Toc325220593"/>
      <w:r>
        <w:t>Мощность шума клапана</w:t>
      </w:r>
      <w:bookmarkEnd w:id="46"/>
    </w:p>
    <w:p w:rsidR="00823430" w:rsidRPr="00A23E8A" w:rsidRDefault="00823430" w:rsidP="00823430">
      <w:r>
        <w:t xml:space="preserve">Для расчета шума клапана использовалась модель, приведенная в </w:t>
      </w:r>
      <w:sdt>
        <w:sdtPr>
          <w:id w:val="-1914686602"/>
          <w:citation/>
        </w:sdtPr>
        <w:sdtContent>
          <w:r>
            <w:fldChar w:fldCharType="begin"/>
          </w:r>
          <w:r w:rsidR="00DF017F">
            <w:instrText xml:space="preserve">CITATION Ver05 \l 1049 </w:instrText>
          </w:r>
          <w:r>
            <w:fldChar w:fldCharType="separate"/>
          </w:r>
          <w:r w:rsidR="00406569" w:rsidRPr="00406569">
            <w:rPr>
              <w:noProof/>
            </w:rPr>
            <w:t>[44]</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(в Вт) вычисляется в соответствии с соотношением</w:t>
      </w:r>
    </w:p>
    <w:p w:rsidR="00823430" w:rsidRPr="00334FD1" w:rsidRDefault="009102A6" w:rsidP="00823430">
      <w:pPr>
        <w:ind w:left="2124" w:firstLine="708"/>
        <w:jc w:val="right"/>
        <w:rPr>
          <w:szCs w:val="28"/>
        </w:rPr>
      </w:pPr>
      <w:r w:rsidRPr="00334FD1">
        <w:rPr>
          <w:position w:val="-12"/>
        </w:rPr>
        <w:object w:dxaOrig="2820" w:dyaOrig="380">
          <v:shape id="_x0000_i1151" type="#_x0000_t75" style="width:164.55pt;height:22.45pt" o:ole="">
            <v:imagedata r:id="rId267" o:title=""/>
          </v:shape>
          <o:OLEObject Type="Embed" ProgID="Equation.3" ShapeID="_x0000_i1151" DrawAspect="Content" ObjectID="_1399061801" r:id="rId268"/>
        </w:object>
      </w:r>
      <w:r w:rsidR="00AF5B10">
        <w:rPr>
          <w:szCs w:val="28"/>
        </w:rPr>
        <w:t>,</w:t>
      </w:r>
      <w:r w:rsidR="00823430" w:rsidRPr="00334FD1">
        <w:rPr>
          <w:szCs w:val="28"/>
        </w:rPr>
        <w:t xml:space="preserve"> </w:t>
      </w:r>
      <w:r w:rsidR="00823430" w:rsidRPr="00334FD1">
        <w:rPr>
          <w:szCs w:val="28"/>
        </w:rPr>
        <w:tab/>
      </w:r>
      <w:r w:rsidR="00823430" w:rsidRPr="00334FD1">
        <w:rPr>
          <w:szCs w:val="28"/>
        </w:rPr>
        <w:tab/>
      </w:r>
      <w:r w:rsidR="00823430">
        <w:rPr>
          <w:szCs w:val="28"/>
        </w:rPr>
        <w:tab/>
      </w:r>
      <w:r w:rsidR="00823430" w:rsidRPr="00334FD1">
        <w:rPr>
          <w:szCs w:val="28"/>
        </w:rPr>
        <w:tab/>
      </w:r>
    </w:p>
    <w:p w:rsidR="00823430" w:rsidRDefault="00AF5B10" w:rsidP="00AF5B10">
      <w:pPr>
        <w:ind w:firstLine="0"/>
        <w:rPr>
          <w:szCs w:val="28"/>
        </w:rPr>
      </w:pPr>
      <w:r>
        <w:t>з</w:t>
      </w:r>
      <w:r w:rsidR="00823430">
        <w:t xml:space="preserve">десь </w:t>
      </w:r>
      <w:r w:rsidR="00823430" w:rsidRPr="006530DC">
        <w:rPr>
          <w:position w:val="-12"/>
          <w:szCs w:val="28"/>
        </w:rPr>
        <w:object w:dxaOrig="380" w:dyaOrig="380">
          <v:shape id="_x0000_i1152" type="#_x0000_t75" style="width:21.5pt;height:21.5pt" o:ole="">
            <v:imagedata r:id="rId269" o:title=""/>
          </v:shape>
          <o:OLEObject Type="Embed" ProgID="Equation.3" ShapeID="_x0000_i1152" DrawAspect="Content" ObjectID="_1399061802" r:id="rId270"/>
        </w:object>
      </w:r>
      <w:r w:rsidR="00823430">
        <w:rPr>
          <w:szCs w:val="28"/>
        </w:rPr>
        <w:t xml:space="preserve"> - скорость звука в </w:t>
      </w:r>
      <w:r w:rsidR="00823430">
        <w:rPr>
          <w:szCs w:val="28"/>
          <w:lang w:val="en-US"/>
        </w:rPr>
        <w:t>vena</w:t>
      </w:r>
      <w:r w:rsidR="00823430" w:rsidRPr="00837104">
        <w:rPr>
          <w:szCs w:val="28"/>
        </w:rPr>
        <w:t xml:space="preserve"> </w:t>
      </w:r>
      <w:r w:rsidR="00823430">
        <w:rPr>
          <w:szCs w:val="28"/>
          <w:lang w:val="en-US"/>
        </w:rPr>
        <w:t>contracta</w:t>
      </w:r>
      <w:r w:rsidR="00823430" w:rsidRPr="00837104">
        <w:rPr>
          <w:szCs w:val="28"/>
        </w:rPr>
        <w:t xml:space="preserve">, </w:t>
      </w:r>
      <w:r w:rsidR="00823430" w:rsidRPr="00837104">
        <w:rPr>
          <w:position w:val="-10"/>
          <w:szCs w:val="28"/>
        </w:rPr>
        <w:object w:dxaOrig="279" w:dyaOrig="340">
          <v:shape id="_x0000_i1153" type="#_x0000_t75" style="width:14.05pt;height:14.05pt" o:ole="">
            <v:imagedata r:id="rId271" o:title=""/>
          </v:shape>
          <o:OLEObject Type="Embed" ProgID="Equation.3" ShapeID="_x0000_i1153" DrawAspect="Content" ObjectID="_1399061803" r:id="rId272"/>
        </w:object>
      </w:r>
      <w:r w:rsidR="00823430" w:rsidRPr="00837104">
        <w:rPr>
          <w:szCs w:val="28"/>
        </w:rPr>
        <w:t xml:space="preserve"> - </w:t>
      </w:r>
      <w:r w:rsidR="00823430">
        <w:rPr>
          <w:szCs w:val="28"/>
        </w:rPr>
        <w:t>акустический к.п.д. клапана,</w:t>
      </w:r>
      <w:r w:rsidR="009634EB" w:rsidRPr="009634EB">
        <w:rPr>
          <w:position w:val="-12"/>
          <w:szCs w:val="28"/>
        </w:rPr>
        <w:t xml:space="preserve"> </w:t>
      </w:r>
      <w:r w:rsidR="009634EB" w:rsidRPr="009634EB">
        <w:rPr>
          <w:position w:val="-12"/>
          <w:szCs w:val="28"/>
        </w:rPr>
        <w:br/>
      </w:r>
      <w:r w:rsidR="009634EB" w:rsidRPr="006530DC">
        <w:rPr>
          <w:position w:val="-12"/>
          <w:szCs w:val="28"/>
        </w:rPr>
        <w:object w:dxaOrig="380" w:dyaOrig="380">
          <v:shape id="_x0000_i1202" type="#_x0000_t75" style="width:21.5pt;height:21.5pt" o:ole="">
            <v:imagedata r:id="rId269" o:title=""/>
          </v:shape>
          <o:OLEObject Type="Embed" ProgID="Equation.3" ShapeID="_x0000_i1202" DrawAspect="Content" ObjectID="_1399061804" r:id="rId273"/>
        </w:object>
      </w:r>
      <w:r w:rsidR="00823430">
        <w:rPr>
          <w:szCs w:val="28"/>
        </w:rPr>
        <w:t xml:space="preserve"> </w:t>
      </w:r>
      <w:r w:rsidR="009634EB">
        <w:rPr>
          <w:lang w:eastAsia="ru-RU"/>
        </w:rPr>
        <w:t xml:space="preserve">– </w:t>
      </w:r>
      <w:r w:rsidR="00823430">
        <w:rPr>
          <w:szCs w:val="28"/>
        </w:rPr>
        <w:t xml:space="preserve">потоковый коэффициент клапана, </w:t>
      </w:r>
      <w:r w:rsidR="009634EB" w:rsidRPr="00837104">
        <w:rPr>
          <w:position w:val="-10"/>
          <w:szCs w:val="28"/>
        </w:rPr>
        <w:object w:dxaOrig="400" w:dyaOrig="340">
          <v:shape id="_x0000_i1154" type="#_x0000_t75" style="width:31.8pt;height:20.55pt" o:ole="">
            <v:imagedata r:id="rId274" o:title=""/>
          </v:shape>
          <o:OLEObject Type="Embed" ProgID="Equation.3" ShapeID="_x0000_i1154" DrawAspect="Content" ObjectID="_1399061805" r:id="rId275"/>
        </w:object>
      </w:r>
      <w:r w:rsidR="00823430">
        <w:rPr>
          <w:szCs w:val="28"/>
        </w:rPr>
        <w:t>=0,</w:t>
      </w:r>
      <w:r w:rsidR="00823430" w:rsidRPr="005878E5">
        <w:rPr>
          <w:szCs w:val="28"/>
        </w:rPr>
        <w:t>9</w:t>
      </w:r>
      <w:r w:rsidR="00823430" w:rsidRPr="00837104">
        <w:rPr>
          <w:szCs w:val="28"/>
        </w:rPr>
        <w:t xml:space="preserve"> </w:t>
      </w:r>
      <w:r w:rsidR="009634EB">
        <w:rPr>
          <w:lang w:eastAsia="ru-RU"/>
        </w:rPr>
        <w:t>–</w:t>
      </w:r>
      <w:r w:rsidR="00823430" w:rsidRPr="00837104">
        <w:rPr>
          <w:szCs w:val="28"/>
        </w:rPr>
        <w:t xml:space="preserve"> </w:t>
      </w:r>
      <w:r w:rsidR="00823430">
        <w:rPr>
          <w:szCs w:val="28"/>
        </w:rPr>
        <w:t xml:space="preserve">коэффициент восстановления давления, </w:t>
      </w:r>
      <w:r w:rsidR="009634EB" w:rsidRPr="006530DC">
        <w:rPr>
          <w:position w:val="-12"/>
          <w:szCs w:val="28"/>
        </w:rPr>
        <w:object w:dxaOrig="300" w:dyaOrig="360">
          <v:shape id="_x0000_i1155" type="#_x0000_t75" style="width:22.45pt;height:22.45pt" o:ole="">
            <v:imagedata r:id="rId276" o:title=""/>
          </v:shape>
          <o:OLEObject Type="Embed" ProgID="Equation.3" ShapeID="_x0000_i1155" DrawAspect="Content" ObjectID="_1399061806" r:id="rId277"/>
        </w:object>
      </w:r>
      <w:r w:rsidR="00823430">
        <w:rPr>
          <w:szCs w:val="28"/>
        </w:rPr>
        <w:t xml:space="preserve"> </w:t>
      </w:r>
      <w:r w:rsidR="009634EB">
        <w:rPr>
          <w:lang w:eastAsia="ru-RU"/>
        </w:rPr>
        <w:t>–</w:t>
      </w:r>
      <w:r w:rsidR="00823430">
        <w:rPr>
          <w:szCs w:val="28"/>
        </w:rPr>
        <w:t xml:space="preserve">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56" type="#_x0000_t75" style="width:43pt;height:36.45pt" o:ole="">
            <v:imagedata r:id="rId278" o:title=""/>
          </v:shape>
          <o:OLEObject Type="Embed" ProgID="Equation.3" ShapeID="_x0000_i1156" DrawAspect="Content" ObjectID="_1399061807" r:id="rId279"/>
        </w:object>
      </w:r>
      <w:r w:rsidRPr="006530DC">
        <w:rPr>
          <w:szCs w:val="28"/>
        </w:rPr>
        <w:t xml:space="preserve">, </w:t>
      </w:r>
      <w:r w:rsidRPr="006530DC">
        <w:rPr>
          <w:position w:val="-24"/>
          <w:szCs w:val="28"/>
        </w:rPr>
        <w:object w:dxaOrig="1359" w:dyaOrig="680">
          <v:shape id="_x0000_i1157" type="#_x0000_t75" style="width:65.45pt;height:36.45pt" o:ole="">
            <v:imagedata r:id="rId280" o:title=""/>
          </v:shape>
          <o:OLEObject Type="Embed" ProgID="Equation.3" ShapeID="_x0000_i1157" DrawAspect="Content" ObjectID="_1399061808" r:id="rId281"/>
        </w:object>
      </w:r>
      <w:r w:rsidRPr="006530DC">
        <w:rPr>
          <w:szCs w:val="28"/>
        </w:rPr>
        <w:t xml:space="preserve">, </w:t>
      </w:r>
      <w:r w:rsidRPr="006530DC">
        <w:rPr>
          <w:position w:val="-30"/>
          <w:szCs w:val="28"/>
        </w:rPr>
        <w:object w:dxaOrig="1820" w:dyaOrig="880">
          <v:shape id="_x0000_i1158" type="#_x0000_t75" style="width:93.5pt;height:43pt" o:ole="">
            <v:imagedata r:id="rId282" o:title=""/>
          </v:shape>
          <o:OLEObject Type="Embed" ProgID="Equation.3" ShapeID="_x0000_i1158" DrawAspect="Content" ObjectID="_1399061809" r:id="rId283"/>
        </w:object>
      </w:r>
      <w:r w:rsidRPr="006530DC">
        <w:rPr>
          <w:position w:val="-32"/>
          <w:szCs w:val="28"/>
        </w:rPr>
        <w:object w:dxaOrig="1939" w:dyaOrig="900">
          <v:shape id="_x0000_i1159" type="#_x0000_t75" style="width:101pt;height:43pt" o:ole="">
            <v:imagedata r:id="rId284" o:title=""/>
          </v:shape>
          <o:OLEObject Type="Embed" ProgID="Equation.3" ShapeID="_x0000_i1159" DrawAspect="Content" ObjectID="_1399061810" r:id="rId285"/>
        </w:object>
      </w:r>
      <w:r w:rsidRPr="006530DC">
        <w:rPr>
          <w:szCs w:val="28"/>
        </w:rPr>
        <w:t xml:space="preserve"> </w:t>
      </w:r>
      <w:r w:rsidRPr="006530DC">
        <w:rPr>
          <w:position w:val="-32"/>
          <w:szCs w:val="28"/>
        </w:rPr>
        <w:object w:dxaOrig="2180" w:dyaOrig="760">
          <v:shape id="_x0000_i1160" type="#_x0000_t75" style="width:108.45pt;height:35.55pt" o:ole="">
            <v:imagedata r:id="rId286" o:title=""/>
          </v:shape>
          <o:OLEObject Type="Embed" ProgID="Equation.3" ShapeID="_x0000_i1160" DrawAspect="Content" ObjectID="_1399061811" r:id="rId287"/>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1" type="#_x0000_t75" style="width:14.05pt;height:14.05pt" o:ole="">
            <v:imagedata r:id="rId288" o:title=""/>
          </v:shape>
          <o:OLEObject Type="Embed" ProgID="Equation.3" ShapeID="_x0000_i1161" DrawAspect="Content" ObjectID="_1399061812" r:id="rId289"/>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r>
        <w:rPr>
          <w:szCs w:val="28"/>
          <w:lang w:val="en-US"/>
        </w:rPr>
        <w:t>contracta</w:t>
      </w:r>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Pr="005878E5">
        <w:rPr>
          <w:position w:val="-66"/>
          <w:lang w:eastAsia="ru-RU"/>
        </w:rPr>
        <w:object w:dxaOrig="3940" w:dyaOrig="1440">
          <v:shape id="_x0000_i1162" type="#_x0000_t75" style="width:194.5pt;height:1in" o:ole="">
            <v:imagedata r:id="rId290" o:title=""/>
          </v:shape>
          <o:OLEObject Type="Embed" ProgID="Equation.3" ShapeID="_x0000_i1162" DrawAspect="Content" ObjectID="_1399061813" r:id="rId291"/>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r>
    </w:p>
    <w:p w:rsidR="00823430" w:rsidRPr="00334FD1" w:rsidRDefault="00823430" w:rsidP="00823430">
      <w:r w:rsidRPr="00334FD1">
        <w:lastRenderedPageBreak/>
        <w:t xml:space="preserve">Акустический к.п.д. клапана </w:t>
      </w:r>
      <w:r w:rsidRPr="00334FD1">
        <w:rPr>
          <w:b/>
          <w:position w:val="-10"/>
        </w:rPr>
        <w:object w:dxaOrig="279" w:dyaOrig="340">
          <v:shape id="_x0000_i1163" type="#_x0000_t75" style="width:14.05pt;height:14.05pt" o:ole="">
            <v:imagedata r:id="rId292" o:title=""/>
          </v:shape>
          <o:OLEObject Type="Embed" ProgID="Equation.3" ShapeID="_x0000_i1163" DrawAspect="Content" ObjectID="_1399061814" r:id="rId293"/>
        </w:object>
      </w:r>
      <w:r w:rsidRPr="00334FD1">
        <w:rPr>
          <w:b/>
        </w:rPr>
        <w:t xml:space="preserve"> </w:t>
      </w:r>
      <w:r w:rsidRPr="00334FD1">
        <w:t>равен</w:t>
      </w:r>
    </w:p>
    <w:p w:rsidR="00823430" w:rsidRDefault="00823430" w:rsidP="00823430">
      <w:pPr>
        <w:jc w:val="right"/>
      </w:pPr>
      <w:r w:rsidRPr="00334FD1">
        <w:rPr>
          <w:position w:val="-174"/>
        </w:rPr>
        <w:object w:dxaOrig="5660" w:dyaOrig="3600">
          <v:shape id="_x0000_i1164" type="#_x0000_t75" style="width:280.5pt;height:180.45pt" o:ole="">
            <v:imagedata r:id="rId294" o:title=""/>
          </v:shape>
          <o:OLEObject Type="Embed" ProgID="Equation.3" ShapeID="_x0000_i1164" DrawAspect="Content" ObjectID="_1399061815" r:id="rId295"/>
        </w:object>
      </w:r>
      <w:r w:rsidRPr="00334FD1">
        <w:t>,</w:t>
      </w:r>
      <w:r w:rsidRPr="00334FD1">
        <w:tab/>
      </w:r>
      <w:r w:rsidRPr="00334FD1">
        <w:tab/>
        <w:t>(</w:t>
      </w:r>
      <w:r w:rsidR="00775FD8" w:rsidRPr="003E4312">
        <w:t>6</w:t>
      </w:r>
      <w:r w:rsidRPr="00334FD1">
        <w:t>)</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начальному </w:t>
      </w:r>
      <w:r>
        <w:rPr>
          <w:szCs w:val="28"/>
          <w:lang w:eastAsia="ru-RU"/>
        </w:rPr>
        <w:t>(</w:t>
      </w:r>
      <w:r w:rsidRPr="00334FD1">
        <w:rPr>
          <w:szCs w:val="28"/>
          <w:lang w:eastAsia="ru-RU"/>
        </w:rPr>
        <w:t xml:space="preserve">здесь </w:t>
      </w:r>
      <w:r w:rsidRPr="00334FD1">
        <w:rPr>
          <w:position w:val="-30"/>
          <w:lang w:eastAsia="ru-RU"/>
        </w:rPr>
        <w:object w:dxaOrig="1260" w:dyaOrig="700">
          <v:shape id="_x0000_i1165" type="#_x0000_t75" style="width:65.45pt;height:36.45pt" o:ole="">
            <v:imagedata r:id="rId296" o:title=""/>
          </v:shape>
          <o:OLEObject Type="Embed" ProgID="Equation.3" ShapeID="_x0000_i1165" DrawAspect="Content" ObjectID="_1399061816" r:id="rId297"/>
        </w:object>
      </w:r>
      <w:r>
        <w:rPr>
          <w:szCs w:val="28"/>
          <w:lang w:eastAsia="ru-RU"/>
        </w:rPr>
        <w:t xml:space="preserve">), </w:t>
      </w:r>
      <w:r w:rsidR="009634EB" w:rsidRPr="009634EB">
        <w:rPr>
          <w:szCs w:val="28"/>
          <w:lang w:eastAsia="ru-RU"/>
        </w:rPr>
        <w:br/>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Первая область в соотношении (</w:t>
      </w:r>
      <w:r w:rsidR="00775FD8" w:rsidRPr="00775FD8">
        <w:rPr>
          <w:lang w:eastAsia="ru-RU"/>
        </w:rPr>
        <w:t>6</w:t>
      </w:r>
      <w:r>
        <w:rPr>
          <w:lang w:eastAsia="ru-RU"/>
        </w:rPr>
        <w:t xml:space="preserve">) соответствует дозвуковым течениям, вторая – числам Маха от 1 до 1.4, а третья – </w:t>
      </w:r>
      <w:r w:rsidRPr="00792D67">
        <w:rPr>
          <w:b/>
          <w:i/>
          <w:lang w:eastAsia="ru-RU"/>
        </w:rPr>
        <w:t>М &gt; 1.4</w:t>
      </w:r>
      <w:r w:rsidRPr="00792D67">
        <w:rPr>
          <w:lang w:eastAsia="ru-RU"/>
        </w:rPr>
        <w:t>.</w:t>
      </w:r>
    </w:p>
    <w:p w:rsidR="00823430" w:rsidRPr="007238A4" w:rsidRDefault="00823430" w:rsidP="007238A4">
      <w:pPr>
        <w:pStyle w:val="a9"/>
      </w:pPr>
      <w:bookmarkStart w:id="47" w:name="_Toc325220594"/>
      <w:r w:rsidRPr="007238A4">
        <w:t>Мощность шума i –й шайбы, i = 2..N</w:t>
      </w:r>
      <w:r w:rsidR="00AF5B10" w:rsidRPr="007238A4">
        <w:t>-1</w:t>
      </w:r>
      <w:bookmarkEnd w:id="47"/>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823430" w:rsidP="00823430">
      <w:pPr>
        <w:jc w:val="right"/>
      </w:pPr>
      <w:r w:rsidRPr="00BE2A36">
        <w:rPr>
          <w:position w:val="-12"/>
        </w:rPr>
        <w:object w:dxaOrig="2980" w:dyaOrig="380">
          <v:shape id="_x0000_i1166" type="#_x0000_t75" style="width:165.5pt;height:21.5pt" o:ole="">
            <v:imagedata r:id="rId298" o:title=""/>
          </v:shape>
          <o:OLEObject Type="Embed" ProgID="Equation.3" ShapeID="_x0000_i1166" DrawAspect="Content" ObjectID="_1399061817" r:id="rId299"/>
        </w:object>
      </w:r>
      <w:r>
        <w:t>,</w:t>
      </w:r>
      <w:r w:rsidRPr="00BE2A36">
        <w:tab/>
      </w:r>
      <w:r>
        <w:tab/>
      </w:r>
      <w:r w:rsidRPr="00BE2A36">
        <w:tab/>
      </w:r>
      <w:r w:rsidRPr="00BE2A36">
        <w:tab/>
      </w:r>
      <w:r w:rsidRPr="00BE2A36">
        <w:tab/>
        <w:t>(</w:t>
      </w:r>
      <w:r w:rsidR="00775FD8">
        <w:rPr>
          <w:lang w:val="en-US"/>
        </w:rPr>
        <w:t>7</w:t>
      </w:r>
      <w:r w:rsidRPr="00BE2A36">
        <w:t>)</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100" w:dyaOrig="1440">
          <v:shape id="_x0000_i1167" type="#_x0000_t75" style="width:251.55pt;height:1in" o:ole="">
            <v:imagedata r:id="rId300" o:title=""/>
          </v:shape>
          <o:OLEObject Type="Embed" ProgID="Equation.3" ShapeID="_x0000_i1167" DrawAspect="Content" ObjectID="_1399061818" r:id="rId301"/>
        </w:object>
      </w:r>
      <w:r w:rsidRPr="00BE2A36">
        <w:rPr>
          <w:lang w:eastAsia="ru-RU"/>
        </w:rPr>
        <w:t>,</w:t>
      </w:r>
      <w:r w:rsidRPr="00BE2A36">
        <w:rPr>
          <w:lang w:eastAsia="ru-RU"/>
        </w:rPr>
        <w:tab/>
      </w:r>
      <w:r w:rsidRPr="00BE2A36">
        <w:rPr>
          <w:lang w:eastAsia="ru-RU"/>
        </w:rPr>
        <w:tab/>
      </w:r>
      <w:r w:rsidRPr="00BE2A36">
        <w:rPr>
          <w:lang w:eastAsia="ru-RU"/>
        </w:rPr>
        <w:tab/>
        <w:t>(</w:t>
      </w:r>
      <w:r w:rsidR="00775FD8">
        <w:rPr>
          <w:lang w:val="en-US" w:eastAsia="ru-RU"/>
        </w:rPr>
        <w:t>8</w:t>
      </w:r>
      <w:r w:rsidRPr="00BE2A36">
        <w:rPr>
          <w:lang w:eastAsia="ru-RU"/>
        </w:rPr>
        <w:t>)</w:t>
      </w:r>
    </w:p>
    <w:p w:rsidR="00823430" w:rsidRPr="00BE2A36" w:rsidRDefault="00823430" w:rsidP="00823430">
      <w:pPr>
        <w:jc w:val="right"/>
      </w:pPr>
      <w:r w:rsidRPr="005F4383">
        <w:rPr>
          <w:position w:val="-208"/>
        </w:rPr>
        <w:object w:dxaOrig="7740" w:dyaOrig="4300">
          <v:shape id="_x0000_i1168" type="#_x0000_t75" style="width:323.55pt;height:179.55pt" o:ole="">
            <v:imagedata r:id="rId302" o:title=""/>
          </v:shape>
          <o:OLEObject Type="Embed" ProgID="Equation.3" ShapeID="_x0000_i1168" DrawAspect="Content" ObjectID="_1399061819" r:id="rId303"/>
        </w:object>
      </w:r>
      <w:r>
        <w:t>.</w:t>
      </w:r>
      <w:r w:rsidRPr="00BE2A36">
        <w:tab/>
      </w:r>
      <w:r w:rsidRPr="005F4383">
        <w:tab/>
      </w:r>
      <w:r w:rsidRPr="00BE2A36">
        <w:t>(</w:t>
      </w:r>
      <w:r w:rsidR="00775FD8">
        <w:rPr>
          <w:lang w:val="en-US"/>
        </w:rPr>
        <w:t>9</w:t>
      </w:r>
      <w:r w:rsidRPr="00BE2A36">
        <w:t>)</w:t>
      </w:r>
    </w:p>
    <w:p w:rsidR="00823430" w:rsidRDefault="00823430" w:rsidP="00823430">
      <w:pPr>
        <w:pStyle w:val="a9"/>
      </w:pPr>
      <w:bookmarkStart w:id="48" w:name="_Toc325220595"/>
      <w:r w:rsidRPr="00BE2A36">
        <w:lastRenderedPageBreak/>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r w:rsidRPr="00BE2A36">
        <w:rPr>
          <w:i/>
          <w:lang w:val="en-US"/>
        </w:rPr>
        <w:t>x</w:t>
      </w:r>
      <w:r w:rsidRPr="00BE2A36">
        <w:rPr>
          <w:i/>
          <w:vertAlign w:val="subscript"/>
          <w:lang w:val="en-US"/>
        </w:rPr>
        <w:t>N</w:t>
      </w:r>
      <w:r w:rsidRPr="00BE2A36">
        <w:rPr>
          <w:i/>
        </w:rPr>
        <w:t xml:space="preserve"> = </w:t>
      </w:r>
      <w:r w:rsidRPr="00BE2A36">
        <w:rPr>
          <w:i/>
          <w:lang w:val="en-US"/>
        </w:rPr>
        <w:t>n</w:t>
      </w:r>
      <w:r w:rsidRPr="00BE2A36">
        <w:t>)</w:t>
      </w:r>
      <w:bookmarkEnd w:id="48"/>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823430" w:rsidP="00823430">
      <w:pPr>
        <w:jc w:val="right"/>
      </w:pPr>
      <w:r w:rsidRPr="00BE2A36">
        <w:rPr>
          <w:position w:val="-12"/>
        </w:rPr>
        <w:object w:dxaOrig="3420" w:dyaOrig="380">
          <v:shape id="_x0000_i1169" type="#_x0000_t75" style="width:173pt;height:21.5pt" o:ole="">
            <v:imagedata r:id="rId304" o:title=""/>
          </v:shape>
          <o:OLEObject Type="Embed" ProgID="Equation.3" ShapeID="_x0000_i1169" DrawAspect="Content" ObjectID="_1399061820" r:id="rId305"/>
        </w:object>
      </w:r>
      <w:r w:rsidRPr="00BE2A36">
        <w:t>,</w:t>
      </w:r>
      <w:r w:rsidRPr="00BE2A36">
        <w:tab/>
      </w:r>
      <w:r w:rsidRPr="00BE2A36">
        <w:tab/>
      </w:r>
      <w:r w:rsidRPr="00BE2A36">
        <w:tab/>
      </w:r>
      <w:r w:rsidRPr="00BE2A36">
        <w:tab/>
      </w:r>
      <w:r w:rsidRPr="00BE2A36">
        <w:tab/>
        <w:t>(</w:t>
      </w:r>
      <w:r w:rsidR="00775FD8" w:rsidRPr="003E4312">
        <w:t>10</w:t>
      </w:r>
      <w:r w:rsidRPr="00BE2A36">
        <w:t>)</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280" w:dyaOrig="1460">
          <v:shape id="_x0000_i1170" type="#_x0000_t75" style="width:266.5pt;height:1in" o:ole="">
            <v:imagedata r:id="rId306" o:title=""/>
          </v:shape>
          <o:OLEObject Type="Embed" ProgID="Equation.3" ShapeID="_x0000_i1170" DrawAspect="Content" ObjectID="_1399061821" r:id="rId307"/>
        </w:object>
      </w:r>
      <w:r w:rsidR="006E6279">
        <w:rPr>
          <w:lang w:eastAsia="ru-RU"/>
        </w:rPr>
        <w:t>,</w:t>
      </w:r>
      <w:r w:rsidR="006E6279">
        <w:rPr>
          <w:lang w:eastAsia="ru-RU"/>
        </w:rPr>
        <w:tab/>
      </w:r>
      <w:r w:rsidR="006E6279">
        <w:rPr>
          <w:lang w:eastAsia="ru-RU"/>
        </w:rPr>
        <w:tab/>
      </w:r>
      <w:r w:rsidR="006E6279">
        <w:rPr>
          <w:lang w:eastAsia="ru-RU"/>
        </w:rPr>
        <w:tab/>
      </w:r>
      <w:r w:rsidRPr="00BE2A36">
        <w:rPr>
          <w:lang w:eastAsia="ru-RU"/>
        </w:rPr>
        <w:t>(</w:t>
      </w:r>
      <w:r w:rsidR="00775FD8">
        <w:rPr>
          <w:lang w:eastAsia="ru-RU"/>
        </w:rPr>
        <w:t>1</w:t>
      </w:r>
      <w:r w:rsidR="00775FD8" w:rsidRPr="00775FD8">
        <w:rPr>
          <w:lang w:eastAsia="ru-RU"/>
        </w:rPr>
        <w:t>1</w:t>
      </w:r>
      <w:r w:rsidRPr="00BE2A36">
        <w:rPr>
          <w:lang w:eastAsia="ru-RU"/>
        </w:rPr>
        <w:t>)</w:t>
      </w:r>
    </w:p>
    <w:p w:rsidR="00823430" w:rsidRDefault="00823430" w:rsidP="006E6279">
      <w:pPr>
        <w:tabs>
          <w:tab w:val="left" w:pos="9072"/>
        </w:tabs>
        <w:jc w:val="right"/>
      </w:pPr>
      <w:r w:rsidRPr="00BE2A36">
        <w:rPr>
          <w:position w:val="-126"/>
        </w:rPr>
        <w:object w:dxaOrig="7380" w:dyaOrig="2659">
          <v:shape id="_x0000_i1171" type="#_x0000_t75" style="width:367.5pt;height:129.95pt" o:ole="">
            <v:imagedata r:id="rId308" o:title=""/>
          </v:shape>
          <o:OLEObject Type="Embed" ProgID="Equation.3" ShapeID="_x0000_i1171" DrawAspect="Content" ObjectID="_1399061822" r:id="rId309"/>
        </w:object>
      </w:r>
      <w:r w:rsidRPr="00BE2A36">
        <w:t>,</w:t>
      </w:r>
      <w:r w:rsidR="006E6279">
        <w:t xml:space="preserve">    </w:t>
      </w:r>
      <w:r w:rsidRPr="00BE2A36">
        <w:t>(</w:t>
      </w:r>
      <w:r w:rsidR="00775FD8">
        <w:t>1</w:t>
      </w:r>
      <w:r w:rsidR="00775FD8" w:rsidRPr="00775FD8">
        <w:t>2</w:t>
      </w:r>
      <w:r w:rsidRPr="00BE2A36">
        <w:t>)</w:t>
      </w:r>
    </w:p>
    <w:p w:rsidR="00823430" w:rsidRPr="009A71E4" w:rsidRDefault="00823430" w:rsidP="00823430">
      <w:r>
        <w:t>В соотношениях (</w:t>
      </w:r>
      <w:r w:rsidR="00775FD8" w:rsidRPr="00775FD8">
        <w:t>7</w:t>
      </w:r>
      <w:r>
        <w:t>) – (</w:t>
      </w:r>
      <w:r w:rsidR="00775FD8">
        <w:t>1</w:t>
      </w:r>
      <w:r w:rsidR="00775FD8" w:rsidRPr="00775FD8">
        <w:t>2</w:t>
      </w:r>
      <w:r>
        <w:t xml:space="preserve">) скорость звука рассчитывалась по формуле </w:t>
      </w:r>
      <w:r w:rsidRPr="006530DC">
        <w:rPr>
          <w:position w:val="-30"/>
        </w:rPr>
        <w:object w:dxaOrig="1540" w:dyaOrig="880">
          <v:shape id="_x0000_i1172" type="#_x0000_t75" style="width:78.55pt;height:43pt" o:ole="">
            <v:imagedata r:id="rId310" o:title=""/>
          </v:shape>
          <o:OLEObject Type="Embed" ProgID="Equation.3" ShapeID="_x0000_i1172" DrawAspect="Content" ObjectID="_1399061823" r:id="rId311"/>
        </w:object>
      </w:r>
      <w:r>
        <w:t xml:space="preserve"> коэффициент восстановления давления считался равным единице </w:t>
      </w:r>
      <w:sdt>
        <w:sdtPr>
          <w:id w:val="1060358265"/>
          <w:citation/>
        </w:sdtPr>
        <w:sdtContent>
          <w:r>
            <w:fldChar w:fldCharType="begin"/>
          </w:r>
          <w:r w:rsidR="00C65144">
            <w:instrText xml:space="preserve">CITATION Sin00 \l 1049 </w:instrText>
          </w:r>
          <w:r>
            <w:fldChar w:fldCharType="separate"/>
          </w:r>
          <w:r w:rsidR="00406569" w:rsidRPr="00406569">
            <w:rPr>
              <w:noProof/>
            </w:rPr>
            <w:t>[43]</w:t>
          </w:r>
          <w:r>
            <w:fldChar w:fldCharType="end"/>
          </w:r>
        </w:sdtContent>
      </w:sdt>
      <w:r w:rsidRPr="00BE5E9A">
        <w:t xml:space="preserve"> </w:t>
      </w:r>
      <w:r w:rsidRPr="006530DC">
        <w:rPr>
          <w:position w:val="-12"/>
        </w:rPr>
        <w:object w:dxaOrig="1660" w:dyaOrig="360">
          <v:shape id="_x0000_i1173" type="#_x0000_t75" style="width:86.05pt;height:14.05pt" o:ole="">
            <v:imagedata r:id="rId312" o:title=""/>
          </v:shape>
          <o:OLEObject Type="Embed" ProgID="Equation.3" ShapeID="_x0000_i1173" DrawAspect="Content" ObjectID="_1399061824" r:id="rId313"/>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49" w:name="_Toc325220596"/>
      <w:r>
        <w:t>Вычисление сечений шайб</w:t>
      </w:r>
      <w:bookmarkEnd w:id="49"/>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74" type="#_x0000_t75" style="width:14.05pt;height:21.5pt" o:ole="">
            <v:imagedata r:id="rId314" o:title=""/>
          </v:shape>
          <o:OLEObject Type="Embed" ProgID="Equation.3" ShapeID="_x0000_i1174" DrawAspect="Content" ObjectID="_1399061825" r:id="rId315"/>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75" type="#_x0000_t75" style="width:2in;height:173pt" o:ole="">
            <v:imagedata r:id="rId316" o:title=""/>
          </v:shape>
          <o:OLEObject Type="Embed" ProgID="Equation.3" ShapeID="_x0000_i1175" DrawAspect="Content" ObjectID="_1399061826" r:id="rId317"/>
        </w:object>
      </w:r>
      <w:r>
        <w:tab/>
      </w:r>
      <w:r>
        <w:tab/>
      </w:r>
      <w:r>
        <w:tab/>
      </w:r>
      <w:r>
        <w:tab/>
      </w:r>
      <w:r>
        <w:tab/>
        <w:t>(1</w:t>
      </w:r>
      <w:r w:rsidR="00775FD8" w:rsidRPr="003E4312">
        <w:t>3</w:t>
      </w:r>
      <w:r>
        <w:t>)</w:t>
      </w:r>
    </w:p>
    <w:p w:rsidR="00823430" w:rsidRDefault="00823430" w:rsidP="00823430">
      <w:pPr>
        <w:rPr>
          <w:lang w:eastAsia="ru-RU"/>
        </w:rPr>
      </w:pPr>
    </w:p>
    <w:p w:rsidR="00823430" w:rsidRPr="005F4383" w:rsidRDefault="00823430" w:rsidP="00823430">
      <w:r>
        <w:rPr>
          <w:lang w:eastAsia="ru-RU"/>
        </w:rPr>
        <w:t xml:space="preserve">Здесь </w:t>
      </w:r>
      <w:r w:rsidRPr="00CE72BC">
        <w:rPr>
          <w:position w:val="-10"/>
        </w:rPr>
        <w:object w:dxaOrig="1140" w:dyaOrig="340">
          <v:shape id="_x0000_i1176" type="#_x0000_t75" style="width:57.95pt;height:14.05pt" o:ole="">
            <v:imagedata r:id="rId318" o:title=""/>
          </v:shape>
          <o:OLEObject Type="Embed" ProgID="Equation.3" ShapeID="_x0000_i1176" DrawAspect="Content" ObjectID="_1399061827" r:id="rId319"/>
        </w:object>
      </w:r>
      <w:r>
        <w:t xml:space="preserve">; </w:t>
      </w:r>
      <w:r w:rsidRPr="005F4383">
        <w:rPr>
          <w:position w:val="-24"/>
        </w:rPr>
        <w:object w:dxaOrig="999" w:dyaOrig="660">
          <v:shape id="_x0000_i1177" type="#_x0000_t75" style="width:50.5pt;height:36.45pt" o:ole="">
            <v:imagedata r:id="rId320" o:title=""/>
          </v:shape>
          <o:OLEObject Type="Embed" ProgID="Equation.3" ShapeID="_x0000_i1177" DrawAspect="Content" ObjectID="_1399061828" r:id="rId321"/>
        </w:object>
      </w:r>
      <w:r>
        <w:t xml:space="preserve">- </w:t>
      </w:r>
      <w:r w:rsidRPr="005F4383">
        <w:t>сечение трубы</w:t>
      </w:r>
      <w:r>
        <w:t>.</w:t>
      </w:r>
      <w:r w:rsidRPr="005F4383">
        <w:rPr>
          <w:lang w:eastAsia="ru-RU"/>
        </w:rPr>
        <w:t xml:space="preserve"> </w:t>
      </w:r>
      <w:r w:rsidR="00775FD8">
        <w:rPr>
          <w:lang w:eastAsia="ru-RU"/>
        </w:rPr>
        <w:t>Выражения в (1</w:t>
      </w:r>
      <w:r w:rsidR="00775FD8" w:rsidRPr="00775FD8">
        <w:rPr>
          <w:lang w:eastAsia="ru-RU"/>
        </w:rPr>
        <w:t>1</w:t>
      </w:r>
      <w:r>
        <w:rPr>
          <w:lang w:eastAsia="ru-RU"/>
        </w:rPr>
        <w:t xml:space="preserve">) связывают </w:t>
      </w:r>
      <w:r w:rsidRPr="005F4383">
        <w:rPr>
          <w:lang w:eastAsia="ru-RU"/>
        </w:rPr>
        <w:t xml:space="preserve">распределение давлений по элементам, коэффициенты гидродинамических сопротивлений </w:t>
      </w:r>
      <w:r w:rsidRPr="005F4383">
        <w:rPr>
          <w:position w:val="-12"/>
          <w:lang w:eastAsia="ru-RU"/>
        </w:rPr>
        <w:object w:dxaOrig="279" w:dyaOrig="360">
          <v:shape id="_x0000_i1178" type="#_x0000_t75" style="width:14.05pt;height:21.5pt" o:ole="">
            <v:imagedata r:id="rId322" o:title=""/>
          </v:shape>
          <o:OLEObject Type="Embed" ProgID="Equation.3" ShapeID="_x0000_i1178" DrawAspect="Content" ObjectID="_1399061829" r:id="rId323"/>
        </w:object>
      </w:r>
      <w:r w:rsidRPr="005F4383">
        <w:rPr>
          <w:lang w:eastAsia="ru-RU"/>
        </w:rPr>
        <w:t xml:space="preserve"> и живые сечения клапана и шайб </w:t>
      </w:r>
      <w:r w:rsidRPr="005F4383">
        <w:rPr>
          <w:position w:val="-24"/>
        </w:rPr>
        <w:object w:dxaOrig="840" w:dyaOrig="639">
          <v:shape id="_x0000_i1179" type="#_x0000_t75" style="width:43pt;height:29pt" o:ole="">
            <v:imagedata r:id="rId324" o:title=""/>
          </v:shape>
          <o:OLEObject Type="Embed" ProgID="Equation.3" ShapeID="_x0000_i1179" DrawAspect="Content" ObjectID="_1399061830" r:id="rId325"/>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0" type="#_x0000_t75" style="width:14.05pt;height:21.5pt" o:ole="">
            <v:imagedata r:id="rId326" o:title=""/>
          </v:shape>
          <o:OLEObject Type="Embed" ProgID="Equation.3" ShapeID="_x0000_i1180" DrawAspect="Content" ObjectID="_1399061831" r:id="rId327"/>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1" type="#_x0000_t75" style="width:165.5pt;height:50.5pt" o:ole="">
            <v:imagedata r:id="rId328" o:title=""/>
          </v:shape>
          <o:OLEObject Type="Embed" ProgID="Equation.3" ShapeID="_x0000_i1181" DrawAspect="Content" ObjectID="_1399061832" r:id="rId329"/>
        </w:object>
      </w:r>
      <w:r w:rsidRPr="005F4383">
        <w:t>,</w:t>
      </w:r>
      <w:r w:rsidRPr="005F4383">
        <w:tab/>
      </w:r>
      <w:r>
        <w:tab/>
      </w:r>
      <w:r w:rsidRPr="005F4383">
        <w:tab/>
      </w:r>
      <w:r w:rsidRPr="005F4383">
        <w:tab/>
        <w:t>(</w:t>
      </w:r>
      <w:r>
        <w:t>1</w:t>
      </w:r>
      <w:r w:rsidR="00775FD8" w:rsidRPr="003E4312">
        <w:t>4</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2" type="#_x0000_t75" style="width:14.05pt;height:21.5pt" o:ole="">
            <v:imagedata r:id="rId330" o:title=""/>
          </v:shape>
          <o:OLEObject Type="Embed" ProgID="Equation.3" ShapeID="_x0000_i1182" DrawAspect="Content" ObjectID="_1399061833" r:id="rId331"/>
        </w:object>
      </w:r>
      <w:r w:rsidRPr="005F4383">
        <w:t xml:space="preserve"> - живое сечение шайбы</w:t>
      </w:r>
      <w:r>
        <w:t xml:space="preserve">, </w:t>
      </w:r>
      <w:r w:rsidRPr="005F4383">
        <w:rPr>
          <w:position w:val="-24"/>
        </w:rPr>
        <w:object w:dxaOrig="999" w:dyaOrig="660">
          <v:shape id="_x0000_i1183" type="#_x0000_t75" style="width:50.5pt;height:36.45pt" o:ole="">
            <v:imagedata r:id="rId320" o:title=""/>
          </v:shape>
          <o:OLEObject Type="Embed" ProgID="Equation.3" ShapeID="_x0000_i1183" DrawAspect="Content" ObjectID="_1399061834" r:id="rId332"/>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84" type="#_x0000_t75" style="width:14.05pt;height:21.5pt" o:ole="">
            <v:imagedata r:id="rId326" o:title=""/>
          </v:shape>
          <o:OLEObject Type="Embed" ProgID="Equation.3" ShapeID="_x0000_i1184" DrawAspect="Content" ObjectID="_1399061835" r:id="rId333"/>
        </w:object>
      </w:r>
      <w:r>
        <w:t xml:space="preserve"> уравнение (1</w:t>
      </w:r>
      <w:r w:rsidR="00775FD8" w:rsidRPr="00775FD8">
        <w:t>3</w:t>
      </w:r>
      <w:r>
        <w:t>) (с учетом зависимости (1</w:t>
      </w:r>
      <w:r w:rsidR="00775FD8" w:rsidRPr="00775FD8">
        <w:t>4</w:t>
      </w:r>
      <w:r>
        <w:t>)).</w:t>
      </w:r>
    </w:p>
    <w:p w:rsidR="00823430" w:rsidRDefault="00823430" w:rsidP="00823430">
      <w:r>
        <w:t xml:space="preserve">Произвольное </w:t>
      </w:r>
      <w:r>
        <w:rPr>
          <w:lang w:val="en-US"/>
        </w:rPr>
        <w:t>i</w:t>
      </w:r>
      <w:r>
        <w:t>-е уравнение системы (1</w:t>
      </w:r>
      <w:r w:rsidR="00775FD8" w:rsidRPr="00775FD8">
        <w:t>4</w:t>
      </w:r>
      <w:r>
        <w:t>) запишем в неявной форме:</w:t>
      </w:r>
    </w:p>
    <w:p w:rsidR="00823430" w:rsidRDefault="00823430" w:rsidP="00823430">
      <w:pPr>
        <w:ind w:firstLine="0"/>
        <w:jc w:val="right"/>
      </w:pPr>
      <w:r w:rsidRPr="00F924BC">
        <w:rPr>
          <w:position w:val="-46"/>
        </w:rPr>
        <w:object w:dxaOrig="8480" w:dyaOrig="1340">
          <v:shape id="_x0000_i1185" type="#_x0000_t75" style="width:403pt;height:65.45pt" o:ole="">
            <v:imagedata r:id="rId334" o:title=""/>
          </v:shape>
          <o:OLEObject Type="Embed" ProgID="Equation.3" ShapeID="_x0000_i1185" DrawAspect="Content" ObjectID="_1399061836" r:id="rId335"/>
        </w:object>
      </w:r>
      <w:r>
        <w:t>.</w:t>
      </w:r>
      <w:r>
        <w:tab/>
        <w:t xml:space="preserve"> (1</w:t>
      </w:r>
      <w:r w:rsidR="00775FD8" w:rsidRPr="00775FD8">
        <w:t>5</w:t>
      </w:r>
      <w:r>
        <w:t>)</w:t>
      </w:r>
    </w:p>
    <w:p w:rsidR="00823430" w:rsidRDefault="00823430" w:rsidP="00823430">
      <w:r>
        <w:t xml:space="preserve">Вычислив производную функции </w:t>
      </w:r>
      <w:r w:rsidRPr="008F7571">
        <w:rPr>
          <w:position w:val="-12"/>
        </w:rPr>
        <w:object w:dxaOrig="740" w:dyaOrig="380">
          <v:shape id="_x0000_i1186" type="#_x0000_t75" style="width:36.45pt;height:21.5pt" o:ole="">
            <v:imagedata r:id="rId336" o:title=""/>
          </v:shape>
          <o:OLEObject Type="Embed" ProgID="Equation.3" ShapeID="_x0000_i1186" DrawAspect="Content" ObjectID="_1399061837" r:id="rId337"/>
        </w:object>
      </w:r>
      <w:r>
        <w:t xml:space="preserve"> решение уравнения (1</w:t>
      </w:r>
      <w:r w:rsidR="00775FD8" w:rsidRPr="00775FD8">
        <w:t>5</w:t>
      </w:r>
      <w:r>
        <w:t>) найдем с помощью метода Ньютона по итерационной формуле:</w:t>
      </w:r>
    </w:p>
    <w:p w:rsidR="00823430" w:rsidRPr="003E4312" w:rsidRDefault="00823430" w:rsidP="00823430">
      <w:pPr>
        <w:jc w:val="right"/>
      </w:pPr>
      <w:r>
        <w:lastRenderedPageBreak/>
        <w:t xml:space="preserve"> </w:t>
      </w:r>
      <w:r>
        <w:tab/>
      </w:r>
      <w:r>
        <w:tab/>
      </w:r>
      <w:r>
        <w:tab/>
      </w:r>
      <w:r w:rsidRPr="008F7571">
        <w:rPr>
          <w:position w:val="-44"/>
        </w:rPr>
        <w:object w:dxaOrig="3000" w:dyaOrig="1020">
          <v:shape id="_x0000_i1187" type="#_x0000_t75" style="width:150.55pt;height:50.5pt" o:ole="">
            <v:imagedata r:id="rId338" o:title=""/>
          </v:shape>
          <o:OLEObject Type="Embed" ProgID="Equation.3" ShapeID="_x0000_i1187" DrawAspect="Content" ObjectID="_1399061838" r:id="rId339"/>
        </w:object>
      </w:r>
      <w:r w:rsidR="00775FD8">
        <w:t>.</w:t>
      </w:r>
      <w:r w:rsidR="00775FD8">
        <w:tab/>
      </w:r>
      <w:r w:rsidR="00775FD8">
        <w:tab/>
      </w:r>
      <w:r w:rsidR="00775FD8">
        <w:tab/>
      </w:r>
      <w:r w:rsidR="00775FD8">
        <w:tab/>
      </w:r>
    </w:p>
    <w:p w:rsidR="00823430" w:rsidRDefault="00823430" w:rsidP="00823430">
      <w:r>
        <w:t xml:space="preserve">Следует отметить, что функция </w:t>
      </w:r>
      <w:r w:rsidRPr="008F7571">
        <w:rPr>
          <w:position w:val="-12"/>
        </w:rPr>
        <w:object w:dxaOrig="740" w:dyaOrig="380">
          <v:shape id="_x0000_i1188" type="#_x0000_t75" style="width:36.45pt;height:21.5pt" o:ole="">
            <v:imagedata r:id="rId336" o:title=""/>
          </v:shape>
          <o:OLEObject Type="Embed" ProgID="Equation.3" ShapeID="_x0000_i1188" DrawAspect="Content" ObjectID="_1399061839" r:id="rId340"/>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89" type="#_x0000_t75" style="width:14.05pt;height:21.5pt" o:ole="">
            <v:imagedata r:id="rId326" o:title=""/>
          </v:shape>
          <o:OLEObject Type="Embed" ProgID="Equation.3" ShapeID="_x0000_i1189" DrawAspect="Content" ObjectID="_1399061840" r:id="rId341"/>
        </w:object>
      </w:r>
      <w:r>
        <w:t xml:space="preserve"> (</w:t>
      </w:r>
      <w:r w:rsidRPr="005F4383">
        <w:rPr>
          <w:position w:val="-12"/>
        </w:rPr>
        <w:object w:dxaOrig="540" w:dyaOrig="380">
          <v:shape id="_x0000_i1190" type="#_x0000_t75" style="width:29pt;height:21.5pt" o:ole="">
            <v:imagedata r:id="rId342" o:title=""/>
          </v:shape>
          <o:OLEObject Type="Embed" ProgID="Equation.3" ShapeID="_x0000_i1190" DrawAspect="Content" ObjectID="_1399061841" r:id="rId343"/>
        </w:object>
      </w:r>
      <w:r>
        <w:t>0,001).</w:t>
      </w:r>
    </w:p>
    <w:p w:rsidR="00823430" w:rsidRPr="00334FD1" w:rsidRDefault="00823430" w:rsidP="00823430">
      <w:pPr>
        <w:pStyle w:val="a7"/>
      </w:pPr>
      <w:bookmarkStart w:id="50" w:name="_Toc325220597"/>
      <w:r>
        <w:t xml:space="preserve">Постановка задачи глобальной оптимизации для </w:t>
      </w:r>
      <w:r w:rsidRPr="00B558C1">
        <w:t>гасителя пульсаций</w:t>
      </w:r>
      <w:r>
        <w:t xml:space="preserve"> давлений</w:t>
      </w:r>
      <w:bookmarkEnd w:id="50"/>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1" type="#_x0000_t75" style="width:150.55pt;height:29pt" o:ole="">
            <v:imagedata r:id="rId344" o:title=""/>
          </v:shape>
          <o:OLEObject Type="Embed" ProgID="Equation.3" ShapeID="_x0000_i1191" DrawAspect="Content" ObjectID="_1399061842" r:id="rId345"/>
        </w:object>
      </w:r>
      <w:r>
        <w:tab/>
      </w:r>
      <w:r>
        <w:tab/>
      </w:r>
      <w:r>
        <w:tab/>
      </w:r>
      <w:r>
        <w:tab/>
        <w:t>(</w:t>
      </w:r>
      <w:r w:rsidR="00775FD8">
        <w:t>1</w:t>
      </w:r>
      <w:r w:rsidR="00775FD8" w:rsidRPr="00775FD8">
        <w:t>6</w:t>
      </w:r>
      <w:r>
        <w:t>)</w:t>
      </w:r>
    </w:p>
    <w:p w:rsidR="00823430" w:rsidRDefault="00823430" w:rsidP="00823430">
      <w:pPr>
        <w:jc w:val="right"/>
      </w:pPr>
      <w:r w:rsidRPr="0017497B">
        <w:rPr>
          <w:position w:val="-78"/>
        </w:rPr>
        <w:object w:dxaOrig="2680" w:dyaOrig="1700">
          <v:shape id="_x0000_i1192" type="#_x0000_t75" style="width:137.45pt;height:86.05pt" o:ole="">
            <v:imagedata r:id="rId346" o:title=""/>
          </v:shape>
          <o:OLEObject Type="Embed" ProgID="Equation.3" ShapeID="_x0000_i1192" DrawAspect="Content" ObjectID="_1399061843" r:id="rId347"/>
        </w:object>
      </w:r>
      <w:r w:rsidR="00775FD8">
        <w:tab/>
      </w:r>
      <w:r w:rsidR="00775FD8">
        <w:tab/>
      </w:r>
      <w:r w:rsidR="00775FD8">
        <w:tab/>
      </w:r>
      <w:r w:rsidR="00775FD8">
        <w:tab/>
      </w:r>
      <w:r w:rsidR="00775FD8">
        <w:tab/>
        <w:t>(1</w:t>
      </w:r>
      <w:r w:rsidR="00775FD8" w:rsidRPr="00775FD8">
        <w:t>7</w:t>
      </w:r>
      <w:r>
        <w:t>)</w:t>
      </w:r>
    </w:p>
    <w:p w:rsidR="00823430" w:rsidRDefault="00823430" w:rsidP="00823430">
      <w:r w:rsidRPr="00E54C38">
        <w:t>Ограничения (1</w:t>
      </w:r>
      <w:r w:rsidR="00775FD8" w:rsidRPr="00775FD8">
        <w:t>7</w:t>
      </w:r>
      <w:r w:rsidRPr="00E54C38">
        <w:t xml:space="preserve">) </w:t>
      </w:r>
      <w:r>
        <w:t xml:space="preserve">возникают из физических соображений и определяют достаточно сложную допустимую область задачи оптимизации. Кроме того, задача </w:t>
      </w:r>
      <w:r w:rsidR="00BA0EEF">
        <w:t>нелинейного программирования (1</w:t>
      </w:r>
      <w:r w:rsidR="00775FD8" w:rsidRPr="00775FD8">
        <w:t>6</w:t>
      </w:r>
      <w:r>
        <w:t>)-(1</w:t>
      </w:r>
      <w:r w:rsidR="00775FD8" w:rsidRPr="00775FD8">
        <w:t>7</w:t>
      </w:r>
      <w:r>
        <w:t>) потребует для своего решения использования довольно сложной техники методов штрафных функций, множителей Лагранжа или метода Куна-Таккера. Однако, с помощью замены переменных задачу условной оптимизации (</w:t>
      </w:r>
      <w:r w:rsidR="00B046C0">
        <w:t>1</w:t>
      </w:r>
      <w:r w:rsidR="00775FD8" w:rsidRPr="00775FD8">
        <w:t>6</w:t>
      </w:r>
      <w:r>
        <w:t>)-(1</w:t>
      </w:r>
      <w:r w:rsidR="00775FD8" w:rsidRPr="00775FD8">
        <w:t>7</w:t>
      </w:r>
      <w:r>
        <w:t xml:space="preserve">) можно свести к задаче </w:t>
      </w:r>
      <w:r>
        <w:lastRenderedPageBreak/>
        <w:t xml:space="preserve">безусловной оптимизации на стандартном (для многих методов </w:t>
      </w:r>
      <w:r w:rsidR="00126305">
        <w:t>ГО</w:t>
      </w:r>
      <w:r>
        <w:t xml:space="preserve">) допустимом множестве </w:t>
      </w:r>
      <w:r w:rsidRPr="00747986">
        <w:rPr>
          <w:position w:val="-32"/>
        </w:rPr>
        <w:object w:dxaOrig="1640" w:dyaOrig="859">
          <v:shape id="_x0000_i1193" type="#_x0000_t75" style="width:78.55pt;height:43pt" o:ole="">
            <v:imagedata r:id="rId348" o:title=""/>
          </v:shape>
          <o:OLEObject Type="Embed" ProgID="Equation.3" ShapeID="_x0000_i1193" DrawAspect="Content" ObjectID="_1399061844" r:id="rId349"/>
        </w:object>
      </w:r>
      <w:r>
        <w:t>.</w:t>
      </w:r>
    </w:p>
    <w:p w:rsidR="00823430" w:rsidRDefault="00823430" w:rsidP="00823430">
      <w:r>
        <w:t>Введем новые переменные, таким образом, что:</w:t>
      </w:r>
    </w:p>
    <w:p w:rsidR="00823430" w:rsidRDefault="009634EB" w:rsidP="00823430">
      <w:pPr>
        <w:jc w:val="right"/>
      </w:pPr>
      <w:r w:rsidRPr="000C3A99">
        <w:rPr>
          <w:position w:val="-100"/>
        </w:rPr>
        <w:object w:dxaOrig="2700" w:dyaOrig="2140">
          <v:shape id="_x0000_i1204" type="#_x0000_t75" style="width:2in;height:112.2pt" o:ole="">
            <v:imagedata r:id="rId350" o:title=""/>
          </v:shape>
          <o:OLEObject Type="Embed" ProgID="Equation.3" ShapeID="_x0000_i1204" DrawAspect="Content" ObjectID="_1399061845" r:id="rId351"/>
        </w:object>
      </w:r>
      <w:r>
        <w:t>,</w:t>
      </w:r>
      <w:r w:rsidR="00B046C0">
        <w:tab/>
      </w:r>
      <w:r w:rsidR="00B046C0">
        <w:tab/>
      </w:r>
      <w:r w:rsidR="00B046C0">
        <w:tab/>
      </w:r>
      <w:r w:rsidR="00B046C0">
        <w:tab/>
        <w:t>(1</w:t>
      </w:r>
      <w:r w:rsidR="00775FD8" w:rsidRPr="003E4312">
        <w:t>8</w:t>
      </w:r>
      <w:r w:rsidR="00823430">
        <w:t>)</w:t>
      </w:r>
    </w:p>
    <w:p w:rsidR="00823430" w:rsidRDefault="009634EB" w:rsidP="00823430">
      <w:r>
        <w:t>а</w:t>
      </w:r>
      <w:r w:rsidR="00823430" w:rsidRPr="000C3A99">
        <w:t xml:space="preserve"> также</w:t>
      </w:r>
      <w:r w:rsidR="00823430">
        <w:t xml:space="preserve"> обратное преобразование</w:t>
      </w:r>
    </w:p>
    <w:p w:rsidR="00823430" w:rsidRDefault="009634EB" w:rsidP="00823430">
      <w:pPr>
        <w:jc w:val="right"/>
      </w:pPr>
      <w:r w:rsidRPr="000C3A99">
        <w:rPr>
          <w:position w:val="-78"/>
        </w:rPr>
        <w:object w:dxaOrig="2860" w:dyaOrig="1700">
          <v:shape id="_x0000_i1194" type="#_x0000_t75" style="width:169.25pt;height:101pt" o:ole="">
            <v:imagedata r:id="rId352" o:title=""/>
          </v:shape>
          <o:OLEObject Type="Embed" ProgID="Equation.3" ShapeID="_x0000_i1194" DrawAspect="Content" ObjectID="_1399061846" r:id="rId353"/>
        </w:object>
      </w:r>
      <w:r w:rsidR="00775FD8">
        <w:tab/>
      </w:r>
      <w:r w:rsidR="00775FD8">
        <w:tab/>
      </w:r>
      <w:r w:rsidR="00775FD8">
        <w:tab/>
      </w:r>
      <w:r w:rsidR="00775FD8">
        <w:tab/>
        <w:t>(1</w:t>
      </w:r>
      <w:r w:rsidR="00775FD8" w:rsidRPr="003E4312">
        <w:t>9</w:t>
      </w:r>
      <w:r w:rsidR="00823430">
        <w:t>)</w:t>
      </w:r>
    </w:p>
    <w:p w:rsidR="00823430" w:rsidRDefault="00823430" w:rsidP="00823430">
      <w:r w:rsidRPr="00697AA1">
        <w:t xml:space="preserve">В </w:t>
      </w:r>
      <w:r>
        <w:t xml:space="preserve">этом случае задачу </w:t>
      </w:r>
      <w:r w:rsidR="00126305">
        <w:t>ГО</w:t>
      </w:r>
      <w:r>
        <w:t xml:space="preserve"> можно поставить как задачу безусловной оптимизации на единичном гиперкубе </w:t>
      </w:r>
      <w:r w:rsidRPr="00747986">
        <w:rPr>
          <w:position w:val="-32"/>
        </w:rPr>
        <w:object w:dxaOrig="1640" w:dyaOrig="859">
          <v:shape id="_x0000_i1195" type="#_x0000_t75" style="width:78.55pt;height:43pt" o:ole="">
            <v:imagedata r:id="rId348" o:title=""/>
          </v:shape>
          <o:OLEObject Type="Embed" ProgID="Equation.3" ShapeID="_x0000_i1195" DrawAspect="Content" ObjectID="_1399061847" r:id="rId354"/>
        </w:object>
      </w:r>
      <w:r>
        <w:t>:</w:t>
      </w:r>
    </w:p>
    <w:p w:rsidR="00823430" w:rsidRDefault="009634EB" w:rsidP="00823430">
      <w:pPr>
        <w:jc w:val="right"/>
      </w:pPr>
      <w:r w:rsidRPr="00697AA1">
        <w:rPr>
          <w:position w:val="-36"/>
        </w:rPr>
        <w:object w:dxaOrig="2940" w:dyaOrig="620">
          <v:shape id="_x0000_i1196" type="#_x0000_t75" style="width:169.25pt;height:33.65pt" o:ole="">
            <v:imagedata r:id="rId355" o:title=""/>
          </v:shape>
          <o:OLEObject Type="Embed" ProgID="Equation.3" ShapeID="_x0000_i1196" DrawAspect="Content" ObjectID="_1399061848" r:id="rId356"/>
        </w:object>
      </w:r>
      <w:r w:rsidR="00775FD8">
        <w:t>.</w:t>
      </w:r>
      <w:r w:rsidR="00775FD8">
        <w:tab/>
      </w:r>
      <w:r w:rsidR="00775FD8">
        <w:tab/>
      </w:r>
      <w:r w:rsidR="00775FD8">
        <w:tab/>
      </w:r>
      <w:r w:rsidR="00775FD8">
        <w:tab/>
        <w:t>(</w:t>
      </w:r>
      <w:r w:rsidR="00775FD8" w:rsidRPr="003E4312">
        <w:t>20</w:t>
      </w:r>
      <w:r w:rsidR="00823430">
        <w:t>)</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51" w:name="_Toc325220598"/>
      <w:r w:rsidRPr="00E93D9E">
        <w:t>Результаты вычислительных экспериментов</w:t>
      </w:r>
      <w:bookmarkEnd w:id="51"/>
    </w:p>
    <w:p w:rsidR="00823430" w:rsidRDefault="00823430" w:rsidP="00823430">
      <w:r>
        <w:t>Исходные данные вычислительных экспериментов приведены в таблице </w:t>
      </w:r>
      <w:r w:rsidR="00775FD8" w:rsidRPr="00CF5BBA">
        <w:t>8</w:t>
      </w:r>
      <w:r>
        <w:t>.</w:t>
      </w:r>
    </w:p>
    <w:p w:rsidR="009102A6" w:rsidRDefault="009102A6" w:rsidP="009102A6">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197" type="#_x0000_t75" style="width:93.5pt;height:21.5pt" o:ole="">
            <v:imagedata r:id="rId357" o:title=""/>
          </v:shape>
          <o:OLEObject Type="Embed" ProgID="Equation.3" ShapeID="_x0000_i1197" DrawAspect="Content" ObjectID="_1399061849" r:id="rId358"/>
        </w:object>
      </w:r>
      <w:r>
        <w:t xml:space="preserve"> </w:t>
      </w:r>
      <w:r w:rsidR="00B3305B">
        <w:t>–</w:t>
      </w:r>
      <w:r>
        <w:t xml:space="preserve"> многоэкс</w:t>
      </w:r>
      <w:r w:rsidRPr="002356C0">
        <w:t>тремальн</w:t>
      </w:r>
      <w:r>
        <w:t>ый или унимодальный</w:t>
      </w:r>
      <w:r w:rsidRPr="002356C0">
        <w:t>?</w:t>
      </w:r>
      <w:r>
        <w:t xml:space="preserve"> Для </w:t>
      </w:r>
      <w:r>
        <w:lastRenderedPageBreak/>
        <w:t>унимодальных функций можно обойтись достаточно быстродействующими локальными методами оптимизации.</w:t>
      </w:r>
    </w:p>
    <w:p w:rsidR="009102A6" w:rsidRDefault="009102A6" w:rsidP="009102A6">
      <w:pPr>
        <w:pStyle w:val="af5"/>
      </w:pPr>
      <w:r>
        <w:t xml:space="preserve">Таблица </w:t>
      </w:r>
      <w:r w:rsidR="00C32EBA">
        <w:t xml:space="preserve">8 </w:t>
      </w:r>
      <w:r w:rsidR="00B3305B">
        <w:t>–</w:t>
      </w:r>
      <w:r w:rsidR="00C32EBA">
        <w:t xml:space="preserve"> Исходные данные численного расчета ГПД</w:t>
      </w:r>
    </w:p>
    <w:tbl>
      <w:tblPr>
        <w:tblStyle w:val="af4"/>
        <w:tblW w:w="10346" w:type="dxa"/>
        <w:jc w:val="center"/>
        <w:tblCellMar>
          <w:left w:w="0" w:type="dxa"/>
          <w:right w:w="0" w:type="dxa"/>
        </w:tblCellMar>
        <w:tblLook w:val="04A0" w:firstRow="1" w:lastRow="0" w:firstColumn="1" w:lastColumn="0" w:noHBand="0" w:noVBand="1"/>
      </w:tblPr>
      <w:tblGrid>
        <w:gridCol w:w="5534"/>
        <w:gridCol w:w="4812"/>
      </w:tblGrid>
      <w:tr w:rsidR="00823430" w:rsidTr="00C32EBA">
        <w:trPr>
          <w:trHeight w:val="306"/>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Массовый расход газа </w:t>
            </w:r>
            <w:r w:rsidRPr="00C32EBA">
              <w:rPr>
                <w:b/>
                <w:i/>
                <w:sz w:val="24"/>
                <w:szCs w:val="28"/>
                <w:lang w:val="en-US"/>
              </w:rPr>
              <w:t>G</w:t>
            </w:r>
            <w:r w:rsidRPr="00C32EBA">
              <w:rPr>
                <w:b/>
                <w:i/>
                <w:sz w:val="24"/>
                <w:szCs w:val="28"/>
              </w:rPr>
              <w:t>, кг/с</w:t>
            </w:r>
          </w:p>
        </w:tc>
        <w:tc>
          <w:tcPr>
            <w:tcW w:w="4812"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043</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Диаметр трубы </w:t>
            </w:r>
            <w:r w:rsidRPr="00C32EBA">
              <w:rPr>
                <w:b/>
                <w:i/>
                <w:sz w:val="24"/>
                <w:szCs w:val="28"/>
                <w:lang w:val="en-US"/>
              </w:rPr>
              <w:t xml:space="preserve">D, </w:t>
            </w:r>
            <w:r w:rsidRPr="00C32EBA">
              <w:rPr>
                <w:b/>
                <w:i/>
                <w:sz w:val="24"/>
                <w:szCs w:val="28"/>
              </w:rPr>
              <w:t>м</w:t>
            </w:r>
            <w:r w:rsidRPr="00C32EBA">
              <w:rPr>
                <w:b/>
                <w:sz w:val="24"/>
                <w:szCs w:val="28"/>
              </w:rPr>
              <w:t xml:space="preserve">  </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lang w:val="en-US"/>
              </w:rPr>
              <w:t>0,</w:t>
            </w:r>
            <w:r w:rsidRPr="00C32EBA">
              <w:rPr>
                <w:sz w:val="24"/>
                <w:szCs w:val="28"/>
              </w:rPr>
              <w:t>0</w:t>
            </w:r>
            <w:r w:rsidRPr="00C32EBA">
              <w:rPr>
                <w:sz w:val="24"/>
                <w:szCs w:val="28"/>
                <w:lang w:val="en-US"/>
              </w:rPr>
              <w:t>40</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Плотность газа в сети потребителя </w:t>
            </w:r>
            <w:r w:rsidRPr="00C32EBA">
              <w:rPr>
                <w:b/>
                <w:i/>
                <w:sz w:val="24"/>
                <w:szCs w:val="28"/>
                <w:lang w:val="en-US"/>
              </w:rPr>
              <w:sym w:font="Symbol" w:char="F072"/>
            </w:r>
            <w:r w:rsidRPr="00C32EBA">
              <w:rPr>
                <w:b/>
                <w:i/>
                <w:sz w:val="24"/>
                <w:szCs w:val="28"/>
                <w:vertAlign w:val="subscript"/>
                <w:lang w:val="en-US"/>
              </w:rPr>
              <w:t>out</w:t>
            </w:r>
            <w:r w:rsidRPr="00C32EBA">
              <w:rPr>
                <w:b/>
                <w:i/>
                <w:sz w:val="24"/>
                <w:szCs w:val="28"/>
                <w:vertAlign w:val="subscript"/>
              </w:rPr>
              <w:t>, кг</w:t>
            </w:r>
            <w:r w:rsidRPr="00C32EBA">
              <w:rPr>
                <w:rFonts w:ascii="Arial" w:hAnsi="Arial" w:cs="Arial"/>
                <w:b/>
                <w:i/>
                <w:sz w:val="24"/>
                <w:szCs w:val="28"/>
                <w:vertAlign w:val="subscript"/>
              </w:rPr>
              <w:t>∙</w:t>
            </w:r>
            <w:r w:rsidRPr="00C32EBA">
              <w:rPr>
                <w:b/>
                <w:i/>
                <w:sz w:val="24"/>
                <w:szCs w:val="28"/>
                <w:vertAlign w:val="subscript"/>
              </w:rPr>
              <w:t>м/с</w:t>
            </w:r>
          </w:p>
        </w:tc>
        <w:tc>
          <w:tcPr>
            <w:tcW w:w="4812" w:type="dxa"/>
            <w:vAlign w:val="center"/>
          </w:tcPr>
          <w:p w:rsidR="00823430" w:rsidRPr="00C32EBA" w:rsidRDefault="00823430" w:rsidP="00C32EBA">
            <w:pPr>
              <w:ind w:firstLine="65"/>
              <w:jc w:val="center"/>
              <w:rPr>
                <w:sz w:val="24"/>
                <w:szCs w:val="28"/>
              </w:rPr>
            </w:pPr>
            <w:r w:rsidRPr="00C32EBA">
              <w:rPr>
                <w:sz w:val="24"/>
                <w:szCs w:val="28"/>
              </w:rPr>
              <w:t>1</w:t>
            </w:r>
            <w:r w:rsidRPr="00C32EBA">
              <w:rPr>
                <w:sz w:val="24"/>
                <w:szCs w:val="28"/>
                <w:lang w:val="en-US"/>
              </w:rPr>
              <w:t>,</w:t>
            </w:r>
            <w:r w:rsidRPr="00C32EBA">
              <w:rPr>
                <w:sz w:val="24"/>
                <w:szCs w:val="28"/>
              </w:rPr>
              <w:t>29</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Давление в сети потребителя </w:t>
            </w:r>
            <w:r w:rsidRPr="00C32EBA">
              <w:rPr>
                <w:b/>
                <w:i/>
                <w:sz w:val="24"/>
                <w:szCs w:val="28"/>
                <w:lang w:val="en-US"/>
              </w:rPr>
              <w:t>P</w:t>
            </w:r>
            <w:r w:rsidRPr="00C32EBA">
              <w:rPr>
                <w:b/>
                <w:i/>
                <w:sz w:val="24"/>
                <w:szCs w:val="28"/>
                <w:vertAlign w:val="subscript"/>
                <w:lang w:val="en-US"/>
              </w:rPr>
              <w:t>out</w:t>
            </w:r>
            <w:r w:rsidRPr="00C32EBA">
              <w:rPr>
                <w:b/>
                <w:i/>
                <w:sz w:val="24"/>
                <w:szCs w:val="28"/>
              </w:rPr>
              <w:t xml:space="preserve"> , Па</w:t>
            </w:r>
            <w:r w:rsidRPr="00C32EBA">
              <w:rPr>
                <w:sz w:val="24"/>
                <w:szCs w:val="28"/>
              </w:rPr>
              <w:t>.</w:t>
            </w:r>
          </w:p>
        </w:tc>
        <w:tc>
          <w:tcPr>
            <w:tcW w:w="4812" w:type="dxa"/>
            <w:vAlign w:val="center"/>
          </w:tcPr>
          <w:p w:rsidR="00823430" w:rsidRPr="00C32EBA" w:rsidRDefault="00823430" w:rsidP="00C32EBA">
            <w:pPr>
              <w:ind w:firstLine="65"/>
              <w:jc w:val="center"/>
              <w:rPr>
                <w:sz w:val="24"/>
                <w:szCs w:val="28"/>
              </w:rPr>
            </w:pPr>
            <w:r w:rsidRPr="00C32EBA">
              <w:rPr>
                <w:sz w:val="24"/>
                <w:szCs w:val="28"/>
              </w:rPr>
              <w:t>2</w:t>
            </w:r>
            <w:r w:rsidRPr="00C32EBA">
              <w:rPr>
                <w:sz w:val="24"/>
                <w:szCs w:val="28"/>
                <w:lang w:val="en-US"/>
              </w:rPr>
              <w:sym w:font="Symbol" w:char="F0D7"/>
            </w:r>
            <w:r w:rsidRPr="00C32EBA">
              <w:rPr>
                <w:sz w:val="24"/>
                <w:szCs w:val="28"/>
              </w:rPr>
              <w:t>10</w:t>
            </w:r>
            <w:r w:rsidRPr="00C32EBA">
              <w:rPr>
                <w:sz w:val="24"/>
                <w:szCs w:val="28"/>
                <w:vertAlign w:val="superscript"/>
              </w:rPr>
              <w:t>5</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Показатель адиабаты </w:t>
            </w:r>
            <w:r w:rsidRPr="00C32EBA">
              <w:rPr>
                <w:b/>
                <w:i/>
                <w:sz w:val="24"/>
                <w:szCs w:val="28"/>
                <w:lang w:val="en-US"/>
              </w:rPr>
              <w:t>k</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lang w:val="en-US"/>
              </w:rPr>
              <w:t>1,4</w:t>
            </w:r>
          </w:p>
        </w:tc>
      </w:tr>
      <w:tr w:rsidR="00823430" w:rsidTr="00C32EBA">
        <w:trPr>
          <w:trHeight w:val="85"/>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Молярная масса </w:t>
            </w:r>
            <w:r w:rsidRPr="00C32EBA">
              <w:rPr>
                <w:b/>
                <w:i/>
                <w:sz w:val="24"/>
                <w:szCs w:val="28"/>
                <w:lang w:val="en-US"/>
              </w:rPr>
              <w:sym w:font="Symbol" w:char="F06D"/>
            </w:r>
            <w:r w:rsidRPr="00C32EBA">
              <w:rPr>
                <w:b/>
                <w:i/>
                <w:sz w:val="24"/>
                <w:szCs w:val="28"/>
              </w:rPr>
              <w:t>, кг/моль</w:t>
            </w:r>
          </w:p>
        </w:tc>
        <w:tc>
          <w:tcPr>
            <w:tcW w:w="4812"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029</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lang w:eastAsia="ru-RU"/>
              </w:rPr>
              <w:t xml:space="preserve">Отношение конечного давления к начальному, </w:t>
            </w:r>
            <w:r w:rsidRPr="00C32EBA">
              <w:rPr>
                <w:b/>
                <w:sz w:val="24"/>
                <w:szCs w:val="28"/>
                <w:lang w:val="en-US" w:eastAsia="ru-RU"/>
              </w:rPr>
              <w:t>n</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rPr>
              <w:t>1</w:t>
            </w:r>
            <w:r w:rsidRPr="00C32EBA">
              <w:rPr>
                <w:sz w:val="24"/>
                <w:szCs w:val="28"/>
                <w:lang w:val="en-US"/>
              </w:rPr>
              <w:t>/4</w:t>
            </w:r>
          </w:p>
        </w:tc>
      </w:tr>
    </w:tbl>
    <w:p w:rsidR="00823430" w:rsidRPr="000C4DBA" w:rsidRDefault="00823430" w:rsidP="00823430"/>
    <w:p w:rsidR="00823430" w:rsidRPr="00C5382A" w:rsidRDefault="00823430" w:rsidP="00823430">
      <w:r>
        <w:t>На рисунке 2</w:t>
      </w:r>
      <w:r w:rsidR="006D6598">
        <w:t>1</w:t>
      </w:r>
      <w:r>
        <w:t xml:space="preserve">, в координатах </w:t>
      </w:r>
      <w:r w:rsidRPr="00C5382A">
        <w:rPr>
          <w:position w:val="-12"/>
        </w:rPr>
        <w:object w:dxaOrig="680" w:dyaOrig="380">
          <v:shape id="_x0000_i1198" type="#_x0000_t75" style="width:36.45pt;height:21.5pt" o:ole="">
            <v:imagedata r:id="rId359" o:title=""/>
          </v:shape>
          <o:OLEObject Type="Embed" ProgID="Equation.3" ShapeID="_x0000_i1198" DrawAspect="Content" ObjectID="_1399061850" r:id="rId360"/>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199" type="#_x0000_t75" style="width:57.95pt;height:21.5pt" o:ole="">
            <v:imagedata r:id="rId361" o:title=""/>
          </v:shape>
          <o:OLEObject Type="Embed" ProgID="Equation.3" ShapeID="_x0000_i1199" DrawAspect="Content" ObjectID="_1399061851" r:id="rId362"/>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50CCDF67" wp14:editId="5EA35BFE">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w:t>
      </w:r>
      <w:r w:rsidR="006D6598">
        <w:t>1</w:t>
      </w:r>
      <w:r>
        <w:t xml:space="preserve"> – Вид целевой функции для 2-х шайб</w:t>
      </w:r>
    </w:p>
    <w:p w:rsidR="00823430" w:rsidRDefault="00823430" w:rsidP="00823430">
      <w:r w:rsidRPr="00B83CFC">
        <w:t>Эксперименты проводились на суперкомпьютерном кластере СГАУ «Сергей Королев»</w:t>
      </w:r>
      <w:r>
        <w:t>.</w:t>
      </w:r>
    </w:p>
    <w:p w:rsidR="00823430" w:rsidRDefault="00823430" w:rsidP="00823430">
      <w:r>
        <w:lastRenderedPageBreak/>
        <w:t xml:space="preserve">Расчеты проводились с числом шайб от </w:t>
      </w:r>
      <w:r w:rsidR="009634EB">
        <w:t>двух</w:t>
      </w:r>
      <w:r>
        <w:t xml:space="preserve"> до </w:t>
      </w:r>
      <w:r w:rsidR="009634EB">
        <w:t>семи</w:t>
      </w:r>
      <w:r>
        <w:t xml:space="preserve">. </w:t>
      </w:r>
      <w:r w:rsidR="00C32EBA">
        <w:t>В таблице 9</w:t>
      </w:r>
      <w:r w:rsidRPr="00667025">
        <w:t xml:space="preserve"> представлены результаты </w:t>
      </w:r>
      <w:r>
        <w:t xml:space="preserve">работы алгоритма </w:t>
      </w:r>
      <w:r w:rsidR="009102A6">
        <w:t>ГО</w:t>
      </w:r>
      <w:r>
        <w:t xml:space="preserve">. На рисунке </w:t>
      </w:r>
      <w:r w:rsidR="006D6598">
        <w:t>2</w:t>
      </w:r>
      <w:r>
        <w:t xml:space="preserve">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0" type="#_x0000_t75" style="width:78.55pt;height:21.5pt" o:ole="">
            <v:imagedata r:id="rId364" o:title=""/>
          </v:shape>
          <o:OLEObject Type="Embed" ProgID="Equation.3" ShapeID="_x0000_i1200" DrawAspect="Content" ObjectID="_1399061852" r:id="rId365"/>
        </w:object>
      </w:r>
      <w:r>
        <w:t xml:space="preserve">является многоэкстремальной и зависит от количества шайб: для </w:t>
      </w:r>
      <w:r w:rsidR="009634EB">
        <w:t>двух</w:t>
      </w:r>
      <w:r>
        <w:t xml:space="preserve"> шайб имеется 2 минимума, для </w:t>
      </w:r>
      <w:r w:rsidR="009634EB">
        <w:t>пяти</w:t>
      </w:r>
      <w:r>
        <w:t xml:space="preserve"> </w:t>
      </w:r>
      <w:r w:rsidR="00B3305B">
        <w:t>–</w:t>
      </w:r>
      <w:r>
        <w:t xml:space="preserve"> </w:t>
      </w:r>
      <w:r w:rsidR="009634EB">
        <w:t>восемь</w:t>
      </w:r>
      <w:r>
        <w:t xml:space="preserve">, для </w:t>
      </w:r>
      <w:r w:rsidR="009634EB">
        <w:t>семи</w:t>
      </w:r>
      <w:r>
        <w:t xml:space="preserve"> </w:t>
      </w:r>
      <w:r w:rsidR="00B3305B">
        <w:t>–</w:t>
      </w:r>
      <w:r>
        <w:t xml:space="preserve"> </w:t>
      </w:r>
      <w:r w:rsidR="009634EB">
        <w:t>четыре</w:t>
      </w:r>
      <w:r w:rsidRPr="00200801">
        <w:t>.</w:t>
      </w:r>
    </w:p>
    <w:p w:rsidR="00823430" w:rsidRDefault="00C32EBA" w:rsidP="009920C6">
      <w:pPr>
        <w:pStyle w:val="af5"/>
      </w:pPr>
      <w:r>
        <w:t>Таблица 9</w:t>
      </w:r>
      <w:r w:rsidR="00823430">
        <w:t xml:space="preserve"> – Результаты работы алгоритма глобальной оптимизации</w:t>
      </w:r>
    </w:p>
    <w:tbl>
      <w:tblPr>
        <w:tblStyle w:val="af4"/>
        <w:tblW w:w="0" w:type="auto"/>
        <w:tblLook w:val="04A0" w:firstRow="1" w:lastRow="0" w:firstColumn="1" w:lastColumn="0" w:noHBand="0" w:noVBand="1"/>
      </w:tblPr>
      <w:tblGrid>
        <w:gridCol w:w="1207"/>
        <w:gridCol w:w="1819"/>
        <w:gridCol w:w="1787"/>
        <w:gridCol w:w="2139"/>
        <w:gridCol w:w="1399"/>
        <w:gridCol w:w="1503"/>
      </w:tblGrid>
      <w:tr w:rsidR="00823430" w:rsidRPr="0095796F" w:rsidTr="007718A3">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выч. функции</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Время работы алг., сек</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лок. минимумов</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823430" w:rsidP="00AE221A">
      <w:pPr>
        <w:pStyle w:val="af1"/>
      </w:pPr>
      <w:r>
        <w:rPr>
          <w:noProof/>
        </w:rPr>
        <w:lastRenderedPageBreak/>
        <w:drawing>
          <wp:inline distT="0" distB="0" distL="0" distR="0" wp14:anchorId="3C0CF67E" wp14:editId="585903BB">
            <wp:extent cx="5012310" cy="30570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025950" cy="3065418"/>
                    </a:xfrm>
                    <a:prstGeom prst="rect">
                      <a:avLst/>
                    </a:prstGeom>
                    <a:noFill/>
                  </pic:spPr>
                </pic:pic>
              </a:graphicData>
            </a:graphic>
          </wp:inline>
        </w:drawing>
      </w:r>
    </w:p>
    <w:p w:rsidR="00823430" w:rsidRPr="00615475" w:rsidRDefault="00823430" w:rsidP="0039416C">
      <w:pPr>
        <w:pStyle w:val="af1"/>
        <w:keepNext w:val="0"/>
      </w:pPr>
      <w:r>
        <w:t>Рисунок 2</w:t>
      </w:r>
      <w:r w:rsidR="006D6598">
        <w:t>2</w:t>
      </w:r>
      <w:r w:rsidRPr="008547D2">
        <w:t xml:space="preserve"> – </w:t>
      </w:r>
      <w:r>
        <w:t>Распределение загрузки по процессорам</w:t>
      </w:r>
    </w:p>
    <w:p w:rsidR="00823430" w:rsidRDefault="00C32EBA" w:rsidP="00823430">
      <w:r>
        <w:t>В таблице 10</w:t>
      </w:r>
      <w:r w:rsidR="00823430">
        <w:t xml:space="preserve"> представлены результаты </w:t>
      </w:r>
      <w:r w:rsidR="00126305">
        <w:t>ГО</w:t>
      </w:r>
      <w:r w:rsidR="009634EB">
        <w:t xml:space="preserve"> ГПД с числом шайб от двух</w:t>
      </w:r>
      <w:r w:rsidR="00823430">
        <w:t xml:space="preserve"> до </w:t>
      </w:r>
      <w:r w:rsidR="009634EB">
        <w:t>семи</w:t>
      </w:r>
      <w:r w:rsidR="00823430">
        <w:t>.</w:t>
      </w:r>
    </w:p>
    <w:p w:rsidR="00823430" w:rsidRDefault="00C32EBA" w:rsidP="009920C6">
      <w:pPr>
        <w:pStyle w:val="af5"/>
      </w:pPr>
      <w:r>
        <w:t>Таблица 10</w:t>
      </w:r>
      <w:r w:rsidR="00823430">
        <w:t xml:space="preserve"> – Оптимальные параметры ГПД</w:t>
      </w:r>
    </w:p>
    <w:tbl>
      <w:tblPr>
        <w:tblW w:w="5000" w:type="pct"/>
        <w:jc w:val="center"/>
        <w:tblLook w:val="04A0" w:firstRow="1" w:lastRow="0" w:firstColumn="1" w:lastColumn="0" w:noHBand="0" w:noVBand="1"/>
      </w:tblPr>
      <w:tblGrid>
        <w:gridCol w:w="1233"/>
        <w:gridCol w:w="1074"/>
        <w:gridCol w:w="1072"/>
        <w:gridCol w:w="986"/>
        <w:gridCol w:w="1075"/>
        <w:gridCol w:w="986"/>
        <w:gridCol w:w="1073"/>
        <w:gridCol w:w="1229"/>
        <w:gridCol w:w="1126"/>
      </w:tblGrid>
      <w:tr w:rsidR="00823430" w:rsidRPr="008921CE" w:rsidTr="007718A3">
        <w:trPr>
          <w:trHeight w:val="300"/>
          <w:jc w:val="center"/>
        </w:trPr>
        <w:tc>
          <w:tcPr>
            <w:tcW w:w="6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x1</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x2</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x3</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x4</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x5</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x6</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x7</w:t>
            </w:r>
          </w:p>
        </w:tc>
        <w:tc>
          <w:tcPr>
            <w:tcW w:w="63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W</w:t>
            </w:r>
            <w:r w:rsidR="008921CE">
              <w:rPr>
                <w:rFonts w:eastAsia="Times New Roman"/>
                <w:color w:val="000000"/>
                <w:lang w:eastAsia="ru-RU"/>
              </w:rPr>
              <w:t>, Вт</w:t>
            </w:r>
          </w:p>
        </w:tc>
        <w:tc>
          <w:tcPr>
            <w:tcW w:w="579"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Lw</w:t>
            </w:r>
            <w:r w:rsidR="008921CE">
              <w:rPr>
                <w:rFonts w:eastAsia="Times New Roman"/>
                <w:color w:val="000000"/>
                <w:lang w:eastAsia="ru-RU"/>
              </w:rPr>
              <w:t>, Дб</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0,7089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0,4218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0,3358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0,7177</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0,5125</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0,3607</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0,2124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0,7693</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0,5898</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0,4478</w:t>
            </w:r>
          </w:p>
        </w:tc>
        <w:tc>
          <w:tcPr>
            <w:tcW w:w="47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0,3364</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0,1402</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823430" w:rsidRPr="003D02D3" w:rsidTr="007718A3">
        <w:trPr>
          <w:trHeight w:val="300"/>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0,8053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0,6469</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0,5160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0,4085</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0,3209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0,1028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0,8318</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0,6905</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0,5702</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0,4683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0,3823</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0,3101</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0,0803</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0,852</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0,7248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0,6140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0,5179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0,4349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0,3634</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0,3022</w:t>
            </w: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0,0654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t>Оптимальные значения</w:t>
      </w:r>
      <w:r w:rsidRPr="003008C2">
        <w:t xml:space="preserve"> уровн</w:t>
      </w:r>
      <w:r>
        <w:t>ей</w:t>
      </w:r>
      <w:r w:rsidRPr="003008C2">
        <w:t xml:space="preserve"> акустической мощности</w:t>
      </w:r>
      <w:r>
        <w:t xml:space="preserve"> (Вт) в ГПД в зависимости от числа шайб изменяются так, как это показано на рисунке </w:t>
      </w:r>
      <w:r w:rsidR="006D6598">
        <w:t>23</w:t>
      </w:r>
      <w:r>
        <w:t>. Из рисунка видно, что график монотонно убывает</w:t>
      </w:r>
      <w:r w:rsidR="009634EB">
        <w:t>, и при количестве шайб больше семи</w:t>
      </w:r>
      <w:r>
        <w:t xml:space="preserve"> наблюдается явно выраженный пологий участок.</w:t>
      </w:r>
      <w:r w:rsidRPr="003008C2">
        <w:t xml:space="preserve"> </w:t>
      </w:r>
      <w:r>
        <w:t xml:space="preserve"> В таблице </w:t>
      </w:r>
      <w:r w:rsidR="00C32EBA">
        <w:t>11</w:t>
      </w:r>
      <w:r>
        <w:t xml:space="preserve"> приведены соответствующие оптимальные значения сечений клапана и шайб. </w:t>
      </w:r>
    </w:p>
    <w:p w:rsidR="00823430" w:rsidRDefault="00823430" w:rsidP="00AE221A">
      <w:pPr>
        <w:pStyle w:val="af1"/>
      </w:pPr>
      <w:r>
        <w:rPr>
          <w:noProof/>
        </w:rPr>
        <w:lastRenderedPageBreak/>
        <w:drawing>
          <wp:inline distT="0" distB="0" distL="0" distR="0" wp14:anchorId="69F11378" wp14:editId="6084CA11">
            <wp:extent cx="4604105" cy="3617843"/>
            <wp:effectExtent l="0" t="0" r="635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608221" cy="3621077"/>
                    </a:xfrm>
                    <a:prstGeom prst="rect">
                      <a:avLst/>
                    </a:prstGeom>
                    <a:noFill/>
                  </pic:spPr>
                </pic:pic>
              </a:graphicData>
            </a:graphic>
          </wp:inline>
        </w:drawing>
      </w:r>
    </w:p>
    <w:p w:rsidR="00823430" w:rsidRDefault="00823430" w:rsidP="0039416C">
      <w:pPr>
        <w:pStyle w:val="af1"/>
        <w:keepNext w:val="0"/>
      </w:pPr>
      <w:r>
        <w:t xml:space="preserve">Рисунок </w:t>
      </w:r>
      <w:r w:rsidR="006D6598">
        <w:t>23</w:t>
      </w:r>
      <w:r>
        <w:t xml:space="preserve"> – Зависимость оптимального значения </w:t>
      </w:r>
      <w:r>
        <w:rPr>
          <w:lang w:val="en-US"/>
        </w:rPr>
        <w:t>W</w:t>
      </w:r>
      <w:r>
        <w:t xml:space="preserve"> от</w:t>
      </w:r>
      <w:r w:rsidR="0039416C" w:rsidRPr="0039416C">
        <w:t xml:space="preserve"> </w:t>
      </w:r>
      <w:r>
        <w:t>количества шайб</w:t>
      </w:r>
    </w:p>
    <w:p w:rsidR="00823430" w:rsidRDefault="00823430" w:rsidP="00726758">
      <w:pPr>
        <w:pStyle w:val="af5"/>
        <w:ind w:left="1701" w:hanging="1701"/>
      </w:pPr>
      <w:r>
        <w:t xml:space="preserve">Таблица </w:t>
      </w:r>
      <w:r w:rsidR="00C32EBA">
        <w:t>11</w:t>
      </w:r>
      <w:r>
        <w:t xml:space="preserve"> – Относительные сечения клапана и шайб в процентах от сечения трубы</w:t>
      </w:r>
    </w:p>
    <w:tbl>
      <w:tblPr>
        <w:tblW w:w="0" w:type="auto"/>
        <w:tblLayout w:type="fixed"/>
        <w:tblLook w:val="04A0" w:firstRow="1" w:lastRow="0" w:firstColumn="1" w:lastColumn="0" w:noHBand="0" w:noVBand="1"/>
      </w:tblPr>
      <w:tblGrid>
        <w:gridCol w:w="1231"/>
        <w:gridCol w:w="1231"/>
        <w:gridCol w:w="1232"/>
        <w:gridCol w:w="1232"/>
        <w:gridCol w:w="1232"/>
        <w:gridCol w:w="1232"/>
        <w:gridCol w:w="1232"/>
        <w:gridCol w:w="1232"/>
      </w:tblGrid>
      <w:tr w:rsidR="00823430" w:rsidRPr="008921CE" w:rsidTr="007718A3">
        <w:trPr>
          <w:trHeight w:val="300"/>
        </w:trPr>
        <w:tc>
          <w:tcPr>
            <w:tcW w:w="1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Fkl</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F6</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 xml:space="preserve">F7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 xml:space="preserve">Данные таблицы </w:t>
      </w:r>
      <w:r w:rsidR="006D6598">
        <w:t>11</w:t>
      </w:r>
      <w:r>
        <w:t xml:space="preserve"> в графической форме представлены на рисунке </w:t>
      </w:r>
      <w:r w:rsidR="006D6598">
        <w:t>2</w:t>
      </w:r>
      <w:r>
        <w:t>4.</w:t>
      </w:r>
    </w:p>
    <w:p w:rsidR="00823430" w:rsidRDefault="009102A6" w:rsidP="009102A6">
      <w:r w:rsidRPr="009102A6">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p w:rsidR="00823430" w:rsidRDefault="00823430" w:rsidP="00AE221A">
      <w:pPr>
        <w:pStyle w:val="af1"/>
      </w:pPr>
      <w:r>
        <w:rPr>
          <w:noProof/>
        </w:rPr>
        <w:lastRenderedPageBreak/>
        <w:drawing>
          <wp:inline distT="0" distB="0" distL="0" distR="0" wp14:anchorId="6148E875" wp14:editId="450ABB20">
            <wp:extent cx="4363384" cy="33725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4360254" cy="3370173"/>
                    </a:xfrm>
                    <a:prstGeom prst="rect">
                      <a:avLst/>
                    </a:prstGeom>
                    <a:noFill/>
                  </pic:spPr>
                </pic:pic>
              </a:graphicData>
            </a:graphic>
          </wp:inline>
        </w:drawing>
      </w:r>
    </w:p>
    <w:p w:rsidR="00823430" w:rsidRDefault="00823430" w:rsidP="00AE221A">
      <w:pPr>
        <w:pStyle w:val="af1"/>
      </w:pPr>
      <w:r>
        <w:t xml:space="preserve">Рисунок </w:t>
      </w:r>
      <w:r w:rsidR="006D6598">
        <w:t>2</w:t>
      </w:r>
      <w:r>
        <w:t>4 –</w:t>
      </w:r>
      <w:r w:rsidRPr="00CA15B2">
        <w:t xml:space="preserve"> </w:t>
      </w:r>
      <w:r>
        <w:t>Относительные сечения клапана и шайб в процентах от сечения трубы</w:t>
      </w:r>
    </w:p>
    <w:p w:rsidR="009102A6" w:rsidRDefault="009102A6" w:rsidP="009102A6">
      <w:pPr>
        <w:pStyle w:val="aff1"/>
      </w:pPr>
      <w:bookmarkStart w:id="52" w:name="_Toc325220599"/>
      <w:r>
        <w:lastRenderedPageBreak/>
        <w:t>Заключение</w:t>
      </w:r>
      <w:bookmarkEnd w:id="52"/>
    </w:p>
    <w:p w:rsidR="009102A6" w:rsidRDefault="009102A6" w:rsidP="009102A6">
      <w:r>
        <w:t>В данной работе проведено общие обзор задачи глобальной оптимизации многоэкстремальных функций многих переменных. Показана актуальность данной задачи. Приведен краткий обзор графических способов описания параллельных вычислений.</w:t>
      </w:r>
    </w:p>
    <w:p w:rsidR="009102A6" w:rsidRDefault="009102A6" w:rsidP="009102A6">
      <w:r>
        <w:t xml:space="preserve">Разработан двухфазный параллельный алгоритм глобальной оптимизации модифицированным методом половинных делений. Идея алгоритма заключается в сочетании техник локальной и глобальной оптимизации.  Данный алгоритм относится к точным методам глобальной оптимизации – это означает, что можно с некоторой вероятностью гарантировать нахождение глобального оптимума. В фазе глобальной оптимизации формируется неравномерное покрытие многомерными параллелепипедами допустимого множества и список начальных приближений локальных минимумов. На каждом этапе деления осуществляется отсев бесперспективных областей по критерию Липшица </w:t>
      </w:r>
      <w:r>
        <w:rPr>
          <w:lang w:val="en-US"/>
        </w:rPr>
        <w:t>c</w:t>
      </w:r>
      <w:r>
        <w:t xml:space="preserve"> уточнением константы Липшица и рекордного значений. Этап глобальной оптимизации завершается при достижении заданного минимального размера параллелепипеда. На фазе локальной оптимизации из каждой точки списка начальных приближений на отдельном процессоре запускается метод деформированных многогранников, осуществляющий локальный спуск минимуму.</w:t>
      </w:r>
    </w:p>
    <w:p w:rsidR="009102A6" w:rsidRPr="008839AB" w:rsidRDefault="009102A6" w:rsidP="009102A6">
      <w:r>
        <w:t xml:space="preserve">Реализован программный комплекс, позволяющий создавать с помощью визуальных средств модели параллельных алгоритмов и на их основе в автоматическом режиме генерировать коды программ на С++ с учетом стандарта </w:t>
      </w:r>
      <w:r>
        <w:rPr>
          <w:lang w:val="en-US"/>
        </w:rPr>
        <w:t>MPI</w:t>
      </w:r>
      <w:r w:rsidRPr="008839AB">
        <w:t xml:space="preserve">. </w:t>
      </w:r>
      <w:r>
        <w:t xml:space="preserve">С помощью данного комплекса реализован двухфазный параллельный алгоритм глобальной оптимизации модифицированным методом половинного деления. Предложено несколько модификаций алгоритма и показана высокая значимость средств визуального программирования в разработке новых параллельных алгоритмов. Данное средство разработки параллельных программ включено в учебный процесс и применяется при </w:t>
      </w:r>
      <w:r>
        <w:lastRenderedPageBreak/>
        <w:t>проведении лабораторных работ по курсу «Методы и средства визуального программирования».</w:t>
      </w:r>
    </w:p>
    <w:p w:rsidR="009102A6" w:rsidRPr="008839AB" w:rsidRDefault="009102A6" w:rsidP="009102A6">
      <w:r>
        <w:t xml:space="preserve">Проведено исследование алгоритма глобальной оптимизации на тестовой функции </w:t>
      </w:r>
      <w:r>
        <w:rPr>
          <w:lang w:val="en-US"/>
        </w:rPr>
        <w:t>GKLS</w:t>
      </w:r>
      <w:r>
        <w:t>. Данная тестовая функция обладает большим набором параметров и позволяет генерировать различные варианты липшицевых функции в широком диапазоне. Эксперименты показали, что предложенный алгоритм успешно справляется с задачей поиска глобального минимума даже на наиболее трудном классе недифференцируемых функций. Алгоритм позволяет найти глобальный оптимум для задачи с размерностью 15, по крайней мере</w:t>
      </w:r>
      <w:r w:rsidR="00A52737">
        <w:t>,</w:t>
      </w:r>
      <w:r>
        <w:t xml:space="preserve"> для тестовой функции </w:t>
      </w:r>
      <w:r>
        <w:rPr>
          <w:lang w:val="en-US"/>
        </w:rPr>
        <w:t>GKLS</w:t>
      </w:r>
      <w:r>
        <w:t xml:space="preserve">. Используемый в фазе глобальной оптимизации метод прореживания бесперспективных областей, основанный на </w:t>
      </w:r>
      <w:r w:rsidRPr="00E33E2E">
        <w:t>информационно-статистический подход Р.Г. Стронгина</w:t>
      </w:r>
      <w:r>
        <w:t xml:space="preserve">, позволяет сократить число вычислений функции на порядки, по сравнению со случайным поиском или полным перебором.       </w:t>
      </w:r>
    </w:p>
    <w:p w:rsidR="009102A6" w:rsidRPr="0057173C" w:rsidRDefault="009102A6" w:rsidP="009102A6">
      <w:r>
        <w:t xml:space="preserve">С помощью параллельного алгоритма глобальной оптимизации модифицированным методом половинных делений была решена задача выбора оптимальных параметров гасителя пульсаций давлений. Таким образом, было показано применимость данного алгоритма для решения реальных технических задач оптимизации.   </w:t>
      </w:r>
    </w:p>
    <w:p w:rsidR="009102A6" w:rsidRPr="009102A6" w:rsidRDefault="009102A6" w:rsidP="009102A6">
      <w:pPr>
        <w:rPr>
          <w:lang w:eastAsia="ru-RU"/>
        </w:rPr>
      </w:pPr>
    </w:p>
    <w:bookmarkStart w:id="53" w:name="_Toc325220600" w:displacedByCustomXml="next"/>
    <w:sdt>
      <w:sdtPr>
        <w:rPr>
          <w:rFonts w:eastAsiaTheme="minorHAnsi" w:cstheme="minorBidi"/>
          <w:b w:val="0"/>
          <w:bCs w:val="0"/>
          <w:caps w:val="0"/>
          <w:szCs w:val="22"/>
        </w:rPr>
        <w:id w:val="1554807810"/>
        <w:docPartObj>
          <w:docPartGallery w:val="Bibliographies"/>
          <w:docPartUnique/>
        </w:docPartObj>
      </w:sdtPr>
      <w:sdtContent>
        <w:p w:rsidR="004F7274" w:rsidRDefault="004F7274" w:rsidP="00A510C1">
          <w:pPr>
            <w:pStyle w:val="aff1"/>
          </w:pPr>
          <w:r>
            <w:t xml:space="preserve">Список </w:t>
          </w:r>
          <w:r w:rsidR="00BA7C62">
            <w:t>использованных источников</w:t>
          </w:r>
          <w:bookmarkEnd w:id="53"/>
        </w:p>
        <w:sdt>
          <w:sdtPr>
            <w:id w:val="111145805"/>
            <w:bibliography/>
          </w:sdtPr>
          <w:sdtContent>
            <w:p w:rsidR="00703067" w:rsidRDefault="004F7274" w:rsidP="00703067">
              <w:pPr>
                <w:pStyle w:val="aff3"/>
                <w:rPr>
                  <w:noProof/>
                </w:rPr>
              </w:pPr>
              <w:r>
                <w:fldChar w:fldCharType="begin"/>
              </w:r>
              <w:r>
                <w:instrText>BIBLIOGRAPHY</w:instrText>
              </w:r>
              <w:r>
                <w:fldChar w:fldCharType="separate"/>
              </w:r>
              <w:r w:rsidR="00703067">
                <w:rPr>
                  <w:noProof/>
                </w:rPr>
                <w:t>1. Немировский А. С., Юдин Б. Д. Сложность задач и эффективность методов оптимизации. — М. : Наука, 1979. — 384 c.</w:t>
              </w:r>
            </w:p>
            <w:p w:rsidR="00703067" w:rsidRDefault="00703067" w:rsidP="00703067">
              <w:pPr>
                <w:pStyle w:val="aff3"/>
                <w:rPr>
                  <w:noProof/>
                </w:rPr>
              </w:pPr>
              <w:r>
                <w:rPr>
                  <w:noProof/>
                </w:rPr>
                <w:t>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 2011. — Т. 35, №2. — C. 256-262.</w:t>
              </w:r>
            </w:p>
            <w:p w:rsidR="00703067" w:rsidRDefault="00703067" w:rsidP="00703067">
              <w:pPr>
                <w:pStyle w:val="aff3"/>
                <w:rPr>
                  <w:noProof/>
                  <w:lang w:val="en-US"/>
                </w:rPr>
              </w:pPr>
              <w:r>
                <w:rPr>
                  <w:noProof/>
                  <w:lang w:val="en-US"/>
                </w:rPr>
                <w:t>3. Floudas C. A., Gounaris C. E. A review of recent advances in global optimization // Journal of Global Optimization. — Springer Netherlands, 2008. — Vol. 45, №1. — P. 3-38.</w:t>
              </w:r>
            </w:p>
            <w:p w:rsidR="00703067" w:rsidRDefault="00703067" w:rsidP="00703067">
              <w:pPr>
                <w:pStyle w:val="aff3"/>
                <w:rPr>
                  <w:noProof/>
                  <w:lang w:val="en-US"/>
                </w:rPr>
              </w:pPr>
              <w:r>
                <w:rPr>
                  <w:noProof/>
                  <w:lang w:val="en-US"/>
                </w:rPr>
                <w:t>4. Horst R., Pardalos P. M. Handbook of Global Optimization. — Kluwer : Dordrecht, 1995. — 569 p.</w:t>
              </w:r>
            </w:p>
            <w:p w:rsidR="00703067" w:rsidRDefault="00703067" w:rsidP="00703067">
              <w:pPr>
                <w:pStyle w:val="aff3"/>
                <w:rPr>
                  <w:noProof/>
                </w:rPr>
              </w:pPr>
              <w:r>
                <w:rPr>
                  <w:noProof/>
                </w:rPr>
                <w:t>5. Жиглявский А. А., Жилинскас А. Г. Методы поиска глобального экстремума. — М. : Наука, 1991. — 248 c.</w:t>
              </w:r>
            </w:p>
            <w:p w:rsidR="00703067" w:rsidRDefault="00703067" w:rsidP="00703067">
              <w:pPr>
                <w:pStyle w:val="aff3"/>
                <w:rPr>
                  <w:noProof/>
                  <w:lang w:val="en-US"/>
                </w:rPr>
              </w:pPr>
              <w:r>
                <w:rPr>
                  <w:noProof/>
                  <w:lang w:val="en-US"/>
                </w:rPr>
                <w:t>6. Amdahl G. The Validity of Single Processor A pproach to Achieving Large Scale Computing Capabilities // AFIPS Conf. — New York : AFIPS Press, 1967. — Vol. 30. — P. 483-485.</w:t>
              </w:r>
            </w:p>
            <w:p w:rsidR="00703067" w:rsidRDefault="00703067" w:rsidP="00703067">
              <w:pPr>
                <w:pStyle w:val="aff3"/>
                <w:rPr>
                  <w:noProof/>
                </w:rPr>
              </w:pPr>
              <w:r>
                <w:rPr>
                  <w:noProof/>
                </w:rPr>
                <w:t>7. Евтушенко Ю. Г. Численный метод поиска глобального экстремума функций (перебор на неравномерной сетке) // ЖВМ и МФ. — 1971. — Т. 11, №6. — C. 1390-1403.</w:t>
              </w:r>
            </w:p>
            <w:p w:rsidR="00703067" w:rsidRDefault="00703067" w:rsidP="00703067">
              <w:pPr>
                <w:pStyle w:val="aff3"/>
                <w:rPr>
                  <w:noProof/>
                  <w:lang w:val="en-US"/>
                </w:rPr>
              </w:pPr>
              <w:r>
                <w:rPr>
                  <w:noProof/>
                  <w:lang w:val="en-US"/>
                </w:rPr>
                <w:t>8. Ali M., Törn A., Viitanen S. Stochastic Global Optimization: Problem, Classes and Solution Techniques // Journal of Global Optimization. — 1999. — Vol. 14, №4. — P. 437-447.</w:t>
              </w:r>
            </w:p>
            <w:p w:rsidR="00703067" w:rsidRDefault="00703067" w:rsidP="00703067">
              <w:pPr>
                <w:pStyle w:val="aff3"/>
                <w:rPr>
                  <w:noProof/>
                  <w:lang w:val="en-US"/>
                </w:rPr>
              </w:pPr>
              <w:r>
                <w:rPr>
                  <w:noProof/>
                  <w:lang w:val="en-US"/>
                </w:rPr>
                <w:t>9. Evtushenko Yu. G., Potapov M. A., Korotkich V. V. Recent Advances in Global Optimization // Princeton University Press. — 1992. — №1. — P. 274-297.</w:t>
              </w:r>
            </w:p>
            <w:p w:rsidR="00703067" w:rsidRDefault="00703067" w:rsidP="00703067">
              <w:pPr>
                <w:pStyle w:val="aff3"/>
                <w:rPr>
                  <w:noProof/>
                  <w:lang w:val="en-US"/>
                </w:rPr>
              </w:pPr>
              <w:r>
                <w:rPr>
                  <w:noProof/>
                  <w:lang w:val="en-US"/>
                </w:rPr>
                <w:t>10. Huyer W., Neumaier A. Global Optimization by Multilevel Coordinate Search // Journal of Global Optimization. — Springer, 1999. — Vol. 14, №1995. — P. 331–355.</w:t>
              </w:r>
            </w:p>
            <w:p w:rsidR="00703067" w:rsidRDefault="00703067" w:rsidP="00703067">
              <w:pPr>
                <w:pStyle w:val="aff3"/>
                <w:rPr>
                  <w:noProof/>
                  <w:lang w:val="en-US"/>
                </w:rPr>
              </w:pPr>
              <w:r>
                <w:rPr>
                  <w:noProof/>
                  <w:lang w:val="en-US"/>
                </w:rPr>
                <w:t>11. Pintér J.D. Global Optimization in Action. — London : Kluwer, 1996. — 512 p.</w:t>
              </w:r>
            </w:p>
            <w:p w:rsidR="00703067" w:rsidRDefault="00703067" w:rsidP="00703067">
              <w:pPr>
                <w:pStyle w:val="aff3"/>
                <w:rPr>
                  <w:noProof/>
                  <w:lang w:val="en-US"/>
                </w:rPr>
              </w:pPr>
              <w:r>
                <w:rPr>
                  <w:noProof/>
                  <w:lang w:val="en-US"/>
                </w:rPr>
                <w:lastRenderedPageBreak/>
                <w:t>12. Törn A., Zilinskas A. Global Optimization. — Berlin : Springer Verlag, 1989. — 255 p.</w:t>
              </w:r>
            </w:p>
            <w:p w:rsidR="00703067" w:rsidRDefault="00703067" w:rsidP="00703067">
              <w:pPr>
                <w:pStyle w:val="aff3"/>
                <w:rPr>
                  <w:noProof/>
                </w:rPr>
              </w:pPr>
              <w:r>
                <w:rPr>
                  <w:noProof/>
                </w:rPr>
                <w:t>13. Васильев Ф.П. Численные методы решения экстремальных задач. — М. : Наука, 1980. — 552 c.</w:t>
              </w:r>
            </w:p>
            <w:p w:rsidR="00703067" w:rsidRDefault="00703067" w:rsidP="00703067">
              <w:pPr>
                <w:pStyle w:val="aff3"/>
                <w:rPr>
                  <w:noProof/>
                </w:rPr>
              </w:pPr>
              <w:r>
                <w:rPr>
                  <w:noProof/>
                </w:rPr>
                <w:t>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 М. : Диалог- МГУ, 2002. — №10.</w:t>
              </w:r>
            </w:p>
            <w:p w:rsidR="00703067" w:rsidRDefault="00703067" w:rsidP="00703067">
              <w:pPr>
                <w:pStyle w:val="aff3"/>
                <w:rPr>
                  <w:noProof/>
                </w:rPr>
              </w:pPr>
              <w:r>
                <w:rPr>
                  <w:noProof/>
                </w:rPr>
                <w:t>15. Поляк Б.Т. Введение в оптимизацию. — М. : Наука, 1983. — 384 c.</w:t>
              </w:r>
            </w:p>
            <w:p w:rsidR="00703067" w:rsidRDefault="00703067" w:rsidP="00703067">
              <w:pPr>
                <w:pStyle w:val="aff3"/>
                <w:rPr>
                  <w:noProof/>
                </w:rPr>
              </w:pPr>
              <w:r>
                <w:rPr>
                  <w:noProof/>
                </w:rPr>
                <w:t>16. Сухарев А.Г. Глобальный экстремум и методы его отыскания // Математические методы в исследовании операций. — М. : МГУ, 1981.</w:t>
              </w:r>
              <w:r w:rsidR="00B3305B">
                <w:rPr>
                  <w:noProof/>
                </w:rPr>
                <w:t xml:space="preserve">  </w:t>
              </w:r>
            </w:p>
            <w:p w:rsidR="00703067" w:rsidRDefault="00703067" w:rsidP="00703067">
              <w:pPr>
                <w:pStyle w:val="aff3"/>
                <w:rPr>
                  <w:noProof/>
                  <w:lang w:val="en-US"/>
                </w:rPr>
              </w:pPr>
              <w:r>
                <w:rPr>
                  <w:noProof/>
                  <w:lang w:val="en-US"/>
                </w:rPr>
                <w:t>17. Rinnooy Kan A.H.G. Timmer G.T. Stochastic global optimization methods part I: Clustering methods // Mathematical Programming. — Springer. — Vol. 39, №1. — P. 27–56.</w:t>
              </w:r>
            </w:p>
            <w:p w:rsidR="00703067" w:rsidRDefault="00703067" w:rsidP="00703067">
              <w:pPr>
                <w:pStyle w:val="aff3"/>
                <w:rPr>
                  <w:noProof/>
                  <w:lang w:val="en-US"/>
                </w:rPr>
              </w:pPr>
              <w:r>
                <w:rPr>
                  <w:noProof/>
                  <w:lang w:val="en-US"/>
                </w:rPr>
                <w:t>18. Törn A. Global Optimization as a Combination of Global and Local Search. — Handelshögskolan vid Åbo akadem, 1974. — 65 p.</w:t>
              </w:r>
            </w:p>
            <w:p w:rsidR="00703067" w:rsidRDefault="00703067" w:rsidP="00703067">
              <w:pPr>
                <w:pStyle w:val="aff3"/>
                <w:rPr>
                  <w:noProof/>
                  <w:lang w:val="en-US"/>
                </w:rPr>
              </w:pPr>
              <w:r>
                <w:rPr>
                  <w:noProof/>
                  <w:lang w:val="en-US"/>
                </w:rPr>
                <w:t>19. Hansen E.R. Global Optimization Using Interval Analysis. — New York : Marcel Dekker, 1992. — 515 p.</w:t>
              </w:r>
            </w:p>
            <w:p w:rsidR="00703067" w:rsidRDefault="00703067" w:rsidP="00703067">
              <w:pPr>
                <w:pStyle w:val="aff3"/>
                <w:rPr>
                  <w:noProof/>
                  <w:lang w:val="en-US"/>
                </w:rPr>
              </w:pPr>
              <w:r>
                <w:rPr>
                  <w:noProof/>
                  <w:lang w:val="en-US"/>
                </w:rPr>
                <w:t>20. Pruul E.A., Nemhauser G. L., R.A. Rushmeier Branch-and-bound and parallel computation: A historical note // Operations Research Letters. — Elsevie, 1988. — Vol. 7, №2. — P. 65–69.</w:t>
              </w:r>
            </w:p>
            <w:p w:rsidR="00703067" w:rsidRDefault="00703067" w:rsidP="00703067">
              <w:pPr>
                <w:pStyle w:val="aff3"/>
                <w:rPr>
                  <w:noProof/>
                  <w:lang w:val="en-US"/>
                </w:rPr>
              </w:pPr>
              <w:r>
                <w:rPr>
                  <w:noProof/>
                  <w:lang w:val="en-US"/>
                </w:rPr>
                <w:t>21. Michalewicz Z. Genetic Algorithms + Data Structures = Evolution Programs. — Springer-Verlag, 1996. — 387 p.</w:t>
              </w:r>
            </w:p>
            <w:p w:rsidR="00703067" w:rsidRDefault="00703067" w:rsidP="00703067">
              <w:pPr>
                <w:pStyle w:val="aff3"/>
                <w:rPr>
                  <w:noProof/>
                </w:rPr>
              </w:pPr>
              <w:r>
                <w:rPr>
                  <w:noProof/>
                </w:rPr>
                <w:t>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 Нижний Новгород : Нижегородского гос. ун-та, 2010. — №1. — C. 163–170.</w:t>
              </w:r>
            </w:p>
            <w:p w:rsidR="00703067" w:rsidRDefault="00703067" w:rsidP="00703067">
              <w:pPr>
                <w:pStyle w:val="aff3"/>
                <w:rPr>
                  <w:noProof/>
                </w:rPr>
              </w:pPr>
              <w:r>
                <w:rPr>
                  <w:noProof/>
                </w:rPr>
                <w:t>23. Стронгин Р.Г. Поиск глобального оптимума. — М. : Знание, 1990. — 240 c.</w:t>
              </w:r>
            </w:p>
            <w:p w:rsidR="00703067" w:rsidRDefault="00703067" w:rsidP="00703067">
              <w:pPr>
                <w:pStyle w:val="aff3"/>
                <w:rPr>
                  <w:noProof/>
                </w:rPr>
              </w:pPr>
              <w:r>
                <w:rPr>
                  <w:noProof/>
                </w:rPr>
                <w:lastRenderedPageBreak/>
                <w:t>24. Коварцев А.Н. Автоматизация разработки и тестирования программных средств. — Самара : Самар. гос. аэрокосм. ун-т., 1999. — 150 c.</w:t>
              </w:r>
            </w:p>
            <w:p w:rsidR="00703067" w:rsidRDefault="00703067" w:rsidP="00703067">
              <w:pPr>
                <w:pStyle w:val="aff3"/>
                <w:rPr>
                  <w:noProof/>
                </w:rPr>
              </w:pPr>
              <w:r>
                <w:rPr>
                  <w:noProof/>
                </w:rPr>
                <w:t>25. Котов В.Е. Сети Петри. — М. : Наука, 1984. — 160 c.</w:t>
              </w:r>
            </w:p>
            <w:p w:rsidR="00703067" w:rsidRDefault="00703067" w:rsidP="00703067">
              <w:pPr>
                <w:pStyle w:val="aff3"/>
                <w:rPr>
                  <w:noProof/>
                </w:rPr>
              </w:pPr>
              <w:r>
                <w:rPr>
                  <w:noProof/>
                </w:rPr>
                <w:t>26. Шалыто А.А. SWITCH-технология. Алгоритмизация и программирование задач логического управления. — Спб. : Наука, 1998. — 628</w:t>
              </w:r>
              <w:r w:rsidR="00B3305B">
                <w:rPr>
                  <w:noProof/>
                </w:rPr>
                <w:t> </w:t>
              </w:r>
              <w:r>
                <w:rPr>
                  <w:noProof/>
                </w:rPr>
                <w:t>c.</w:t>
              </w:r>
            </w:p>
            <w:p w:rsidR="00703067" w:rsidRDefault="00703067" w:rsidP="00703067">
              <w:pPr>
                <w:pStyle w:val="aff3"/>
                <w:rPr>
                  <w:noProof/>
                  <w:lang w:val="en-US"/>
                </w:rPr>
              </w:pPr>
              <w:r>
                <w:rPr>
                  <w:noProof/>
                  <w:lang w:val="en-US"/>
                </w:rPr>
                <w:t>27. Harel D. Statecharts: A Visual Formalism for Complex Systems // Science of Computer Programming. — Elsevier, 1987. — №8. — P. 231–274.</w:t>
              </w:r>
            </w:p>
            <w:p w:rsidR="00703067" w:rsidRDefault="00703067" w:rsidP="00703067">
              <w:pPr>
                <w:pStyle w:val="aff3"/>
                <w:rPr>
                  <w:noProof/>
                  <w:lang w:val="en-US"/>
                </w:rPr>
              </w:pPr>
              <w:r>
                <w:rPr>
                  <w:noProof/>
                  <w:lang w:val="en-US"/>
                </w:rPr>
                <w:t>28. Browne J.C., Azam M., Sobek S. CODE: a unified approach to parallel programming // IEEE Software. — IEEE, 1989. — Vol. 6, №4. — P. 10-18.</w:t>
              </w:r>
            </w:p>
            <w:p w:rsidR="00703067" w:rsidRDefault="00703067" w:rsidP="00703067">
              <w:pPr>
                <w:pStyle w:val="aff3"/>
                <w:rPr>
                  <w:noProof/>
                  <w:lang w:val="en-US"/>
                </w:rPr>
              </w:pPr>
              <w:r>
                <w:rPr>
                  <w:noProof/>
                  <w:lang w:val="en-US"/>
                </w:rPr>
                <w:t>29. Babaoglu O. Paralex: An Environment for Parallel Programming in Distributed Systems // Proceedings of the 6th international conference on Supercomputing. — 1992. — Vol. October. — P. 178–187.</w:t>
              </w:r>
            </w:p>
            <w:p w:rsidR="00703067" w:rsidRDefault="00703067" w:rsidP="00703067">
              <w:pPr>
                <w:pStyle w:val="aff3"/>
                <w:rPr>
                  <w:noProof/>
                  <w:lang w:val="en-US"/>
                </w:rPr>
              </w:pPr>
              <w:r>
                <w:rPr>
                  <w:noProof/>
                  <w:lang w:val="en-US"/>
                </w:rPr>
                <w:t>30. Beguelin A., Dongarra J. J., Geist G. A., Manchek R., Sunderam V. S. Graphical development tools for network-based concurrent supercomputing // Proceedings of Supercomputing 91. — Albuquerque, 1991. — №1. — P. 435-444.</w:t>
              </w:r>
            </w:p>
            <w:p w:rsidR="00703067" w:rsidRDefault="00703067" w:rsidP="00703067">
              <w:pPr>
                <w:pStyle w:val="aff3"/>
                <w:rPr>
                  <w:noProof/>
                </w:rPr>
              </w:pPr>
              <w:r>
                <w:rPr>
                  <w:noProof/>
                </w:rPr>
                <w:t>31. Иванов Б.Н. Дискретная математика. Алгоритмы и программ. — М. : Лаборатория базовых знаний, 2003. — 288 c.</w:t>
              </w:r>
            </w:p>
            <w:p w:rsidR="00703067" w:rsidRDefault="00703067" w:rsidP="00703067">
              <w:pPr>
                <w:pStyle w:val="aff3"/>
                <w:rPr>
                  <w:noProof/>
                </w:rPr>
              </w:pPr>
              <w:r>
                <w:rPr>
                  <w:noProof/>
                </w:rPr>
                <w:t>32. Т-Платформы Система пакетной обработки заданий torque. Руководство пользователя. — 2008.</w:t>
              </w:r>
            </w:p>
            <w:p w:rsidR="00703067" w:rsidRDefault="00703067" w:rsidP="00703067">
              <w:pPr>
                <w:pStyle w:val="aff3"/>
                <w:rPr>
                  <w:noProof/>
                </w:rPr>
              </w:pPr>
              <w:r>
                <w:rPr>
                  <w:noProof/>
                </w:rPr>
                <w:t>33. Аткинсон Л. MySQL. Библиотека профессионала. — М. : Вильямс, 2002. — 624 c.</w:t>
              </w:r>
            </w:p>
            <w:p w:rsidR="00703067" w:rsidRDefault="00703067" w:rsidP="00703067">
              <w:pPr>
                <w:pStyle w:val="aff3"/>
                <w:rPr>
                  <w:noProof/>
                </w:rPr>
              </w:pPr>
              <w:r>
                <w:rPr>
                  <w:noProof/>
                </w:rPr>
                <w:t>34. Евтушенко Ю.Г., Посыпкин М.А. Параллельные методы решения задач глобальной оптимизации // Труды четвертой международной конференции «Параллельные вычисления и задачи управления». — М., 2008. — C. 18-39.</w:t>
              </w:r>
            </w:p>
            <w:p w:rsidR="00703067" w:rsidRDefault="00703067" w:rsidP="00703067">
              <w:pPr>
                <w:pStyle w:val="aff3"/>
                <w:rPr>
                  <w:noProof/>
                </w:rPr>
              </w:pPr>
              <w:r>
                <w:rPr>
                  <w:noProof/>
                </w:rPr>
                <w:t>35. Евтушенко Ю. Г. Численный метод поиска глобального экстремума функций (перебор на неравномерной сетке) // ЖВМ и МФ. — 1971. — Т. 11, №6. — C. 1390-1403.</w:t>
              </w:r>
            </w:p>
            <w:p w:rsidR="00703067" w:rsidRDefault="00703067" w:rsidP="00703067">
              <w:pPr>
                <w:pStyle w:val="aff3"/>
                <w:rPr>
                  <w:noProof/>
                </w:rPr>
              </w:pPr>
              <w:r>
                <w:rPr>
                  <w:noProof/>
                </w:rPr>
                <w:lastRenderedPageBreak/>
                <w:t>36. Евтушенко Ю.Г., Ратькин В.А. Метод половинного деления для глобальной оптимизации функции многих переменных // Техническая кибернетика. — 1987. — №1. — C. 119-127.</w:t>
              </w:r>
            </w:p>
            <w:p w:rsidR="00703067" w:rsidRDefault="00703067" w:rsidP="00703067">
              <w:pPr>
                <w:pStyle w:val="aff3"/>
                <w:rPr>
                  <w:noProof/>
                </w:rPr>
              </w:pPr>
              <w:r>
                <w:rPr>
                  <w:noProof/>
                </w:rPr>
                <w:t>37.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 М., 2008. — C. 512-525.</w:t>
              </w:r>
            </w:p>
            <w:p w:rsidR="00703067" w:rsidRDefault="00703067" w:rsidP="00703067">
              <w:pPr>
                <w:pStyle w:val="aff3"/>
                <w:rPr>
                  <w:noProof/>
                </w:rPr>
              </w:pPr>
              <w:r>
                <w:rPr>
                  <w:noProof/>
                </w:rPr>
                <w:t>38. Квасов Д.Е., Сергеев Я.Д. Многомерный алгоритм глобальной оптимизации на основе адаптивных диагональных кривых // ЖВМ и МФ. — 2003. — Т. 43, №1. — C. 42-59.</w:t>
              </w:r>
            </w:p>
            <w:p w:rsidR="00703067" w:rsidRDefault="00703067" w:rsidP="00703067">
              <w:pPr>
                <w:pStyle w:val="aff3"/>
                <w:rPr>
                  <w:noProof/>
                </w:rPr>
              </w:pPr>
              <w:r>
                <w:rPr>
                  <w:noProof/>
                </w:rPr>
                <w:t>39.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 2010. — Т. 11, №2. — C. 189-194.</w:t>
              </w:r>
            </w:p>
            <w:p w:rsidR="00703067" w:rsidRDefault="00703067" w:rsidP="00703067">
              <w:pPr>
                <w:pStyle w:val="aff3"/>
                <w:rPr>
                  <w:noProof/>
                </w:rPr>
              </w:pPr>
              <w:r>
                <w:rPr>
                  <w:noProof/>
                </w:rPr>
                <w:t>40. Орлянская И.В. Современные подходы к построению методов глобальной оптимизации // Электронный журнал «Исследовано в России». — 2007. — №1. — C. 189-192.</w:t>
              </w:r>
            </w:p>
            <w:p w:rsidR="00703067" w:rsidRDefault="00703067" w:rsidP="00703067">
              <w:pPr>
                <w:pStyle w:val="aff3"/>
                <w:rPr>
                  <w:noProof/>
                  <w:lang w:val="en-US"/>
                </w:rPr>
              </w:pPr>
              <w:r>
                <w:rPr>
                  <w:noProof/>
                  <w:lang w:val="en-US"/>
                </w:rPr>
                <w:t>41. Nelder J.A., Mead R. A simplex method for function minimization // Computer Journal. — 1965. — Vol. 7. — P. 308—313.</w:t>
              </w:r>
            </w:p>
            <w:p w:rsidR="00703067" w:rsidRPr="00703067" w:rsidRDefault="00703067" w:rsidP="00703067">
              <w:pPr>
                <w:pStyle w:val="aff3"/>
                <w:rPr>
                  <w:noProof/>
                  <w:lang w:val="en-US"/>
                </w:rPr>
              </w:pPr>
              <w:r w:rsidRPr="00703067">
                <w:rPr>
                  <w:noProof/>
                  <w:lang w:val="en-US"/>
                </w:rPr>
                <w:t xml:space="preserve">42. Gaviano M., Kvasov D. E., Lera D., Sergeyev Ya. D. Softwere for generation of classes of test of functions with known local and global minima for global optimization // ASM TOMS. — 2009. — </w:t>
              </w:r>
              <w:r>
                <w:rPr>
                  <w:noProof/>
                </w:rPr>
                <w:t>Т</w:t>
              </w:r>
              <w:r w:rsidRPr="00703067">
                <w:rPr>
                  <w:noProof/>
                  <w:lang w:val="en-US"/>
                </w:rPr>
                <w:t>. 29, №4. — C. 469-480.</w:t>
              </w:r>
            </w:p>
            <w:p w:rsidR="00703067" w:rsidRDefault="00703067" w:rsidP="00703067">
              <w:pPr>
                <w:pStyle w:val="aff3"/>
                <w:rPr>
                  <w:noProof/>
                  <w:lang w:val="en-US"/>
                </w:rPr>
              </w:pPr>
              <w:r>
                <w:rPr>
                  <w:noProof/>
                  <w:lang w:val="en-US"/>
                </w:rPr>
                <w:t>43. Singh G. M., Rodarte E., Miller N. R., S. Hrnjak P. Modification of a Standard Aero-acoustic Valve Noise Model to Account for Friction and Two-Phase Flow // ACRC TR-162. — University of Illinois, 2000. — P. 13.</w:t>
              </w:r>
            </w:p>
            <w:p w:rsidR="00703067" w:rsidRDefault="00703067" w:rsidP="00703067">
              <w:pPr>
                <w:pStyle w:val="aff3"/>
                <w:rPr>
                  <w:noProof/>
                  <w:lang w:val="en-US"/>
                </w:rPr>
              </w:pPr>
              <w:r>
                <w:rPr>
                  <w:noProof/>
                  <w:lang w:val="en-US"/>
                </w:rPr>
                <w:t>44. Ver I.L., Beranek L.L. Noise and Vibration Control Engineering: Principles and Applications. — Wiley, 2005. — 976 p.</w:t>
              </w:r>
            </w:p>
            <w:p w:rsidR="004F7274" w:rsidRDefault="004F7274" w:rsidP="00703067">
              <w:pPr>
                <w:ind w:firstLine="0"/>
              </w:pPr>
              <w:r>
                <w:rPr>
                  <w:b/>
                  <w:bCs/>
                </w:rPr>
                <w:fldChar w:fldCharType="end"/>
              </w:r>
            </w:p>
          </w:sdtContent>
        </w:sdt>
      </w:sdtContent>
    </w:sdt>
    <w:p w:rsidR="004F7274" w:rsidRDefault="004F7274" w:rsidP="004F7274"/>
    <w:sectPr w:rsidR="004F7274" w:rsidSect="00E16C4E">
      <w:footerReference w:type="default" r:id="rId369"/>
      <w:type w:val="continuous"/>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83D" w:rsidRDefault="0088383D" w:rsidP="00ED0505">
      <w:pPr>
        <w:spacing w:line="240" w:lineRule="auto"/>
      </w:pPr>
      <w:r>
        <w:separator/>
      </w:r>
    </w:p>
  </w:endnote>
  <w:endnote w:type="continuationSeparator" w:id="0">
    <w:p w:rsidR="0088383D" w:rsidRDefault="0088383D"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sig w:usb0="00000003" w:usb1="00000000" w:usb2="00000000" w:usb3="00000000" w:csb0="00000001" w:csb1="00000000"/>
  </w:font>
  <w:font w:name="Lohit Hindi">
    <w:altName w:val="Times New Roman"/>
    <w:charset w:val="00"/>
    <w:family w:val="auto"/>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Content>
      <w:p w:rsidR="007067E7" w:rsidRDefault="007067E7" w:rsidP="00ED0505">
        <w:pPr>
          <w:pStyle w:val="afe"/>
          <w:tabs>
            <w:tab w:val="clear" w:pos="4677"/>
            <w:tab w:val="clear" w:pos="9355"/>
          </w:tabs>
          <w:ind w:firstLine="0"/>
          <w:jc w:val="center"/>
        </w:pPr>
        <w:r>
          <w:fldChar w:fldCharType="begin"/>
        </w:r>
        <w:r>
          <w:instrText>PAGE   \* MERGEFORMAT</w:instrText>
        </w:r>
        <w:r>
          <w:fldChar w:fldCharType="separate"/>
        </w:r>
        <w:r w:rsidR="00A37AF2">
          <w:rPr>
            <w:noProof/>
          </w:rPr>
          <w:t>6</w:t>
        </w:r>
        <w:r>
          <w:fldChar w:fldCharType="end"/>
        </w:r>
      </w:p>
    </w:sdtContent>
  </w:sdt>
  <w:p w:rsidR="007067E7" w:rsidRDefault="007067E7"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83D" w:rsidRDefault="0088383D" w:rsidP="00ED0505">
      <w:pPr>
        <w:spacing w:line="240" w:lineRule="auto"/>
      </w:pPr>
      <w:r>
        <w:separator/>
      </w:r>
    </w:p>
  </w:footnote>
  <w:footnote w:type="continuationSeparator" w:id="0">
    <w:p w:rsidR="0088383D" w:rsidRDefault="0088383D"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50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745414BC"/>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8D547ABC"/>
    <w:lvl w:ilvl="0" w:tplc="70865E42">
      <w:numFmt w:val="bullet"/>
      <w:pStyle w:val="a0"/>
      <w:lvlText w:val="—"/>
      <w:lvlJc w:val="left"/>
      <w:pPr>
        <w:ind w:left="927" w:hanging="360"/>
      </w:pPr>
      <w:rPr>
        <w:rFonts w:ascii="Arial" w:hAnsi="Arial" w:hint="default"/>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num>
  <w:num w:numId="41">
    <w:abstractNumId w:val="6"/>
  </w:num>
  <w:num w:numId="42">
    <w:abstractNumId w:val="6"/>
  </w:num>
  <w:num w:numId="43">
    <w:abstractNumId w:val="6"/>
  </w:num>
  <w:num w:numId="44">
    <w:abstractNumId w:val="6"/>
  </w:num>
  <w:num w:numId="45">
    <w:abstractNumId w:val="6"/>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07F7"/>
    <w:rsid w:val="00012D48"/>
    <w:rsid w:val="00012F30"/>
    <w:rsid w:val="000142FF"/>
    <w:rsid w:val="00017129"/>
    <w:rsid w:val="000207CB"/>
    <w:rsid w:val="0002097C"/>
    <w:rsid w:val="00023E51"/>
    <w:rsid w:val="000471AA"/>
    <w:rsid w:val="000678E3"/>
    <w:rsid w:val="000A464E"/>
    <w:rsid w:val="000B1286"/>
    <w:rsid w:val="000B49D4"/>
    <w:rsid w:val="000B7294"/>
    <w:rsid w:val="000C0415"/>
    <w:rsid w:val="000D7974"/>
    <w:rsid w:val="001073E4"/>
    <w:rsid w:val="00111FE3"/>
    <w:rsid w:val="00126305"/>
    <w:rsid w:val="00145375"/>
    <w:rsid w:val="00147D95"/>
    <w:rsid w:val="001509A1"/>
    <w:rsid w:val="0016793C"/>
    <w:rsid w:val="00170961"/>
    <w:rsid w:val="00174A2F"/>
    <w:rsid w:val="00175A06"/>
    <w:rsid w:val="001A6DE5"/>
    <w:rsid w:val="001B33A3"/>
    <w:rsid w:val="001B7953"/>
    <w:rsid w:val="001C5BBA"/>
    <w:rsid w:val="001C773E"/>
    <w:rsid w:val="001E09AC"/>
    <w:rsid w:val="001E32DC"/>
    <w:rsid w:val="001F7B21"/>
    <w:rsid w:val="002034C6"/>
    <w:rsid w:val="00207ED3"/>
    <w:rsid w:val="00233E96"/>
    <w:rsid w:val="00236D33"/>
    <w:rsid w:val="00237B9B"/>
    <w:rsid w:val="00247F6C"/>
    <w:rsid w:val="0026281E"/>
    <w:rsid w:val="00266398"/>
    <w:rsid w:val="002835FA"/>
    <w:rsid w:val="002864E9"/>
    <w:rsid w:val="00287327"/>
    <w:rsid w:val="002A28ED"/>
    <w:rsid w:val="002B7F97"/>
    <w:rsid w:val="00307445"/>
    <w:rsid w:val="00320219"/>
    <w:rsid w:val="00326E53"/>
    <w:rsid w:val="0039416C"/>
    <w:rsid w:val="003945AE"/>
    <w:rsid w:val="003B244F"/>
    <w:rsid w:val="003B4BB4"/>
    <w:rsid w:val="003C103C"/>
    <w:rsid w:val="003E4312"/>
    <w:rsid w:val="00406569"/>
    <w:rsid w:val="00421FE0"/>
    <w:rsid w:val="00425146"/>
    <w:rsid w:val="0042751F"/>
    <w:rsid w:val="00455918"/>
    <w:rsid w:val="00473F35"/>
    <w:rsid w:val="004855E5"/>
    <w:rsid w:val="004B6EFB"/>
    <w:rsid w:val="004C3E17"/>
    <w:rsid w:val="004D7E75"/>
    <w:rsid w:val="004E0A85"/>
    <w:rsid w:val="004F14FC"/>
    <w:rsid w:val="004F2CFF"/>
    <w:rsid w:val="004F2EE4"/>
    <w:rsid w:val="004F7274"/>
    <w:rsid w:val="00506ACD"/>
    <w:rsid w:val="00513623"/>
    <w:rsid w:val="005347C2"/>
    <w:rsid w:val="00542E61"/>
    <w:rsid w:val="00547563"/>
    <w:rsid w:val="00551B6B"/>
    <w:rsid w:val="005673FE"/>
    <w:rsid w:val="005B5046"/>
    <w:rsid w:val="005D0809"/>
    <w:rsid w:val="005D15DA"/>
    <w:rsid w:val="005D3D0F"/>
    <w:rsid w:val="005F1167"/>
    <w:rsid w:val="005F38A0"/>
    <w:rsid w:val="005F779D"/>
    <w:rsid w:val="006064E2"/>
    <w:rsid w:val="00615475"/>
    <w:rsid w:val="00626397"/>
    <w:rsid w:val="0063466C"/>
    <w:rsid w:val="00637C81"/>
    <w:rsid w:val="00656925"/>
    <w:rsid w:val="00663228"/>
    <w:rsid w:val="00665EBB"/>
    <w:rsid w:val="006675BA"/>
    <w:rsid w:val="00694460"/>
    <w:rsid w:val="006B7D9B"/>
    <w:rsid w:val="006D6598"/>
    <w:rsid w:val="006E2728"/>
    <w:rsid w:val="006E5909"/>
    <w:rsid w:val="006E6279"/>
    <w:rsid w:val="006F03FD"/>
    <w:rsid w:val="006F0573"/>
    <w:rsid w:val="006F07DC"/>
    <w:rsid w:val="00703067"/>
    <w:rsid w:val="007067E7"/>
    <w:rsid w:val="007144BC"/>
    <w:rsid w:val="00716E90"/>
    <w:rsid w:val="00721648"/>
    <w:rsid w:val="007238A4"/>
    <w:rsid w:val="0072671D"/>
    <w:rsid w:val="00726758"/>
    <w:rsid w:val="00734A83"/>
    <w:rsid w:val="007716C9"/>
    <w:rsid w:val="007718A3"/>
    <w:rsid w:val="00772D1B"/>
    <w:rsid w:val="00775FD8"/>
    <w:rsid w:val="00782E57"/>
    <w:rsid w:val="00785F5B"/>
    <w:rsid w:val="007E6CCB"/>
    <w:rsid w:val="007F126E"/>
    <w:rsid w:val="008040DF"/>
    <w:rsid w:val="008041C8"/>
    <w:rsid w:val="00804BE5"/>
    <w:rsid w:val="00804D10"/>
    <w:rsid w:val="00823430"/>
    <w:rsid w:val="008271FF"/>
    <w:rsid w:val="0083696F"/>
    <w:rsid w:val="00841C04"/>
    <w:rsid w:val="00846EBA"/>
    <w:rsid w:val="00866595"/>
    <w:rsid w:val="00870F4D"/>
    <w:rsid w:val="0088383D"/>
    <w:rsid w:val="008921CE"/>
    <w:rsid w:val="0089745C"/>
    <w:rsid w:val="008A133A"/>
    <w:rsid w:val="008A5C21"/>
    <w:rsid w:val="008A7F71"/>
    <w:rsid w:val="008D7443"/>
    <w:rsid w:val="008E1905"/>
    <w:rsid w:val="009102A6"/>
    <w:rsid w:val="009407D7"/>
    <w:rsid w:val="009429ED"/>
    <w:rsid w:val="009634EB"/>
    <w:rsid w:val="00970408"/>
    <w:rsid w:val="00975AA2"/>
    <w:rsid w:val="00982944"/>
    <w:rsid w:val="009920C6"/>
    <w:rsid w:val="00994906"/>
    <w:rsid w:val="00996CB2"/>
    <w:rsid w:val="009B65A9"/>
    <w:rsid w:val="009D052D"/>
    <w:rsid w:val="009D27A7"/>
    <w:rsid w:val="009D7EE7"/>
    <w:rsid w:val="009E7A17"/>
    <w:rsid w:val="00A10803"/>
    <w:rsid w:val="00A13B16"/>
    <w:rsid w:val="00A13C50"/>
    <w:rsid w:val="00A16569"/>
    <w:rsid w:val="00A17758"/>
    <w:rsid w:val="00A21F5D"/>
    <w:rsid w:val="00A2516F"/>
    <w:rsid w:val="00A27C69"/>
    <w:rsid w:val="00A37AF2"/>
    <w:rsid w:val="00A400C3"/>
    <w:rsid w:val="00A45E0F"/>
    <w:rsid w:val="00A510C1"/>
    <w:rsid w:val="00A52737"/>
    <w:rsid w:val="00A53BE2"/>
    <w:rsid w:val="00A56B4C"/>
    <w:rsid w:val="00A77CB0"/>
    <w:rsid w:val="00A80AD8"/>
    <w:rsid w:val="00A821F4"/>
    <w:rsid w:val="00A87F05"/>
    <w:rsid w:val="00AC3BBD"/>
    <w:rsid w:val="00AD2CD0"/>
    <w:rsid w:val="00AE221A"/>
    <w:rsid w:val="00AE5072"/>
    <w:rsid w:val="00AF15DD"/>
    <w:rsid w:val="00AF5B10"/>
    <w:rsid w:val="00B046C0"/>
    <w:rsid w:val="00B17B9D"/>
    <w:rsid w:val="00B23721"/>
    <w:rsid w:val="00B255E8"/>
    <w:rsid w:val="00B3305B"/>
    <w:rsid w:val="00B369F8"/>
    <w:rsid w:val="00B7032C"/>
    <w:rsid w:val="00B73A91"/>
    <w:rsid w:val="00B7437D"/>
    <w:rsid w:val="00B82A46"/>
    <w:rsid w:val="00B86466"/>
    <w:rsid w:val="00B91A8E"/>
    <w:rsid w:val="00B92197"/>
    <w:rsid w:val="00B97F08"/>
    <w:rsid w:val="00BA0EEF"/>
    <w:rsid w:val="00BA2433"/>
    <w:rsid w:val="00BA7C62"/>
    <w:rsid w:val="00BB26AE"/>
    <w:rsid w:val="00BB3787"/>
    <w:rsid w:val="00BC6187"/>
    <w:rsid w:val="00BD39B9"/>
    <w:rsid w:val="00BD626D"/>
    <w:rsid w:val="00BE7445"/>
    <w:rsid w:val="00C1365D"/>
    <w:rsid w:val="00C21264"/>
    <w:rsid w:val="00C32EBA"/>
    <w:rsid w:val="00C33337"/>
    <w:rsid w:val="00C35E7F"/>
    <w:rsid w:val="00C411D0"/>
    <w:rsid w:val="00C51509"/>
    <w:rsid w:val="00C64684"/>
    <w:rsid w:val="00C65144"/>
    <w:rsid w:val="00C80300"/>
    <w:rsid w:val="00C87D2C"/>
    <w:rsid w:val="00CB1D61"/>
    <w:rsid w:val="00CF5BBA"/>
    <w:rsid w:val="00D06553"/>
    <w:rsid w:val="00D36AB1"/>
    <w:rsid w:val="00D41237"/>
    <w:rsid w:val="00D4432F"/>
    <w:rsid w:val="00D63898"/>
    <w:rsid w:val="00D65105"/>
    <w:rsid w:val="00D66476"/>
    <w:rsid w:val="00D773AC"/>
    <w:rsid w:val="00D859E7"/>
    <w:rsid w:val="00DA6D69"/>
    <w:rsid w:val="00DD1441"/>
    <w:rsid w:val="00DD348A"/>
    <w:rsid w:val="00DD5973"/>
    <w:rsid w:val="00DF017F"/>
    <w:rsid w:val="00E00A73"/>
    <w:rsid w:val="00E0110D"/>
    <w:rsid w:val="00E16C4E"/>
    <w:rsid w:val="00E40CEF"/>
    <w:rsid w:val="00E41847"/>
    <w:rsid w:val="00E425B4"/>
    <w:rsid w:val="00E47289"/>
    <w:rsid w:val="00E77CE4"/>
    <w:rsid w:val="00E82FBC"/>
    <w:rsid w:val="00E83D38"/>
    <w:rsid w:val="00E86F78"/>
    <w:rsid w:val="00E92C22"/>
    <w:rsid w:val="00EA323A"/>
    <w:rsid w:val="00EC1471"/>
    <w:rsid w:val="00ED0505"/>
    <w:rsid w:val="00ED6212"/>
    <w:rsid w:val="00F21895"/>
    <w:rsid w:val="00F30AEE"/>
    <w:rsid w:val="00F432A4"/>
    <w:rsid w:val="00F46EDD"/>
    <w:rsid w:val="00F64260"/>
    <w:rsid w:val="00F71FEE"/>
    <w:rsid w:val="00F73E64"/>
    <w:rsid w:val="00F85426"/>
    <w:rsid w:val="00F90CB4"/>
    <w:rsid w:val="00F931A7"/>
    <w:rsid w:val="00F93C1C"/>
    <w:rsid w:val="00FA55C2"/>
    <w:rsid w:val="00FC2ED6"/>
    <w:rsid w:val="00FD25EB"/>
    <w:rsid w:val="00FD3C28"/>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image" Target="media/image158.wmf"/><Relationship Id="rId345" Type="http://schemas.openxmlformats.org/officeDocument/2006/relationships/oleObject" Target="embeddings/oleObject170.bin"/><Relationship Id="rId366" Type="http://schemas.openxmlformats.org/officeDocument/2006/relationships/image" Target="media/image177.png"/><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4.bin"/><Relationship Id="rId107" Type="http://schemas.openxmlformats.org/officeDocument/2006/relationships/image" Target="media/image46.wmf"/><Relationship Id="rId268" Type="http://schemas.openxmlformats.org/officeDocument/2006/relationships/oleObject" Target="embeddings/oleObject129.bin"/><Relationship Id="rId289" Type="http://schemas.openxmlformats.org/officeDocument/2006/relationships/oleObject" Target="embeddings/oleObject140.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35.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image" Target="media/image153.wmf"/><Relationship Id="rId335" Type="http://schemas.openxmlformats.org/officeDocument/2006/relationships/oleObject" Target="embeddings/oleObject164.bin"/><Relationship Id="rId356" Type="http://schemas.openxmlformats.org/officeDocument/2006/relationships/oleObject" Target="embeddings/oleObject176.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oleObject" Target="embeddings/oleObject78.bin"/><Relationship Id="rId181" Type="http://schemas.openxmlformats.org/officeDocument/2006/relationships/image" Target="media/image83.wmf"/><Relationship Id="rId216" Type="http://schemas.openxmlformats.org/officeDocument/2006/relationships/image" Target="media/image100.wmf"/><Relationship Id="rId237" Type="http://schemas.openxmlformats.org/officeDocument/2006/relationships/image" Target="media/image110.wmf"/><Relationship Id="rId258" Type="http://schemas.openxmlformats.org/officeDocument/2006/relationships/image" Target="media/image123.png"/><Relationship Id="rId279" Type="http://schemas.openxmlformats.org/officeDocument/2006/relationships/oleObject" Target="embeddings/oleObject135.bin"/><Relationship Id="rId22" Type="http://schemas.openxmlformats.org/officeDocument/2006/relationships/image" Target="media/image9.wmf"/><Relationship Id="rId43" Type="http://schemas.openxmlformats.org/officeDocument/2006/relationships/oleObject" Target="embeddings/oleObject15.bin"/><Relationship Id="rId64" Type="http://schemas.openxmlformats.org/officeDocument/2006/relationships/image" Target="media/image30.wmf"/><Relationship Id="rId118" Type="http://schemas.openxmlformats.org/officeDocument/2006/relationships/image" Target="media/image52.wmf"/><Relationship Id="rId139" Type="http://schemas.openxmlformats.org/officeDocument/2006/relationships/image" Target="media/image63.wmf"/><Relationship Id="rId290" Type="http://schemas.openxmlformats.org/officeDocument/2006/relationships/image" Target="media/image141.wmf"/><Relationship Id="rId304" Type="http://schemas.openxmlformats.org/officeDocument/2006/relationships/image" Target="media/image148.wmf"/><Relationship Id="rId325" Type="http://schemas.openxmlformats.org/officeDocument/2006/relationships/oleObject" Target="embeddings/oleObject158.bin"/><Relationship Id="rId346" Type="http://schemas.openxmlformats.org/officeDocument/2006/relationships/image" Target="media/image167.wmf"/><Relationship Id="rId367" Type="http://schemas.openxmlformats.org/officeDocument/2006/relationships/image" Target="media/image178.png"/><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5.pn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image" Target="media/image136.wmf"/><Relationship Id="rId315" Type="http://schemas.openxmlformats.org/officeDocument/2006/relationships/oleObject" Target="embeddings/oleObject153.bin"/><Relationship Id="rId336" Type="http://schemas.openxmlformats.org/officeDocument/2006/relationships/image" Target="media/image163.wmf"/><Relationship Id="rId357" Type="http://schemas.openxmlformats.org/officeDocument/2006/relationships/image" Target="media/image172.wmf"/><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5.bin"/><Relationship Id="rId119" Type="http://schemas.openxmlformats.org/officeDocument/2006/relationships/oleObject" Target="embeddings/oleObject58.bin"/><Relationship Id="rId270" Type="http://schemas.openxmlformats.org/officeDocument/2006/relationships/oleObject" Target="embeddings/oleObject130.bin"/><Relationship Id="rId291" Type="http://schemas.openxmlformats.org/officeDocument/2006/relationships/oleObject" Target="embeddings/oleObject141.bin"/><Relationship Id="rId305" Type="http://schemas.openxmlformats.org/officeDocument/2006/relationships/oleObject" Target="embeddings/oleObject148.bin"/><Relationship Id="rId326" Type="http://schemas.openxmlformats.org/officeDocument/2006/relationships/image" Target="media/image159.wmf"/><Relationship Id="rId347" Type="http://schemas.openxmlformats.org/officeDocument/2006/relationships/oleObject" Target="embeddings/oleObject171.bin"/><Relationship Id="rId44" Type="http://schemas.openxmlformats.org/officeDocument/2006/relationships/image" Target="media/image20.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9.wmf"/><Relationship Id="rId368" Type="http://schemas.openxmlformats.org/officeDocument/2006/relationships/image" Target="media/image179.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7.png"/><Relationship Id="rId260" Type="http://schemas.openxmlformats.org/officeDocument/2006/relationships/image" Target="media/image125.png"/><Relationship Id="rId281" Type="http://schemas.openxmlformats.org/officeDocument/2006/relationships/oleObject" Target="embeddings/oleObject136.bin"/><Relationship Id="rId316" Type="http://schemas.openxmlformats.org/officeDocument/2006/relationships/image" Target="media/image154.wmf"/><Relationship Id="rId337" Type="http://schemas.openxmlformats.org/officeDocument/2006/relationships/oleObject" Target="embeddings/oleObject165.bin"/><Relationship Id="rId34" Type="http://schemas.openxmlformats.org/officeDocument/2006/relationships/image" Target="media/image1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oleObject" Target="embeddings/oleObject177.bin"/><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4.jpeg"/><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5.bin"/><Relationship Id="rId271" Type="http://schemas.openxmlformats.org/officeDocument/2006/relationships/image" Target="media/image132.wmf"/><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48.wmf"/><Relationship Id="rId131" Type="http://schemas.openxmlformats.org/officeDocument/2006/relationships/image" Target="media/image59.wmf"/><Relationship Id="rId327" Type="http://schemas.openxmlformats.org/officeDocument/2006/relationships/oleObject" Target="embeddings/oleObject159.bin"/><Relationship Id="rId348" Type="http://schemas.openxmlformats.org/officeDocument/2006/relationships/image" Target="media/image168.wmf"/><Relationship Id="rId369" Type="http://schemas.openxmlformats.org/officeDocument/2006/relationships/footer" Target="footer1.xml"/><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image" Target="media/image111.wmf"/><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7.wmf"/><Relationship Id="rId317" Type="http://schemas.openxmlformats.org/officeDocument/2006/relationships/oleObject" Target="embeddings/oleObject154.bin"/><Relationship Id="rId338" Type="http://schemas.openxmlformats.org/officeDocument/2006/relationships/image" Target="media/image164.wmf"/><Relationship Id="rId359" Type="http://schemas.openxmlformats.org/officeDocument/2006/relationships/image" Target="media/image173.wmf"/><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fontTable" Target="fontTable.xml"/><Relationship Id="rId230" Type="http://schemas.openxmlformats.org/officeDocument/2006/relationships/oleObject" Target="embeddings/oleObject115.bin"/><Relationship Id="rId251" Type="http://schemas.openxmlformats.org/officeDocument/2006/relationships/image" Target="media/image117.wmf"/><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272" Type="http://schemas.openxmlformats.org/officeDocument/2006/relationships/oleObject" Target="embeddings/oleObject131.bin"/><Relationship Id="rId293" Type="http://schemas.openxmlformats.org/officeDocument/2006/relationships/oleObject" Target="embeddings/oleObject142.bin"/><Relationship Id="rId307" Type="http://schemas.openxmlformats.org/officeDocument/2006/relationships/oleObject" Target="embeddings/oleObject149.bin"/><Relationship Id="rId328" Type="http://schemas.openxmlformats.org/officeDocument/2006/relationships/image" Target="media/image160.wmf"/><Relationship Id="rId349" Type="http://schemas.openxmlformats.org/officeDocument/2006/relationships/oleObject" Target="embeddings/oleObject172.bin"/><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0.wmf"/><Relationship Id="rId209" Type="http://schemas.openxmlformats.org/officeDocument/2006/relationships/oleObject" Target="embeddings/oleObject104.bin"/><Relationship Id="rId360" Type="http://schemas.openxmlformats.org/officeDocument/2006/relationships/oleObject" Target="embeddings/oleObject178.bin"/><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yperlink" Target="http://www.mat.univie.ac.at/~neum/glopt.html" TargetMode="External"/><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image" Target="media/image127.png"/><Relationship Id="rId283" Type="http://schemas.openxmlformats.org/officeDocument/2006/relationships/oleObject" Target="embeddings/oleObject137.bin"/><Relationship Id="rId318" Type="http://schemas.openxmlformats.org/officeDocument/2006/relationships/image" Target="media/image155.wmf"/><Relationship Id="rId339" Type="http://schemas.openxmlformats.org/officeDocument/2006/relationships/oleObject" Target="embeddings/oleObject166.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image" Target="media/image85.wmf"/><Relationship Id="rId334" Type="http://schemas.openxmlformats.org/officeDocument/2006/relationships/image" Target="media/image162.wmf"/><Relationship Id="rId350" Type="http://schemas.openxmlformats.org/officeDocument/2006/relationships/image" Target="media/image169.wmf"/><Relationship Id="rId355" Type="http://schemas.openxmlformats.org/officeDocument/2006/relationships/image" Target="media/image171.wmf"/><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9.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image" Target="media/image122.png"/><Relationship Id="rId278" Type="http://schemas.openxmlformats.org/officeDocument/2006/relationships/image" Target="media/image135.wmf"/><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oleObject" Target="embeddings/oleObject126.bin"/><Relationship Id="rId273" Type="http://schemas.openxmlformats.org/officeDocument/2006/relationships/oleObject" Target="embeddings/oleObject132.bin"/><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oleObject" Target="embeddings/oleObject160.bin"/><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7.bin"/><Relationship Id="rId361" Type="http://schemas.openxmlformats.org/officeDocument/2006/relationships/image" Target="media/image174.wmf"/><Relationship Id="rId196" Type="http://schemas.openxmlformats.org/officeDocument/2006/relationships/oleObject" Target="embeddings/oleObject97.bin"/><Relationship Id="rId200" Type="http://schemas.openxmlformats.org/officeDocument/2006/relationships/image" Target="media/image92.wmf"/><Relationship Id="rId16" Type="http://schemas.openxmlformats.org/officeDocument/2006/relationships/image" Target="media/image4.png"/><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8.wmf"/><Relationship Id="rId284" Type="http://schemas.openxmlformats.org/officeDocument/2006/relationships/image" Target="media/image138.wmf"/><Relationship Id="rId319" Type="http://schemas.openxmlformats.org/officeDocument/2006/relationships/oleObject" Target="embeddings/oleObject155.bin"/><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oleObject" Target="embeddings/oleObject70.bin"/><Relationship Id="rId330" Type="http://schemas.openxmlformats.org/officeDocument/2006/relationships/image" Target="media/image161.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oleObject" Target="embeddings/oleObject173.bin"/><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image" Target="media/image118.png"/><Relationship Id="rId274" Type="http://schemas.openxmlformats.org/officeDocument/2006/relationships/image" Target="media/image133.wmf"/><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oleObject" Target="embeddings/oleObject55.bin"/><Relationship Id="rId134" Type="http://schemas.openxmlformats.org/officeDocument/2006/relationships/oleObject" Target="embeddings/oleObject65.bin"/><Relationship Id="rId320" Type="http://schemas.openxmlformats.org/officeDocument/2006/relationships/image" Target="media/image156.wmf"/><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8.bin"/><Relationship Id="rId341" Type="http://schemas.openxmlformats.org/officeDocument/2006/relationships/oleObject" Target="embeddings/oleObject168.bin"/><Relationship Id="rId362" Type="http://schemas.openxmlformats.org/officeDocument/2006/relationships/oleObject" Target="embeddings/oleObject179.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27.bin"/><Relationship Id="rId285" Type="http://schemas.openxmlformats.org/officeDocument/2006/relationships/oleObject" Target="embeddings/oleObject138.bin"/><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310" Type="http://schemas.openxmlformats.org/officeDocument/2006/relationships/image" Target="media/image151.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image" Target="media/image86.wmf"/><Relationship Id="rId331" Type="http://schemas.openxmlformats.org/officeDocument/2006/relationships/oleObject" Target="embeddings/oleObject161.bin"/><Relationship Id="rId352" Type="http://schemas.openxmlformats.org/officeDocument/2006/relationships/image" Target="media/image170.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8.wmf"/><Relationship Id="rId254" Type="http://schemas.openxmlformats.org/officeDocument/2006/relationships/image" Target="media/image119.png"/><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0.wmf"/><Relationship Id="rId275" Type="http://schemas.openxmlformats.org/officeDocument/2006/relationships/oleObject" Target="embeddings/oleObject133.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oleObject" Target="embeddings/oleObject156.bin"/><Relationship Id="rId342" Type="http://schemas.openxmlformats.org/officeDocument/2006/relationships/image" Target="media/image165.wmf"/><Relationship Id="rId363" Type="http://schemas.openxmlformats.org/officeDocument/2006/relationships/image" Target="media/image175.png"/><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3.jpeg"/><Relationship Id="rId18" Type="http://schemas.openxmlformats.org/officeDocument/2006/relationships/image" Target="media/image6.png"/><Relationship Id="rId39" Type="http://schemas.openxmlformats.org/officeDocument/2006/relationships/oleObject" Target="embeddings/oleObject13.bin"/><Relationship Id="rId265" Type="http://schemas.openxmlformats.org/officeDocument/2006/relationships/image" Target="media/image129.wmf"/><Relationship Id="rId286" Type="http://schemas.openxmlformats.org/officeDocument/2006/relationships/image" Target="media/image139.wmf"/><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oleObject" Target="embeddings/oleObject174.bin"/><Relationship Id="rId71" Type="http://schemas.openxmlformats.org/officeDocument/2006/relationships/oleObject" Target="embeddings/oleObject29.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0.png"/><Relationship Id="rId276" Type="http://schemas.openxmlformats.org/officeDocument/2006/relationships/image" Target="media/image134.wmf"/><Relationship Id="rId297" Type="http://schemas.openxmlformats.org/officeDocument/2006/relationships/oleObject" Target="embeddings/oleObject144.bin"/><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oleObject" Target="embeddings/oleObject146.bin"/><Relationship Id="rId322" Type="http://schemas.openxmlformats.org/officeDocument/2006/relationships/image" Target="media/image157.wmf"/><Relationship Id="rId343" Type="http://schemas.openxmlformats.org/officeDocument/2006/relationships/oleObject" Target="embeddings/oleObject169.bin"/><Relationship Id="rId364" Type="http://schemas.openxmlformats.org/officeDocument/2006/relationships/image" Target="media/image176.wmf"/><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pn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28.bin"/><Relationship Id="rId287" Type="http://schemas.openxmlformats.org/officeDocument/2006/relationships/oleObject" Target="embeddings/oleObject139.bin"/><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image" Target="media/image152.wmf"/><Relationship Id="rId333" Type="http://schemas.openxmlformats.org/officeDocument/2006/relationships/oleObject" Target="embeddings/oleObject163.bin"/><Relationship Id="rId354" Type="http://schemas.openxmlformats.org/officeDocument/2006/relationships/oleObject" Target="embeddings/oleObject175.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9.wmf"/><Relationship Id="rId256" Type="http://schemas.openxmlformats.org/officeDocument/2006/relationships/image" Target="media/image121.png"/><Relationship Id="rId277" Type="http://schemas.openxmlformats.org/officeDocument/2006/relationships/oleObject" Target="embeddings/oleObject134.bin"/><Relationship Id="rId298" Type="http://schemas.openxmlformats.org/officeDocument/2006/relationships/image" Target="media/image145.wmf"/><Relationship Id="rId116" Type="http://schemas.openxmlformats.org/officeDocument/2006/relationships/image" Target="media/image51.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image" Target="media/image147.wmf"/><Relationship Id="rId323" Type="http://schemas.openxmlformats.org/officeDocument/2006/relationships/oleObject" Target="embeddings/oleObject157.bin"/><Relationship Id="rId344" Type="http://schemas.openxmlformats.org/officeDocument/2006/relationships/image" Target="media/image166.wmf"/><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2.wmf"/><Relationship Id="rId365" Type="http://schemas.openxmlformats.org/officeDocument/2006/relationships/oleObject" Target="embeddings/oleObject180.bin"/><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30.wmf"/><Relationship Id="rId288" Type="http://schemas.openxmlformats.org/officeDocument/2006/relationships/image" Target="media/image140.wmf"/><Relationship Id="rId106" Type="http://schemas.openxmlformats.org/officeDocument/2006/relationships/oleObject" Target="embeddings/oleObject52.bin"/><Relationship Id="rId127" Type="http://schemas.openxmlformats.org/officeDocument/2006/relationships/image" Target="media/image57.wmf"/><Relationship Id="rId313" Type="http://schemas.openxmlformats.org/officeDocument/2006/relationships/oleObject" Target="embeddings/oleObject15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35</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36</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38</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39</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42</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43</b:RefOrder>
  </b:Source>
  <b:Source>
    <b:Tag>Hor95</b:Tag>
    <b:SourceType>Book</b:SourceType>
    <b:Guid>{285842AD-4304-4F52-83BE-6CCA5A1C1776}</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Pages>569</b:Pages>
    <b:RefOrder>4</b:RefOrder>
  </b:Source>
  <b:Source>
    <b:Tag>Ali99</b:Tag>
    <b:SourceType>JournalArticle</b:SourceType>
    <b:Guid>{01A565DA-5877-4652-ACEC-E584CC4D7A85}</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LCID>en-US</b:LCID>
    <b:RefOrder>8</b:RefOrder>
  </b:Source>
  <b:Source>
    <b:Tag>Huy99</b:Tag>
    <b:SourceType>JournalArticle</b:SourceType>
    <b:Guid>{C74C8D5C-5176-4401-8636-787C5BDBADE3}</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LCID>en-US</b:LCID>
    <b:RefOrder>10</b:RefOrder>
  </b:Source>
  <b:Source>
    <b:Tag>Rin</b:Tag>
    <b:SourceType>JournalArticle</b:SourceType>
    <b:Guid>{70EB81B3-E4F4-4A8C-A4B7-2CF4C9C70904}</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LCID>en-US</b:LCID>
    <b:RefOrder>17</b:RefOrder>
  </b:Source>
  <b:Source>
    <b:Tag>Tör74</b:Tag>
    <b:SourceType>Book</b:SourceType>
    <b:Guid>{7B33C8D7-8E05-4A91-AAAB-22DD2A86F629}</b:Guid>
    <b:Title>Global Optimization as a Combination of Global and Local Search</b:Title>
    <b:Year>1974</b:Year>
    <b:Pages>65</b:Pages>
    <b:Author>
      <b:Author>
        <b:NameList>
          <b:Person>
            <b:Last>Törn A.</b:Last>
          </b:Person>
        </b:NameList>
      </b:Author>
    </b:Author>
    <b:Publisher>Handelshögskolan vid Åbo akadem</b:Publisher>
    <b:LCID>en-US</b:LCID>
    <b:RefOrder>18</b:RefOrder>
  </b:Source>
  <b:Source>
    <b:Tag>Pru88</b:Tag>
    <b:SourceType>JournalArticle</b:SourceType>
    <b:Guid>{04F6702E-BEB2-4D86-B629-CCF9EBFFE4C9}</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Publisher>Elsevie</b:Publisher>
    <b:RefOrder>20</b:RefOrder>
  </b:Source>
  <b:Source>
    <b:Tag>Mic96</b:Tag>
    <b:SourceType>Book</b:SourceType>
    <b:Guid>{A06DDB48-9408-464F-9628-A6FF24213D25}</b:Guid>
    <b:Author>
      <b:Author>
        <b:NameList>
          <b:Person>
            <b:Last>Michalewicz</b:Last>
            <b:First>Z.</b:First>
          </b:Person>
        </b:NameList>
      </b:Author>
    </b:Author>
    <b:Title>Genetic Algorithms + Data Structures = Evolution Programs</b:Title>
    <b:Year>1996</b:Year>
    <b:Pages>387</b:Pages>
    <b:Publisher>Springer-Verlag</b:Publisher>
    <b:LCID>en-US</b:LCID>
    <b:RefOrder>21</b:RefOrder>
  </b:Source>
  <b:Source>
    <b:Tag>Har87</b:Tag>
    <b:SourceType>JournalArticle</b:SourceType>
    <b:Guid>{2C0AFF5F-4B97-490C-BA40-9A0364D35977}</b:Guid>
    <b:Author>
      <b:Author>
        <b:NameList>
          <b:Person>
            <b:Last>Harel</b:Last>
            <b:First>D.</b:First>
          </b:Person>
        </b:NameList>
      </b:Author>
    </b:Author>
    <b:Title>Statecharts: A Visual Formalism for Complex Systems</b:Title>
    <b:Pages>231–274</b:Pages>
    <b:Year>1987</b:Year>
    <b:JournalName>Science of Computer Programming</b:JournalName>
    <b:Issue>8</b:Issue>
    <b:LCID>en-US</b:LCID>
    <b:Publisher>Elsevier</b:Publisher>
    <b:RefOrder>27</b:RefOrder>
  </b:Source>
  <b:Source>
    <b:Tag>Bab92</b:Tag>
    <b:SourceType>ConferenceProceedings</b:SourceType>
    <b:Guid>{8D5F7FC4-0F6C-4C61-9C1A-97DAAC6AAE2A}</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LCID>en-US</b:LCID>
    <b:RefOrder>29</b:RefOrder>
  </b:Source>
  <b:Source>
    <b:Tag>Beg91</b:Tag>
    <b:SourceType>JournalArticle</b:SourceType>
    <b:Guid>{32C2FFE9-826B-42A7-8EE3-F1C1D9E58B49}</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LCID>en-US</b:LCID>
    <b:Issue>1</b:Issue>
    <b:RefOrder>30</b:RefOrder>
  </b:Source>
  <b:Source>
    <b:Tag>Орл07</b:Tag>
    <b:SourceType>JournalArticle</b:SourceType>
    <b:Guid>{22DC855C-D59E-49F4-9551-23AB87D41288}</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Issue>1</b:Issue>
    <b:RefOrder>40</b:RefOrder>
  </b:Source>
  <b:Source>
    <b:Tag>Nel65</b:Tag>
    <b:SourceType>JournalArticle</b:SourceType>
    <b:Guid>{68510D82-2A39-4804-9463-945B71E033DC}</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LCID>en-US</b:LCID>
    <b:RefOrder>41</b:RefOrder>
  </b:Source>
  <b:Source>
    <b:Tag>Ver05</b:Tag>
    <b:SourceType>Book</b:SourceType>
    <b:Guid>{53B89451-62DD-4613-8339-4155122D3B2B}</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LCID>en-US</b:LCID>
    <b:RefOrder>44</b:RefOrder>
  </b:Source>
  <b:Source>
    <b:Tag>Pin96</b:Tag>
    <b:SourceType>Book</b:SourceType>
    <b:Guid>{40A9595E-8AF2-46BB-8682-BFE8AD05640A}</b:Guid>
    <b:Author>
      <b:Author>
        <b:NameList>
          <b:Person>
            <b:Last>Pintér J.D.</b:Last>
          </b:Person>
        </b:NameList>
      </b:Author>
    </b:Author>
    <b:Title>Global Optimization in Action</b:Title>
    <b:Year>1996</b:Year>
    <b:City>London</b:City>
    <b:Publisher>Kluwer</b:Publisher>
    <b:Pages>512</b:Pages>
    <b:LCID>en-US</b:LCID>
    <b:RefOrder>11</b:RefOrder>
  </b:Source>
  <b:Source>
    <b:Tag>Tör89</b:Tag>
    <b:SourceType>Book</b:SourceType>
    <b:Guid>{4E07BF27-F3EC-43DB-AD15-FDC19B283454}</b:Guid>
    <b:Author>
      <b:Author>
        <b:NameList>
          <b:Person>
            <b:Last>Törn</b:Last>
            <b:First>A.</b:First>
          </b:Person>
          <b:Person>
            <b:Last>Zilinskas</b:Last>
            <b:First>A.</b:First>
          </b:Person>
        </b:NameList>
      </b:Author>
    </b:Author>
    <b:Title>Global Optimization</b:Title>
    <b:Year>1989</b:Year>
    <b:City>Berlin</b:City>
    <b:Publisher>Springer Verlag</b:Publisher>
    <b:Pages>255</b:Pages>
    <b:LCID>en-US</b:LCID>
    <b:RefOrder>12</b:RefOrder>
  </b:Source>
  <b:Source>
    <b:Tag>Bro89</b:Tag>
    <b:SourceType>JournalArticle</b:SourceType>
    <b:Guid>{178EC677-111C-4944-A378-B684520F1FFC}</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Publisher>IEEE</b:Publisher>
    <b:LCID>en-US</b:LCID>
    <b:RefOrder>28</b:RefOrder>
  </b:Source>
  <b:Source>
    <b:Tag>Han92</b:Tag>
    <b:SourceType>Book</b:SourceType>
    <b:Guid>{4247A420-FE7D-44F3-BCBD-9B57E58C4F31}</b:Guid>
    <b:Author>
      <b:Author>
        <b:NameList>
          <b:Person>
            <b:Last>Hansen</b:Last>
            <b:First>E.R.</b:First>
          </b:Person>
        </b:NameList>
      </b:Author>
    </b:Author>
    <b:Title>Global Optimization Using Interval Analysis</b:Title>
    <b:Year>1992</b:Year>
    <b:City>New York</b:City>
    <b:Publisher>Marcel Dekker</b:Publisher>
    <b:Pages>515</b:Pages>
    <b:LCID>en-US</b:LCID>
    <b:RefOrder>19</b:RefOrder>
  </b:Source>
  <b:Source>
    <b:Tag>Пол831</b:Tag>
    <b:SourceType>Book</b:SourceType>
    <b:Guid>{C59BB489-D4B3-4E78-965F-1DD2AD44D624}</b:Guid>
    <b:Title>Введение в оптимизацию</b:Title>
    <b:Year>1983</b:Year>
    <b:Author>
      <b:Author>
        <b:NameList>
          <b:Person>
            <b:Last>Поляк</b:Last>
            <b:First>Б.Т.</b:First>
          </b:Person>
        </b:NameList>
      </b:Author>
    </b:Author>
    <b:City>М.</b:City>
    <b:Publisher>Наука</b:Publisher>
    <b:Pages>384</b:Pages>
    <b:RefOrder>15</b:RefOrder>
  </b:Source>
  <b:Source>
    <b:Tag>Стр90</b:Tag>
    <b:SourceType>Book</b:SourceType>
    <b:Guid>{970A2C5E-B134-49C8-AA71-682450B4393E}</b:Guid>
    <b:Title>Поиск глобального оптимума</b:Title>
    <b:Year>1990</b:Year>
    <b:Pages>240</b:Pages>
    <b:Author>
      <b:Author>
        <b:NameList>
          <b:Person>
            <b:Last>Стронгин</b:Last>
            <b:First>Р.Г.</b:First>
          </b:Person>
        </b:NameList>
      </b:Author>
    </b:Author>
    <b:City>М.</b:City>
    <b:Publisher>Знание</b:Publisher>
    <b:RefOrder>23</b:RefOrder>
  </b:Source>
  <b:Source>
    <b:Tag>Evt92</b:Tag>
    <b:SourceType>JournalArticle</b:SourceType>
    <b:Guid>{7551AEA3-F2CD-41B9-8F21-7124F03487F3}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LCID>en-US</b:LCID>
    <b:Issue>1</b:Issue>
    <b:RefOrder>9</b:RefOrder>
  </b:Source>
  <b:Source>
    <b:Tag>Сух81</b:Tag>
    <b:SourceType>BookSection</b:SourceType>
    <b:Guid>{2E96863D-6C12-4939-A520-CE1297B37CC6}</b:Guid>
    <b:Author>
      <b:Author>
        <b:NameList>
          <b:Person>
            <b:Last>Сухарев А.Г.</b:Last>
          </b:Person>
        </b:NameList>
      </b:Author>
    </b:Author>
    <b:Title>Глобальный экстремум и методы его отыскания</b:Title>
    <b:Year>1981</b:Year>
    <b:City>М.</b:City>
    <b:Publisher>МГУ</b:Publisher>
    <b:Pages>4-37</b:Pages>
    <b:JournalName>Математические методы в исследовании операций</b:JournalName>
    <b:LCID>ru-RU</b:LCID>
    <b:BookTitle>Математические методы в исследовании операций</b:BookTitle>
    <b:RefOrder>16</b:RefOrder>
  </b:Source>
  <b:Source>
    <b:Tag>Зав</b:Tag>
    <b:SourceType>JournalArticle</b:SourceType>
    <b:Guid>{11D34CD5-66D2-47C6-B10A-B4303A8538C1}</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b:City>
    <b:Publisher>Диалог- МГУ</b:Publisher>
    <b:JournalName>Прикладная математика и информатика</b:JournalName>
    <b:Issue>10</b:Issue>
    <b:RefOrder>14</b:RefOrder>
  </b:Source>
  <b:Source>
    <b:Tag>Атк02</b:Tag>
    <b:SourceType>Book</b:SourceType>
    <b:Guid>{8C785371-F50F-4A24-AF8E-92B118D37E1C}</b:Guid>
    <b:Author>
      <b:Author>
        <b:NameList>
          <b:Person>
            <b:Last>Аткинсон</b:Last>
            <b:First>Л.</b:First>
          </b:Person>
        </b:NameList>
      </b:Author>
    </b:Author>
    <b:Title>MySQL. Библиотека профессионала</b:Title>
    <b:City>М.</b:City>
    <b:Year>2002</b:Year>
    <b:Publisher>Вильямс</b:Publisher>
    <b:Pages>624</b:Pages>
    <b:RefOrder>33</b:RefOrder>
  </b:Source>
  <b:Source>
    <b:Tag>Вас80</b:Tag>
    <b:SourceType>Book</b:SourceType>
    <b:Guid>{D20BF578-175E-4D00-B4D2-DB03F816F88C}</b:Guid>
    <b:Author>
      <b:Author>
        <b:NameList>
          <b:Person>
            <b:Last>Васильев</b:Last>
            <b:First>Ф.П.</b:First>
          </b:Person>
        </b:NameList>
      </b:Author>
    </b:Author>
    <b:Title>Численные методы решения экстремальных задач</b:Title>
    <b:Year>1980</b:Year>
    <b:City>М.</b:City>
    <b:Publisher>Наука</b:Publisher>
    <b:Pages>552</b:Pages>
    <b:RefOrder>13</b:RefOrder>
  </b:Source>
  <b:Source>
    <b:Tag>Диг08</b:Tag>
    <b:SourceType>ConferenceProceedings</b:SourceType>
    <b:Guid>{F804D46F-21C9-4305-830B-D5763B82620A}</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b:City>
    <b:RefOrder>37</b:RefOrder>
  </b:Source>
  <b:Source>
    <b:Tag>Евт08</b:Tag>
    <b:SourceType>ConferenceProceedings</b:SourceType>
    <b:Guid>{4576DCD9-D2BA-40C5-964B-703CFC39E712}</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b:City>
    <b:Pages>18-39</b:Pages>
    <b:ConferenceName>Труды четвертой международной конференции «Параллельные вычисления и задачи управления»</b:ConferenceName>
    <b:RefOrder>34</b:RefOrder>
  </b:Source>
  <b:Source>
    <b:Tag>Жиг91</b:Tag>
    <b:SourceType>Book</b:SourceType>
    <b:Guid>{D1D772DE-B0E0-4D59-AA83-174C65F60C4E}</b:Guid>
    <b:Title>Методы  поиска   глобального  экстремума</b:Title>
    <b:City>М.</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Ива03</b:Tag>
    <b:SourceType>Book</b:SourceType>
    <b:Guid>{83D11C00-2A0C-474D-8526-C031EB3EE4B5}</b:Guid>
    <b:Title>Дискретная математика. Алгоритмы и программ</b:Title>
    <b:Year>2003</b:Year>
    <b:Pages>288</b:Pages>
    <b:Author>
      <b:Author>
        <b:NameList>
          <b:Person>
            <b:Last>Иванов</b:Last>
            <b:First>Б.Н.</b:First>
          </b:Person>
        </b:NameList>
      </b:Author>
    </b:Author>
    <b:City>М.</b:City>
    <b:Publisher>Лаборатория базовых знаний</b:Publisher>
    <b:RefOrder>31</b:RefOrder>
  </b:Source>
  <b:Source>
    <b:Tag>Кот84</b:Tag>
    <b:SourceType>Book</b:SourceType>
    <b:Guid>{AC8D1732-2AE7-47D6-A850-74C2E5566981}</b:Guid>
    <b:Author>
      <b:Author>
        <b:NameList>
          <b:Person>
            <b:Last>Котов</b:Last>
            <b:First>В.Е.</b:First>
          </b:Person>
        </b:NameList>
      </b:Author>
    </b:Author>
    <b:Title>Сети Петри</b:Title>
    <b:Year>1984</b:Year>
    <b:City>М.</b:City>
    <b:Publisher>Наука</b:Publisher>
    <b:Pages>160</b:Pages>
    <b:RefOrder>25</b:RefOrder>
  </b:Source>
  <b:Source>
    <b:Tag>Нем79</b:Tag>
    <b:SourceType>Book</b:SourceType>
    <b:Guid>{4D6600E4-3FB2-4251-9557-72AA2BD1CE33}</b:Guid>
    <b:Title>Сложность задач и эффективность методов оптимизации</b:Title>
    <b:City>М.</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s>
</file>

<file path=customXml/itemProps1.xml><?xml version="1.0" encoding="utf-8"?>
<ds:datastoreItem xmlns:ds="http://schemas.openxmlformats.org/officeDocument/2006/customXml" ds:itemID="{10617833-BBD0-4618-A49E-0565BB03C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79</Pages>
  <Words>17244</Words>
  <Characters>98292</Characters>
  <Application>Microsoft Office Word</Application>
  <DocSecurity>0</DocSecurity>
  <Lines>819</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Граф</dc:creator>
  <cp:lastModifiedBy>Граф</cp:lastModifiedBy>
  <cp:revision>190</cp:revision>
  <cp:lastPrinted>2012-05-20T18:54:00Z</cp:lastPrinted>
  <dcterms:created xsi:type="dcterms:W3CDTF">2012-04-29T05:50:00Z</dcterms:created>
  <dcterms:modified xsi:type="dcterms:W3CDTF">2012-05-20T18:55:00Z</dcterms:modified>
</cp:coreProperties>
</file>