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33795" w:rsidRPr="00533795" w:rsidRDefault="00533795" w:rsidP="00533795">
      <w:pPr>
        <w:tabs>
          <w:tab w:val="left" w:pos="7656"/>
        </w:tabs>
        <w:ind w:right="57"/>
        <w:jc w:val="center"/>
        <w:rPr>
          <w:sz w:val="28"/>
          <w:szCs w:val="28"/>
        </w:rPr>
      </w:pPr>
      <w:r w:rsidRPr="00533795">
        <w:rPr>
          <w:sz w:val="28"/>
          <w:szCs w:val="28"/>
        </w:rPr>
        <w:t>Министерство образования Республики Беларусь</w:t>
      </w:r>
    </w:p>
    <w:p w:rsidR="00533795" w:rsidRPr="00533795" w:rsidRDefault="00533795" w:rsidP="00533795">
      <w:pPr>
        <w:tabs>
          <w:tab w:val="left" w:pos="7656"/>
        </w:tabs>
        <w:ind w:left="57" w:right="57"/>
        <w:jc w:val="center"/>
        <w:rPr>
          <w:sz w:val="28"/>
          <w:szCs w:val="28"/>
        </w:rPr>
      </w:pPr>
      <w:r w:rsidRPr="00533795">
        <w:rPr>
          <w:sz w:val="28"/>
          <w:szCs w:val="28"/>
        </w:rPr>
        <w:t>Учреждение образования Белорусский государственный университет информатики и радиоэлектроники</w:t>
      </w:r>
    </w:p>
    <w:p w:rsidR="00533795" w:rsidRPr="00533795" w:rsidRDefault="00533795" w:rsidP="00533795">
      <w:pPr>
        <w:ind w:left="57" w:right="57" w:firstLine="5616"/>
        <w:jc w:val="both"/>
        <w:rPr>
          <w:sz w:val="28"/>
          <w:szCs w:val="28"/>
        </w:rPr>
      </w:pPr>
    </w:p>
    <w:p w:rsidR="00533795" w:rsidRPr="00533795" w:rsidRDefault="00533795" w:rsidP="00533795">
      <w:pPr>
        <w:ind w:left="57" w:right="57" w:firstLine="5616"/>
        <w:jc w:val="both"/>
        <w:rPr>
          <w:sz w:val="28"/>
          <w:szCs w:val="28"/>
        </w:rPr>
      </w:pPr>
      <w:r w:rsidRPr="00533795">
        <w:rPr>
          <w:sz w:val="28"/>
          <w:szCs w:val="28"/>
        </w:rPr>
        <w:t xml:space="preserve">УТВЕРЖДАЮ </w:t>
      </w:r>
    </w:p>
    <w:p w:rsidR="00533795" w:rsidRPr="00533795" w:rsidRDefault="00533795" w:rsidP="00533795">
      <w:pPr>
        <w:ind w:left="5664" w:right="57" w:firstLine="9"/>
        <w:jc w:val="both"/>
        <w:rPr>
          <w:sz w:val="28"/>
          <w:szCs w:val="28"/>
        </w:rPr>
      </w:pPr>
      <w:r w:rsidRPr="00533795">
        <w:rPr>
          <w:sz w:val="28"/>
          <w:szCs w:val="28"/>
        </w:rPr>
        <w:t>Проректор БГУИР по научной работе</w:t>
      </w:r>
    </w:p>
    <w:p w:rsidR="00533795" w:rsidRPr="00533795" w:rsidRDefault="00533795" w:rsidP="00533795">
      <w:pPr>
        <w:ind w:left="57" w:right="57" w:firstLine="5616"/>
        <w:jc w:val="both"/>
        <w:rPr>
          <w:sz w:val="28"/>
          <w:szCs w:val="28"/>
        </w:rPr>
      </w:pPr>
      <w:r w:rsidRPr="00533795">
        <w:rPr>
          <w:sz w:val="28"/>
          <w:szCs w:val="28"/>
        </w:rPr>
        <w:t xml:space="preserve">________В.Р. </w:t>
      </w:r>
      <w:proofErr w:type="spellStart"/>
      <w:r w:rsidRPr="00533795">
        <w:rPr>
          <w:sz w:val="28"/>
          <w:szCs w:val="28"/>
        </w:rPr>
        <w:t>Стемпицкий</w:t>
      </w:r>
      <w:proofErr w:type="spellEnd"/>
    </w:p>
    <w:p w:rsidR="00533795" w:rsidRPr="00533795" w:rsidRDefault="00533795" w:rsidP="00533795">
      <w:pPr>
        <w:ind w:left="57" w:right="57" w:firstLine="5616"/>
        <w:jc w:val="both"/>
        <w:rPr>
          <w:sz w:val="28"/>
          <w:szCs w:val="28"/>
        </w:rPr>
      </w:pPr>
      <w:r w:rsidRPr="00533795">
        <w:rPr>
          <w:sz w:val="28"/>
          <w:szCs w:val="28"/>
        </w:rPr>
        <w:t>«__</w:t>
      </w:r>
      <w:proofErr w:type="gramStart"/>
      <w:r w:rsidRPr="00533795">
        <w:rPr>
          <w:sz w:val="28"/>
          <w:szCs w:val="28"/>
        </w:rPr>
        <w:t>_»_</w:t>
      </w:r>
      <w:proofErr w:type="gramEnd"/>
      <w:r w:rsidRPr="00533795">
        <w:rPr>
          <w:sz w:val="28"/>
          <w:szCs w:val="28"/>
        </w:rPr>
        <w:t>__________2025 г.</w:t>
      </w:r>
    </w:p>
    <w:p w:rsidR="00533795" w:rsidRPr="00533795" w:rsidRDefault="00533795" w:rsidP="00533795">
      <w:pPr>
        <w:tabs>
          <w:tab w:val="left" w:pos="7656"/>
        </w:tabs>
        <w:ind w:right="57"/>
        <w:jc w:val="center"/>
        <w:rPr>
          <w:sz w:val="28"/>
          <w:szCs w:val="28"/>
        </w:rPr>
      </w:pPr>
    </w:p>
    <w:p w:rsidR="00533795" w:rsidRPr="00533795" w:rsidRDefault="00533795" w:rsidP="00533795">
      <w:pPr>
        <w:tabs>
          <w:tab w:val="left" w:pos="7656"/>
        </w:tabs>
        <w:ind w:right="57"/>
        <w:jc w:val="center"/>
        <w:rPr>
          <w:sz w:val="28"/>
          <w:szCs w:val="28"/>
        </w:rPr>
      </w:pPr>
    </w:p>
    <w:p w:rsidR="00533795" w:rsidRPr="00533795" w:rsidRDefault="00533795" w:rsidP="00533795">
      <w:pPr>
        <w:tabs>
          <w:tab w:val="left" w:pos="7656"/>
        </w:tabs>
        <w:ind w:right="57"/>
        <w:jc w:val="center"/>
        <w:rPr>
          <w:sz w:val="28"/>
          <w:szCs w:val="28"/>
        </w:rPr>
      </w:pPr>
    </w:p>
    <w:p w:rsidR="00533795" w:rsidRPr="00533795" w:rsidRDefault="00533795" w:rsidP="00533795">
      <w:pPr>
        <w:tabs>
          <w:tab w:val="left" w:pos="7656"/>
        </w:tabs>
        <w:ind w:right="57"/>
        <w:rPr>
          <w:sz w:val="28"/>
          <w:szCs w:val="28"/>
        </w:rPr>
      </w:pPr>
    </w:p>
    <w:p w:rsidR="00533795" w:rsidRPr="00533795" w:rsidRDefault="00533795" w:rsidP="00533795">
      <w:pPr>
        <w:tabs>
          <w:tab w:val="left" w:pos="7656"/>
        </w:tabs>
        <w:ind w:right="57"/>
        <w:jc w:val="center"/>
        <w:rPr>
          <w:sz w:val="28"/>
          <w:szCs w:val="28"/>
        </w:rPr>
      </w:pPr>
    </w:p>
    <w:p w:rsidR="00533795" w:rsidRPr="00533795" w:rsidRDefault="00533795" w:rsidP="00533795">
      <w:pPr>
        <w:tabs>
          <w:tab w:val="left" w:pos="7656"/>
        </w:tabs>
        <w:ind w:right="57"/>
        <w:jc w:val="center"/>
        <w:rPr>
          <w:sz w:val="28"/>
          <w:szCs w:val="28"/>
        </w:rPr>
      </w:pPr>
    </w:p>
    <w:p w:rsidR="00533795" w:rsidRPr="00533795" w:rsidRDefault="00533795" w:rsidP="00533795">
      <w:pPr>
        <w:tabs>
          <w:tab w:val="left" w:pos="7656"/>
        </w:tabs>
        <w:ind w:right="57"/>
        <w:jc w:val="center"/>
        <w:rPr>
          <w:sz w:val="28"/>
          <w:szCs w:val="28"/>
        </w:rPr>
      </w:pPr>
    </w:p>
    <w:p w:rsidR="00533795" w:rsidRPr="00533795" w:rsidRDefault="00533795" w:rsidP="00533795">
      <w:pPr>
        <w:tabs>
          <w:tab w:val="left" w:pos="7656"/>
        </w:tabs>
        <w:ind w:right="57"/>
        <w:jc w:val="center"/>
        <w:rPr>
          <w:sz w:val="28"/>
          <w:szCs w:val="28"/>
        </w:rPr>
      </w:pPr>
    </w:p>
    <w:p w:rsidR="00533795" w:rsidRPr="00533795" w:rsidRDefault="00533795" w:rsidP="00533795">
      <w:pPr>
        <w:tabs>
          <w:tab w:val="left" w:pos="7656"/>
        </w:tabs>
        <w:ind w:right="57"/>
        <w:jc w:val="center"/>
        <w:rPr>
          <w:sz w:val="28"/>
          <w:szCs w:val="28"/>
        </w:rPr>
      </w:pPr>
    </w:p>
    <w:p w:rsidR="00533795" w:rsidRPr="00533795" w:rsidRDefault="00533795" w:rsidP="00533795">
      <w:pPr>
        <w:tabs>
          <w:tab w:val="left" w:pos="7656"/>
        </w:tabs>
        <w:ind w:right="57"/>
        <w:jc w:val="center"/>
        <w:rPr>
          <w:sz w:val="28"/>
          <w:szCs w:val="28"/>
        </w:rPr>
      </w:pPr>
      <w:r w:rsidRPr="00533795">
        <w:rPr>
          <w:sz w:val="28"/>
          <w:szCs w:val="28"/>
        </w:rPr>
        <w:t>ОТЧЕТ</w:t>
      </w:r>
    </w:p>
    <w:p w:rsidR="00533795" w:rsidRPr="00533795" w:rsidRDefault="00533795" w:rsidP="00533795">
      <w:pPr>
        <w:tabs>
          <w:tab w:val="left" w:pos="7656"/>
        </w:tabs>
        <w:ind w:right="57"/>
        <w:jc w:val="center"/>
        <w:rPr>
          <w:sz w:val="28"/>
          <w:szCs w:val="28"/>
          <w:lang w:val="ru-RU"/>
        </w:rPr>
      </w:pPr>
      <w:r w:rsidRPr="00533795">
        <w:rPr>
          <w:sz w:val="28"/>
          <w:szCs w:val="28"/>
        </w:rPr>
        <w:t>По практическому занятию №4</w:t>
      </w:r>
    </w:p>
    <w:p w:rsidR="00533795" w:rsidRPr="00533795" w:rsidRDefault="00533795" w:rsidP="00533795">
      <w:pPr>
        <w:tabs>
          <w:tab w:val="left" w:pos="0"/>
          <w:tab w:val="left" w:pos="4820"/>
          <w:tab w:val="left" w:pos="6480"/>
          <w:tab w:val="left" w:pos="6768"/>
          <w:tab w:val="left" w:pos="7056"/>
          <w:tab w:val="left" w:pos="7776"/>
          <w:tab w:val="left" w:pos="13968"/>
        </w:tabs>
        <w:ind w:right="57"/>
        <w:jc w:val="center"/>
        <w:rPr>
          <w:sz w:val="28"/>
          <w:szCs w:val="28"/>
        </w:rPr>
      </w:pPr>
      <w:r w:rsidRPr="00533795">
        <w:rPr>
          <w:sz w:val="28"/>
          <w:szCs w:val="28"/>
        </w:rPr>
        <w:t xml:space="preserve">КОММЕРЧЕСКОЕ ИСПОЛЬЗОВАНИЕ </w:t>
      </w:r>
    </w:p>
    <w:p w:rsidR="00533795" w:rsidRPr="00533795" w:rsidRDefault="00533795" w:rsidP="00533795">
      <w:pPr>
        <w:tabs>
          <w:tab w:val="left" w:pos="0"/>
          <w:tab w:val="left" w:pos="4820"/>
          <w:tab w:val="left" w:pos="6480"/>
          <w:tab w:val="left" w:pos="6768"/>
          <w:tab w:val="left" w:pos="7056"/>
          <w:tab w:val="left" w:pos="7776"/>
          <w:tab w:val="left" w:pos="13968"/>
        </w:tabs>
        <w:ind w:right="57"/>
        <w:jc w:val="center"/>
        <w:rPr>
          <w:sz w:val="28"/>
          <w:szCs w:val="28"/>
        </w:rPr>
      </w:pPr>
      <w:r w:rsidRPr="00533795">
        <w:rPr>
          <w:sz w:val="28"/>
          <w:szCs w:val="28"/>
        </w:rPr>
        <w:t>ОБЪЕКТОВ ПРОМЫШЛЕННОЙ СОБСТВЕННОСТИ</w:t>
      </w:r>
    </w:p>
    <w:p w:rsidR="00533795" w:rsidRPr="00533795" w:rsidRDefault="00533795" w:rsidP="00533795">
      <w:pPr>
        <w:pStyle w:val="31"/>
        <w:tabs>
          <w:tab w:val="left" w:pos="0"/>
          <w:tab w:val="left" w:pos="3294"/>
          <w:tab w:val="left" w:pos="4820"/>
          <w:tab w:val="left" w:pos="6480"/>
          <w:tab w:val="left" w:pos="6768"/>
          <w:tab w:val="left" w:pos="7056"/>
          <w:tab w:val="left" w:pos="7776"/>
          <w:tab w:val="left" w:pos="13968"/>
        </w:tabs>
        <w:spacing w:line="240" w:lineRule="auto"/>
        <w:ind w:right="57"/>
        <w:rPr>
          <w:b w:val="0"/>
          <w:sz w:val="28"/>
          <w:szCs w:val="28"/>
        </w:rPr>
      </w:pPr>
    </w:p>
    <w:p w:rsidR="00533795" w:rsidRPr="00533795" w:rsidRDefault="00533795" w:rsidP="00533795">
      <w:pPr>
        <w:tabs>
          <w:tab w:val="left" w:pos="0"/>
        </w:tabs>
        <w:jc w:val="center"/>
        <w:rPr>
          <w:sz w:val="28"/>
          <w:szCs w:val="28"/>
        </w:rPr>
      </w:pPr>
    </w:p>
    <w:p w:rsidR="00533795" w:rsidRPr="00533795" w:rsidRDefault="00533795" w:rsidP="00533795">
      <w:pPr>
        <w:tabs>
          <w:tab w:val="left" w:pos="0"/>
        </w:tabs>
        <w:jc w:val="right"/>
        <w:rPr>
          <w:sz w:val="28"/>
          <w:szCs w:val="28"/>
        </w:rPr>
      </w:pPr>
    </w:p>
    <w:p w:rsidR="00533795" w:rsidRPr="00533795" w:rsidRDefault="00533795" w:rsidP="00533795">
      <w:pPr>
        <w:tabs>
          <w:tab w:val="left" w:pos="0"/>
        </w:tabs>
        <w:jc w:val="right"/>
        <w:rPr>
          <w:sz w:val="28"/>
          <w:szCs w:val="28"/>
        </w:rPr>
      </w:pPr>
      <w:r w:rsidRPr="00533795">
        <w:rPr>
          <w:sz w:val="28"/>
          <w:szCs w:val="28"/>
        </w:rPr>
        <w:t xml:space="preserve">Выполнили: </w:t>
      </w:r>
    </w:p>
    <w:p w:rsidR="00533795" w:rsidRPr="00533795" w:rsidRDefault="00533795" w:rsidP="00533795">
      <w:pPr>
        <w:tabs>
          <w:tab w:val="left" w:pos="0"/>
        </w:tabs>
        <w:jc w:val="right"/>
        <w:rPr>
          <w:sz w:val="28"/>
          <w:szCs w:val="28"/>
        </w:rPr>
      </w:pPr>
      <w:r w:rsidRPr="00533795">
        <w:rPr>
          <w:sz w:val="28"/>
          <w:szCs w:val="28"/>
        </w:rPr>
        <w:t>Рублевская Е.А</w:t>
      </w:r>
    </w:p>
    <w:p w:rsidR="00533795" w:rsidRPr="00533795" w:rsidRDefault="00533795" w:rsidP="00533795">
      <w:pPr>
        <w:tabs>
          <w:tab w:val="left" w:pos="0"/>
        </w:tabs>
        <w:jc w:val="right"/>
        <w:rPr>
          <w:sz w:val="28"/>
          <w:szCs w:val="28"/>
        </w:rPr>
      </w:pPr>
      <w:r w:rsidRPr="00533795">
        <w:rPr>
          <w:sz w:val="28"/>
          <w:szCs w:val="28"/>
        </w:rPr>
        <w:tab/>
      </w:r>
      <w:r w:rsidRPr="00533795">
        <w:rPr>
          <w:sz w:val="28"/>
          <w:szCs w:val="28"/>
        </w:rPr>
        <w:tab/>
      </w:r>
      <w:r w:rsidRPr="00533795">
        <w:rPr>
          <w:sz w:val="28"/>
          <w:szCs w:val="28"/>
        </w:rPr>
        <w:tab/>
      </w:r>
      <w:r w:rsidRPr="00533795">
        <w:rPr>
          <w:sz w:val="28"/>
          <w:szCs w:val="28"/>
        </w:rPr>
        <w:tab/>
      </w:r>
      <w:r w:rsidRPr="00533795">
        <w:rPr>
          <w:sz w:val="28"/>
          <w:szCs w:val="28"/>
        </w:rPr>
        <w:t xml:space="preserve">                              </w:t>
      </w:r>
      <w:proofErr w:type="spellStart"/>
      <w:r w:rsidRPr="00533795">
        <w:rPr>
          <w:sz w:val="28"/>
          <w:szCs w:val="28"/>
        </w:rPr>
        <w:t>Сергиевич</w:t>
      </w:r>
      <w:proofErr w:type="spellEnd"/>
      <w:r w:rsidRPr="00533795">
        <w:rPr>
          <w:sz w:val="28"/>
          <w:szCs w:val="28"/>
        </w:rPr>
        <w:t xml:space="preserve"> Д.П</w:t>
      </w:r>
    </w:p>
    <w:p w:rsidR="00533795" w:rsidRPr="00533795" w:rsidRDefault="00533795" w:rsidP="00533795">
      <w:pPr>
        <w:tabs>
          <w:tab w:val="left" w:pos="0"/>
        </w:tabs>
        <w:jc w:val="right"/>
        <w:rPr>
          <w:sz w:val="28"/>
          <w:szCs w:val="28"/>
        </w:rPr>
      </w:pPr>
      <w:r w:rsidRPr="00533795">
        <w:rPr>
          <w:sz w:val="28"/>
          <w:szCs w:val="28"/>
        </w:rPr>
        <w:t xml:space="preserve">                                                                                                   </w:t>
      </w:r>
      <w:proofErr w:type="spellStart"/>
      <w:r w:rsidRPr="00533795">
        <w:rPr>
          <w:sz w:val="28"/>
          <w:szCs w:val="28"/>
        </w:rPr>
        <w:t>Банкевич</w:t>
      </w:r>
      <w:proofErr w:type="spellEnd"/>
      <w:r w:rsidRPr="00533795">
        <w:rPr>
          <w:sz w:val="28"/>
          <w:szCs w:val="28"/>
        </w:rPr>
        <w:t xml:space="preserve"> Я.Д</w:t>
      </w:r>
    </w:p>
    <w:p w:rsidR="00533795" w:rsidRPr="00533795" w:rsidRDefault="00533795" w:rsidP="00533795">
      <w:pPr>
        <w:tabs>
          <w:tab w:val="left" w:pos="0"/>
        </w:tabs>
        <w:spacing w:after="240"/>
        <w:jc w:val="right"/>
        <w:rPr>
          <w:sz w:val="28"/>
          <w:szCs w:val="28"/>
        </w:rPr>
      </w:pPr>
    </w:p>
    <w:p w:rsidR="00533795" w:rsidRPr="00533795" w:rsidRDefault="00533795" w:rsidP="00533795">
      <w:pPr>
        <w:tabs>
          <w:tab w:val="left" w:pos="0"/>
        </w:tabs>
        <w:spacing w:after="240"/>
        <w:jc w:val="right"/>
        <w:rPr>
          <w:sz w:val="28"/>
          <w:szCs w:val="28"/>
        </w:rPr>
      </w:pPr>
    </w:p>
    <w:p w:rsidR="00533795" w:rsidRPr="00533795" w:rsidRDefault="00533795" w:rsidP="00533795">
      <w:pPr>
        <w:tabs>
          <w:tab w:val="left" w:pos="0"/>
        </w:tabs>
        <w:spacing w:after="240"/>
        <w:jc w:val="right"/>
        <w:rPr>
          <w:sz w:val="28"/>
          <w:szCs w:val="28"/>
        </w:rPr>
      </w:pPr>
      <w:r w:rsidRPr="00533795">
        <w:rPr>
          <w:sz w:val="28"/>
          <w:szCs w:val="28"/>
        </w:rPr>
        <w:t xml:space="preserve">                                                                                               Проверил: </w:t>
      </w:r>
      <w:proofErr w:type="spellStart"/>
      <w:r w:rsidRPr="00533795">
        <w:rPr>
          <w:sz w:val="28"/>
          <w:szCs w:val="28"/>
        </w:rPr>
        <w:t>Гладинов</w:t>
      </w:r>
      <w:proofErr w:type="spellEnd"/>
      <w:r w:rsidRPr="00533795">
        <w:rPr>
          <w:sz w:val="28"/>
          <w:szCs w:val="28"/>
        </w:rPr>
        <w:t xml:space="preserve"> А.Д   </w:t>
      </w:r>
    </w:p>
    <w:p w:rsidR="00533795" w:rsidRPr="00533795" w:rsidRDefault="00533795" w:rsidP="00533795">
      <w:pPr>
        <w:tabs>
          <w:tab w:val="left" w:pos="0"/>
        </w:tabs>
        <w:spacing w:after="240"/>
        <w:jc w:val="right"/>
        <w:rPr>
          <w:sz w:val="28"/>
          <w:szCs w:val="28"/>
        </w:rPr>
      </w:pPr>
    </w:p>
    <w:p w:rsidR="00533795" w:rsidRPr="00533795" w:rsidRDefault="00533795" w:rsidP="00533795">
      <w:pPr>
        <w:tabs>
          <w:tab w:val="left" w:pos="0"/>
        </w:tabs>
        <w:spacing w:after="240"/>
        <w:jc w:val="center"/>
        <w:rPr>
          <w:sz w:val="28"/>
          <w:szCs w:val="28"/>
        </w:rPr>
      </w:pPr>
    </w:p>
    <w:p w:rsidR="00533795" w:rsidRPr="00533795" w:rsidRDefault="00533795" w:rsidP="00533795">
      <w:pPr>
        <w:tabs>
          <w:tab w:val="left" w:pos="0"/>
        </w:tabs>
        <w:spacing w:after="240"/>
        <w:jc w:val="center"/>
        <w:rPr>
          <w:sz w:val="28"/>
          <w:szCs w:val="28"/>
        </w:rPr>
      </w:pPr>
    </w:p>
    <w:p w:rsidR="00533795" w:rsidRPr="00533795" w:rsidRDefault="00533795" w:rsidP="00533795">
      <w:pPr>
        <w:tabs>
          <w:tab w:val="left" w:pos="0"/>
        </w:tabs>
        <w:spacing w:after="240"/>
        <w:ind w:firstLine="360"/>
        <w:jc w:val="center"/>
        <w:rPr>
          <w:sz w:val="28"/>
          <w:szCs w:val="28"/>
        </w:rPr>
      </w:pPr>
      <w:r w:rsidRPr="00533795">
        <w:rPr>
          <w:sz w:val="28"/>
          <w:szCs w:val="28"/>
        </w:rPr>
        <w:t>Минск 2025</w:t>
      </w:r>
    </w:p>
    <w:p w:rsidR="00533795" w:rsidRDefault="00533795"/>
    <w:p w:rsidR="00533795" w:rsidRDefault="00533795" w:rsidP="00533795">
      <w:pPr>
        <w:spacing w:line="235" w:lineRule="auto"/>
        <w:ind w:firstLine="709"/>
        <w:jc w:val="both"/>
        <w:rPr>
          <w:sz w:val="28"/>
          <w:szCs w:val="28"/>
        </w:rPr>
      </w:pPr>
      <w:r w:rsidRPr="00722036">
        <w:rPr>
          <w:b/>
          <w:color w:val="000000"/>
          <w:sz w:val="28"/>
          <w:szCs w:val="28"/>
        </w:rPr>
        <w:lastRenderedPageBreak/>
        <w:t>Цель занятия:</w:t>
      </w:r>
      <w:r w:rsidRPr="00722036">
        <w:rPr>
          <w:color w:val="000000"/>
          <w:sz w:val="28"/>
          <w:szCs w:val="28"/>
        </w:rPr>
        <w:t xml:space="preserve"> </w:t>
      </w:r>
      <w:r w:rsidRPr="00CD5A95">
        <w:rPr>
          <w:color w:val="000000"/>
          <w:sz w:val="28"/>
          <w:szCs w:val="28"/>
        </w:rPr>
        <w:t>получение практических навыков</w:t>
      </w:r>
      <w:r w:rsidRPr="00CD5A95">
        <w:rPr>
          <w:sz w:val="28"/>
          <w:szCs w:val="28"/>
        </w:rPr>
        <w:t xml:space="preserve"> </w:t>
      </w:r>
      <w:r>
        <w:rPr>
          <w:sz w:val="28"/>
          <w:szCs w:val="28"/>
        </w:rPr>
        <w:t>расчета пошлин, подлежащих уплате</w:t>
      </w:r>
      <w:r w:rsidRPr="00CD5A95">
        <w:rPr>
          <w:sz w:val="28"/>
          <w:szCs w:val="28"/>
        </w:rPr>
        <w:t xml:space="preserve"> </w:t>
      </w:r>
      <w:r>
        <w:rPr>
          <w:sz w:val="28"/>
          <w:szCs w:val="28"/>
        </w:rPr>
        <w:t>в Республике Беларусь за патентование и поддержание в силе патентов на изобретения, полезные модели и промышленные образцы.</w:t>
      </w:r>
    </w:p>
    <w:p w:rsidR="00533795" w:rsidRPr="00533795" w:rsidRDefault="00533795" w:rsidP="00533795">
      <w:pPr>
        <w:spacing w:line="235" w:lineRule="auto"/>
        <w:ind w:firstLine="709"/>
        <w:jc w:val="center"/>
        <w:rPr>
          <w:b/>
          <w:bCs/>
          <w:color w:val="000000"/>
          <w:sz w:val="28"/>
          <w:szCs w:val="28"/>
        </w:rPr>
      </w:pPr>
      <w:r w:rsidRPr="00533795">
        <w:rPr>
          <w:b/>
          <w:bCs/>
          <w:color w:val="000000"/>
          <w:sz w:val="28"/>
          <w:szCs w:val="28"/>
        </w:rPr>
        <w:t>Вариант 1</w:t>
      </w:r>
    </w:p>
    <w:p w:rsidR="00533795" w:rsidRPr="00587FBB" w:rsidRDefault="00533795" w:rsidP="00587FBB">
      <w:pPr>
        <w:pStyle w:val="a7"/>
        <w:numPr>
          <w:ilvl w:val="0"/>
          <w:numId w:val="1"/>
        </w:numPr>
        <w:spacing w:line="235" w:lineRule="auto"/>
        <w:jc w:val="both"/>
        <w:rPr>
          <w:color w:val="000000"/>
          <w:sz w:val="28"/>
          <w:szCs w:val="28"/>
        </w:rPr>
      </w:pPr>
      <w:r w:rsidRPr="00587FBB">
        <w:rPr>
          <w:color w:val="000000"/>
          <w:sz w:val="28"/>
          <w:szCs w:val="28"/>
        </w:rPr>
        <w:t>Подано ходатайство о проведении патентной экспертизы заявки в отношении одного изобретения, формула которого содержит 12 зависимых пунктов. В каком размере взимается пошлина?</w:t>
      </w:r>
    </w:p>
    <w:p w:rsidR="00587FBB" w:rsidRPr="00587FBB" w:rsidRDefault="00587FBB" w:rsidP="00587FBB">
      <w:pPr>
        <w:pStyle w:val="a7"/>
        <w:spacing w:line="235" w:lineRule="auto"/>
        <w:ind w:left="1069"/>
        <w:jc w:val="both"/>
        <w:rPr>
          <w:b/>
          <w:bCs/>
          <w:color w:val="000000"/>
          <w:sz w:val="28"/>
          <w:szCs w:val="28"/>
          <w:u w:val="single"/>
        </w:rPr>
      </w:pPr>
    </w:p>
    <w:p w:rsidR="00707FE1" w:rsidRDefault="00587FBB" w:rsidP="00587FBB">
      <w:pPr>
        <w:spacing w:line="235" w:lineRule="auto"/>
        <w:rPr>
          <w:b/>
          <w:bCs/>
          <w:color w:val="000000"/>
          <w:sz w:val="28"/>
          <w:szCs w:val="28"/>
          <w:u w:val="single"/>
        </w:rPr>
      </w:pPr>
      <w:r w:rsidRPr="00587FBB">
        <w:rPr>
          <w:b/>
          <w:bCs/>
          <w:color w:val="000000"/>
          <w:sz w:val="28"/>
          <w:szCs w:val="28"/>
          <w:u w:val="single"/>
        </w:rPr>
        <w:t>Решение:</w:t>
      </w:r>
    </w:p>
    <w:p w:rsidR="00707FE1" w:rsidRPr="00707FE1" w:rsidRDefault="00707FE1" w:rsidP="00587FBB">
      <w:pPr>
        <w:spacing w:line="235" w:lineRule="auto"/>
        <w:rPr>
          <w:i/>
          <w:iCs/>
          <w:color w:val="000000"/>
          <w:sz w:val="28"/>
          <w:szCs w:val="28"/>
        </w:rPr>
      </w:pPr>
      <w:r w:rsidRPr="00707FE1">
        <w:rPr>
          <w:i/>
          <w:iCs/>
          <w:color w:val="000000"/>
          <w:sz w:val="28"/>
          <w:szCs w:val="28"/>
        </w:rPr>
        <w:t>Таблица 1, пункт 6.</w:t>
      </w:r>
    </w:p>
    <w:p w:rsidR="00707FE1" w:rsidRPr="00707FE1" w:rsidRDefault="00707FE1" w:rsidP="00707FE1">
      <w:pPr>
        <w:pStyle w:val="a7"/>
        <w:numPr>
          <w:ilvl w:val="0"/>
          <w:numId w:val="3"/>
        </w:numPr>
        <w:spacing w:line="235" w:lineRule="auto"/>
        <w:jc w:val="both"/>
        <w:rPr>
          <w:color w:val="000000"/>
          <w:sz w:val="28"/>
          <w:szCs w:val="28"/>
        </w:rPr>
      </w:pPr>
      <w:r w:rsidRPr="00707FE1">
        <w:rPr>
          <w:color w:val="000000"/>
          <w:sz w:val="28"/>
          <w:szCs w:val="28"/>
        </w:rPr>
        <w:t>11,9 базовых величин + 7 за каждый зависимый пункт свыше десяти.</w:t>
      </w:r>
    </w:p>
    <w:p w:rsidR="00707FE1" w:rsidRDefault="00707FE1" w:rsidP="00707FE1">
      <w:pPr>
        <w:pStyle w:val="a7"/>
        <w:numPr>
          <w:ilvl w:val="0"/>
          <w:numId w:val="3"/>
        </w:numPr>
        <w:spacing w:line="235" w:lineRule="auto"/>
        <w:jc w:val="both"/>
        <w:rPr>
          <w:color w:val="000000"/>
          <w:sz w:val="28"/>
          <w:szCs w:val="28"/>
        </w:rPr>
      </w:pPr>
      <w:r>
        <w:rPr>
          <w:color w:val="000000"/>
          <w:sz w:val="28"/>
          <w:szCs w:val="28"/>
        </w:rPr>
        <w:t>У нас 12 зависимых пунктов, значит превышение – 2 пункта.</w:t>
      </w:r>
    </w:p>
    <w:p w:rsidR="00707FE1" w:rsidRDefault="00707FE1" w:rsidP="00707FE1">
      <w:pPr>
        <w:pStyle w:val="a7"/>
        <w:numPr>
          <w:ilvl w:val="0"/>
          <w:numId w:val="3"/>
        </w:numPr>
        <w:spacing w:line="235" w:lineRule="auto"/>
        <w:jc w:val="both"/>
        <w:rPr>
          <w:color w:val="000000"/>
          <w:sz w:val="28"/>
          <w:szCs w:val="28"/>
        </w:rPr>
      </w:pPr>
      <w:r>
        <w:rPr>
          <w:color w:val="000000"/>
          <w:sz w:val="28"/>
          <w:szCs w:val="28"/>
        </w:rPr>
        <w:t>2</w:t>
      </w:r>
      <w:r w:rsidRPr="00707FE1">
        <w:rPr>
          <w:color w:val="000000"/>
          <w:sz w:val="28"/>
          <w:szCs w:val="28"/>
        </w:rPr>
        <w:t xml:space="preserve"> × 7 = </w:t>
      </w:r>
      <w:r>
        <w:rPr>
          <w:color w:val="000000"/>
          <w:sz w:val="28"/>
          <w:szCs w:val="28"/>
        </w:rPr>
        <w:t>14</w:t>
      </w:r>
      <w:r w:rsidRPr="00707FE1">
        <w:rPr>
          <w:color w:val="000000"/>
          <w:sz w:val="28"/>
          <w:szCs w:val="28"/>
        </w:rPr>
        <w:t xml:space="preserve"> базовых величин</w:t>
      </w:r>
      <w:r>
        <w:rPr>
          <w:color w:val="000000"/>
          <w:sz w:val="28"/>
          <w:szCs w:val="28"/>
        </w:rPr>
        <w:t>. (Д</w:t>
      </w:r>
      <w:r w:rsidRPr="00707FE1">
        <w:rPr>
          <w:color w:val="000000"/>
          <w:sz w:val="28"/>
          <w:szCs w:val="28"/>
        </w:rPr>
        <w:t>ополнительная пошлина</w:t>
      </w:r>
      <w:r>
        <w:rPr>
          <w:color w:val="000000"/>
          <w:sz w:val="28"/>
          <w:szCs w:val="28"/>
        </w:rPr>
        <w:t>).</w:t>
      </w:r>
    </w:p>
    <w:p w:rsidR="00707FE1" w:rsidRDefault="00707FE1" w:rsidP="00707FE1">
      <w:pPr>
        <w:pStyle w:val="a7"/>
        <w:numPr>
          <w:ilvl w:val="0"/>
          <w:numId w:val="3"/>
        </w:numPr>
        <w:spacing w:line="235" w:lineRule="auto"/>
        <w:jc w:val="both"/>
        <w:rPr>
          <w:color w:val="000000"/>
          <w:sz w:val="28"/>
          <w:szCs w:val="28"/>
        </w:rPr>
      </w:pPr>
      <w:r w:rsidRPr="00707FE1">
        <w:rPr>
          <w:color w:val="000000"/>
          <w:sz w:val="28"/>
          <w:szCs w:val="28"/>
        </w:rPr>
        <w:t>1</w:t>
      </w:r>
      <w:r>
        <w:rPr>
          <w:color w:val="000000"/>
          <w:sz w:val="28"/>
          <w:szCs w:val="28"/>
        </w:rPr>
        <w:t>1</w:t>
      </w:r>
      <w:r w:rsidRPr="00707FE1">
        <w:rPr>
          <w:color w:val="000000"/>
          <w:sz w:val="28"/>
          <w:szCs w:val="28"/>
        </w:rPr>
        <w:t xml:space="preserve">,9 + </w:t>
      </w:r>
      <w:r>
        <w:rPr>
          <w:color w:val="000000"/>
          <w:sz w:val="28"/>
          <w:szCs w:val="28"/>
        </w:rPr>
        <w:t>14</w:t>
      </w:r>
      <w:r w:rsidRPr="00707FE1">
        <w:rPr>
          <w:color w:val="000000"/>
          <w:sz w:val="28"/>
          <w:szCs w:val="28"/>
        </w:rPr>
        <w:t xml:space="preserve"> = </w:t>
      </w:r>
      <w:r>
        <w:rPr>
          <w:color w:val="000000"/>
          <w:sz w:val="28"/>
          <w:szCs w:val="28"/>
        </w:rPr>
        <w:t>25</w:t>
      </w:r>
      <w:r w:rsidRPr="00707FE1">
        <w:rPr>
          <w:color w:val="000000"/>
          <w:sz w:val="28"/>
          <w:szCs w:val="28"/>
        </w:rPr>
        <w:t>,9 базовых величин.</w:t>
      </w:r>
    </w:p>
    <w:p w:rsidR="00707FE1" w:rsidRPr="00707FE1" w:rsidRDefault="00707FE1" w:rsidP="00707FE1">
      <w:pPr>
        <w:pStyle w:val="a7"/>
        <w:numPr>
          <w:ilvl w:val="0"/>
          <w:numId w:val="3"/>
        </w:numPr>
        <w:spacing w:line="235" w:lineRule="auto"/>
        <w:jc w:val="both"/>
        <w:rPr>
          <w:color w:val="000000"/>
          <w:sz w:val="28"/>
          <w:szCs w:val="28"/>
        </w:rPr>
      </w:pPr>
      <w:r>
        <w:rPr>
          <w:color w:val="000000"/>
          <w:sz w:val="28"/>
          <w:szCs w:val="28"/>
        </w:rPr>
        <w:t xml:space="preserve">25,9 </w:t>
      </w:r>
      <w:r w:rsidRPr="00707FE1">
        <w:rPr>
          <w:color w:val="000000"/>
          <w:sz w:val="28"/>
          <w:szCs w:val="28"/>
        </w:rPr>
        <w:t>×</w:t>
      </w:r>
      <w:r>
        <w:rPr>
          <w:color w:val="000000"/>
          <w:sz w:val="28"/>
          <w:szCs w:val="28"/>
        </w:rPr>
        <w:t xml:space="preserve"> 42 = 1087,8.</w:t>
      </w:r>
    </w:p>
    <w:p w:rsidR="00587FBB" w:rsidRPr="00707FE1" w:rsidRDefault="00707FE1" w:rsidP="00707FE1">
      <w:pPr>
        <w:spacing w:line="235" w:lineRule="auto"/>
        <w:rPr>
          <w:b/>
          <w:bCs/>
          <w:color w:val="000000"/>
          <w:sz w:val="28"/>
          <w:szCs w:val="28"/>
        </w:rPr>
      </w:pPr>
      <w:r w:rsidRPr="00707FE1">
        <w:rPr>
          <w:b/>
          <w:bCs/>
          <w:color w:val="000000"/>
          <w:sz w:val="28"/>
          <w:szCs w:val="28"/>
        </w:rPr>
        <w:t>Ответ:</w:t>
      </w:r>
      <w:r w:rsidRPr="00707FE1">
        <w:rPr>
          <w:color w:val="000000"/>
          <w:sz w:val="28"/>
          <w:szCs w:val="28"/>
        </w:rPr>
        <w:t xml:space="preserve"> </w:t>
      </w:r>
      <w:r>
        <w:rPr>
          <w:color w:val="000000"/>
          <w:sz w:val="28"/>
          <w:szCs w:val="28"/>
        </w:rPr>
        <w:t>1087,8.</w:t>
      </w:r>
    </w:p>
    <w:p w:rsidR="00707FE1" w:rsidRDefault="00707FE1" w:rsidP="00707FE1">
      <w:pPr>
        <w:spacing w:line="235" w:lineRule="auto"/>
        <w:jc w:val="both"/>
        <w:rPr>
          <w:color w:val="000000"/>
          <w:sz w:val="28"/>
          <w:szCs w:val="28"/>
        </w:rPr>
      </w:pPr>
    </w:p>
    <w:p w:rsidR="00533795" w:rsidRPr="00707FE1" w:rsidRDefault="00533795" w:rsidP="00707FE1">
      <w:pPr>
        <w:pStyle w:val="a7"/>
        <w:numPr>
          <w:ilvl w:val="0"/>
          <w:numId w:val="1"/>
        </w:numPr>
        <w:spacing w:line="235" w:lineRule="auto"/>
        <w:jc w:val="both"/>
        <w:rPr>
          <w:color w:val="000000"/>
          <w:sz w:val="28"/>
          <w:szCs w:val="28"/>
        </w:rPr>
      </w:pPr>
      <w:r w:rsidRPr="00707FE1">
        <w:rPr>
          <w:color w:val="000000"/>
          <w:sz w:val="28"/>
          <w:szCs w:val="28"/>
        </w:rPr>
        <w:t>В Апелляционный совет при НЦИС заявителем подается жалоба, связанная с решением об отказе в выдаче патента на полезную модель. В каком размере требуется оплатить пошлину?</w:t>
      </w:r>
    </w:p>
    <w:p w:rsidR="00707FE1" w:rsidRDefault="00707FE1" w:rsidP="00707FE1">
      <w:pPr>
        <w:pStyle w:val="a7"/>
        <w:spacing w:line="235" w:lineRule="auto"/>
        <w:ind w:left="1069"/>
        <w:jc w:val="both"/>
        <w:rPr>
          <w:color w:val="000000"/>
          <w:sz w:val="28"/>
          <w:szCs w:val="28"/>
        </w:rPr>
      </w:pPr>
    </w:p>
    <w:p w:rsidR="00707FE1" w:rsidRDefault="00707FE1" w:rsidP="00707FE1">
      <w:pPr>
        <w:spacing w:line="235" w:lineRule="auto"/>
        <w:rPr>
          <w:b/>
          <w:bCs/>
          <w:color w:val="000000"/>
          <w:sz w:val="28"/>
          <w:szCs w:val="28"/>
          <w:u w:val="single"/>
        </w:rPr>
      </w:pPr>
      <w:r w:rsidRPr="00587FBB">
        <w:rPr>
          <w:b/>
          <w:bCs/>
          <w:color w:val="000000"/>
          <w:sz w:val="28"/>
          <w:szCs w:val="28"/>
          <w:u w:val="single"/>
        </w:rPr>
        <w:t>Решение:</w:t>
      </w:r>
    </w:p>
    <w:p w:rsidR="00707FE1" w:rsidRPr="00707FE1" w:rsidRDefault="00707FE1" w:rsidP="00707FE1">
      <w:pPr>
        <w:spacing w:line="235" w:lineRule="auto"/>
        <w:rPr>
          <w:i/>
          <w:iCs/>
          <w:color w:val="000000"/>
          <w:sz w:val="28"/>
          <w:szCs w:val="28"/>
        </w:rPr>
      </w:pPr>
      <w:r>
        <w:rPr>
          <w:i/>
          <w:iCs/>
          <w:color w:val="000000"/>
          <w:sz w:val="28"/>
          <w:szCs w:val="28"/>
        </w:rPr>
        <w:t>Перед таблицей 3, «</w:t>
      </w:r>
      <w:r w:rsidRPr="00707FE1">
        <w:rPr>
          <w:i/>
          <w:iCs/>
          <w:color w:val="000000"/>
          <w:sz w:val="28"/>
          <w:szCs w:val="28"/>
        </w:rPr>
        <w:t>За подачу жалобы на решения, принятые по результатам предварительной или патентной экспертизы заявки на выдачу патента на изобретение, на решение по результатам экспертизы заявки на выдачу патента на полезную модель или на выдачу патента на промышленный образец, а также на решение об отказе в регистрации товарного знака, принятое по результатам повторной экспертизы, взимается пошлина в размере 19 базовых величин</w:t>
      </w:r>
      <w:r>
        <w:rPr>
          <w:i/>
          <w:iCs/>
          <w:color w:val="000000"/>
          <w:sz w:val="28"/>
          <w:szCs w:val="28"/>
        </w:rPr>
        <w:t>»</w:t>
      </w:r>
      <w:r w:rsidRPr="00707FE1">
        <w:rPr>
          <w:i/>
          <w:iCs/>
          <w:color w:val="000000"/>
          <w:sz w:val="28"/>
          <w:szCs w:val="28"/>
        </w:rPr>
        <w:t>.</w:t>
      </w:r>
    </w:p>
    <w:p w:rsidR="00707FE1" w:rsidRPr="00707FE1" w:rsidRDefault="00707FE1" w:rsidP="00707FE1">
      <w:pPr>
        <w:pStyle w:val="a7"/>
        <w:numPr>
          <w:ilvl w:val="0"/>
          <w:numId w:val="5"/>
        </w:numPr>
        <w:spacing w:line="235" w:lineRule="auto"/>
        <w:jc w:val="both"/>
        <w:rPr>
          <w:color w:val="000000"/>
          <w:sz w:val="28"/>
          <w:szCs w:val="28"/>
        </w:rPr>
      </w:pPr>
      <w:r>
        <w:rPr>
          <w:color w:val="000000"/>
          <w:sz w:val="28"/>
          <w:szCs w:val="28"/>
        </w:rPr>
        <w:t xml:space="preserve">19 </w:t>
      </w:r>
      <w:r w:rsidRPr="00707FE1">
        <w:rPr>
          <w:color w:val="000000"/>
          <w:sz w:val="28"/>
          <w:szCs w:val="28"/>
        </w:rPr>
        <w:t>×</w:t>
      </w:r>
      <w:r>
        <w:rPr>
          <w:color w:val="000000"/>
          <w:sz w:val="28"/>
          <w:szCs w:val="28"/>
        </w:rPr>
        <w:t xml:space="preserve"> 42 = 798.</w:t>
      </w:r>
    </w:p>
    <w:p w:rsidR="00707FE1" w:rsidRDefault="00707FE1" w:rsidP="00707FE1">
      <w:pPr>
        <w:spacing w:line="235" w:lineRule="auto"/>
        <w:rPr>
          <w:b/>
          <w:bCs/>
          <w:color w:val="000000"/>
          <w:sz w:val="28"/>
          <w:szCs w:val="28"/>
        </w:rPr>
      </w:pPr>
      <w:r w:rsidRPr="00707FE1">
        <w:rPr>
          <w:b/>
          <w:bCs/>
          <w:color w:val="000000"/>
          <w:sz w:val="28"/>
          <w:szCs w:val="28"/>
        </w:rPr>
        <w:t>Ответ:</w:t>
      </w:r>
      <w:r w:rsidRPr="00707FE1">
        <w:rPr>
          <w:color w:val="000000"/>
          <w:sz w:val="28"/>
          <w:szCs w:val="28"/>
        </w:rPr>
        <w:t xml:space="preserve"> </w:t>
      </w:r>
      <w:r>
        <w:rPr>
          <w:color w:val="000000"/>
          <w:sz w:val="28"/>
          <w:szCs w:val="28"/>
        </w:rPr>
        <w:t>798.</w:t>
      </w:r>
    </w:p>
    <w:p w:rsidR="00707FE1" w:rsidRPr="00707FE1" w:rsidRDefault="00707FE1" w:rsidP="00707FE1">
      <w:pPr>
        <w:spacing w:line="235" w:lineRule="auto"/>
        <w:rPr>
          <w:b/>
          <w:bCs/>
          <w:color w:val="000000"/>
          <w:sz w:val="28"/>
          <w:szCs w:val="28"/>
        </w:rPr>
      </w:pPr>
    </w:p>
    <w:p w:rsidR="00533795" w:rsidRPr="00707FE1" w:rsidRDefault="00533795" w:rsidP="00707FE1">
      <w:pPr>
        <w:pStyle w:val="a7"/>
        <w:numPr>
          <w:ilvl w:val="0"/>
          <w:numId w:val="1"/>
        </w:numPr>
        <w:spacing w:line="235" w:lineRule="auto"/>
        <w:jc w:val="both"/>
        <w:rPr>
          <w:color w:val="000000"/>
          <w:sz w:val="28"/>
          <w:szCs w:val="28"/>
        </w:rPr>
      </w:pPr>
      <w:r w:rsidRPr="00707FE1">
        <w:rPr>
          <w:color w:val="000000"/>
          <w:sz w:val="28"/>
          <w:szCs w:val="28"/>
        </w:rPr>
        <w:t>В каком размере взимается пошлина за подачу ходатайства о продлении срока ответа на запрос экспертизы по заявке на промышленный образец, если требуется 1 дополнительный месяц на ответ?</w:t>
      </w:r>
    </w:p>
    <w:p w:rsidR="00707FE1" w:rsidRDefault="00707FE1" w:rsidP="00707FE1">
      <w:pPr>
        <w:spacing w:line="235" w:lineRule="auto"/>
        <w:jc w:val="both"/>
        <w:rPr>
          <w:color w:val="000000"/>
          <w:sz w:val="28"/>
          <w:szCs w:val="28"/>
        </w:rPr>
      </w:pPr>
    </w:p>
    <w:p w:rsidR="00600205" w:rsidRDefault="00600205" w:rsidP="00600205">
      <w:pPr>
        <w:spacing w:line="235" w:lineRule="auto"/>
        <w:rPr>
          <w:b/>
          <w:bCs/>
          <w:color w:val="000000"/>
          <w:sz w:val="28"/>
          <w:szCs w:val="28"/>
          <w:u w:val="single"/>
        </w:rPr>
      </w:pPr>
      <w:r w:rsidRPr="00587FBB">
        <w:rPr>
          <w:b/>
          <w:bCs/>
          <w:color w:val="000000"/>
          <w:sz w:val="28"/>
          <w:szCs w:val="28"/>
          <w:u w:val="single"/>
        </w:rPr>
        <w:t>Решение:</w:t>
      </w:r>
    </w:p>
    <w:p w:rsidR="00600205" w:rsidRPr="00707FE1" w:rsidRDefault="00600205" w:rsidP="00600205">
      <w:pPr>
        <w:spacing w:line="235" w:lineRule="auto"/>
        <w:rPr>
          <w:i/>
          <w:iCs/>
          <w:color w:val="000000"/>
          <w:sz w:val="28"/>
          <w:szCs w:val="28"/>
        </w:rPr>
      </w:pPr>
      <w:r>
        <w:rPr>
          <w:i/>
          <w:iCs/>
          <w:color w:val="000000"/>
          <w:sz w:val="28"/>
          <w:szCs w:val="28"/>
        </w:rPr>
        <w:t>Таблица 4, пункт 4, до 3 месяцев</w:t>
      </w:r>
      <w:r w:rsidRPr="00707FE1">
        <w:rPr>
          <w:i/>
          <w:iCs/>
          <w:color w:val="000000"/>
          <w:sz w:val="28"/>
          <w:szCs w:val="28"/>
        </w:rPr>
        <w:t>.</w:t>
      </w:r>
    </w:p>
    <w:p w:rsidR="00600205" w:rsidRPr="00707FE1" w:rsidRDefault="00600205" w:rsidP="00600205">
      <w:pPr>
        <w:pStyle w:val="a7"/>
        <w:numPr>
          <w:ilvl w:val="0"/>
          <w:numId w:val="6"/>
        </w:numPr>
        <w:spacing w:line="235" w:lineRule="auto"/>
        <w:jc w:val="both"/>
        <w:rPr>
          <w:color w:val="000000"/>
          <w:sz w:val="28"/>
          <w:szCs w:val="28"/>
        </w:rPr>
      </w:pPr>
      <w:r>
        <w:rPr>
          <w:color w:val="000000"/>
          <w:sz w:val="28"/>
          <w:szCs w:val="28"/>
        </w:rPr>
        <w:t>0,7</w:t>
      </w:r>
      <w:r>
        <w:rPr>
          <w:color w:val="000000"/>
          <w:sz w:val="28"/>
          <w:szCs w:val="28"/>
        </w:rPr>
        <w:t xml:space="preserve"> </w:t>
      </w:r>
      <w:r w:rsidRPr="00707FE1">
        <w:rPr>
          <w:color w:val="000000"/>
          <w:sz w:val="28"/>
          <w:szCs w:val="28"/>
        </w:rPr>
        <w:t>×</w:t>
      </w:r>
      <w:r>
        <w:rPr>
          <w:color w:val="000000"/>
          <w:sz w:val="28"/>
          <w:szCs w:val="28"/>
        </w:rPr>
        <w:t xml:space="preserve"> 42 = </w:t>
      </w:r>
      <w:r>
        <w:rPr>
          <w:color w:val="000000"/>
          <w:sz w:val="28"/>
          <w:szCs w:val="28"/>
        </w:rPr>
        <w:t>29,4</w:t>
      </w:r>
      <w:r>
        <w:rPr>
          <w:color w:val="000000"/>
          <w:sz w:val="28"/>
          <w:szCs w:val="28"/>
        </w:rPr>
        <w:t>.</w:t>
      </w:r>
    </w:p>
    <w:p w:rsidR="00707FE1" w:rsidRDefault="00600205" w:rsidP="00600205">
      <w:pPr>
        <w:spacing w:line="235" w:lineRule="auto"/>
        <w:rPr>
          <w:b/>
          <w:bCs/>
          <w:color w:val="000000"/>
          <w:sz w:val="28"/>
          <w:szCs w:val="28"/>
        </w:rPr>
      </w:pPr>
      <w:r w:rsidRPr="00707FE1">
        <w:rPr>
          <w:b/>
          <w:bCs/>
          <w:color w:val="000000"/>
          <w:sz w:val="28"/>
          <w:szCs w:val="28"/>
        </w:rPr>
        <w:t>Ответ:</w:t>
      </w:r>
      <w:r w:rsidRPr="00707FE1">
        <w:rPr>
          <w:color w:val="000000"/>
          <w:sz w:val="28"/>
          <w:szCs w:val="28"/>
        </w:rPr>
        <w:t xml:space="preserve"> </w:t>
      </w:r>
      <w:r>
        <w:rPr>
          <w:color w:val="000000"/>
          <w:sz w:val="28"/>
          <w:szCs w:val="28"/>
        </w:rPr>
        <w:t>29,4.</w:t>
      </w:r>
    </w:p>
    <w:p w:rsidR="00600205" w:rsidRPr="00600205" w:rsidRDefault="00600205" w:rsidP="00600205">
      <w:pPr>
        <w:spacing w:line="235" w:lineRule="auto"/>
        <w:rPr>
          <w:b/>
          <w:bCs/>
          <w:color w:val="000000"/>
          <w:sz w:val="28"/>
          <w:szCs w:val="28"/>
        </w:rPr>
      </w:pPr>
    </w:p>
    <w:p w:rsidR="00533795" w:rsidRPr="00600205" w:rsidRDefault="00533795" w:rsidP="00600205">
      <w:pPr>
        <w:pStyle w:val="a7"/>
        <w:numPr>
          <w:ilvl w:val="0"/>
          <w:numId w:val="1"/>
        </w:numPr>
        <w:spacing w:line="235" w:lineRule="auto"/>
        <w:jc w:val="both"/>
        <w:rPr>
          <w:color w:val="000000"/>
          <w:sz w:val="28"/>
          <w:szCs w:val="28"/>
        </w:rPr>
      </w:pPr>
      <w:r w:rsidRPr="00600205">
        <w:rPr>
          <w:color w:val="000000"/>
          <w:sz w:val="28"/>
          <w:szCs w:val="28"/>
        </w:rPr>
        <w:lastRenderedPageBreak/>
        <w:t>16 декабря 2016 г. считается датой начала действия патента на изобретение. 20 апреля 2020 г. патентообладатель решил уплатить пошлину за действие патента на следующий год. Какую сумму должен будет уплатить патентообладатель, чтобы действие его патента было продлено при условии своевременных уплат первоначальной и последующих пошлин?</w:t>
      </w:r>
    </w:p>
    <w:p w:rsidR="00600205" w:rsidRDefault="00600205" w:rsidP="00600205">
      <w:pPr>
        <w:spacing w:line="235" w:lineRule="auto"/>
        <w:jc w:val="both"/>
        <w:rPr>
          <w:color w:val="000000"/>
          <w:sz w:val="28"/>
          <w:szCs w:val="28"/>
        </w:rPr>
      </w:pPr>
    </w:p>
    <w:p w:rsidR="00600205" w:rsidRDefault="00600205" w:rsidP="00600205">
      <w:pPr>
        <w:spacing w:line="235" w:lineRule="auto"/>
        <w:rPr>
          <w:b/>
          <w:bCs/>
          <w:color w:val="000000"/>
          <w:sz w:val="28"/>
          <w:szCs w:val="28"/>
          <w:u w:val="single"/>
        </w:rPr>
      </w:pPr>
      <w:r w:rsidRPr="00587FBB">
        <w:rPr>
          <w:b/>
          <w:bCs/>
          <w:color w:val="000000"/>
          <w:sz w:val="28"/>
          <w:szCs w:val="28"/>
          <w:u w:val="single"/>
        </w:rPr>
        <w:t>Решение:</w:t>
      </w:r>
    </w:p>
    <w:p w:rsidR="00600205" w:rsidRPr="00707FE1" w:rsidRDefault="00600205" w:rsidP="00600205">
      <w:pPr>
        <w:spacing w:line="235" w:lineRule="auto"/>
        <w:rPr>
          <w:i/>
          <w:iCs/>
          <w:color w:val="000000"/>
          <w:sz w:val="28"/>
          <w:szCs w:val="28"/>
        </w:rPr>
      </w:pPr>
      <w:r>
        <w:rPr>
          <w:i/>
          <w:iCs/>
          <w:color w:val="000000"/>
          <w:sz w:val="28"/>
          <w:szCs w:val="28"/>
        </w:rPr>
        <w:t xml:space="preserve">Таблица </w:t>
      </w:r>
      <w:r>
        <w:rPr>
          <w:i/>
          <w:iCs/>
          <w:color w:val="000000"/>
          <w:sz w:val="28"/>
          <w:szCs w:val="28"/>
        </w:rPr>
        <w:t>2.</w:t>
      </w:r>
    </w:p>
    <w:p w:rsidR="00600205" w:rsidRPr="00600205" w:rsidRDefault="00600205" w:rsidP="00600205">
      <w:pPr>
        <w:pStyle w:val="a7"/>
        <w:numPr>
          <w:ilvl w:val="0"/>
          <w:numId w:val="7"/>
        </w:numPr>
        <w:spacing w:line="235" w:lineRule="auto"/>
        <w:jc w:val="both"/>
        <w:rPr>
          <w:color w:val="000000"/>
          <w:sz w:val="28"/>
          <w:szCs w:val="28"/>
        </w:rPr>
      </w:pPr>
      <w:r w:rsidRPr="00600205">
        <w:rPr>
          <w:color w:val="000000"/>
          <w:sz w:val="28"/>
          <w:szCs w:val="28"/>
        </w:rPr>
        <w:t>Дата начала действия патента: 16 декабря 2016 г.</w:t>
      </w:r>
    </w:p>
    <w:p w:rsidR="00600205" w:rsidRDefault="00600205" w:rsidP="00600205">
      <w:pPr>
        <w:spacing w:line="235" w:lineRule="auto"/>
        <w:ind w:left="360"/>
        <w:jc w:val="both"/>
        <w:rPr>
          <w:color w:val="000000"/>
          <w:sz w:val="28"/>
          <w:szCs w:val="28"/>
          <w:lang w:val="ru-RU"/>
        </w:rPr>
      </w:pPr>
      <w:r>
        <w:rPr>
          <w:color w:val="000000"/>
          <w:sz w:val="28"/>
          <w:szCs w:val="28"/>
        </w:rPr>
        <w:t xml:space="preserve">    </w:t>
      </w:r>
      <w:r w:rsidRPr="00600205">
        <w:rPr>
          <w:color w:val="000000"/>
          <w:sz w:val="28"/>
          <w:szCs w:val="28"/>
        </w:rPr>
        <w:t xml:space="preserve"> Дата уплаты: 20 апреля 2020 г.</w:t>
      </w:r>
    </w:p>
    <w:p w:rsidR="00600205" w:rsidRDefault="00600205" w:rsidP="00600205">
      <w:pPr>
        <w:spacing w:line="235" w:lineRule="auto"/>
        <w:ind w:left="360"/>
        <w:jc w:val="both"/>
        <w:rPr>
          <w:color w:val="000000"/>
          <w:sz w:val="28"/>
          <w:szCs w:val="28"/>
          <w:lang w:val="ru-RU"/>
        </w:rPr>
      </w:pPr>
      <w:r>
        <w:rPr>
          <w:color w:val="000000"/>
          <w:sz w:val="28"/>
          <w:szCs w:val="28"/>
          <w:lang w:val="ru-RU"/>
        </w:rPr>
        <w:t xml:space="preserve">2) </w:t>
      </w:r>
      <w:r w:rsidRPr="00600205">
        <w:rPr>
          <w:sz w:val="28"/>
          <w:szCs w:val="28"/>
        </w:rPr>
        <w:t>16.12.2017</w:t>
      </w:r>
      <w:r w:rsidRPr="00600205">
        <w:rPr>
          <w:sz w:val="28"/>
          <w:szCs w:val="28"/>
        </w:rPr>
        <w:t xml:space="preserve"> -</w:t>
      </w:r>
      <w:r w:rsidRPr="00600205">
        <w:rPr>
          <w:rStyle w:val="apple-converted-space"/>
          <w:rFonts w:eastAsiaTheme="majorEastAsia"/>
          <w:sz w:val="28"/>
          <w:szCs w:val="28"/>
        </w:rPr>
        <w:t> </w:t>
      </w:r>
      <w:r w:rsidRPr="00600205">
        <w:rPr>
          <w:rStyle w:val="ac"/>
          <w:rFonts w:eastAsiaTheme="majorEastAsia"/>
          <w:b w:val="0"/>
          <w:bCs w:val="0"/>
          <w:sz w:val="28"/>
          <w:szCs w:val="28"/>
        </w:rPr>
        <w:t>1 год</w:t>
      </w:r>
    </w:p>
    <w:p w:rsidR="00600205" w:rsidRDefault="00600205" w:rsidP="00600205">
      <w:pPr>
        <w:spacing w:line="235" w:lineRule="auto"/>
        <w:ind w:left="360"/>
        <w:jc w:val="both"/>
        <w:rPr>
          <w:color w:val="000000"/>
          <w:sz w:val="28"/>
          <w:szCs w:val="28"/>
          <w:lang w:val="ru-RU"/>
        </w:rPr>
      </w:pPr>
      <w:r>
        <w:rPr>
          <w:color w:val="000000"/>
          <w:sz w:val="28"/>
          <w:szCs w:val="28"/>
          <w:lang w:val="ru-RU"/>
        </w:rPr>
        <w:t xml:space="preserve">    </w:t>
      </w:r>
      <w:r w:rsidRPr="00600205">
        <w:rPr>
          <w:sz w:val="28"/>
          <w:szCs w:val="28"/>
        </w:rPr>
        <w:t xml:space="preserve">16.12.2018 </w:t>
      </w:r>
      <w:r>
        <w:rPr>
          <w:sz w:val="28"/>
          <w:szCs w:val="28"/>
        </w:rPr>
        <w:t>-</w:t>
      </w:r>
      <w:r w:rsidRPr="00600205">
        <w:rPr>
          <w:sz w:val="28"/>
          <w:szCs w:val="28"/>
        </w:rPr>
        <w:t xml:space="preserve"> </w:t>
      </w:r>
      <w:r w:rsidRPr="00600205">
        <w:rPr>
          <w:rStyle w:val="ac"/>
          <w:rFonts w:eastAsiaTheme="majorEastAsia"/>
          <w:b w:val="0"/>
          <w:bCs w:val="0"/>
          <w:sz w:val="28"/>
          <w:szCs w:val="28"/>
        </w:rPr>
        <w:t>2</w:t>
      </w:r>
      <w:r>
        <w:rPr>
          <w:rStyle w:val="ac"/>
          <w:rFonts w:eastAsiaTheme="majorEastAsia"/>
          <w:b w:val="0"/>
          <w:bCs w:val="0"/>
          <w:sz w:val="28"/>
          <w:szCs w:val="28"/>
          <w:lang w:val="ru-RU"/>
        </w:rPr>
        <w:t xml:space="preserve"> </w:t>
      </w:r>
      <w:r w:rsidRPr="00600205">
        <w:rPr>
          <w:rStyle w:val="ac"/>
          <w:rFonts w:eastAsiaTheme="majorEastAsia"/>
          <w:b w:val="0"/>
          <w:bCs w:val="0"/>
          <w:sz w:val="28"/>
          <w:szCs w:val="28"/>
        </w:rPr>
        <w:t>год</w:t>
      </w:r>
    </w:p>
    <w:p w:rsidR="00600205" w:rsidRDefault="00600205" w:rsidP="00600205">
      <w:pPr>
        <w:spacing w:line="235" w:lineRule="auto"/>
        <w:ind w:left="360"/>
        <w:jc w:val="both"/>
        <w:rPr>
          <w:color w:val="000000"/>
          <w:sz w:val="28"/>
          <w:szCs w:val="28"/>
          <w:lang w:val="ru-RU"/>
        </w:rPr>
      </w:pPr>
      <w:r>
        <w:rPr>
          <w:sz w:val="28"/>
          <w:szCs w:val="28"/>
          <w:lang w:val="ru-RU"/>
        </w:rPr>
        <w:t xml:space="preserve">    </w:t>
      </w:r>
      <w:r w:rsidRPr="00600205">
        <w:rPr>
          <w:sz w:val="28"/>
          <w:szCs w:val="28"/>
        </w:rPr>
        <w:t xml:space="preserve">16.12.2019 </w:t>
      </w:r>
      <w:r w:rsidRPr="00600205">
        <w:rPr>
          <w:sz w:val="28"/>
          <w:szCs w:val="28"/>
        </w:rPr>
        <w:t xml:space="preserve">- </w:t>
      </w:r>
      <w:r w:rsidRPr="00600205">
        <w:rPr>
          <w:rStyle w:val="ac"/>
          <w:rFonts w:eastAsiaTheme="majorEastAsia"/>
          <w:b w:val="0"/>
          <w:bCs w:val="0"/>
          <w:sz w:val="28"/>
          <w:szCs w:val="28"/>
        </w:rPr>
        <w:t>3 год</w:t>
      </w:r>
    </w:p>
    <w:p w:rsidR="00600205" w:rsidRPr="00600205" w:rsidRDefault="00600205" w:rsidP="00600205">
      <w:pPr>
        <w:spacing w:line="235" w:lineRule="auto"/>
        <w:ind w:left="360"/>
        <w:jc w:val="both"/>
        <w:rPr>
          <w:color w:val="000000"/>
          <w:sz w:val="28"/>
          <w:szCs w:val="28"/>
          <w:lang w:val="ru-RU"/>
        </w:rPr>
      </w:pPr>
      <w:r>
        <w:rPr>
          <w:sz w:val="28"/>
          <w:szCs w:val="28"/>
          <w:lang w:val="ru-RU"/>
        </w:rPr>
        <w:t xml:space="preserve">    </w:t>
      </w:r>
      <w:r w:rsidRPr="00600205">
        <w:rPr>
          <w:sz w:val="28"/>
          <w:szCs w:val="28"/>
        </w:rPr>
        <w:t xml:space="preserve">16.12.2020 </w:t>
      </w:r>
      <w:r w:rsidRPr="00600205">
        <w:rPr>
          <w:sz w:val="28"/>
          <w:szCs w:val="28"/>
        </w:rPr>
        <w:t>-</w:t>
      </w:r>
      <w:r w:rsidRPr="00600205">
        <w:rPr>
          <w:rStyle w:val="apple-converted-space"/>
          <w:rFonts w:eastAsiaTheme="majorEastAsia"/>
          <w:sz w:val="28"/>
          <w:szCs w:val="28"/>
        </w:rPr>
        <w:t> </w:t>
      </w:r>
      <w:r w:rsidRPr="00600205">
        <w:rPr>
          <w:rStyle w:val="ac"/>
          <w:rFonts w:eastAsiaTheme="majorEastAsia"/>
          <w:b w:val="0"/>
          <w:bCs w:val="0"/>
          <w:sz w:val="28"/>
          <w:szCs w:val="28"/>
        </w:rPr>
        <w:t>4 год</w:t>
      </w:r>
    </w:p>
    <w:p w:rsidR="00600205" w:rsidRPr="00600205" w:rsidRDefault="00600205" w:rsidP="00600205">
      <w:pPr>
        <w:pStyle w:val="a7"/>
        <w:numPr>
          <w:ilvl w:val="0"/>
          <w:numId w:val="7"/>
        </w:numPr>
        <w:spacing w:line="235" w:lineRule="auto"/>
        <w:jc w:val="both"/>
        <w:rPr>
          <w:color w:val="000000"/>
          <w:sz w:val="28"/>
          <w:szCs w:val="28"/>
        </w:rPr>
      </w:pPr>
      <w:r>
        <w:rPr>
          <w:color w:val="000000"/>
          <w:sz w:val="28"/>
          <w:szCs w:val="28"/>
        </w:rPr>
        <w:t xml:space="preserve">2,45 </w:t>
      </w:r>
      <w:r w:rsidRPr="00707FE1">
        <w:rPr>
          <w:color w:val="000000"/>
          <w:sz w:val="28"/>
          <w:szCs w:val="28"/>
        </w:rPr>
        <w:t>×</w:t>
      </w:r>
      <w:r>
        <w:rPr>
          <w:color w:val="000000"/>
          <w:sz w:val="28"/>
          <w:szCs w:val="28"/>
        </w:rPr>
        <w:t xml:space="preserve"> 42 = 102,9.</w:t>
      </w:r>
    </w:p>
    <w:p w:rsidR="00600205" w:rsidRDefault="00600205" w:rsidP="00600205">
      <w:pPr>
        <w:spacing w:line="235" w:lineRule="auto"/>
        <w:rPr>
          <w:b/>
          <w:bCs/>
          <w:color w:val="000000"/>
          <w:sz w:val="28"/>
          <w:szCs w:val="28"/>
        </w:rPr>
      </w:pPr>
      <w:r w:rsidRPr="00707FE1">
        <w:rPr>
          <w:b/>
          <w:bCs/>
          <w:color w:val="000000"/>
          <w:sz w:val="28"/>
          <w:szCs w:val="28"/>
        </w:rPr>
        <w:t>Ответ:</w:t>
      </w:r>
      <w:r w:rsidRPr="00707FE1">
        <w:rPr>
          <w:color w:val="000000"/>
          <w:sz w:val="28"/>
          <w:szCs w:val="28"/>
        </w:rPr>
        <w:t xml:space="preserve"> </w:t>
      </w:r>
      <w:r w:rsidRPr="00600205">
        <w:rPr>
          <w:color w:val="000000"/>
          <w:sz w:val="28"/>
          <w:szCs w:val="28"/>
        </w:rPr>
        <w:t>102,9.</w:t>
      </w:r>
    </w:p>
    <w:p w:rsidR="00600205" w:rsidRPr="00600205" w:rsidRDefault="00600205" w:rsidP="00600205">
      <w:pPr>
        <w:spacing w:line="235" w:lineRule="auto"/>
        <w:jc w:val="both"/>
        <w:rPr>
          <w:color w:val="000000"/>
          <w:sz w:val="28"/>
          <w:szCs w:val="28"/>
        </w:rPr>
      </w:pPr>
    </w:p>
    <w:p w:rsidR="00533795" w:rsidRPr="00CD5A95" w:rsidRDefault="00533795" w:rsidP="00533795">
      <w:pPr>
        <w:spacing w:line="235" w:lineRule="auto"/>
        <w:ind w:firstLine="709"/>
        <w:jc w:val="both"/>
        <w:rPr>
          <w:color w:val="000000"/>
          <w:sz w:val="28"/>
          <w:szCs w:val="28"/>
        </w:rPr>
      </w:pPr>
      <w:r w:rsidRPr="00533795">
        <w:rPr>
          <w:color w:val="000000"/>
          <w:sz w:val="28"/>
          <w:szCs w:val="28"/>
        </w:rPr>
        <w:t>5. Предполагается, что патент на полезную модель будет действовать 6 лет. Какую суммарную величину пошлин необходимо будет оплатить патентообладателю только для поддержания патента в силе без учета других пошлин исходя из ставок патентных пошлин, представленных в п.1 теоретических сведений?</w:t>
      </w:r>
    </w:p>
    <w:p w:rsidR="00600205" w:rsidRDefault="00600205" w:rsidP="00600205">
      <w:pPr>
        <w:spacing w:line="235" w:lineRule="auto"/>
        <w:rPr>
          <w:b/>
          <w:bCs/>
          <w:color w:val="000000"/>
          <w:sz w:val="28"/>
          <w:szCs w:val="28"/>
          <w:u w:val="single"/>
        </w:rPr>
      </w:pPr>
      <w:r w:rsidRPr="00587FBB">
        <w:rPr>
          <w:b/>
          <w:bCs/>
          <w:color w:val="000000"/>
          <w:sz w:val="28"/>
          <w:szCs w:val="28"/>
          <w:u w:val="single"/>
        </w:rPr>
        <w:t>Решение:</w:t>
      </w:r>
    </w:p>
    <w:p w:rsidR="00600205" w:rsidRPr="00707FE1" w:rsidRDefault="00600205" w:rsidP="00600205">
      <w:pPr>
        <w:spacing w:line="235" w:lineRule="auto"/>
        <w:rPr>
          <w:i/>
          <w:iCs/>
          <w:color w:val="000000"/>
          <w:sz w:val="28"/>
          <w:szCs w:val="28"/>
        </w:rPr>
      </w:pPr>
      <w:r>
        <w:rPr>
          <w:i/>
          <w:iCs/>
          <w:color w:val="000000"/>
          <w:sz w:val="28"/>
          <w:szCs w:val="28"/>
        </w:rPr>
        <w:t xml:space="preserve">Таблица </w:t>
      </w:r>
      <w:r>
        <w:rPr>
          <w:i/>
          <w:iCs/>
          <w:color w:val="000000"/>
          <w:sz w:val="28"/>
          <w:szCs w:val="28"/>
          <w:lang w:val="ru-RU"/>
        </w:rPr>
        <w:t>3, пункт 7</w:t>
      </w:r>
      <w:r>
        <w:rPr>
          <w:i/>
          <w:iCs/>
          <w:color w:val="000000"/>
          <w:sz w:val="28"/>
          <w:szCs w:val="28"/>
        </w:rPr>
        <w:t>.</w:t>
      </w:r>
    </w:p>
    <w:p w:rsidR="00600205" w:rsidRDefault="00600205" w:rsidP="00600205">
      <w:pPr>
        <w:pStyle w:val="a7"/>
        <w:numPr>
          <w:ilvl w:val="0"/>
          <w:numId w:val="8"/>
        </w:numPr>
        <w:spacing w:line="235" w:lineRule="auto"/>
        <w:jc w:val="both"/>
        <w:rPr>
          <w:color w:val="000000"/>
          <w:sz w:val="28"/>
          <w:szCs w:val="28"/>
        </w:rPr>
      </w:pPr>
      <w:r>
        <w:rPr>
          <w:color w:val="000000"/>
          <w:sz w:val="28"/>
          <w:szCs w:val="28"/>
        </w:rPr>
        <w:t xml:space="preserve">2,1 </w:t>
      </w:r>
      <w:r w:rsidRPr="00707FE1">
        <w:rPr>
          <w:color w:val="000000"/>
          <w:sz w:val="28"/>
          <w:szCs w:val="28"/>
        </w:rPr>
        <w:t>×</w:t>
      </w:r>
      <w:r>
        <w:rPr>
          <w:color w:val="000000"/>
          <w:sz w:val="28"/>
          <w:szCs w:val="28"/>
        </w:rPr>
        <w:t xml:space="preserve"> </w:t>
      </w:r>
      <w:r w:rsidR="00F15F4B">
        <w:rPr>
          <w:color w:val="000000"/>
          <w:sz w:val="28"/>
          <w:szCs w:val="28"/>
        </w:rPr>
        <w:t>3</w:t>
      </w:r>
      <w:r>
        <w:rPr>
          <w:color w:val="000000"/>
          <w:sz w:val="28"/>
          <w:szCs w:val="28"/>
        </w:rPr>
        <w:t xml:space="preserve"> =</w:t>
      </w:r>
      <w:r w:rsidR="00F15F4B">
        <w:rPr>
          <w:color w:val="000000"/>
          <w:sz w:val="28"/>
          <w:szCs w:val="28"/>
        </w:rPr>
        <w:t xml:space="preserve"> 6,3. (За первые 3 года).</w:t>
      </w:r>
    </w:p>
    <w:p w:rsidR="00F15F4B" w:rsidRDefault="00F15F4B" w:rsidP="00F15F4B">
      <w:pPr>
        <w:pStyle w:val="a7"/>
        <w:numPr>
          <w:ilvl w:val="0"/>
          <w:numId w:val="8"/>
        </w:numPr>
        <w:spacing w:line="235" w:lineRule="auto"/>
        <w:jc w:val="both"/>
        <w:rPr>
          <w:color w:val="000000"/>
          <w:sz w:val="28"/>
          <w:szCs w:val="28"/>
        </w:rPr>
      </w:pPr>
      <w:r>
        <w:rPr>
          <w:color w:val="000000"/>
          <w:sz w:val="28"/>
          <w:szCs w:val="28"/>
        </w:rPr>
        <w:t>2,</w:t>
      </w:r>
      <w:r>
        <w:rPr>
          <w:color w:val="000000"/>
          <w:sz w:val="28"/>
          <w:szCs w:val="28"/>
        </w:rPr>
        <w:t>8</w:t>
      </w:r>
      <w:r>
        <w:rPr>
          <w:color w:val="000000"/>
          <w:sz w:val="28"/>
          <w:szCs w:val="28"/>
        </w:rPr>
        <w:t xml:space="preserve"> </w:t>
      </w:r>
      <w:r w:rsidRPr="00707FE1">
        <w:rPr>
          <w:color w:val="000000"/>
          <w:sz w:val="28"/>
          <w:szCs w:val="28"/>
        </w:rPr>
        <w:t>×</w:t>
      </w:r>
      <w:r>
        <w:rPr>
          <w:color w:val="000000"/>
          <w:sz w:val="28"/>
          <w:szCs w:val="28"/>
        </w:rPr>
        <w:t xml:space="preserve"> 3 = </w:t>
      </w:r>
      <w:r>
        <w:rPr>
          <w:color w:val="000000"/>
          <w:sz w:val="28"/>
          <w:szCs w:val="28"/>
        </w:rPr>
        <w:t>8</w:t>
      </w:r>
      <w:r>
        <w:rPr>
          <w:color w:val="000000"/>
          <w:sz w:val="28"/>
          <w:szCs w:val="28"/>
        </w:rPr>
        <w:t>,</w:t>
      </w:r>
      <w:r>
        <w:rPr>
          <w:color w:val="000000"/>
          <w:sz w:val="28"/>
          <w:szCs w:val="28"/>
        </w:rPr>
        <w:t>4</w:t>
      </w:r>
      <w:r>
        <w:rPr>
          <w:color w:val="000000"/>
          <w:sz w:val="28"/>
          <w:szCs w:val="28"/>
        </w:rPr>
        <w:t xml:space="preserve">. (За </w:t>
      </w:r>
      <w:r>
        <w:rPr>
          <w:color w:val="000000"/>
          <w:sz w:val="28"/>
          <w:szCs w:val="28"/>
        </w:rPr>
        <w:t>следующие</w:t>
      </w:r>
      <w:r>
        <w:rPr>
          <w:color w:val="000000"/>
          <w:sz w:val="28"/>
          <w:szCs w:val="28"/>
        </w:rPr>
        <w:t xml:space="preserve"> 3 года).</w:t>
      </w:r>
    </w:p>
    <w:p w:rsidR="00F15F4B" w:rsidRDefault="00F15F4B" w:rsidP="00F15F4B">
      <w:pPr>
        <w:pStyle w:val="a7"/>
        <w:numPr>
          <w:ilvl w:val="0"/>
          <w:numId w:val="8"/>
        </w:numPr>
        <w:spacing w:line="235" w:lineRule="auto"/>
        <w:jc w:val="both"/>
        <w:rPr>
          <w:color w:val="000000"/>
          <w:sz w:val="28"/>
          <w:szCs w:val="28"/>
        </w:rPr>
      </w:pPr>
      <w:r>
        <w:rPr>
          <w:color w:val="000000"/>
          <w:sz w:val="28"/>
          <w:szCs w:val="28"/>
        </w:rPr>
        <w:t>6,3 + 8,4 = 14,7. (Всего заплатить).</w:t>
      </w:r>
    </w:p>
    <w:p w:rsidR="00F15F4B" w:rsidRDefault="00F15F4B" w:rsidP="00F15F4B">
      <w:pPr>
        <w:pStyle w:val="a7"/>
        <w:numPr>
          <w:ilvl w:val="0"/>
          <w:numId w:val="8"/>
        </w:numPr>
        <w:spacing w:line="235" w:lineRule="auto"/>
        <w:jc w:val="both"/>
        <w:rPr>
          <w:color w:val="000000"/>
          <w:sz w:val="28"/>
          <w:szCs w:val="28"/>
        </w:rPr>
      </w:pPr>
      <w:r>
        <w:rPr>
          <w:color w:val="000000"/>
          <w:sz w:val="28"/>
          <w:szCs w:val="28"/>
        </w:rPr>
        <w:t xml:space="preserve">14,7 </w:t>
      </w:r>
      <w:r w:rsidRPr="00707FE1">
        <w:rPr>
          <w:color w:val="000000"/>
          <w:sz w:val="28"/>
          <w:szCs w:val="28"/>
        </w:rPr>
        <w:t>×</w:t>
      </w:r>
      <w:r>
        <w:rPr>
          <w:color w:val="000000"/>
          <w:sz w:val="28"/>
          <w:szCs w:val="28"/>
        </w:rPr>
        <w:t xml:space="preserve"> 42 =</w:t>
      </w:r>
      <w:r>
        <w:rPr>
          <w:color w:val="000000"/>
          <w:sz w:val="28"/>
          <w:szCs w:val="28"/>
        </w:rPr>
        <w:t xml:space="preserve"> 617,4.</w:t>
      </w:r>
    </w:p>
    <w:p w:rsidR="00600205" w:rsidRDefault="00600205" w:rsidP="00600205">
      <w:pPr>
        <w:spacing w:line="235" w:lineRule="auto"/>
        <w:rPr>
          <w:b/>
          <w:bCs/>
          <w:color w:val="000000"/>
          <w:sz w:val="28"/>
          <w:szCs w:val="28"/>
        </w:rPr>
      </w:pPr>
      <w:r w:rsidRPr="00707FE1">
        <w:rPr>
          <w:b/>
          <w:bCs/>
          <w:color w:val="000000"/>
          <w:sz w:val="28"/>
          <w:szCs w:val="28"/>
        </w:rPr>
        <w:t>Ответ:</w:t>
      </w:r>
      <w:r w:rsidRPr="00707FE1">
        <w:rPr>
          <w:color w:val="000000"/>
          <w:sz w:val="28"/>
          <w:szCs w:val="28"/>
        </w:rPr>
        <w:t xml:space="preserve"> </w:t>
      </w:r>
      <w:r w:rsidR="00F15F4B">
        <w:rPr>
          <w:color w:val="000000"/>
          <w:sz w:val="28"/>
          <w:szCs w:val="28"/>
        </w:rPr>
        <w:t>617,4.</w:t>
      </w:r>
    </w:p>
    <w:p w:rsidR="00533795" w:rsidRDefault="00533795"/>
    <w:sectPr w:rsidR="00533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5DB6"/>
    <w:multiLevelType w:val="hybridMultilevel"/>
    <w:tmpl w:val="BF8041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8C7CA8"/>
    <w:multiLevelType w:val="hybridMultilevel"/>
    <w:tmpl w:val="45205C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913EC0"/>
    <w:multiLevelType w:val="hybridMultilevel"/>
    <w:tmpl w:val="45205C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861149"/>
    <w:multiLevelType w:val="hybridMultilevel"/>
    <w:tmpl w:val="45205C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10D0968"/>
    <w:multiLevelType w:val="hybridMultilevel"/>
    <w:tmpl w:val="45205C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5D020E2"/>
    <w:multiLevelType w:val="hybridMultilevel"/>
    <w:tmpl w:val="5860C2D6"/>
    <w:lvl w:ilvl="0" w:tplc="7806F5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66C02784"/>
    <w:multiLevelType w:val="multilevel"/>
    <w:tmpl w:val="4A2E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455A3"/>
    <w:multiLevelType w:val="hybridMultilevel"/>
    <w:tmpl w:val="45205C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12782768">
    <w:abstractNumId w:val="5"/>
  </w:num>
  <w:num w:numId="2" w16cid:durableId="1791819857">
    <w:abstractNumId w:val="0"/>
  </w:num>
  <w:num w:numId="3" w16cid:durableId="1008561366">
    <w:abstractNumId w:val="7"/>
  </w:num>
  <w:num w:numId="4" w16cid:durableId="1160001980">
    <w:abstractNumId w:val="6"/>
  </w:num>
  <w:num w:numId="5" w16cid:durableId="2073038127">
    <w:abstractNumId w:val="1"/>
  </w:num>
  <w:num w:numId="6" w16cid:durableId="2108841681">
    <w:abstractNumId w:val="4"/>
  </w:num>
  <w:num w:numId="7" w16cid:durableId="2081512096">
    <w:abstractNumId w:val="2"/>
  </w:num>
  <w:num w:numId="8" w16cid:durableId="1356997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95"/>
    <w:rsid w:val="00533795"/>
    <w:rsid w:val="00587FBB"/>
    <w:rsid w:val="00600205"/>
    <w:rsid w:val="00707FE1"/>
    <w:rsid w:val="00F15F4B"/>
    <w:rsid w:val="00FA3482"/>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4:docId w14:val="2AF2FBD1"/>
  <w15:chartTrackingRefBased/>
  <w15:docId w15:val="{AF76C4B7-516F-0749-989E-6D8A7C76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B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0205"/>
    <w:pPr>
      <w:spacing w:after="0" w:line="240" w:lineRule="auto"/>
    </w:pPr>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533795"/>
    <w:pPr>
      <w:keepNext/>
      <w:keepLines/>
      <w:spacing w:before="360" w:after="80"/>
      <w:outlineLvl w:val="0"/>
    </w:pPr>
    <w:rPr>
      <w:rFonts w:asciiTheme="majorHAnsi" w:eastAsiaTheme="majorEastAsia" w:hAnsiTheme="majorHAnsi" w:cstheme="majorBidi"/>
      <w:color w:val="2F5496" w:themeColor="accent1" w:themeShade="BF"/>
      <w:sz w:val="40"/>
      <w:szCs w:val="40"/>
      <w:lang w:val="ru-RU"/>
    </w:rPr>
  </w:style>
  <w:style w:type="paragraph" w:styleId="2">
    <w:name w:val="heading 2"/>
    <w:basedOn w:val="a"/>
    <w:next w:val="a"/>
    <w:link w:val="20"/>
    <w:uiPriority w:val="9"/>
    <w:semiHidden/>
    <w:unhideWhenUsed/>
    <w:qFormat/>
    <w:rsid w:val="00533795"/>
    <w:pPr>
      <w:keepNext/>
      <w:keepLines/>
      <w:spacing w:before="160" w:after="80"/>
      <w:outlineLvl w:val="1"/>
    </w:pPr>
    <w:rPr>
      <w:rFonts w:asciiTheme="majorHAnsi" w:eastAsiaTheme="majorEastAsia" w:hAnsiTheme="majorHAnsi" w:cstheme="majorBidi"/>
      <w:color w:val="2F5496" w:themeColor="accent1" w:themeShade="BF"/>
      <w:sz w:val="32"/>
      <w:szCs w:val="32"/>
      <w:lang w:val="ru-RU"/>
    </w:rPr>
  </w:style>
  <w:style w:type="paragraph" w:styleId="3">
    <w:name w:val="heading 3"/>
    <w:basedOn w:val="a"/>
    <w:next w:val="a"/>
    <w:link w:val="30"/>
    <w:uiPriority w:val="9"/>
    <w:semiHidden/>
    <w:unhideWhenUsed/>
    <w:qFormat/>
    <w:rsid w:val="00533795"/>
    <w:pPr>
      <w:keepNext/>
      <w:keepLines/>
      <w:spacing w:before="160" w:after="80"/>
      <w:outlineLvl w:val="2"/>
    </w:pPr>
    <w:rPr>
      <w:rFonts w:eastAsiaTheme="majorEastAsia" w:cstheme="majorBidi"/>
      <w:color w:val="2F5496" w:themeColor="accent1" w:themeShade="BF"/>
      <w:sz w:val="28"/>
      <w:szCs w:val="28"/>
      <w:lang w:val="ru-RU"/>
    </w:rPr>
  </w:style>
  <w:style w:type="paragraph" w:styleId="4">
    <w:name w:val="heading 4"/>
    <w:basedOn w:val="a"/>
    <w:next w:val="a"/>
    <w:link w:val="40"/>
    <w:uiPriority w:val="9"/>
    <w:semiHidden/>
    <w:unhideWhenUsed/>
    <w:qFormat/>
    <w:rsid w:val="00533795"/>
    <w:pPr>
      <w:keepNext/>
      <w:keepLines/>
      <w:spacing w:before="80" w:after="40"/>
      <w:outlineLvl w:val="3"/>
    </w:pPr>
    <w:rPr>
      <w:rFonts w:eastAsiaTheme="majorEastAsia" w:cstheme="majorBidi"/>
      <w:i/>
      <w:iCs/>
      <w:color w:val="2F5496" w:themeColor="accent1" w:themeShade="BF"/>
      <w:lang w:val="ru-RU"/>
    </w:rPr>
  </w:style>
  <w:style w:type="paragraph" w:styleId="5">
    <w:name w:val="heading 5"/>
    <w:basedOn w:val="a"/>
    <w:next w:val="a"/>
    <w:link w:val="50"/>
    <w:uiPriority w:val="9"/>
    <w:semiHidden/>
    <w:unhideWhenUsed/>
    <w:qFormat/>
    <w:rsid w:val="00533795"/>
    <w:pPr>
      <w:keepNext/>
      <w:keepLines/>
      <w:spacing w:before="80" w:after="40"/>
      <w:outlineLvl w:val="4"/>
    </w:pPr>
    <w:rPr>
      <w:rFonts w:eastAsiaTheme="majorEastAsia" w:cstheme="majorBidi"/>
      <w:color w:val="2F5496" w:themeColor="accent1" w:themeShade="BF"/>
      <w:lang w:val="ru-RU"/>
    </w:rPr>
  </w:style>
  <w:style w:type="paragraph" w:styleId="6">
    <w:name w:val="heading 6"/>
    <w:basedOn w:val="a"/>
    <w:next w:val="a"/>
    <w:link w:val="60"/>
    <w:uiPriority w:val="9"/>
    <w:semiHidden/>
    <w:unhideWhenUsed/>
    <w:qFormat/>
    <w:rsid w:val="00533795"/>
    <w:pPr>
      <w:keepNext/>
      <w:keepLines/>
      <w:spacing w:before="40"/>
      <w:outlineLvl w:val="5"/>
    </w:pPr>
    <w:rPr>
      <w:rFonts w:eastAsiaTheme="majorEastAsia" w:cstheme="majorBidi"/>
      <w:i/>
      <w:iCs/>
      <w:color w:val="595959" w:themeColor="text1" w:themeTint="A6"/>
      <w:lang w:val="ru-RU"/>
    </w:rPr>
  </w:style>
  <w:style w:type="paragraph" w:styleId="7">
    <w:name w:val="heading 7"/>
    <w:basedOn w:val="a"/>
    <w:next w:val="a"/>
    <w:link w:val="70"/>
    <w:uiPriority w:val="9"/>
    <w:semiHidden/>
    <w:unhideWhenUsed/>
    <w:qFormat/>
    <w:rsid w:val="00533795"/>
    <w:pPr>
      <w:keepNext/>
      <w:keepLines/>
      <w:spacing w:before="40"/>
      <w:outlineLvl w:val="6"/>
    </w:pPr>
    <w:rPr>
      <w:rFonts w:eastAsiaTheme="majorEastAsia" w:cstheme="majorBidi"/>
      <w:color w:val="595959" w:themeColor="text1" w:themeTint="A6"/>
      <w:lang w:val="ru-RU"/>
    </w:rPr>
  </w:style>
  <w:style w:type="paragraph" w:styleId="8">
    <w:name w:val="heading 8"/>
    <w:basedOn w:val="a"/>
    <w:next w:val="a"/>
    <w:link w:val="80"/>
    <w:uiPriority w:val="9"/>
    <w:semiHidden/>
    <w:unhideWhenUsed/>
    <w:qFormat/>
    <w:rsid w:val="00533795"/>
    <w:pPr>
      <w:keepNext/>
      <w:keepLines/>
      <w:outlineLvl w:val="7"/>
    </w:pPr>
    <w:rPr>
      <w:rFonts w:eastAsiaTheme="majorEastAsia" w:cstheme="majorBidi"/>
      <w:i/>
      <w:iCs/>
      <w:color w:val="272727" w:themeColor="text1" w:themeTint="D8"/>
      <w:lang w:val="ru-RU"/>
    </w:rPr>
  </w:style>
  <w:style w:type="paragraph" w:styleId="9">
    <w:name w:val="heading 9"/>
    <w:basedOn w:val="a"/>
    <w:next w:val="a"/>
    <w:link w:val="90"/>
    <w:uiPriority w:val="9"/>
    <w:semiHidden/>
    <w:unhideWhenUsed/>
    <w:qFormat/>
    <w:rsid w:val="00533795"/>
    <w:pPr>
      <w:keepNext/>
      <w:keepLines/>
      <w:outlineLvl w:val="8"/>
    </w:pPr>
    <w:rPr>
      <w:rFonts w:eastAsiaTheme="majorEastAsia" w:cstheme="majorBidi"/>
      <w:color w:val="272727" w:themeColor="text1" w:themeTint="D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379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53379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53379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53379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53379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53379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33795"/>
    <w:rPr>
      <w:rFonts w:eastAsiaTheme="majorEastAsia" w:cstheme="majorBidi"/>
      <w:color w:val="595959" w:themeColor="text1" w:themeTint="A6"/>
    </w:rPr>
  </w:style>
  <w:style w:type="character" w:customStyle="1" w:styleId="80">
    <w:name w:val="Заголовок 8 Знак"/>
    <w:basedOn w:val="a0"/>
    <w:link w:val="8"/>
    <w:uiPriority w:val="9"/>
    <w:semiHidden/>
    <w:rsid w:val="0053379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33795"/>
    <w:rPr>
      <w:rFonts w:eastAsiaTheme="majorEastAsia" w:cstheme="majorBidi"/>
      <w:color w:val="272727" w:themeColor="text1" w:themeTint="D8"/>
    </w:rPr>
  </w:style>
  <w:style w:type="paragraph" w:styleId="a3">
    <w:name w:val="Title"/>
    <w:basedOn w:val="a"/>
    <w:next w:val="a"/>
    <w:link w:val="a4"/>
    <w:uiPriority w:val="10"/>
    <w:qFormat/>
    <w:rsid w:val="00533795"/>
    <w:pPr>
      <w:spacing w:after="80"/>
      <w:contextualSpacing/>
    </w:pPr>
    <w:rPr>
      <w:rFonts w:asciiTheme="majorHAnsi" w:eastAsiaTheme="majorEastAsia" w:hAnsiTheme="majorHAnsi" w:cstheme="majorBidi"/>
      <w:spacing w:val="-10"/>
      <w:kern w:val="28"/>
      <w:sz w:val="56"/>
      <w:szCs w:val="56"/>
      <w:lang w:val="ru-RU"/>
    </w:rPr>
  </w:style>
  <w:style w:type="character" w:customStyle="1" w:styleId="a4">
    <w:name w:val="Заголовок Знак"/>
    <w:basedOn w:val="a0"/>
    <w:link w:val="a3"/>
    <w:uiPriority w:val="10"/>
    <w:rsid w:val="005337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33795"/>
    <w:pPr>
      <w:numPr>
        <w:ilvl w:val="1"/>
      </w:numPr>
    </w:pPr>
    <w:rPr>
      <w:rFonts w:eastAsiaTheme="majorEastAsia" w:cstheme="majorBidi"/>
      <w:color w:val="595959" w:themeColor="text1" w:themeTint="A6"/>
      <w:spacing w:val="15"/>
      <w:sz w:val="28"/>
      <w:szCs w:val="28"/>
      <w:lang w:val="ru-RU"/>
    </w:rPr>
  </w:style>
  <w:style w:type="character" w:customStyle="1" w:styleId="a6">
    <w:name w:val="Подзаголовок Знак"/>
    <w:basedOn w:val="a0"/>
    <w:link w:val="a5"/>
    <w:uiPriority w:val="11"/>
    <w:rsid w:val="0053379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33795"/>
    <w:pPr>
      <w:spacing w:before="160"/>
      <w:jc w:val="center"/>
    </w:pPr>
    <w:rPr>
      <w:i/>
      <w:iCs/>
      <w:color w:val="404040" w:themeColor="text1" w:themeTint="BF"/>
      <w:lang w:val="ru-RU"/>
    </w:rPr>
  </w:style>
  <w:style w:type="character" w:customStyle="1" w:styleId="22">
    <w:name w:val="Цитата 2 Знак"/>
    <w:basedOn w:val="a0"/>
    <w:link w:val="21"/>
    <w:uiPriority w:val="29"/>
    <w:rsid w:val="00533795"/>
    <w:rPr>
      <w:i/>
      <w:iCs/>
      <w:color w:val="404040" w:themeColor="text1" w:themeTint="BF"/>
    </w:rPr>
  </w:style>
  <w:style w:type="paragraph" w:styleId="a7">
    <w:name w:val="List Paragraph"/>
    <w:basedOn w:val="a"/>
    <w:uiPriority w:val="34"/>
    <w:qFormat/>
    <w:rsid w:val="00533795"/>
    <w:pPr>
      <w:ind w:left="720"/>
      <w:contextualSpacing/>
    </w:pPr>
    <w:rPr>
      <w:lang w:val="ru-RU"/>
    </w:rPr>
  </w:style>
  <w:style w:type="character" w:styleId="a8">
    <w:name w:val="Intense Emphasis"/>
    <w:basedOn w:val="a0"/>
    <w:uiPriority w:val="21"/>
    <w:qFormat/>
    <w:rsid w:val="00533795"/>
    <w:rPr>
      <w:i/>
      <w:iCs/>
      <w:color w:val="2F5496" w:themeColor="accent1" w:themeShade="BF"/>
    </w:rPr>
  </w:style>
  <w:style w:type="paragraph" w:styleId="a9">
    <w:name w:val="Intense Quote"/>
    <w:basedOn w:val="a"/>
    <w:next w:val="a"/>
    <w:link w:val="aa"/>
    <w:uiPriority w:val="30"/>
    <w:qFormat/>
    <w:rsid w:val="005337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lang w:val="ru-RU"/>
    </w:rPr>
  </w:style>
  <w:style w:type="character" w:customStyle="1" w:styleId="aa">
    <w:name w:val="Выделенная цитата Знак"/>
    <w:basedOn w:val="a0"/>
    <w:link w:val="a9"/>
    <w:uiPriority w:val="30"/>
    <w:rsid w:val="00533795"/>
    <w:rPr>
      <w:i/>
      <w:iCs/>
      <w:color w:val="2F5496" w:themeColor="accent1" w:themeShade="BF"/>
    </w:rPr>
  </w:style>
  <w:style w:type="character" w:styleId="ab">
    <w:name w:val="Intense Reference"/>
    <w:basedOn w:val="a0"/>
    <w:uiPriority w:val="32"/>
    <w:qFormat/>
    <w:rsid w:val="00533795"/>
    <w:rPr>
      <w:b/>
      <w:bCs/>
      <w:smallCaps/>
      <w:color w:val="2F5496" w:themeColor="accent1" w:themeShade="BF"/>
      <w:spacing w:val="5"/>
    </w:rPr>
  </w:style>
  <w:style w:type="paragraph" w:customStyle="1" w:styleId="31">
    <w:name w:val="Основной текст 31"/>
    <w:basedOn w:val="a"/>
    <w:rsid w:val="00533795"/>
    <w:pPr>
      <w:spacing w:line="360" w:lineRule="auto"/>
      <w:jc w:val="center"/>
    </w:pPr>
    <w:rPr>
      <w:b/>
      <w:szCs w:val="20"/>
      <w:lang w:val="ru-RU"/>
    </w:rPr>
  </w:style>
  <w:style w:type="character" w:customStyle="1" w:styleId="apple-converted-space">
    <w:name w:val="apple-converted-space"/>
    <w:basedOn w:val="a0"/>
    <w:rsid w:val="00707FE1"/>
  </w:style>
  <w:style w:type="character" w:styleId="ac">
    <w:name w:val="Strong"/>
    <w:basedOn w:val="a0"/>
    <w:uiPriority w:val="22"/>
    <w:qFormat/>
    <w:rsid w:val="00707F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5630">
      <w:bodyDiv w:val="1"/>
      <w:marLeft w:val="0"/>
      <w:marRight w:val="0"/>
      <w:marTop w:val="0"/>
      <w:marBottom w:val="0"/>
      <w:divBdr>
        <w:top w:val="none" w:sz="0" w:space="0" w:color="auto"/>
        <w:left w:val="none" w:sz="0" w:space="0" w:color="auto"/>
        <w:bottom w:val="none" w:sz="0" w:space="0" w:color="auto"/>
        <w:right w:val="none" w:sz="0" w:space="0" w:color="auto"/>
      </w:divBdr>
    </w:div>
    <w:div w:id="793211508">
      <w:bodyDiv w:val="1"/>
      <w:marLeft w:val="0"/>
      <w:marRight w:val="0"/>
      <w:marTop w:val="0"/>
      <w:marBottom w:val="0"/>
      <w:divBdr>
        <w:top w:val="none" w:sz="0" w:space="0" w:color="auto"/>
        <w:left w:val="none" w:sz="0" w:space="0" w:color="auto"/>
        <w:bottom w:val="none" w:sz="0" w:space="0" w:color="auto"/>
        <w:right w:val="none" w:sz="0" w:space="0" w:color="auto"/>
      </w:divBdr>
    </w:div>
    <w:div w:id="149272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488</Words>
  <Characters>2782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Рублевская</dc:creator>
  <cp:keywords/>
  <dc:description/>
  <cp:lastModifiedBy>Екатерина Рублевская</cp:lastModifiedBy>
  <cp:revision>1</cp:revision>
  <dcterms:created xsi:type="dcterms:W3CDTF">2025-04-13T18:44:00Z</dcterms:created>
  <dcterms:modified xsi:type="dcterms:W3CDTF">2025-04-13T19:34:00Z</dcterms:modified>
</cp:coreProperties>
</file>