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1E" w:rsidRPr="00BB011E" w:rsidRDefault="00016B84" w:rsidP="00BB011E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7DE226B0" wp14:editId="67F3230C">
            <wp:extent cx="1342945" cy="1590675"/>
            <wp:effectExtent l="0" t="0" r="0" b="0"/>
            <wp:docPr id="5" name="obrázek 1" descr="D:\zaloha_sulc\HS\PROFILE\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aloha_sulc\HS\PROFILE\view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691" cy="159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032A" w:rsidRPr="00590557" w:rsidRDefault="00BB011E" w:rsidP="007E1E95">
      <w:pPr>
        <w:pStyle w:val="Nadpis2"/>
        <w:jc w:val="center"/>
        <w:rPr>
          <w:rFonts w:asciiTheme="minorHAnsi" w:hAnsiTheme="minorHAnsi"/>
          <w:b/>
          <w:szCs w:val="28"/>
        </w:rPr>
      </w:pPr>
      <w:r w:rsidRPr="00590557">
        <w:rPr>
          <w:rFonts w:asciiTheme="minorHAnsi" w:hAnsiTheme="minorHAnsi"/>
          <w:b/>
          <w:szCs w:val="28"/>
        </w:rPr>
        <w:t>PhDr. Petr Šulc  *1964</w:t>
      </w:r>
    </w:p>
    <w:p w:rsidR="00BB011E" w:rsidRPr="00590557" w:rsidRDefault="00BB011E" w:rsidP="00BB011E">
      <w:pPr>
        <w:rPr>
          <w:rFonts w:asciiTheme="minorHAnsi" w:hAnsiTheme="minorHAnsi"/>
          <w:sz w:val="22"/>
        </w:rPr>
      </w:pPr>
      <w:r w:rsidRPr="00590557">
        <w:rPr>
          <w:rFonts w:asciiTheme="minorHAnsi" w:hAnsiTheme="minorHAnsi"/>
          <w:b/>
          <w:sz w:val="22"/>
        </w:rPr>
        <w:tab/>
      </w:r>
      <w:r w:rsidRPr="00590557">
        <w:rPr>
          <w:rFonts w:asciiTheme="minorHAnsi" w:hAnsiTheme="minorHAnsi"/>
          <w:sz w:val="22"/>
        </w:rPr>
        <w:tab/>
      </w:r>
      <w:r w:rsidRPr="00590557">
        <w:rPr>
          <w:rFonts w:asciiTheme="minorHAnsi" w:hAnsiTheme="minorHAnsi"/>
          <w:sz w:val="22"/>
        </w:rPr>
        <w:tab/>
      </w:r>
      <w:r w:rsidRPr="00590557">
        <w:rPr>
          <w:rFonts w:asciiTheme="minorHAnsi" w:hAnsiTheme="minorHAnsi"/>
          <w:sz w:val="22"/>
        </w:rPr>
        <w:tab/>
      </w:r>
    </w:p>
    <w:p w:rsidR="00BB011E" w:rsidRPr="00590557" w:rsidRDefault="00BB011E" w:rsidP="00BB011E">
      <w:pPr>
        <w:rPr>
          <w:rFonts w:asciiTheme="minorHAnsi" w:hAnsiTheme="minorHAnsi"/>
          <w:sz w:val="22"/>
        </w:rPr>
      </w:pPr>
    </w:p>
    <w:tbl>
      <w:tblPr>
        <w:tblW w:w="89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7"/>
        <w:gridCol w:w="7113"/>
      </w:tblGrid>
      <w:tr w:rsidR="00BB011E" w:rsidRPr="00590557" w:rsidTr="007E1E95">
        <w:trPr>
          <w:cantSplit/>
          <w:trHeight w:val="384"/>
        </w:trPr>
        <w:tc>
          <w:tcPr>
            <w:tcW w:w="8930" w:type="dxa"/>
            <w:gridSpan w:val="2"/>
            <w:shd w:val="clear" w:color="auto" w:fill="E6E6E6"/>
            <w:vAlign w:val="bottom"/>
          </w:tcPr>
          <w:p w:rsidR="00BB011E" w:rsidRPr="00590557" w:rsidRDefault="00BB011E" w:rsidP="007E1E95">
            <w:pPr>
              <w:pStyle w:val="Nadpis3"/>
              <w:jc w:val="center"/>
              <w:rPr>
                <w:rFonts w:asciiTheme="minorHAnsi" w:hAnsiTheme="minorHAnsi"/>
                <w:b/>
                <w:i w:val="0"/>
                <w:sz w:val="24"/>
              </w:rPr>
            </w:pPr>
            <w:r w:rsidRPr="00590557">
              <w:rPr>
                <w:rFonts w:asciiTheme="minorHAnsi" w:hAnsiTheme="minorHAnsi"/>
                <w:b/>
                <w:i w:val="0"/>
                <w:sz w:val="24"/>
              </w:rPr>
              <w:t>Vzdělání</w:t>
            </w:r>
          </w:p>
        </w:tc>
      </w:tr>
      <w:tr w:rsidR="00BB011E" w:rsidRPr="00590557" w:rsidTr="007E1E95">
        <w:tc>
          <w:tcPr>
            <w:tcW w:w="1817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</w:rPr>
            </w:pPr>
            <w:r w:rsidRPr="00590557">
              <w:rPr>
                <w:rFonts w:asciiTheme="minorHAnsi" w:hAnsiTheme="minorHAnsi"/>
                <w:bCs/>
                <w:sz w:val="22"/>
              </w:rPr>
              <w:t>2003</w:t>
            </w:r>
          </w:p>
        </w:tc>
        <w:tc>
          <w:tcPr>
            <w:tcW w:w="7113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</w:rPr>
            </w:pPr>
            <w:r w:rsidRPr="00590557">
              <w:rPr>
                <w:rFonts w:asciiTheme="minorHAnsi" w:hAnsiTheme="minorHAnsi"/>
                <w:bCs/>
                <w:sz w:val="22"/>
              </w:rPr>
              <w:t>FFUK Praha – rigorózní zkouška – PhDr.</w:t>
            </w:r>
          </w:p>
        </w:tc>
      </w:tr>
      <w:tr w:rsidR="00BB011E" w:rsidRPr="00590557" w:rsidTr="007E1E95">
        <w:tc>
          <w:tcPr>
            <w:tcW w:w="1817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</w:rPr>
            </w:pPr>
            <w:r w:rsidRPr="00590557">
              <w:rPr>
                <w:rFonts w:asciiTheme="minorHAnsi" w:hAnsiTheme="minorHAnsi"/>
                <w:iCs/>
                <w:sz w:val="22"/>
              </w:rPr>
              <w:t>1988-1996</w:t>
            </w:r>
          </w:p>
        </w:tc>
        <w:tc>
          <w:tcPr>
            <w:tcW w:w="7113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</w:rPr>
            </w:pPr>
            <w:r w:rsidRPr="00590557">
              <w:rPr>
                <w:rFonts w:asciiTheme="minorHAnsi" w:hAnsiTheme="minorHAnsi"/>
                <w:sz w:val="22"/>
              </w:rPr>
              <w:t>FFUK Praha, obory - latina, historie, pedagogika, psychologie</w:t>
            </w:r>
          </w:p>
        </w:tc>
      </w:tr>
      <w:tr w:rsidR="00BB011E" w:rsidRPr="00590557" w:rsidTr="007E1E95">
        <w:tc>
          <w:tcPr>
            <w:tcW w:w="1817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</w:rPr>
            </w:pPr>
            <w:r w:rsidRPr="00590557">
              <w:rPr>
                <w:rFonts w:asciiTheme="minorHAnsi" w:hAnsiTheme="minorHAnsi"/>
                <w:iCs/>
                <w:sz w:val="22"/>
              </w:rPr>
              <w:t>1980-1984</w:t>
            </w:r>
          </w:p>
        </w:tc>
        <w:tc>
          <w:tcPr>
            <w:tcW w:w="7113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</w:rPr>
            </w:pPr>
            <w:r w:rsidRPr="00590557">
              <w:rPr>
                <w:rFonts w:asciiTheme="minorHAnsi" w:hAnsiTheme="minorHAnsi"/>
                <w:sz w:val="22"/>
              </w:rPr>
              <w:t>Gymnázium v Pardubicích</w:t>
            </w:r>
          </w:p>
        </w:tc>
      </w:tr>
    </w:tbl>
    <w:p w:rsidR="00BB011E" w:rsidRPr="00590557" w:rsidRDefault="00BB011E" w:rsidP="00BB011E">
      <w:pPr>
        <w:rPr>
          <w:rFonts w:asciiTheme="minorHAnsi" w:hAnsiTheme="minorHAnsi"/>
          <w:sz w:val="22"/>
        </w:rPr>
      </w:pPr>
    </w:p>
    <w:p w:rsidR="007E1E95" w:rsidRPr="00590557" w:rsidRDefault="007E1E95" w:rsidP="00BB011E">
      <w:pPr>
        <w:rPr>
          <w:rFonts w:asciiTheme="minorHAnsi" w:hAnsiTheme="minorHAnsi"/>
          <w:sz w:val="22"/>
        </w:rPr>
      </w:pPr>
    </w:p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8910"/>
      </w:tblGrid>
      <w:tr w:rsidR="00BB011E" w:rsidRPr="00590557" w:rsidTr="007E1E95">
        <w:trPr>
          <w:cantSplit/>
          <w:trHeight w:val="462"/>
        </w:trPr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BB011E" w:rsidRPr="00590557" w:rsidRDefault="00BB011E" w:rsidP="007E1E95">
            <w:pPr>
              <w:pStyle w:val="Nadpis3"/>
              <w:jc w:val="center"/>
              <w:rPr>
                <w:rFonts w:asciiTheme="minorHAnsi" w:hAnsiTheme="minorHAnsi"/>
                <w:b/>
                <w:i w:val="0"/>
                <w:sz w:val="24"/>
              </w:rPr>
            </w:pPr>
            <w:r w:rsidRPr="00590557">
              <w:rPr>
                <w:rFonts w:asciiTheme="minorHAnsi" w:hAnsiTheme="minorHAnsi"/>
                <w:b/>
                <w:i w:val="0"/>
                <w:sz w:val="24"/>
              </w:rPr>
              <w:t>Certifikace</w:t>
            </w:r>
          </w:p>
        </w:tc>
      </w:tr>
      <w:tr w:rsidR="008B7C49" w:rsidRPr="00590557" w:rsidTr="007E1E95">
        <w:trPr>
          <w:cantSplit/>
          <w:trHeight w:val="567"/>
        </w:trPr>
        <w:tc>
          <w:tcPr>
            <w:tcW w:w="900" w:type="dxa"/>
          </w:tcPr>
          <w:p w:rsidR="008B7C49" w:rsidRPr="00590557" w:rsidRDefault="008B7C49" w:rsidP="005E3BC7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2014</w:t>
            </w:r>
          </w:p>
        </w:tc>
        <w:tc>
          <w:tcPr>
            <w:tcW w:w="8910" w:type="dxa"/>
            <w:vAlign w:val="bottom"/>
          </w:tcPr>
          <w:p w:rsidR="008B7C49" w:rsidRPr="00590557" w:rsidRDefault="008B7C49" w:rsidP="008B7C49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 xml:space="preserve">Certifikace lektora dalšího vzdělávání (Česká </w:t>
            </w:r>
            <w:proofErr w:type="spellStart"/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andragogická</w:t>
            </w:r>
            <w:proofErr w:type="spellEnd"/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 xml:space="preserve"> společnost)</w:t>
            </w:r>
          </w:p>
        </w:tc>
      </w:tr>
      <w:tr w:rsidR="00BB011E" w:rsidRPr="00590557" w:rsidTr="007E1E95">
        <w:trPr>
          <w:cantSplit/>
          <w:trHeight w:val="567"/>
        </w:trPr>
        <w:tc>
          <w:tcPr>
            <w:tcW w:w="900" w:type="dxa"/>
          </w:tcPr>
          <w:p w:rsidR="00BB011E" w:rsidRPr="00590557" w:rsidRDefault="00BB011E" w:rsidP="005E3BC7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2007</w:t>
            </w:r>
          </w:p>
        </w:tc>
        <w:tc>
          <w:tcPr>
            <w:tcW w:w="8910" w:type="dxa"/>
            <w:vAlign w:val="bottom"/>
          </w:tcPr>
          <w:p w:rsidR="00BB011E" w:rsidRPr="00590557" w:rsidRDefault="00BB011E" w:rsidP="007E1E95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CERTIFIKÁT LEKTORA ILM (britský certifikační a vzdělávací institut pro rozvoj manažerských dovedností)</w:t>
            </w:r>
          </w:p>
        </w:tc>
      </w:tr>
      <w:tr w:rsidR="00BB011E" w:rsidRPr="00590557" w:rsidTr="005E3BC7">
        <w:trPr>
          <w:cantSplit/>
        </w:trPr>
        <w:tc>
          <w:tcPr>
            <w:tcW w:w="900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2003</w:t>
            </w:r>
          </w:p>
        </w:tc>
        <w:tc>
          <w:tcPr>
            <w:tcW w:w="8910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Six</w:t>
            </w:r>
            <w:proofErr w:type="spellEnd"/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 xml:space="preserve"> Sigma Metodology </w:t>
            </w:r>
            <w:proofErr w:type="spellStart"/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Training</w:t>
            </w:r>
            <w:proofErr w:type="spellEnd"/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 xml:space="preserve"> (IBB, Rakousko) – </w:t>
            </w:r>
            <w:r w:rsidRPr="00590557">
              <w:rPr>
                <w:rFonts w:asciiTheme="minorHAnsi" w:hAnsiTheme="minorHAnsi"/>
                <w:sz w:val="22"/>
                <w:szCs w:val="22"/>
              </w:rPr>
              <w:t>CERTIFIKACE</w:t>
            </w:r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</w:p>
        </w:tc>
      </w:tr>
      <w:tr w:rsidR="00BB011E" w:rsidRPr="00590557" w:rsidTr="005E3BC7">
        <w:trPr>
          <w:cantSplit/>
        </w:trPr>
        <w:tc>
          <w:tcPr>
            <w:tcW w:w="900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2003</w:t>
            </w:r>
          </w:p>
        </w:tc>
        <w:tc>
          <w:tcPr>
            <w:tcW w:w="8910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Time</w:t>
            </w:r>
            <w:proofErr w:type="spellEnd"/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 xml:space="preserve"> management 4. generace (Petr Pacovský, </w:t>
            </w:r>
            <w:proofErr w:type="spellStart"/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Time</w:t>
            </w:r>
            <w:proofErr w:type="spellEnd"/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 xml:space="preserve"> Expert) - CERTIFIKACE</w:t>
            </w:r>
          </w:p>
        </w:tc>
      </w:tr>
      <w:tr w:rsidR="00BB011E" w:rsidRPr="00590557" w:rsidTr="005E3BC7">
        <w:trPr>
          <w:cantSplit/>
        </w:trPr>
        <w:tc>
          <w:tcPr>
            <w:tcW w:w="900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sz w:val="22"/>
                <w:szCs w:val="22"/>
              </w:rPr>
              <w:t>2001</w:t>
            </w:r>
          </w:p>
        </w:tc>
        <w:tc>
          <w:tcPr>
            <w:tcW w:w="8910" w:type="dxa"/>
          </w:tcPr>
          <w:p w:rsidR="00BB011E" w:rsidRPr="00590557" w:rsidRDefault="00BB011E" w:rsidP="00591514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sz w:val="22"/>
                <w:szCs w:val="22"/>
              </w:rPr>
              <w:t xml:space="preserve">Superior </w:t>
            </w:r>
            <w:proofErr w:type="spellStart"/>
            <w:r w:rsidRPr="00590557">
              <w:rPr>
                <w:rFonts w:asciiTheme="minorHAnsi" w:hAnsiTheme="minorHAnsi"/>
                <w:sz w:val="22"/>
                <w:szCs w:val="22"/>
              </w:rPr>
              <w:t>Customer</w:t>
            </w:r>
            <w:proofErr w:type="spellEnd"/>
            <w:r w:rsidRPr="0059055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90557">
              <w:rPr>
                <w:rFonts w:asciiTheme="minorHAnsi" w:hAnsiTheme="minorHAnsi"/>
                <w:sz w:val="22"/>
                <w:szCs w:val="22"/>
              </w:rPr>
              <w:t>Service</w:t>
            </w:r>
            <w:proofErr w:type="spellEnd"/>
            <w:r w:rsidRPr="0059055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90557">
              <w:rPr>
                <w:rFonts w:asciiTheme="minorHAnsi" w:hAnsiTheme="minorHAnsi"/>
                <w:sz w:val="22"/>
                <w:szCs w:val="22"/>
              </w:rPr>
              <w:t>Quality</w:t>
            </w:r>
            <w:proofErr w:type="spellEnd"/>
            <w:r w:rsidRPr="0059055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90557">
              <w:rPr>
                <w:rFonts w:asciiTheme="minorHAnsi" w:hAnsiTheme="minorHAnsi"/>
                <w:sz w:val="22"/>
                <w:szCs w:val="22"/>
              </w:rPr>
              <w:t>Training</w:t>
            </w:r>
            <w:proofErr w:type="spellEnd"/>
            <w:r w:rsidR="0059151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590557">
              <w:rPr>
                <w:rFonts w:asciiTheme="minorHAnsi" w:hAnsiTheme="minorHAnsi"/>
                <w:sz w:val="22"/>
                <w:szCs w:val="22"/>
              </w:rPr>
              <w:t xml:space="preserve"> /</w:t>
            </w:r>
            <w:proofErr w:type="spellStart"/>
            <w:r w:rsidRPr="00590557">
              <w:rPr>
                <w:rFonts w:asciiTheme="minorHAnsi" w:hAnsiTheme="minorHAnsi"/>
                <w:sz w:val="22"/>
                <w:szCs w:val="22"/>
              </w:rPr>
              <w:t>Train</w:t>
            </w:r>
            <w:proofErr w:type="spellEnd"/>
            <w:r w:rsidRPr="0059055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90557">
              <w:rPr>
                <w:rFonts w:asciiTheme="minorHAnsi" w:hAnsiTheme="minorHAnsi"/>
                <w:sz w:val="22"/>
                <w:szCs w:val="22"/>
              </w:rPr>
              <w:t>the</w:t>
            </w:r>
            <w:proofErr w:type="spellEnd"/>
            <w:r w:rsidRPr="0059055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90557">
              <w:rPr>
                <w:rFonts w:asciiTheme="minorHAnsi" w:hAnsiTheme="minorHAnsi"/>
                <w:sz w:val="22"/>
                <w:szCs w:val="22"/>
              </w:rPr>
              <w:t>Trainer</w:t>
            </w:r>
            <w:proofErr w:type="spellEnd"/>
            <w:r w:rsidR="0059151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590557">
              <w:rPr>
                <w:rFonts w:asciiTheme="minorHAnsi" w:hAnsiTheme="minorHAnsi"/>
                <w:sz w:val="22"/>
                <w:szCs w:val="22"/>
              </w:rPr>
              <w:t>/ (</w:t>
            </w:r>
            <w:proofErr w:type="spellStart"/>
            <w:r w:rsidRPr="00590557">
              <w:rPr>
                <w:rFonts w:asciiTheme="minorHAnsi" w:hAnsiTheme="minorHAnsi"/>
                <w:sz w:val="22"/>
                <w:szCs w:val="22"/>
              </w:rPr>
              <w:t>Achieve</w:t>
            </w:r>
            <w:proofErr w:type="spellEnd"/>
            <w:r w:rsidRPr="0059055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90557">
              <w:rPr>
                <w:rFonts w:asciiTheme="minorHAnsi" w:hAnsiTheme="minorHAnsi"/>
                <w:sz w:val="22"/>
                <w:szCs w:val="22"/>
              </w:rPr>
              <w:t>Global</w:t>
            </w:r>
            <w:proofErr w:type="spellEnd"/>
            <w:r w:rsidRPr="00590557">
              <w:rPr>
                <w:rFonts w:asciiTheme="minorHAnsi" w:hAnsiTheme="minorHAnsi"/>
                <w:sz w:val="22"/>
                <w:szCs w:val="22"/>
              </w:rPr>
              <w:t>, Vídeň) - CERTIFIKACE</w:t>
            </w:r>
          </w:p>
        </w:tc>
      </w:tr>
      <w:tr w:rsidR="00BB011E" w:rsidRPr="00590557" w:rsidTr="005E3BC7">
        <w:trPr>
          <w:cantSplit/>
        </w:trPr>
        <w:tc>
          <w:tcPr>
            <w:tcW w:w="9810" w:type="dxa"/>
            <w:gridSpan w:val="2"/>
            <w:shd w:val="clear" w:color="auto" w:fill="E6E6E6"/>
          </w:tcPr>
          <w:p w:rsidR="00BB011E" w:rsidRPr="00590557" w:rsidRDefault="00BB011E" w:rsidP="00856D0C">
            <w:pPr>
              <w:pStyle w:val="Nadpis3"/>
              <w:jc w:val="center"/>
              <w:rPr>
                <w:rFonts w:asciiTheme="minorHAnsi" w:hAnsiTheme="minorHAnsi"/>
                <w:b/>
                <w:i w:val="0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/>
                <w:i w:val="0"/>
                <w:sz w:val="22"/>
                <w:szCs w:val="22"/>
              </w:rPr>
              <w:t>Jiné speciální kurzy (výběr):</w:t>
            </w:r>
          </w:p>
        </w:tc>
      </w:tr>
      <w:tr w:rsidR="00016B84" w:rsidRPr="00590557" w:rsidTr="005E3BC7">
        <w:trPr>
          <w:cantSplit/>
        </w:trPr>
        <w:tc>
          <w:tcPr>
            <w:tcW w:w="900" w:type="dxa"/>
          </w:tcPr>
          <w:p w:rsidR="00016B84" w:rsidRPr="00590557" w:rsidRDefault="00016B84" w:rsidP="00016B84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2005</w:t>
            </w:r>
          </w:p>
        </w:tc>
        <w:tc>
          <w:tcPr>
            <w:tcW w:w="8910" w:type="dxa"/>
          </w:tcPr>
          <w:p w:rsidR="00016B84" w:rsidRPr="00590557" w:rsidRDefault="00016B84" w:rsidP="00016B84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Leadership</w:t>
            </w:r>
            <w:proofErr w:type="spellEnd"/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 xml:space="preserve"> (Naďa </w:t>
            </w:r>
            <w:proofErr w:type="spellStart"/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Grosamová</w:t>
            </w:r>
            <w:proofErr w:type="spellEnd"/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 xml:space="preserve"> – Spolupráce)</w:t>
            </w:r>
          </w:p>
        </w:tc>
      </w:tr>
      <w:tr w:rsidR="00016B84" w:rsidRPr="00590557" w:rsidTr="005E3BC7">
        <w:trPr>
          <w:cantSplit/>
        </w:trPr>
        <w:tc>
          <w:tcPr>
            <w:tcW w:w="900" w:type="dxa"/>
          </w:tcPr>
          <w:p w:rsidR="00016B84" w:rsidRPr="00590557" w:rsidRDefault="00016B84" w:rsidP="00016B84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2004</w:t>
            </w:r>
          </w:p>
        </w:tc>
        <w:tc>
          <w:tcPr>
            <w:tcW w:w="8910" w:type="dxa"/>
          </w:tcPr>
          <w:p w:rsidR="00016B84" w:rsidRPr="00590557" w:rsidRDefault="00016B84" w:rsidP="00016B84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 xml:space="preserve">Stress management (Petr Pacovský, </w:t>
            </w:r>
            <w:proofErr w:type="spellStart"/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Time</w:t>
            </w:r>
            <w:proofErr w:type="spellEnd"/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 xml:space="preserve"> Expert)</w:t>
            </w:r>
          </w:p>
        </w:tc>
      </w:tr>
      <w:tr w:rsidR="00016B84" w:rsidRPr="00590557" w:rsidTr="005E3BC7">
        <w:trPr>
          <w:cantSplit/>
        </w:trPr>
        <w:tc>
          <w:tcPr>
            <w:tcW w:w="900" w:type="dxa"/>
            <w:vMerge w:val="restart"/>
          </w:tcPr>
          <w:p w:rsidR="00016B84" w:rsidRPr="00590557" w:rsidRDefault="00016B84" w:rsidP="00016B84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016B84" w:rsidRPr="00590557" w:rsidRDefault="00016B84" w:rsidP="00016B84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2003</w:t>
            </w:r>
          </w:p>
        </w:tc>
        <w:tc>
          <w:tcPr>
            <w:tcW w:w="8910" w:type="dxa"/>
          </w:tcPr>
          <w:p w:rsidR="00591514" w:rsidRDefault="00016B84" w:rsidP="00016B84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sz w:val="22"/>
                <w:szCs w:val="22"/>
              </w:rPr>
              <w:t>Manažerské dovednosti -</w:t>
            </w:r>
            <w:proofErr w:type="spellStart"/>
            <w:r w:rsidRPr="00590557">
              <w:rPr>
                <w:rFonts w:asciiTheme="minorHAnsi" w:hAnsiTheme="minorHAnsi"/>
                <w:sz w:val="22"/>
                <w:szCs w:val="22"/>
              </w:rPr>
              <w:t>teambuilding</w:t>
            </w:r>
            <w:proofErr w:type="spellEnd"/>
            <w:r w:rsidRPr="00590557">
              <w:rPr>
                <w:rFonts w:asciiTheme="minorHAnsi" w:hAnsiTheme="minorHAnsi"/>
                <w:sz w:val="22"/>
                <w:szCs w:val="22"/>
              </w:rPr>
              <w:t xml:space="preserve">, facilitace, hodnocení                        </w:t>
            </w:r>
          </w:p>
          <w:p w:rsidR="00016B84" w:rsidRPr="00590557" w:rsidRDefault="00016B84" w:rsidP="00016B84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sz w:val="22"/>
                <w:szCs w:val="22"/>
              </w:rPr>
              <w:t xml:space="preserve"> (Roman Chudoba, Team Technologies)</w:t>
            </w:r>
          </w:p>
        </w:tc>
      </w:tr>
      <w:tr w:rsidR="00016B84" w:rsidRPr="00590557" w:rsidTr="005E3BC7">
        <w:trPr>
          <w:cantSplit/>
        </w:trPr>
        <w:tc>
          <w:tcPr>
            <w:tcW w:w="900" w:type="dxa"/>
            <w:vMerge/>
          </w:tcPr>
          <w:p w:rsidR="00016B84" w:rsidRPr="00590557" w:rsidRDefault="00016B84" w:rsidP="00016B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910" w:type="dxa"/>
          </w:tcPr>
          <w:p w:rsidR="00016B84" w:rsidRPr="00590557" w:rsidRDefault="00016B84" w:rsidP="00016B84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Negociace (Centrum dohody)</w:t>
            </w:r>
          </w:p>
        </w:tc>
      </w:tr>
      <w:tr w:rsidR="00016B84" w:rsidRPr="00590557" w:rsidTr="005E3BC7">
        <w:trPr>
          <w:cantSplit/>
        </w:trPr>
        <w:tc>
          <w:tcPr>
            <w:tcW w:w="900" w:type="dxa"/>
          </w:tcPr>
          <w:p w:rsidR="00016B84" w:rsidRPr="00590557" w:rsidRDefault="00016B84" w:rsidP="00016B84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sz w:val="22"/>
                <w:szCs w:val="22"/>
              </w:rPr>
              <w:t>2000</w:t>
            </w:r>
            <w:r w:rsidRPr="00590557">
              <w:rPr>
                <w:rFonts w:asciiTheme="minorHAnsi" w:hAnsiTheme="minorHAnsi"/>
                <w:sz w:val="22"/>
                <w:szCs w:val="22"/>
              </w:rPr>
              <w:tab/>
            </w:r>
          </w:p>
        </w:tc>
        <w:tc>
          <w:tcPr>
            <w:tcW w:w="8910" w:type="dxa"/>
          </w:tcPr>
          <w:p w:rsidR="00591514" w:rsidRDefault="00016B84" w:rsidP="00591514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sz w:val="22"/>
                <w:szCs w:val="22"/>
              </w:rPr>
              <w:t xml:space="preserve">Kurz manažerských dovedností – komunikační dovednosti, vedení lidí, zátěžové situace </w:t>
            </w:r>
          </w:p>
          <w:p w:rsidR="00016B84" w:rsidRPr="00590557" w:rsidRDefault="00016B84" w:rsidP="00591514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sz w:val="22"/>
                <w:szCs w:val="22"/>
              </w:rPr>
              <w:t xml:space="preserve">(P+P </w:t>
            </w:r>
            <w:proofErr w:type="spellStart"/>
            <w:r w:rsidRPr="00590557">
              <w:rPr>
                <w:rFonts w:asciiTheme="minorHAnsi" w:hAnsiTheme="minorHAnsi"/>
                <w:sz w:val="22"/>
                <w:szCs w:val="22"/>
              </w:rPr>
              <w:t>Interconsult</w:t>
            </w:r>
            <w:proofErr w:type="spellEnd"/>
            <w:r w:rsidRPr="00590557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:rsidR="008B7C49" w:rsidRPr="00590557" w:rsidRDefault="008B7C49" w:rsidP="00BB011E">
      <w:pPr>
        <w:rPr>
          <w:rFonts w:asciiTheme="minorHAnsi" w:hAnsiTheme="minorHAnsi"/>
          <w:sz w:val="22"/>
        </w:rPr>
      </w:pPr>
    </w:p>
    <w:p w:rsidR="008B7C49" w:rsidRPr="00590557" w:rsidRDefault="008B7C49" w:rsidP="00BB011E">
      <w:pPr>
        <w:rPr>
          <w:rFonts w:asciiTheme="minorHAnsi" w:hAnsiTheme="minorHAnsi"/>
          <w:sz w:val="22"/>
        </w:rPr>
      </w:pPr>
    </w:p>
    <w:p w:rsidR="008B7C49" w:rsidRPr="00590557" w:rsidRDefault="008B7C49" w:rsidP="00BB011E">
      <w:pPr>
        <w:rPr>
          <w:rFonts w:asciiTheme="minorHAnsi" w:hAnsiTheme="minorHAnsi"/>
          <w:sz w:val="22"/>
        </w:rPr>
      </w:pPr>
    </w:p>
    <w:p w:rsidR="008B7C49" w:rsidRPr="00590557" w:rsidRDefault="008B7C49" w:rsidP="00BB011E">
      <w:pPr>
        <w:rPr>
          <w:rFonts w:asciiTheme="minorHAnsi" w:hAnsiTheme="minorHAnsi"/>
          <w:sz w:val="22"/>
        </w:rPr>
      </w:pPr>
    </w:p>
    <w:p w:rsidR="008B7C49" w:rsidRPr="00590557" w:rsidRDefault="008B7C49" w:rsidP="00BB011E">
      <w:pPr>
        <w:rPr>
          <w:rFonts w:asciiTheme="minorHAnsi" w:hAnsiTheme="minorHAnsi"/>
          <w:sz w:val="22"/>
        </w:rPr>
      </w:pPr>
    </w:p>
    <w:p w:rsidR="008B7C49" w:rsidRPr="00590557" w:rsidRDefault="008B7C49" w:rsidP="00BB011E">
      <w:pPr>
        <w:rPr>
          <w:rFonts w:asciiTheme="minorHAnsi" w:hAnsiTheme="minorHAnsi"/>
          <w:sz w:val="22"/>
        </w:rPr>
      </w:pPr>
    </w:p>
    <w:p w:rsidR="008B7C49" w:rsidRPr="00590557" w:rsidRDefault="008B7C49" w:rsidP="00BB011E">
      <w:pPr>
        <w:rPr>
          <w:rFonts w:asciiTheme="minorHAnsi" w:hAnsiTheme="minorHAnsi"/>
          <w:sz w:val="22"/>
        </w:rPr>
      </w:pPr>
    </w:p>
    <w:p w:rsidR="008B7C49" w:rsidRPr="00590557" w:rsidRDefault="008B7C49" w:rsidP="00BB011E">
      <w:pPr>
        <w:rPr>
          <w:rFonts w:asciiTheme="minorHAnsi" w:hAnsiTheme="minorHAnsi"/>
          <w:sz w:val="22"/>
        </w:rPr>
      </w:pPr>
    </w:p>
    <w:p w:rsidR="008B7C49" w:rsidRPr="00590557" w:rsidRDefault="008B7C49" w:rsidP="00BB011E">
      <w:pPr>
        <w:rPr>
          <w:rFonts w:asciiTheme="minorHAnsi" w:hAnsiTheme="minorHAnsi"/>
          <w:sz w:val="22"/>
        </w:rPr>
      </w:pPr>
    </w:p>
    <w:p w:rsidR="008B7C49" w:rsidRPr="00590557" w:rsidRDefault="008B7C49" w:rsidP="00BB011E">
      <w:pPr>
        <w:rPr>
          <w:rFonts w:asciiTheme="minorHAnsi" w:hAnsiTheme="minorHAnsi"/>
          <w:sz w:val="22"/>
        </w:rPr>
      </w:pPr>
    </w:p>
    <w:p w:rsidR="008B7C49" w:rsidRPr="00590557" w:rsidRDefault="008B7C49" w:rsidP="00BB011E">
      <w:pPr>
        <w:rPr>
          <w:rFonts w:asciiTheme="minorHAnsi" w:hAnsiTheme="minorHAnsi"/>
          <w:sz w:val="22"/>
        </w:rPr>
      </w:pPr>
    </w:p>
    <w:p w:rsidR="008B7C49" w:rsidRPr="00590557" w:rsidRDefault="008B7C49" w:rsidP="00BB011E">
      <w:pPr>
        <w:rPr>
          <w:rFonts w:asciiTheme="minorHAnsi" w:hAnsiTheme="minorHAnsi"/>
          <w:sz w:val="22"/>
        </w:rPr>
      </w:pPr>
    </w:p>
    <w:p w:rsidR="008B7C49" w:rsidRPr="00590557" w:rsidRDefault="008B7C49" w:rsidP="00BB011E">
      <w:pPr>
        <w:rPr>
          <w:rFonts w:asciiTheme="minorHAnsi" w:hAnsiTheme="minorHAnsi"/>
          <w:sz w:val="22"/>
        </w:rPr>
      </w:pPr>
    </w:p>
    <w:p w:rsidR="008B7C49" w:rsidRPr="00590557" w:rsidRDefault="008B7C49" w:rsidP="00BB011E">
      <w:pPr>
        <w:rPr>
          <w:rFonts w:asciiTheme="minorHAnsi" w:hAnsiTheme="minorHAnsi"/>
          <w:sz w:val="22"/>
        </w:rPr>
      </w:pPr>
    </w:p>
    <w:p w:rsidR="008B7C49" w:rsidRPr="00590557" w:rsidRDefault="008B7C49" w:rsidP="00BB011E">
      <w:pPr>
        <w:rPr>
          <w:rFonts w:asciiTheme="minorHAnsi" w:hAnsiTheme="minorHAnsi"/>
          <w:sz w:val="22"/>
        </w:rPr>
      </w:pPr>
    </w:p>
    <w:tbl>
      <w:tblPr>
        <w:tblW w:w="990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1915"/>
        <w:gridCol w:w="4394"/>
      </w:tblGrid>
      <w:tr w:rsidR="00BB011E" w:rsidRPr="00590557" w:rsidTr="007E1E95">
        <w:trPr>
          <w:cantSplit/>
          <w:trHeight w:val="430"/>
        </w:trPr>
        <w:tc>
          <w:tcPr>
            <w:tcW w:w="9909" w:type="dxa"/>
            <w:gridSpan w:val="3"/>
            <w:shd w:val="clear" w:color="auto" w:fill="E6E6E6"/>
            <w:vAlign w:val="bottom"/>
          </w:tcPr>
          <w:p w:rsidR="00BB011E" w:rsidRPr="00590557" w:rsidRDefault="00BB011E" w:rsidP="007E1E95">
            <w:pPr>
              <w:pStyle w:val="Nadpis3"/>
              <w:jc w:val="center"/>
              <w:rPr>
                <w:rFonts w:asciiTheme="minorHAnsi" w:hAnsiTheme="minorHAnsi"/>
                <w:b/>
                <w:i w:val="0"/>
                <w:sz w:val="24"/>
                <w:szCs w:val="24"/>
              </w:rPr>
            </w:pPr>
            <w:r w:rsidRPr="00590557">
              <w:rPr>
                <w:rFonts w:asciiTheme="minorHAnsi" w:hAnsiTheme="minorHAnsi"/>
                <w:b/>
                <w:i w:val="0"/>
                <w:sz w:val="24"/>
                <w:szCs w:val="24"/>
              </w:rPr>
              <w:t>Zaměstnání:</w:t>
            </w:r>
          </w:p>
        </w:tc>
      </w:tr>
      <w:tr w:rsidR="00BB011E" w:rsidRPr="00590557" w:rsidTr="007F0B75">
        <w:trPr>
          <w:cantSplit/>
        </w:trPr>
        <w:tc>
          <w:tcPr>
            <w:tcW w:w="3600" w:type="dxa"/>
            <w:vAlign w:val="center"/>
          </w:tcPr>
          <w:p w:rsidR="00BB011E" w:rsidRPr="00590557" w:rsidRDefault="00BB011E" w:rsidP="007F0B7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/>
                <w:sz w:val="22"/>
                <w:szCs w:val="22"/>
              </w:rPr>
              <w:t>OSVČ</w:t>
            </w:r>
          </w:p>
        </w:tc>
        <w:tc>
          <w:tcPr>
            <w:tcW w:w="1915" w:type="dxa"/>
          </w:tcPr>
          <w:p w:rsidR="00BB011E" w:rsidRPr="00590557" w:rsidRDefault="00BB011E" w:rsidP="005E3BC7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Od 1. 10. 2005</w:t>
            </w:r>
          </w:p>
        </w:tc>
        <w:tc>
          <w:tcPr>
            <w:tcW w:w="4394" w:type="dxa"/>
          </w:tcPr>
          <w:p w:rsidR="00BB011E" w:rsidRPr="00590557" w:rsidRDefault="00BB011E" w:rsidP="005E3BC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/>
                <w:sz w:val="22"/>
                <w:szCs w:val="22"/>
              </w:rPr>
              <w:t>Lektor, konzultant, kouč, metodik vzdělávání, projektový manažer</w:t>
            </w:r>
          </w:p>
          <w:p w:rsidR="00BF049C" w:rsidRPr="00590557" w:rsidRDefault="00BF049C" w:rsidP="00BF049C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sz w:val="22"/>
                <w:szCs w:val="22"/>
              </w:rPr>
              <w:t>Předmětem činnosti je lektorská a poradenská činnost pro organizace komerční i veřejné a státní správy se zaměřením na Strategické řízení, projektové a procesní řízení, řízení lidských zdrojů, komunikaci a motivaci.</w:t>
            </w:r>
          </w:p>
        </w:tc>
      </w:tr>
      <w:tr w:rsidR="00BB011E" w:rsidRPr="00590557" w:rsidTr="007F0B75">
        <w:trPr>
          <w:cantSplit/>
        </w:trPr>
        <w:tc>
          <w:tcPr>
            <w:tcW w:w="3600" w:type="dxa"/>
            <w:vMerge w:val="restart"/>
            <w:vAlign w:val="center"/>
          </w:tcPr>
          <w:p w:rsidR="00BB011E" w:rsidRPr="00590557" w:rsidRDefault="00BB011E" w:rsidP="007F0B75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590557">
              <w:rPr>
                <w:rFonts w:asciiTheme="minorHAnsi" w:hAnsiTheme="minorHAnsi"/>
                <w:b/>
                <w:sz w:val="22"/>
                <w:szCs w:val="22"/>
              </w:rPr>
              <w:t>Raiffeisenbank</w:t>
            </w:r>
            <w:proofErr w:type="spellEnd"/>
          </w:p>
        </w:tc>
        <w:tc>
          <w:tcPr>
            <w:tcW w:w="1915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 xml:space="preserve">od 1. 7. 2003 do </w:t>
            </w:r>
            <w:proofErr w:type="gramStart"/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30.9. 2005</w:t>
            </w:r>
            <w:proofErr w:type="gramEnd"/>
          </w:p>
        </w:tc>
        <w:tc>
          <w:tcPr>
            <w:tcW w:w="4394" w:type="dxa"/>
          </w:tcPr>
          <w:p w:rsidR="00BB011E" w:rsidRPr="00590557" w:rsidRDefault="00BB011E" w:rsidP="005E3BC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/>
                <w:sz w:val="22"/>
                <w:szCs w:val="22"/>
              </w:rPr>
              <w:t xml:space="preserve">Ředitel odboru Retail </w:t>
            </w:r>
            <w:proofErr w:type="spellStart"/>
            <w:r w:rsidRPr="00590557">
              <w:rPr>
                <w:rFonts w:asciiTheme="minorHAnsi" w:hAnsiTheme="minorHAnsi"/>
                <w:b/>
                <w:sz w:val="22"/>
                <w:szCs w:val="22"/>
              </w:rPr>
              <w:t>Product</w:t>
            </w:r>
            <w:proofErr w:type="spellEnd"/>
            <w:r w:rsidRPr="00590557">
              <w:rPr>
                <w:rFonts w:asciiTheme="minorHAnsi" w:hAnsiTheme="minorHAnsi"/>
                <w:b/>
                <w:sz w:val="22"/>
                <w:szCs w:val="22"/>
              </w:rPr>
              <w:t xml:space="preserve"> Support</w:t>
            </w:r>
          </w:p>
          <w:p w:rsidR="00BF049C" w:rsidRPr="00590557" w:rsidRDefault="00BF049C" w:rsidP="00BF049C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sz w:val="22"/>
                <w:szCs w:val="22"/>
              </w:rPr>
              <w:t>Zo</w:t>
            </w:r>
            <w:r w:rsidR="00016B84" w:rsidRPr="00590557">
              <w:rPr>
                <w:rFonts w:asciiTheme="minorHAnsi" w:hAnsiTheme="minorHAnsi"/>
                <w:sz w:val="22"/>
                <w:szCs w:val="22"/>
              </w:rPr>
              <w:t>dpovědnost za řízení tří týmů (2</w:t>
            </w:r>
            <w:r w:rsidRPr="00590557">
              <w:rPr>
                <w:rFonts w:asciiTheme="minorHAnsi" w:hAnsiTheme="minorHAnsi"/>
                <w:sz w:val="22"/>
                <w:szCs w:val="22"/>
              </w:rPr>
              <w:t>5 lidí) zpracovávající smluvní a jinou klientskou dokumentaci a za zákaznický servis</w:t>
            </w:r>
          </w:p>
        </w:tc>
      </w:tr>
      <w:tr w:rsidR="00BB011E" w:rsidRPr="00590557" w:rsidTr="005E3BC7">
        <w:trPr>
          <w:cantSplit/>
        </w:trPr>
        <w:tc>
          <w:tcPr>
            <w:tcW w:w="3600" w:type="dxa"/>
            <w:vMerge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15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od 1. 7. 2002</w:t>
            </w:r>
          </w:p>
        </w:tc>
        <w:tc>
          <w:tcPr>
            <w:tcW w:w="4394" w:type="dxa"/>
          </w:tcPr>
          <w:p w:rsidR="00BB011E" w:rsidRPr="00590557" w:rsidRDefault="00BB011E" w:rsidP="005E3BC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/>
                <w:sz w:val="22"/>
                <w:szCs w:val="22"/>
              </w:rPr>
              <w:t xml:space="preserve">Ředitel odboru </w:t>
            </w:r>
            <w:proofErr w:type="spellStart"/>
            <w:r w:rsidRPr="00590557">
              <w:rPr>
                <w:rFonts w:asciiTheme="minorHAnsi" w:hAnsiTheme="minorHAnsi"/>
                <w:b/>
                <w:sz w:val="22"/>
                <w:szCs w:val="22"/>
              </w:rPr>
              <w:t>Application</w:t>
            </w:r>
            <w:proofErr w:type="spellEnd"/>
            <w:r w:rsidRPr="00590557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590557">
              <w:rPr>
                <w:rFonts w:asciiTheme="minorHAnsi" w:hAnsiTheme="minorHAnsi"/>
                <w:b/>
                <w:sz w:val="22"/>
                <w:szCs w:val="22"/>
              </w:rPr>
              <w:t>Processing</w:t>
            </w:r>
            <w:proofErr w:type="spellEnd"/>
          </w:p>
          <w:p w:rsidR="00BF049C" w:rsidRPr="00590557" w:rsidRDefault="00BF049C" w:rsidP="005E3BC7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sz w:val="22"/>
                <w:szCs w:val="22"/>
              </w:rPr>
              <w:t>Zodpovědnost za řízení 2 týmů (13 lidí) zpracovávající žádosti klientů o úvěrové produkty a za tým podporující klienty internetového bankovnictví</w:t>
            </w:r>
          </w:p>
        </w:tc>
      </w:tr>
      <w:tr w:rsidR="00BB011E" w:rsidRPr="00590557" w:rsidTr="005E3BC7">
        <w:trPr>
          <w:cantSplit/>
        </w:trPr>
        <w:tc>
          <w:tcPr>
            <w:tcW w:w="3600" w:type="dxa"/>
            <w:vMerge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15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sz w:val="22"/>
                <w:szCs w:val="22"/>
              </w:rPr>
              <w:t>od 1. 1. 2002</w:t>
            </w:r>
          </w:p>
        </w:tc>
        <w:tc>
          <w:tcPr>
            <w:tcW w:w="4394" w:type="dxa"/>
          </w:tcPr>
          <w:p w:rsidR="00BB011E" w:rsidRPr="00590557" w:rsidRDefault="00BB011E" w:rsidP="005E3BC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Vedoucí týmu </w:t>
            </w:r>
            <w:proofErr w:type="spellStart"/>
            <w:r w:rsidRPr="00590557">
              <w:rPr>
                <w:rFonts w:asciiTheme="minorHAnsi" w:hAnsiTheme="minorHAnsi"/>
                <w:b/>
                <w:bCs/>
                <w:sz w:val="22"/>
                <w:szCs w:val="22"/>
              </w:rPr>
              <w:t>Fulfilment</w:t>
            </w:r>
            <w:proofErr w:type="spellEnd"/>
          </w:p>
          <w:p w:rsidR="00BF049C" w:rsidRPr="00590557" w:rsidRDefault="00BF049C" w:rsidP="00BF049C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 xml:space="preserve">Zodpovědnost za tým 5ti lidí </w:t>
            </w:r>
            <w:r w:rsidRPr="00590557">
              <w:rPr>
                <w:rFonts w:asciiTheme="minorHAnsi" w:hAnsiTheme="minorHAnsi"/>
                <w:sz w:val="22"/>
                <w:szCs w:val="22"/>
              </w:rPr>
              <w:t>podporující klienty internetového bankovnictví</w:t>
            </w:r>
          </w:p>
        </w:tc>
      </w:tr>
      <w:tr w:rsidR="00BB011E" w:rsidRPr="00590557" w:rsidTr="005E3BC7">
        <w:trPr>
          <w:cantSplit/>
        </w:trPr>
        <w:tc>
          <w:tcPr>
            <w:tcW w:w="3600" w:type="dxa"/>
            <w:vMerge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15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sz w:val="22"/>
                <w:szCs w:val="22"/>
              </w:rPr>
              <w:t xml:space="preserve">od </w:t>
            </w:r>
            <w:proofErr w:type="gramStart"/>
            <w:r w:rsidRPr="00590557">
              <w:rPr>
                <w:rFonts w:asciiTheme="minorHAnsi" w:hAnsiTheme="minorHAnsi"/>
                <w:sz w:val="22"/>
                <w:szCs w:val="22"/>
              </w:rPr>
              <w:t>1.1. 2001</w:t>
            </w:r>
            <w:proofErr w:type="gramEnd"/>
            <w:r w:rsidRPr="00590557">
              <w:rPr>
                <w:rFonts w:asciiTheme="minorHAnsi" w:hAnsiTheme="minorHAnsi"/>
                <w:sz w:val="22"/>
                <w:szCs w:val="22"/>
              </w:rPr>
              <w:tab/>
            </w:r>
          </w:p>
        </w:tc>
        <w:tc>
          <w:tcPr>
            <w:tcW w:w="4394" w:type="dxa"/>
          </w:tcPr>
          <w:p w:rsidR="00BB011E" w:rsidRPr="00590557" w:rsidRDefault="00BB011E" w:rsidP="005E3BC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/>
                <w:bCs/>
                <w:sz w:val="22"/>
                <w:szCs w:val="22"/>
              </w:rPr>
              <w:t>Metodik vzdělávání</w:t>
            </w:r>
            <w:r w:rsidR="00856D0C" w:rsidRPr="0059055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, HR </w:t>
            </w:r>
            <w:proofErr w:type="spellStart"/>
            <w:r w:rsidR="00856D0C" w:rsidRPr="00590557">
              <w:rPr>
                <w:rFonts w:asciiTheme="minorHAnsi" w:hAnsiTheme="minorHAnsi"/>
                <w:b/>
                <w:bCs/>
                <w:sz w:val="22"/>
                <w:szCs w:val="22"/>
              </w:rPr>
              <w:t>Specialist</w:t>
            </w:r>
            <w:proofErr w:type="spellEnd"/>
          </w:p>
          <w:p w:rsidR="00BF049C" w:rsidRPr="00590557" w:rsidRDefault="00BF049C" w:rsidP="00BF049C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Zodpovědný za koncepci i realizaci vzdělávacích programů pro manažery a specialisty a za jazykové vzdělávání</w:t>
            </w:r>
          </w:p>
        </w:tc>
      </w:tr>
      <w:tr w:rsidR="00BB011E" w:rsidRPr="00590557" w:rsidTr="007F0B75">
        <w:trPr>
          <w:cantSplit/>
        </w:trPr>
        <w:tc>
          <w:tcPr>
            <w:tcW w:w="3600" w:type="dxa"/>
            <w:vMerge w:val="restart"/>
            <w:vAlign w:val="center"/>
          </w:tcPr>
          <w:p w:rsidR="00BB011E" w:rsidRPr="00590557" w:rsidRDefault="00BB011E" w:rsidP="007F0B7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 xml:space="preserve">Bank </w:t>
            </w:r>
            <w:proofErr w:type="spellStart"/>
            <w:r w:rsidRPr="00590557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Austria</w:t>
            </w:r>
            <w:proofErr w:type="spellEnd"/>
            <w:r w:rsidRPr="00590557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90557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Creditanstalt</w:t>
            </w:r>
            <w:proofErr w:type="spellEnd"/>
          </w:p>
        </w:tc>
        <w:tc>
          <w:tcPr>
            <w:tcW w:w="1915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iCs/>
                <w:sz w:val="22"/>
                <w:szCs w:val="22"/>
              </w:rPr>
              <w:t xml:space="preserve">od </w:t>
            </w:r>
            <w:proofErr w:type="gramStart"/>
            <w:r w:rsidRPr="00590557">
              <w:rPr>
                <w:rFonts w:asciiTheme="minorHAnsi" w:hAnsiTheme="minorHAnsi"/>
                <w:iCs/>
                <w:sz w:val="22"/>
                <w:szCs w:val="22"/>
              </w:rPr>
              <w:t>1.8. 1999</w:t>
            </w:r>
            <w:proofErr w:type="gramEnd"/>
          </w:p>
        </w:tc>
        <w:tc>
          <w:tcPr>
            <w:tcW w:w="4394" w:type="dxa"/>
          </w:tcPr>
          <w:p w:rsidR="00BB011E" w:rsidRPr="00590557" w:rsidRDefault="00BB011E" w:rsidP="005E3BC7">
            <w:pPr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</w:pPr>
            <w:proofErr w:type="spellStart"/>
            <w:r w:rsidRPr="00590557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Branch</w:t>
            </w:r>
            <w:proofErr w:type="spellEnd"/>
            <w:r w:rsidRPr="00590557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90557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Coordinator</w:t>
            </w:r>
            <w:proofErr w:type="spellEnd"/>
          </w:p>
          <w:p w:rsidR="00BF049C" w:rsidRPr="00590557" w:rsidRDefault="00BF049C" w:rsidP="00BF049C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Cs/>
                <w:iCs/>
                <w:sz w:val="22"/>
                <w:szCs w:val="22"/>
              </w:rPr>
              <w:t>Zodpovědný za podporu poboček banky v oblasti produktového managementu, vzdělávání a zlepšování procesů</w:t>
            </w:r>
          </w:p>
        </w:tc>
      </w:tr>
      <w:tr w:rsidR="00BB011E" w:rsidRPr="00590557" w:rsidTr="007F0B75">
        <w:trPr>
          <w:cantSplit/>
        </w:trPr>
        <w:tc>
          <w:tcPr>
            <w:tcW w:w="3600" w:type="dxa"/>
            <w:vMerge/>
            <w:vAlign w:val="center"/>
          </w:tcPr>
          <w:p w:rsidR="00BB011E" w:rsidRPr="00590557" w:rsidRDefault="00BB011E" w:rsidP="007F0B7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15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iCs/>
                <w:sz w:val="22"/>
                <w:szCs w:val="22"/>
              </w:rPr>
              <w:t xml:space="preserve">od </w:t>
            </w:r>
            <w:proofErr w:type="gramStart"/>
            <w:r w:rsidRPr="00590557">
              <w:rPr>
                <w:rFonts w:asciiTheme="minorHAnsi" w:hAnsiTheme="minorHAnsi"/>
                <w:iCs/>
                <w:sz w:val="22"/>
                <w:szCs w:val="22"/>
              </w:rPr>
              <w:t>1.9. 1997</w:t>
            </w:r>
            <w:proofErr w:type="gramEnd"/>
          </w:p>
        </w:tc>
        <w:tc>
          <w:tcPr>
            <w:tcW w:w="4394" w:type="dxa"/>
          </w:tcPr>
          <w:p w:rsidR="00BB011E" w:rsidRPr="00590557" w:rsidRDefault="00BB011E" w:rsidP="005E3BC7">
            <w:pPr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</w:pPr>
            <w:proofErr w:type="spellStart"/>
            <w:r w:rsidRPr="00590557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Training</w:t>
            </w:r>
            <w:proofErr w:type="spellEnd"/>
            <w:r w:rsidRPr="00590557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90557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Manager</w:t>
            </w:r>
            <w:proofErr w:type="spellEnd"/>
          </w:p>
          <w:p w:rsidR="00BF049C" w:rsidRPr="00590557" w:rsidRDefault="00BF049C" w:rsidP="00BF049C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Zodpovědný za koncepci i realizaci</w:t>
            </w:r>
            <w:r w:rsidR="00A23870" w:rsidRPr="00590557">
              <w:rPr>
                <w:rFonts w:asciiTheme="minorHAnsi" w:hAnsiTheme="minorHAnsi"/>
                <w:bCs/>
                <w:sz w:val="22"/>
                <w:szCs w:val="22"/>
              </w:rPr>
              <w:t xml:space="preserve"> odborných i osobnostních</w:t>
            </w:r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 xml:space="preserve"> vzdělávacích programů a za jazykové vzdělávání</w:t>
            </w:r>
          </w:p>
        </w:tc>
      </w:tr>
      <w:tr w:rsidR="00BB011E" w:rsidRPr="00590557" w:rsidTr="007F0B75">
        <w:trPr>
          <w:cantSplit/>
        </w:trPr>
        <w:tc>
          <w:tcPr>
            <w:tcW w:w="3600" w:type="dxa"/>
            <w:vAlign w:val="center"/>
          </w:tcPr>
          <w:p w:rsidR="00BB011E" w:rsidRPr="00590557" w:rsidRDefault="00BB011E" w:rsidP="0059055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/>
                <w:iCs/>
                <w:sz w:val="22"/>
                <w:szCs w:val="22"/>
              </w:rPr>
              <w:t>Gymnázium Pod Vyšehradem</w:t>
            </w:r>
          </w:p>
        </w:tc>
        <w:tc>
          <w:tcPr>
            <w:tcW w:w="1915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iCs/>
                <w:sz w:val="22"/>
                <w:szCs w:val="22"/>
              </w:rPr>
              <w:t>1993-1997</w:t>
            </w:r>
          </w:p>
        </w:tc>
        <w:tc>
          <w:tcPr>
            <w:tcW w:w="4394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Učitel</w:t>
            </w:r>
            <w:r w:rsidRPr="00590557">
              <w:rPr>
                <w:rFonts w:asciiTheme="minorHAnsi" w:hAnsiTheme="minorHAnsi"/>
                <w:iCs/>
                <w:sz w:val="22"/>
                <w:szCs w:val="22"/>
              </w:rPr>
              <w:t xml:space="preserve"> (latina, historie, němčina, základy společenských věd)</w:t>
            </w:r>
          </w:p>
        </w:tc>
      </w:tr>
      <w:tr w:rsidR="00BB011E" w:rsidRPr="00590557" w:rsidTr="007F0B75">
        <w:tc>
          <w:tcPr>
            <w:tcW w:w="3600" w:type="dxa"/>
            <w:vAlign w:val="center"/>
          </w:tcPr>
          <w:p w:rsidR="00BB011E" w:rsidRPr="00590557" w:rsidRDefault="00BB011E" w:rsidP="0059055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590557">
              <w:rPr>
                <w:rFonts w:asciiTheme="minorHAnsi" w:hAnsiTheme="minorHAnsi"/>
                <w:b/>
                <w:iCs/>
                <w:sz w:val="22"/>
                <w:szCs w:val="22"/>
              </w:rPr>
              <w:t>Cross</w:t>
            </w:r>
            <w:proofErr w:type="spellEnd"/>
            <w:r w:rsidRPr="00590557">
              <w:rPr>
                <w:rFonts w:asciiTheme="minorHAnsi" w:hAnsiTheme="minorHAnsi"/>
                <w:b/>
                <w:iCs/>
                <w:sz w:val="22"/>
                <w:szCs w:val="22"/>
              </w:rPr>
              <w:t xml:space="preserve"> Czech, vzdělávací agentura</w:t>
            </w:r>
          </w:p>
        </w:tc>
        <w:tc>
          <w:tcPr>
            <w:tcW w:w="1915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iCs/>
                <w:sz w:val="22"/>
                <w:szCs w:val="22"/>
              </w:rPr>
              <w:t>1991-1995</w:t>
            </w:r>
          </w:p>
        </w:tc>
        <w:tc>
          <w:tcPr>
            <w:tcW w:w="4394" w:type="dxa"/>
          </w:tcPr>
          <w:p w:rsidR="00BB011E" w:rsidRPr="00590557" w:rsidRDefault="00BB011E" w:rsidP="00590557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 xml:space="preserve">Lektor </w:t>
            </w:r>
            <w:r w:rsidRPr="00590557">
              <w:rPr>
                <w:rFonts w:asciiTheme="minorHAnsi" w:hAnsiTheme="minorHAnsi"/>
                <w:iCs/>
                <w:sz w:val="22"/>
                <w:szCs w:val="22"/>
              </w:rPr>
              <w:t>(angličtina, čeština pro cizince)</w:t>
            </w:r>
          </w:p>
        </w:tc>
      </w:tr>
      <w:tr w:rsidR="00BB011E" w:rsidRPr="00590557" w:rsidTr="007F0B75">
        <w:tc>
          <w:tcPr>
            <w:tcW w:w="3600" w:type="dxa"/>
            <w:vAlign w:val="center"/>
          </w:tcPr>
          <w:p w:rsidR="00BB011E" w:rsidRPr="00590557" w:rsidRDefault="00BB011E" w:rsidP="0059055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/>
                <w:iCs/>
                <w:sz w:val="22"/>
                <w:szCs w:val="22"/>
              </w:rPr>
              <w:t>Československá pošta</w:t>
            </w:r>
          </w:p>
        </w:tc>
        <w:tc>
          <w:tcPr>
            <w:tcW w:w="1915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iCs/>
                <w:sz w:val="22"/>
                <w:szCs w:val="22"/>
              </w:rPr>
              <w:t>1987-1988</w:t>
            </w:r>
          </w:p>
        </w:tc>
        <w:tc>
          <w:tcPr>
            <w:tcW w:w="4394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Výpravčí vlakové pošty</w:t>
            </w:r>
          </w:p>
        </w:tc>
      </w:tr>
      <w:tr w:rsidR="00BB011E" w:rsidRPr="00590557" w:rsidTr="007F0B75">
        <w:tc>
          <w:tcPr>
            <w:tcW w:w="3600" w:type="dxa"/>
            <w:vAlign w:val="center"/>
          </w:tcPr>
          <w:p w:rsidR="00BB011E" w:rsidRPr="00590557" w:rsidRDefault="00BB011E" w:rsidP="0059055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/>
                <w:sz w:val="22"/>
                <w:szCs w:val="22"/>
              </w:rPr>
              <w:t>Československá armáda</w:t>
            </w:r>
          </w:p>
        </w:tc>
        <w:tc>
          <w:tcPr>
            <w:tcW w:w="1915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iCs/>
                <w:sz w:val="22"/>
                <w:szCs w:val="22"/>
              </w:rPr>
              <w:t>1985-1987</w:t>
            </w:r>
          </w:p>
        </w:tc>
        <w:tc>
          <w:tcPr>
            <w:tcW w:w="4394" w:type="dxa"/>
          </w:tcPr>
          <w:p w:rsidR="00BB011E" w:rsidRPr="00590557" w:rsidRDefault="00BB011E" w:rsidP="005E3BC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vojenská základní služba</w:t>
            </w:r>
          </w:p>
        </w:tc>
      </w:tr>
      <w:tr w:rsidR="00BB011E" w:rsidRPr="00590557" w:rsidTr="007F0B75">
        <w:tc>
          <w:tcPr>
            <w:tcW w:w="3600" w:type="dxa"/>
            <w:vAlign w:val="center"/>
          </w:tcPr>
          <w:p w:rsidR="00BB011E" w:rsidRPr="00590557" w:rsidRDefault="00BB011E" w:rsidP="0059055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/>
                <w:iCs/>
                <w:sz w:val="22"/>
                <w:szCs w:val="22"/>
              </w:rPr>
              <w:t>Základní škola v Třebařově</w:t>
            </w:r>
          </w:p>
        </w:tc>
        <w:tc>
          <w:tcPr>
            <w:tcW w:w="1915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iCs/>
                <w:sz w:val="22"/>
                <w:szCs w:val="22"/>
              </w:rPr>
              <w:t>1984-1985</w:t>
            </w:r>
          </w:p>
        </w:tc>
        <w:tc>
          <w:tcPr>
            <w:tcW w:w="4394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učitel</w:t>
            </w:r>
          </w:p>
        </w:tc>
      </w:tr>
    </w:tbl>
    <w:p w:rsidR="00BB011E" w:rsidRPr="00590557" w:rsidRDefault="00BB011E" w:rsidP="00BB011E">
      <w:pPr>
        <w:rPr>
          <w:rFonts w:asciiTheme="minorHAnsi" w:hAnsiTheme="minorHAnsi"/>
          <w:sz w:val="22"/>
        </w:rPr>
      </w:pPr>
    </w:p>
    <w:p w:rsidR="00333BC2" w:rsidRPr="00590557" w:rsidRDefault="00333BC2" w:rsidP="00BB011E">
      <w:pPr>
        <w:rPr>
          <w:rFonts w:asciiTheme="minorHAnsi" w:hAnsiTheme="minorHAnsi"/>
          <w:sz w:val="22"/>
        </w:rPr>
      </w:pPr>
    </w:p>
    <w:p w:rsidR="008B7C49" w:rsidRPr="00590557" w:rsidRDefault="008B7C49" w:rsidP="00BB011E">
      <w:pPr>
        <w:rPr>
          <w:rFonts w:asciiTheme="minorHAnsi" w:hAnsiTheme="minorHAnsi"/>
          <w:sz w:val="22"/>
        </w:rPr>
      </w:pPr>
    </w:p>
    <w:p w:rsidR="008B7C49" w:rsidRPr="00590557" w:rsidRDefault="008B7C49" w:rsidP="00BB011E">
      <w:pPr>
        <w:rPr>
          <w:rFonts w:asciiTheme="minorHAnsi" w:hAnsiTheme="minorHAnsi"/>
          <w:sz w:val="22"/>
        </w:rPr>
      </w:pPr>
    </w:p>
    <w:p w:rsidR="008B7C49" w:rsidRDefault="008B7C49" w:rsidP="00BB011E">
      <w:pPr>
        <w:rPr>
          <w:rFonts w:asciiTheme="minorHAnsi" w:hAnsiTheme="minorHAnsi"/>
          <w:sz w:val="22"/>
        </w:rPr>
      </w:pPr>
    </w:p>
    <w:p w:rsidR="00590557" w:rsidRDefault="00590557" w:rsidP="00BB011E">
      <w:pPr>
        <w:rPr>
          <w:rFonts w:asciiTheme="minorHAnsi" w:hAnsiTheme="minorHAnsi"/>
          <w:sz w:val="22"/>
        </w:rPr>
      </w:pPr>
    </w:p>
    <w:p w:rsidR="00590557" w:rsidRDefault="00590557" w:rsidP="00BB011E">
      <w:pPr>
        <w:rPr>
          <w:rFonts w:asciiTheme="minorHAnsi" w:hAnsiTheme="minorHAnsi"/>
          <w:sz w:val="22"/>
        </w:rPr>
      </w:pPr>
    </w:p>
    <w:p w:rsidR="00590557" w:rsidRDefault="00590557" w:rsidP="00BB011E">
      <w:pPr>
        <w:rPr>
          <w:rFonts w:asciiTheme="minorHAnsi" w:hAnsiTheme="minorHAnsi"/>
          <w:sz w:val="22"/>
        </w:rPr>
      </w:pPr>
    </w:p>
    <w:p w:rsidR="00590557" w:rsidRDefault="00590557" w:rsidP="00BB011E">
      <w:pPr>
        <w:rPr>
          <w:rFonts w:asciiTheme="minorHAnsi" w:hAnsiTheme="minorHAnsi"/>
          <w:sz w:val="22"/>
        </w:rPr>
      </w:pPr>
    </w:p>
    <w:p w:rsidR="00590557" w:rsidRDefault="00590557" w:rsidP="00BB011E">
      <w:pPr>
        <w:rPr>
          <w:rFonts w:asciiTheme="minorHAnsi" w:hAnsiTheme="minorHAnsi"/>
          <w:sz w:val="22"/>
        </w:rPr>
      </w:pPr>
    </w:p>
    <w:p w:rsidR="00590557" w:rsidRDefault="00590557" w:rsidP="00BB011E">
      <w:pPr>
        <w:rPr>
          <w:rFonts w:asciiTheme="minorHAnsi" w:hAnsiTheme="minorHAnsi"/>
          <w:sz w:val="22"/>
        </w:rPr>
      </w:pPr>
    </w:p>
    <w:p w:rsidR="00590557" w:rsidRDefault="00590557" w:rsidP="00BB011E">
      <w:pPr>
        <w:rPr>
          <w:rFonts w:asciiTheme="minorHAnsi" w:hAnsiTheme="minorHAnsi"/>
          <w:sz w:val="22"/>
        </w:rPr>
      </w:pPr>
    </w:p>
    <w:p w:rsidR="008B7C49" w:rsidRPr="00590557" w:rsidRDefault="008B7C49" w:rsidP="00BB011E">
      <w:pPr>
        <w:rPr>
          <w:rFonts w:asciiTheme="minorHAnsi" w:hAnsiTheme="minorHAnsi"/>
          <w:sz w:val="2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2"/>
        <w:gridCol w:w="1708"/>
        <w:gridCol w:w="4596"/>
      </w:tblGrid>
      <w:tr w:rsidR="00BB011E" w:rsidRPr="00590557" w:rsidTr="007E1E95">
        <w:trPr>
          <w:cantSplit/>
          <w:trHeight w:val="417"/>
        </w:trPr>
        <w:tc>
          <w:tcPr>
            <w:tcW w:w="9476" w:type="dxa"/>
            <w:gridSpan w:val="3"/>
            <w:shd w:val="clear" w:color="auto" w:fill="E6E6E6"/>
            <w:vAlign w:val="bottom"/>
          </w:tcPr>
          <w:p w:rsidR="00BB011E" w:rsidRPr="00590557" w:rsidRDefault="00BB011E" w:rsidP="007E1E95">
            <w:pPr>
              <w:jc w:val="center"/>
              <w:rPr>
                <w:rFonts w:asciiTheme="minorHAnsi" w:hAnsiTheme="minorHAnsi"/>
                <w:sz w:val="22"/>
              </w:rPr>
            </w:pPr>
            <w:r w:rsidRPr="00590557">
              <w:rPr>
                <w:rFonts w:asciiTheme="minorHAnsi" w:hAnsiTheme="minorHAnsi"/>
                <w:b/>
                <w:sz w:val="24"/>
              </w:rPr>
              <w:t xml:space="preserve">Účast v projektech </w:t>
            </w:r>
            <w:r w:rsidRPr="00590557">
              <w:rPr>
                <w:rFonts w:asciiTheme="minorHAnsi" w:hAnsiTheme="minorHAnsi"/>
                <w:b/>
              </w:rPr>
              <w:t>(jako zaměstnanec)</w:t>
            </w:r>
            <w:r w:rsidRPr="00590557">
              <w:rPr>
                <w:rFonts w:asciiTheme="minorHAnsi" w:hAnsiTheme="minorHAnsi"/>
                <w:b/>
                <w:sz w:val="24"/>
              </w:rPr>
              <w:t>:</w:t>
            </w:r>
          </w:p>
        </w:tc>
      </w:tr>
      <w:tr w:rsidR="00BB011E" w:rsidRPr="00590557" w:rsidTr="00BB011E">
        <w:tc>
          <w:tcPr>
            <w:tcW w:w="3172" w:type="dxa"/>
          </w:tcPr>
          <w:p w:rsidR="00BB011E" w:rsidRPr="00590557" w:rsidRDefault="00BB011E" w:rsidP="00590557">
            <w:pPr>
              <w:rPr>
                <w:rFonts w:asciiTheme="minorHAnsi" w:hAnsiTheme="minorHAnsi"/>
                <w:bCs/>
                <w:sz w:val="22"/>
              </w:rPr>
            </w:pPr>
            <w:r w:rsidRPr="00590557">
              <w:rPr>
                <w:rFonts w:asciiTheme="minorHAnsi" w:hAnsiTheme="minorHAnsi"/>
                <w:bCs/>
                <w:sz w:val="22"/>
              </w:rPr>
              <w:t xml:space="preserve">Projekt </w:t>
            </w:r>
          </w:p>
          <w:p w:rsidR="00BB011E" w:rsidRPr="00590557" w:rsidRDefault="00BB011E" w:rsidP="00590557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590557">
              <w:rPr>
                <w:rFonts w:asciiTheme="minorHAnsi" w:hAnsiTheme="minorHAnsi"/>
                <w:bCs/>
                <w:sz w:val="22"/>
              </w:rPr>
              <w:t>Micro</w:t>
            </w:r>
            <w:proofErr w:type="spellEnd"/>
            <w:r w:rsidRPr="00590557">
              <w:rPr>
                <w:rFonts w:asciiTheme="minorHAnsi" w:hAnsiTheme="minorHAnsi"/>
                <w:bCs/>
                <w:sz w:val="22"/>
              </w:rPr>
              <w:t xml:space="preserve"> Limit </w:t>
            </w:r>
            <w:proofErr w:type="spellStart"/>
            <w:r w:rsidRPr="00590557">
              <w:rPr>
                <w:rFonts w:asciiTheme="minorHAnsi" w:hAnsiTheme="minorHAnsi"/>
                <w:bCs/>
                <w:sz w:val="22"/>
              </w:rPr>
              <w:t>Lending</w:t>
            </w:r>
            <w:proofErr w:type="spellEnd"/>
          </w:p>
        </w:tc>
        <w:tc>
          <w:tcPr>
            <w:tcW w:w="1708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</w:rPr>
            </w:pPr>
            <w:r w:rsidRPr="00590557">
              <w:rPr>
                <w:rFonts w:asciiTheme="minorHAnsi" w:hAnsiTheme="minorHAnsi"/>
                <w:bCs/>
                <w:sz w:val="22"/>
              </w:rPr>
              <w:t>září 2004 – září 2005</w:t>
            </w:r>
          </w:p>
        </w:tc>
        <w:tc>
          <w:tcPr>
            <w:tcW w:w="4596" w:type="dxa"/>
          </w:tcPr>
          <w:p w:rsidR="00BB011E" w:rsidRPr="00590557" w:rsidRDefault="00BB011E" w:rsidP="005E3BC7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spolupráce při definování nově centralizovaných činností spojených se zpracováním malých podnikatelských úvěrů</w:t>
            </w:r>
          </w:p>
        </w:tc>
      </w:tr>
      <w:tr w:rsidR="00BB011E" w:rsidRPr="00590557" w:rsidTr="00BB011E">
        <w:tc>
          <w:tcPr>
            <w:tcW w:w="3172" w:type="dxa"/>
          </w:tcPr>
          <w:p w:rsidR="00BB011E" w:rsidRPr="00590557" w:rsidRDefault="00BB011E" w:rsidP="00590557">
            <w:pPr>
              <w:rPr>
                <w:rFonts w:asciiTheme="minorHAnsi" w:hAnsiTheme="minorHAnsi"/>
                <w:sz w:val="22"/>
              </w:rPr>
            </w:pPr>
            <w:r w:rsidRPr="00590557">
              <w:rPr>
                <w:rFonts w:asciiTheme="minorHAnsi" w:hAnsiTheme="minorHAnsi"/>
                <w:bCs/>
                <w:sz w:val="22"/>
              </w:rPr>
              <w:t>Projekt Centralizace správy úvěrů</w:t>
            </w:r>
          </w:p>
        </w:tc>
        <w:tc>
          <w:tcPr>
            <w:tcW w:w="1708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</w:rPr>
            </w:pPr>
            <w:r w:rsidRPr="00590557">
              <w:rPr>
                <w:rFonts w:asciiTheme="minorHAnsi" w:hAnsiTheme="minorHAnsi"/>
                <w:bCs/>
                <w:sz w:val="22"/>
              </w:rPr>
              <w:t>červen 2002 – říjen 2004</w:t>
            </w:r>
          </w:p>
        </w:tc>
        <w:tc>
          <w:tcPr>
            <w:tcW w:w="4596" w:type="dxa"/>
          </w:tcPr>
          <w:p w:rsidR="00BB011E" w:rsidRPr="00590557" w:rsidRDefault="00BB011E" w:rsidP="005E3BC7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 xml:space="preserve">vedení </w:t>
            </w:r>
            <w:proofErr w:type="spellStart"/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subprojektů</w:t>
            </w:r>
            <w:proofErr w:type="spellEnd"/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 xml:space="preserve"> „Centralizace činností spojených se správou hypotečních a spotřebitelských úvěrů“ a „Centralizace úvěrové dokumentace hypotečních a spotřebitelských úvěrů“</w:t>
            </w:r>
          </w:p>
        </w:tc>
      </w:tr>
      <w:tr w:rsidR="00BB011E" w:rsidRPr="00590557" w:rsidTr="00BB011E">
        <w:tc>
          <w:tcPr>
            <w:tcW w:w="3172" w:type="dxa"/>
          </w:tcPr>
          <w:p w:rsidR="00BB011E" w:rsidRPr="00590557" w:rsidRDefault="00BB011E" w:rsidP="00590557">
            <w:pPr>
              <w:rPr>
                <w:rFonts w:asciiTheme="minorHAnsi" w:hAnsiTheme="minorHAnsi"/>
                <w:sz w:val="22"/>
              </w:rPr>
            </w:pPr>
            <w:r w:rsidRPr="00590557">
              <w:rPr>
                <w:rFonts w:asciiTheme="minorHAnsi" w:hAnsiTheme="minorHAnsi"/>
                <w:bCs/>
                <w:sz w:val="22"/>
              </w:rPr>
              <w:t>Projekt Implementace týmu APC</w:t>
            </w:r>
          </w:p>
        </w:tc>
        <w:tc>
          <w:tcPr>
            <w:tcW w:w="1708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</w:rPr>
            </w:pPr>
            <w:r w:rsidRPr="00590557">
              <w:rPr>
                <w:rFonts w:asciiTheme="minorHAnsi" w:hAnsiTheme="minorHAnsi"/>
                <w:bCs/>
                <w:sz w:val="22"/>
              </w:rPr>
              <w:t>duben 2002 – březen 2003</w:t>
            </w:r>
          </w:p>
        </w:tc>
        <w:tc>
          <w:tcPr>
            <w:tcW w:w="4596" w:type="dxa"/>
          </w:tcPr>
          <w:p w:rsidR="00BB011E" w:rsidRPr="00590557" w:rsidRDefault="00BB011E" w:rsidP="00333BC2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 w:rsidRPr="00590557">
              <w:rPr>
                <w:rFonts w:asciiTheme="minorHAnsi" w:hAnsiTheme="minorHAnsi"/>
                <w:bCs/>
                <w:sz w:val="22"/>
                <w:szCs w:val="22"/>
              </w:rPr>
              <w:t>vedení projektu – vznik a zapracování týmu pověřeného zpracováním klientské dokumentace</w:t>
            </w:r>
          </w:p>
        </w:tc>
      </w:tr>
      <w:tr w:rsidR="00BB011E" w:rsidRPr="00590557" w:rsidTr="00BB011E">
        <w:tc>
          <w:tcPr>
            <w:tcW w:w="3172" w:type="dxa"/>
          </w:tcPr>
          <w:p w:rsidR="00BB011E" w:rsidRPr="00590557" w:rsidRDefault="00BB011E" w:rsidP="00590557">
            <w:pPr>
              <w:rPr>
                <w:rFonts w:asciiTheme="minorHAnsi" w:hAnsiTheme="minorHAnsi"/>
                <w:sz w:val="22"/>
              </w:rPr>
            </w:pPr>
            <w:r w:rsidRPr="00590557">
              <w:rPr>
                <w:rFonts w:asciiTheme="minorHAnsi" w:hAnsiTheme="minorHAnsi"/>
                <w:sz w:val="22"/>
              </w:rPr>
              <w:t>Projekt</w:t>
            </w:r>
            <w:r w:rsidR="00590557">
              <w:rPr>
                <w:rFonts w:asciiTheme="minorHAnsi" w:hAnsiTheme="minorHAnsi"/>
                <w:sz w:val="22"/>
              </w:rPr>
              <w:t xml:space="preserve"> </w:t>
            </w:r>
            <w:r w:rsidRPr="00590557">
              <w:rPr>
                <w:rFonts w:asciiTheme="minorHAnsi" w:hAnsiTheme="minorHAnsi"/>
                <w:sz w:val="22"/>
              </w:rPr>
              <w:t>Kreditní karty</w:t>
            </w:r>
          </w:p>
        </w:tc>
        <w:tc>
          <w:tcPr>
            <w:tcW w:w="1708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</w:rPr>
            </w:pPr>
            <w:r w:rsidRPr="00590557">
              <w:rPr>
                <w:rFonts w:asciiTheme="minorHAnsi" w:hAnsiTheme="minorHAnsi"/>
                <w:sz w:val="22"/>
              </w:rPr>
              <w:t>březen – květen 2000</w:t>
            </w:r>
          </w:p>
        </w:tc>
        <w:tc>
          <w:tcPr>
            <w:tcW w:w="4596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sz w:val="22"/>
                <w:szCs w:val="22"/>
              </w:rPr>
              <w:t xml:space="preserve">vedení </w:t>
            </w:r>
            <w:proofErr w:type="spellStart"/>
            <w:r w:rsidRPr="00590557">
              <w:rPr>
                <w:rFonts w:asciiTheme="minorHAnsi" w:hAnsiTheme="minorHAnsi"/>
                <w:sz w:val="22"/>
                <w:szCs w:val="22"/>
              </w:rPr>
              <w:t>subprojektu</w:t>
            </w:r>
            <w:proofErr w:type="spellEnd"/>
            <w:r w:rsidRPr="00590557">
              <w:rPr>
                <w:rFonts w:asciiTheme="minorHAnsi" w:hAnsiTheme="minorHAnsi"/>
                <w:sz w:val="22"/>
                <w:szCs w:val="22"/>
              </w:rPr>
              <w:t xml:space="preserve"> „Implementace vzdělávacího plánu pro prodejce nového produktu“</w:t>
            </w:r>
          </w:p>
        </w:tc>
      </w:tr>
      <w:tr w:rsidR="00BB011E" w:rsidRPr="00590557" w:rsidTr="00BB011E">
        <w:tc>
          <w:tcPr>
            <w:tcW w:w="3172" w:type="dxa"/>
          </w:tcPr>
          <w:p w:rsidR="00BB011E" w:rsidRPr="00590557" w:rsidRDefault="00BB011E" w:rsidP="00590557">
            <w:pPr>
              <w:rPr>
                <w:rFonts w:asciiTheme="minorHAnsi" w:hAnsiTheme="minorHAnsi"/>
                <w:sz w:val="22"/>
              </w:rPr>
            </w:pPr>
            <w:r w:rsidRPr="00590557">
              <w:rPr>
                <w:rFonts w:asciiTheme="minorHAnsi" w:hAnsiTheme="minorHAnsi"/>
                <w:sz w:val="22"/>
              </w:rPr>
              <w:t>Projekt</w:t>
            </w:r>
            <w:r w:rsidR="00590557">
              <w:rPr>
                <w:rFonts w:asciiTheme="minorHAnsi" w:hAnsiTheme="minorHAnsi"/>
                <w:sz w:val="22"/>
              </w:rPr>
              <w:t xml:space="preserve"> </w:t>
            </w:r>
            <w:r w:rsidRPr="00590557">
              <w:rPr>
                <w:rFonts w:asciiTheme="minorHAnsi" w:hAnsiTheme="minorHAnsi"/>
                <w:sz w:val="22"/>
              </w:rPr>
              <w:t>Budování nových poboček</w:t>
            </w:r>
          </w:p>
        </w:tc>
        <w:tc>
          <w:tcPr>
            <w:tcW w:w="1708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</w:rPr>
            </w:pPr>
            <w:r w:rsidRPr="00590557">
              <w:rPr>
                <w:rFonts w:asciiTheme="minorHAnsi" w:hAnsiTheme="minorHAnsi"/>
                <w:sz w:val="22"/>
              </w:rPr>
              <w:t>leden - říjen 2000</w:t>
            </w:r>
          </w:p>
        </w:tc>
        <w:tc>
          <w:tcPr>
            <w:tcW w:w="4596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sz w:val="22"/>
                <w:szCs w:val="22"/>
              </w:rPr>
              <w:t xml:space="preserve">zodpovědnost za oblast lidských zdrojů (nábor, základní </w:t>
            </w:r>
            <w:proofErr w:type="spellStart"/>
            <w:r w:rsidRPr="00590557">
              <w:rPr>
                <w:rFonts w:asciiTheme="minorHAnsi" w:hAnsiTheme="minorHAnsi"/>
                <w:sz w:val="22"/>
                <w:szCs w:val="22"/>
              </w:rPr>
              <w:t>training</w:t>
            </w:r>
            <w:proofErr w:type="spellEnd"/>
            <w:r w:rsidRPr="00590557">
              <w:rPr>
                <w:rFonts w:asciiTheme="minorHAnsi" w:hAnsiTheme="minorHAnsi"/>
                <w:sz w:val="22"/>
                <w:szCs w:val="22"/>
              </w:rPr>
              <w:t xml:space="preserve">, stáže) a za marketing (příprava databází cílové klientely, </w:t>
            </w:r>
            <w:r w:rsidRPr="00590557">
              <w:rPr>
                <w:rFonts w:asciiTheme="minorHAnsi" w:hAnsiTheme="minorHAnsi" w:cs="Arial"/>
                <w:sz w:val="22"/>
                <w:szCs w:val="22"/>
              </w:rPr>
              <w:t>příprava direct mailingů, účast při přípravě reklamních aktivit, tvorba marketingových textů)</w:t>
            </w:r>
          </w:p>
        </w:tc>
      </w:tr>
      <w:tr w:rsidR="00BB011E" w:rsidRPr="00590557" w:rsidTr="00BB011E">
        <w:tc>
          <w:tcPr>
            <w:tcW w:w="3172" w:type="dxa"/>
          </w:tcPr>
          <w:p w:rsidR="00BB011E" w:rsidRPr="00590557" w:rsidRDefault="00BB011E" w:rsidP="00590557">
            <w:pPr>
              <w:rPr>
                <w:rFonts w:asciiTheme="minorHAnsi" w:hAnsiTheme="minorHAnsi"/>
                <w:sz w:val="22"/>
              </w:rPr>
            </w:pPr>
            <w:r w:rsidRPr="00590557">
              <w:rPr>
                <w:rFonts w:asciiTheme="minorHAnsi" w:hAnsiTheme="minorHAnsi"/>
                <w:sz w:val="22"/>
              </w:rPr>
              <w:t>Projekt</w:t>
            </w:r>
            <w:r w:rsidR="00590557">
              <w:rPr>
                <w:rFonts w:asciiTheme="minorHAnsi" w:hAnsiTheme="minorHAnsi"/>
                <w:sz w:val="22"/>
              </w:rPr>
              <w:t xml:space="preserve"> </w:t>
            </w:r>
            <w:r w:rsidRPr="00590557">
              <w:rPr>
                <w:rFonts w:asciiTheme="minorHAnsi" w:hAnsiTheme="minorHAnsi"/>
                <w:sz w:val="22"/>
              </w:rPr>
              <w:t xml:space="preserve">Fúze Bank </w:t>
            </w:r>
            <w:proofErr w:type="spellStart"/>
            <w:r w:rsidRPr="00590557">
              <w:rPr>
                <w:rFonts w:asciiTheme="minorHAnsi" w:hAnsiTheme="minorHAnsi"/>
                <w:sz w:val="22"/>
              </w:rPr>
              <w:t>Austria</w:t>
            </w:r>
            <w:proofErr w:type="spellEnd"/>
            <w:r w:rsidRPr="00590557">
              <w:rPr>
                <w:rFonts w:asciiTheme="minorHAnsi" w:hAnsiTheme="minorHAnsi"/>
                <w:sz w:val="22"/>
              </w:rPr>
              <w:t xml:space="preserve"> a </w:t>
            </w:r>
            <w:proofErr w:type="spellStart"/>
            <w:r w:rsidRPr="00590557">
              <w:rPr>
                <w:rFonts w:asciiTheme="minorHAnsi" w:hAnsiTheme="minorHAnsi"/>
                <w:sz w:val="22"/>
              </w:rPr>
              <w:t>Creditanstalt</w:t>
            </w:r>
            <w:proofErr w:type="spellEnd"/>
          </w:p>
        </w:tc>
        <w:tc>
          <w:tcPr>
            <w:tcW w:w="1708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</w:rPr>
            </w:pPr>
            <w:r w:rsidRPr="00590557">
              <w:rPr>
                <w:rFonts w:asciiTheme="minorHAnsi" w:hAnsiTheme="minorHAnsi"/>
                <w:sz w:val="22"/>
              </w:rPr>
              <w:t>březen – září 1998</w:t>
            </w:r>
          </w:p>
        </w:tc>
        <w:tc>
          <w:tcPr>
            <w:tcW w:w="4596" w:type="dxa"/>
          </w:tcPr>
          <w:p w:rsidR="00BB011E" w:rsidRPr="00590557" w:rsidRDefault="00BB011E" w:rsidP="005E3BC7">
            <w:pPr>
              <w:rPr>
                <w:rFonts w:asciiTheme="minorHAnsi" w:hAnsiTheme="minorHAnsi"/>
                <w:sz w:val="22"/>
                <w:szCs w:val="22"/>
              </w:rPr>
            </w:pPr>
            <w:r w:rsidRPr="00590557">
              <w:rPr>
                <w:rFonts w:asciiTheme="minorHAnsi" w:hAnsiTheme="minorHAnsi"/>
                <w:sz w:val="22"/>
                <w:szCs w:val="22"/>
              </w:rPr>
              <w:t xml:space="preserve">pověřen řízením </w:t>
            </w:r>
            <w:r w:rsidR="00333BC2" w:rsidRPr="00590557">
              <w:rPr>
                <w:rFonts w:asciiTheme="minorHAnsi" w:hAnsiTheme="minorHAnsi"/>
                <w:sz w:val="22"/>
                <w:szCs w:val="22"/>
              </w:rPr>
              <w:t xml:space="preserve">a organizací </w:t>
            </w:r>
            <w:r w:rsidRPr="00590557">
              <w:rPr>
                <w:rFonts w:asciiTheme="minorHAnsi" w:hAnsiTheme="minorHAnsi"/>
                <w:sz w:val="22"/>
                <w:szCs w:val="22"/>
              </w:rPr>
              <w:t>počítačových kurzů (celková koordinace, dohled nad realizací, pravidelné reporty pro vedení projektu)</w:t>
            </w:r>
          </w:p>
        </w:tc>
      </w:tr>
    </w:tbl>
    <w:p w:rsidR="00BB011E" w:rsidRPr="00590557" w:rsidRDefault="00BB011E" w:rsidP="00BB011E">
      <w:pPr>
        <w:rPr>
          <w:rFonts w:asciiTheme="minorHAnsi" w:hAnsiTheme="minorHAnsi"/>
          <w:sz w:val="22"/>
        </w:rPr>
      </w:pPr>
    </w:p>
    <w:p w:rsidR="007E1E95" w:rsidRPr="00590557" w:rsidRDefault="007E1E95" w:rsidP="00BB011E">
      <w:pPr>
        <w:rPr>
          <w:rFonts w:asciiTheme="minorHAnsi" w:hAnsiTheme="minorHAnsi"/>
          <w:sz w:val="22"/>
        </w:rPr>
      </w:pPr>
    </w:p>
    <w:p w:rsidR="001573F9" w:rsidRPr="00590557" w:rsidRDefault="001573F9" w:rsidP="001573F9">
      <w:pPr>
        <w:pStyle w:val="Odstavecedpozad"/>
        <w:rPr>
          <w:rFonts w:asciiTheme="minorHAnsi" w:hAnsiTheme="minorHAnsi"/>
          <w:b/>
          <w:bCs/>
        </w:rPr>
      </w:pPr>
      <w:r w:rsidRPr="00590557">
        <w:rPr>
          <w:rFonts w:asciiTheme="minorHAnsi" w:hAnsiTheme="minorHAnsi"/>
          <w:b/>
          <w:bCs/>
        </w:rPr>
        <w:t>ZÍSKANÁ OCENĚNÍ</w:t>
      </w:r>
    </w:p>
    <w:p w:rsidR="001573F9" w:rsidRPr="00590557" w:rsidRDefault="001573F9" w:rsidP="001573F9">
      <w:pPr>
        <w:pStyle w:val="Odstavec"/>
        <w:tabs>
          <w:tab w:val="left" w:pos="1440"/>
        </w:tabs>
        <w:rPr>
          <w:rFonts w:asciiTheme="minorHAnsi" w:hAnsiTheme="minorHAnsi"/>
          <w:sz w:val="22"/>
          <w:szCs w:val="22"/>
        </w:rPr>
      </w:pPr>
    </w:p>
    <w:p w:rsidR="001573F9" w:rsidRPr="00590557" w:rsidRDefault="001573F9" w:rsidP="001573F9">
      <w:pPr>
        <w:pStyle w:val="Odstavec"/>
        <w:tabs>
          <w:tab w:val="left" w:pos="1440"/>
        </w:tabs>
        <w:rPr>
          <w:rFonts w:asciiTheme="minorHAnsi" w:hAnsiTheme="minorHAnsi"/>
          <w:sz w:val="22"/>
          <w:szCs w:val="22"/>
        </w:rPr>
      </w:pPr>
      <w:r w:rsidRPr="00590557">
        <w:rPr>
          <w:rFonts w:asciiTheme="minorHAnsi" w:hAnsiTheme="minorHAnsi"/>
          <w:sz w:val="22"/>
          <w:szCs w:val="22"/>
        </w:rPr>
        <w:t>Ocenění „</w:t>
      </w:r>
      <w:proofErr w:type="spellStart"/>
      <w:r w:rsidRPr="00590557">
        <w:rPr>
          <w:rFonts w:asciiTheme="minorHAnsi" w:hAnsiTheme="minorHAnsi"/>
          <w:sz w:val="22"/>
          <w:szCs w:val="22"/>
        </w:rPr>
        <w:t>Quality</w:t>
      </w:r>
      <w:proofErr w:type="spellEnd"/>
      <w:r w:rsidRPr="0059055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90557">
        <w:rPr>
          <w:rFonts w:asciiTheme="minorHAnsi" w:hAnsiTheme="minorHAnsi"/>
          <w:sz w:val="22"/>
          <w:szCs w:val="22"/>
        </w:rPr>
        <w:t>Award</w:t>
      </w:r>
      <w:proofErr w:type="spellEnd"/>
      <w:r w:rsidRPr="00590557">
        <w:rPr>
          <w:rFonts w:asciiTheme="minorHAnsi" w:hAnsiTheme="minorHAnsi"/>
          <w:sz w:val="22"/>
          <w:szCs w:val="22"/>
        </w:rPr>
        <w:t xml:space="preserve">“ v rámci projektu </w:t>
      </w:r>
      <w:proofErr w:type="spellStart"/>
      <w:r w:rsidRPr="00590557">
        <w:rPr>
          <w:rFonts w:asciiTheme="minorHAnsi" w:hAnsiTheme="minorHAnsi"/>
          <w:sz w:val="22"/>
          <w:szCs w:val="22"/>
        </w:rPr>
        <w:t>Micro</w:t>
      </w:r>
      <w:proofErr w:type="spellEnd"/>
      <w:r w:rsidRPr="00590557">
        <w:rPr>
          <w:rFonts w:asciiTheme="minorHAnsi" w:hAnsiTheme="minorHAnsi"/>
          <w:sz w:val="22"/>
          <w:szCs w:val="22"/>
        </w:rPr>
        <w:t xml:space="preserve"> Limit </w:t>
      </w:r>
      <w:proofErr w:type="spellStart"/>
      <w:r w:rsidRPr="00590557">
        <w:rPr>
          <w:rFonts w:asciiTheme="minorHAnsi" w:hAnsiTheme="minorHAnsi"/>
          <w:sz w:val="22"/>
          <w:szCs w:val="22"/>
        </w:rPr>
        <w:t>Lending</w:t>
      </w:r>
      <w:proofErr w:type="spellEnd"/>
      <w:r w:rsidRPr="00590557">
        <w:rPr>
          <w:rFonts w:asciiTheme="minorHAnsi" w:hAnsiTheme="minorHAnsi"/>
          <w:sz w:val="22"/>
          <w:szCs w:val="22"/>
        </w:rPr>
        <w:t xml:space="preserve"> (2005)</w:t>
      </w:r>
    </w:p>
    <w:p w:rsidR="001573F9" w:rsidRPr="00590557" w:rsidRDefault="001573F9" w:rsidP="001573F9">
      <w:pPr>
        <w:pStyle w:val="Odstavec"/>
        <w:tabs>
          <w:tab w:val="left" w:pos="1440"/>
        </w:tabs>
        <w:rPr>
          <w:rFonts w:asciiTheme="minorHAnsi" w:hAnsiTheme="minorHAnsi"/>
          <w:sz w:val="22"/>
          <w:szCs w:val="22"/>
        </w:rPr>
      </w:pPr>
    </w:p>
    <w:p w:rsidR="001573F9" w:rsidRPr="00590557" w:rsidRDefault="001573F9" w:rsidP="001573F9">
      <w:pPr>
        <w:pStyle w:val="Odstavec"/>
        <w:tabs>
          <w:tab w:val="left" w:pos="1440"/>
        </w:tabs>
        <w:rPr>
          <w:rFonts w:asciiTheme="minorHAnsi" w:hAnsiTheme="minorHAnsi"/>
          <w:sz w:val="22"/>
          <w:szCs w:val="22"/>
        </w:rPr>
      </w:pPr>
      <w:r w:rsidRPr="00590557">
        <w:rPr>
          <w:rFonts w:asciiTheme="minorHAnsi" w:hAnsiTheme="minorHAnsi"/>
          <w:sz w:val="22"/>
          <w:szCs w:val="22"/>
        </w:rPr>
        <w:t>Ocenění „</w:t>
      </w:r>
      <w:proofErr w:type="spellStart"/>
      <w:r w:rsidRPr="00590557">
        <w:rPr>
          <w:rFonts w:asciiTheme="minorHAnsi" w:hAnsiTheme="minorHAnsi"/>
          <w:sz w:val="22"/>
          <w:szCs w:val="22"/>
        </w:rPr>
        <w:t>The</w:t>
      </w:r>
      <w:proofErr w:type="spellEnd"/>
      <w:r w:rsidRPr="0059055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90557">
        <w:rPr>
          <w:rFonts w:asciiTheme="minorHAnsi" w:hAnsiTheme="minorHAnsi"/>
          <w:sz w:val="22"/>
          <w:szCs w:val="22"/>
        </w:rPr>
        <w:t>best</w:t>
      </w:r>
      <w:proofErr w:type="spellEnd"/>
      <w:r w:rsidRPr="00590557">
        <w:rPr>
          <w:rFonts w:asciiTheme="minorHAnsi" w:hAnsiTheme="minorHAnsi"/>
          <w:sz w:val="22"/>
          <w:szCs w:val="22"/>
        </w:rPr>
        <w:t xml:space="preserve"> Team“ v souvislosti s výsledky projektu centralizace (2003)</w:t>
      </w:r>
    </w:p>
    <w:p w:rsidR="001573F9" w:rsidRPr="00590557" w:rsidRDefault="001573F9" w:rsidP="001573F9">
      <w:pPr>
        <w:pStyle w:val="Odstavec"/>
        <w:tabs>
          <w:tab w:val="left" w:pos="1440"/>
        </w:tabs>
        <w:rPr>
          <w:rFonts w:asciiTheme="minorHAnsi" w:hAnsiTheme="minorHAnsi"/>
          <w:sz w:val="22"/>
          <w:szCs w:val="22"/>
        </w:rPr>
      </w:pPr>
    </w:p>
    <w:p w:rsidR="001573F9" w:rsidRPr="00590557" w:rsidRDefault="001573F9" w:rsidP="001573F9">
      <w:pPr>
        <w:pStyle w:val="Odstavec"/>
        <w:tabs>
          <w:tab w:val="left" w:pos="1440"/>
        </w:tabs>
        <w:rPr>
          <w:rFonts w:asciiTheme="minorHAnsi" w:hAnsiTheme="minorHAnsi"/>
          <w:sz w:val="22"/>
          <w:szCs w:val="22"/>
        </w:rPr>
      </w:pPr>
      <w:r w:rsidRPr="00590557">
        <w:rPr>
          <w:rFonts w:asciiTheme="minorHAnsi" w:hAnsiTheme="minorHAnsi"/>
          <w:sz w:val="22"/>
          <w:szCs w:val="22"/>
        </w:rPr>
        <w:t>Ocenění „</w:t>
      </w:r>
      <w:proofErr w:type="spellStart"/>
      <w:r w:rsidRPr="00590557">
        <w:rPr>
          <w:rFonts w:asciiTheme="minorHAnsi" w:hAnsiTheme="minorHAnsi"/>
          <w:sz w:val="22"/>
          <w:szCs w:val="22"/>
        </w:rPr>
        <w:t>The</w:t>
      </w:r>
      <w:proofErr w:type="spellEnd"/>
      <w:r w:rsidRPr="0059055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90557">
        <w:rPr>
          <w:rFonts w:asciiTheme="minorHAnsi" w:hAnsiTheme="minorHAnsi"/>
          <w:sz w:val="22"/>
          <w:szCs w:val="22"/>
        </w:rPr>
        <w:t>best</w:t>
      </w:r>
      <w:proofErr w:type="spellEnd"/>
      <w:r w:rsidRPr="00590557">
        <w:rPr>
          <w:rFonts w:asciiTheme="minorHAnsi" w:hAnsiTheme="minorHAnsi"/>
          <w:sz w:val="22"/>
          <w:szCs w:val="22"/>
        </w:rPr>
        <w:t xml:space="preserve"> Team“ za výsledky při zpracování hypotečních úvěrů (2003)</w:t>
      </w:r>
    </w:p>
    <w:p w:rsidR="001573F9" w:rsidRPr="00590557" w:rsidRDefault="001573F9" w:rsidP="001573F9">
      <w:pPr>
        <w:pStyle w:val="Odstavec"/>
        <w:tabs>
          <w:tab w:val="left" w:pos="1440"/>
        </w:tabs>
        <w:rPr>
          <w:rFonts w:asciiTheme="minorHAnsi" w:hAnsiTheme="minorHAnsi"/>
          <w:sz w:val="22"/>
          <w:szCs w:val="22"/>
        </w:rPr>
      </w:pPr>
    </w:p>
    <w:p w:rsidR="001573F9" w:rsidRPr="00590557" w:rsidRDefault="001573F9" w:rsidP="001573F9">
      <w:pPr>
        <w:pStyle w:val="Odstavec"/>
        <w:tabs>
          <w:tab w:val="left" w:pos="1440"/>
        </w:tabs>
        <w:rPr>
          <w:rFonts w:asciiTheme="minorHAnsi" w:hAnsiTheme="minorHAnsi"/>
          <w:sz w:val="22"/>
          <w:szCs w:val="22"/>
        </w:rPr>
      </w:pPr>
      <w:r w:rsidRPr="00590557">
        <w:rPr>
          <w:rFonts w:asciiTheme="minorHAnsi" w:hAnsiTheme="minorHAnsi"/>
          <w:sz w:val="22"/>
          <w:szCs w:val="22"/>
        </w:rPr>
        <w:t>Ocenění „Nejlepší pracovník divize“ (2002)</w:t>
      </w:r>
    </w:p>
    <w:p w:rsidR="007E1E95" w:rsidRPr="00590557" w:rsidRDefault="007E1E95" w:rsidP="00BB011E">
      <w:pPr>
        <w:rPr>
          <w:rFonts w:asciiTheme="minorHAnsi" w:hAnsiTheme="minorHAnsi"/>
          <w:sz w:val="22"/>
        </w:rPr>
      </w:pPr>
    </w:p>
    <w:sectPr w:rsidR="007E1E95" w:rsidRPr="00590557" w:rsidSect="00D950FA">
      <w:headerReference w:type="default" r:id="rId8"/>
      <w:pgSz w:w="11906" w:h="16838" w:code="9"/>
      <w:pgMar w:top="1411" w:right="1411" w:bottom="1411" w:left="141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E3C" w:rsidRDefault="009A5E3C" w:rsidP="009A65CA">
      <w:r>
        <w:separator/>
      </w:r>
    </w:p>
  </w:endnote>
  <w:endnote w:type="continuationSeparator" w:id="0">
    <w:p w:rsidR="009A5E3C" w:rsidRDefault="009A5E3C" w:rsidP="009A6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015TEE">
    <w:altName w:val="Times New Roman"/>
    <w:charset w:val="00"/>
    <w:family w:val="auto"/>
    <w:pitch w:val="variable"/>
    <w:sig w:usb0="00000007" w:usb1="00000000" w:usb2="00000000" w:usb3="00000000" w:csb0="0000008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E3C" w:rsidRDefault="009A5E3C" w:rsidP="009A65CA">
      <w:r>
        <w:separator/>
      </w:r>
    </w:p>
  </w:footnote>
  <w:footnote w:type="continuationSeparator" w:id="0">
    <w:p w:rsidR="009A5E3C" w:rsidRDefault="009A5E3C" w:rsidP="009A6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5CA" w:rsidRPr="00590557" w:rsidRDefault="00A56EEB" w:rsidP="00A56EEB">
    <w:pPr>
      <w:pStyle w:val="Zhlav"/>
      <w:tabs>
        <w:tab w:val="clear" w:pos="4536"/>
        <w:tab w:val="center" w:pos="3828"/>
      </w:tabs>
      <w:rPr>
        <w:rFonts w:asciiTheme="minorHAnsi" w:hAnsiTheme="minorHAnsi"/>
        <w:b/>
        <w:sz w:val="28"/>
        <w:szCs w:val="28"/>
      </w:rPr>
    </w:pPr>
    <w:r w:rsidRPr="00590557">
      <w:rPr>
        <w:rFonts w:asciiTheme="minorHAnsi" w:hAnsiTheme="minorHAnsi"/>
        <w:b/>
        <w:sz w:val="22"/>
        <w:szCs w:val="22"/>
      </w:rPr>
      <w:t>PhDr. Petr Šulc</w:t>
    </w:r>
    <w:r w:rsidR="009A65CA" w:rsidRPr="00590557">
      <w:rPr>
        <w:rFonts w:asciiTheme="minorHAnsi" w:hAnsiTheme="minorHAnsi"/>
        <w:b/>
        <w:sz w:val="22"/>
        <w:szCs w:val="22"/>
      </w:rPr>
      <w:tab/>
    </w:r>
    <w:r w:rsidRPr="00590557">
      <w:rPr>
        <w:rFonts w:asciiTheme="minorHAnsi" w:hAnsiTheme="minorHAnsi"/>
        <w:b/>
      </w:rPr>
      <w:t xml:space="preserve">                     </w:t>
    </w:r>
    <w:r w:rsidR="00BB011E" w:rsidRPr="00590557">
      <w:rPr>
        <w:rFonts w:asciiTheme="minorHAnsi" w:hAnsiTheme="minorHAnsi"/>
        <w:b/>
        <w:sz w:val="28"/>
        <w:szCs w:val="28"/>
      </w:rPr>
      <w:t>ŽIVOTOPIS</w:t>
    </w:r>
    <w:r w:rsidR="00590557" w:rsidRPr="00590557">
      <w:rPr>
        <w:rFonts w:asciiTheme="minorHAnsi" w:hAnsiTheme="minorHAnsi"/>
        <w:b/>
        <w:sz w:val="28"/>
        <w:szCs w:val="28"/>
      </w:rPr>
      <w:tab/>
    </w:r>
  </w:p>
  <w:p w:rsidR="009A65CA" w:rsidRDefault="009A65C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0483"/>
    <w:multiLevelType w:val="hybridMultilevel"/>
    <w:tmpl w:val="65CCC8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B313C"/>
    <w:multiLevelType w:val="hybridMultilevel"/>
    <w:tmpl w:val="B284F6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324B2"/>
    <w:multiLevelType w:val="hybridMultilevel"/>
    <w:tmpl w:val="CEF883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0F41"/>
    <w:multiLevelType w:val="singleLevel"/>
    <w:tmpl w:val="A43400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4" w15:restartNumberingAfterBreak="0">
    <w:nsid w:val="55DF08DE"/>
    <w:multiLevelType w:val="hybridMultilevel"/>
    <w:tmpl w:val="F892A6C6"/>
    <w:lvl w:ilvl="0" w:tplc="04FEBD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62229"/>
    <w:multiLevelType w:val="multilevel"/>
    <w:tmpl w:val="562EA028"/>
    <w:lvl w:ilvl="0">
      <w:start w:val="1"/>
      <w:numFmt w:val="upperLetter"/>
      <w:pStyle w:val="Oddl"/>
      <w:lvlText w:val="%1"/>
      <w:lvlJc w:val="left"/>
      <w:pPr>
        <w:ind w:left="510" w:hanging="510"/>
      </w:pPr>
      <w:rPr>
        <w:rFonts w:cs="Times New Roman" w:hint="default"/>
      </w:rPr>
    </w:lvl>
    <w:lvl w:ilvl="1">
      <w:start w:val="1"/>
      <w:numFmt w:val="decimal"/>
      <w:pStyle w:val="Kapitola"/>
      <w:lvlText w:val="%2."/>
      <w:lvlJc w:val="left"/>
      <w:pPr>
        <w:ind w:left="510" w:hanging="510"/>
      </w:pPr>
      <w:rPr>
        <w:rFonts w:cs="Times New Roman" w:hint="default"/>
      </w:rPr>
    </w:lvl>
    <w:lvl w:ilvl="2">
      <w:start w:val="1"/>
      <w:numFmt w:val="decimal"/>
      <w:pStyle w:val="lnek"/>
      <w:isLgl/>
      <w:lvlText w:val="%2.%3."/>
      <w:lvlJc w:val="left"/>
      <w:pPr>
        <w:ind w:left="510" w:hanging="51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ind w:left="510" w:hanging="510"/>
      </w:pPr>
      <w:rPr>
        <w:rFonts w:cs="Times New Roman" w:hint="default"/>
      </w:rPr>
    </w:lvl>
    <w:lvl w:ilvl="4">
      <w:start w:val="1"/>
      <w:numFmt w:val="lowerLetter"/>
      <w:pStyle w:val="Boda"/>
      <w:lvlText w:val="%5)"/>
      <w:lvlJc w:val="left"/>
      <w:pPr>
        <w:tabs>
          <w:tab w:val="num" w:pos="397"/>
        </w:tabs>
        <w:ind w:left="907" w:hanging="397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510" w:hanging="51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10" w:hanging="51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10" w:hanging="51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510" w:hanging="510"/>
      </w:pPr>
      <w:rPr>
        <w:rFonts w:cs="Times New Roman" w:hint="default"/>
      </w:rPr>
    </w:lvl>
  </w:abstractNum>
  <w:abstractNum w:abstractNumId="6" w15:restartNumberingAfterBreak="0">
    <w:nsid w:val="6CC91F50"/>
    <w:multiLevelType w:val="hybridMultilevel"/>
    <w:tmpl w:val="F1086908"/>
    <w:lvl w:ilvl="0" w:tplc="054A6428">
      <w:start w:val="2003"/>
      <w:numFmt w:val="decimal"/>
      <w:lvlText w:val="%1"/>
      <w:lvlJc w:val="left"/>
      <w:pPr>
        <w:tabs>
          <w:tab w:val="num" w:pos="1770"/>
        </w:tabs>
        <w:ind w:left="1770" w:hanging="141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791C"/>
    <w:rsid w:val="00007560"/>
    <w:rsid w:val="00016B84"/>
    <w:rsid w:val="0001791C"/>
    <w:rsid w:val="000638C0"/>
    <w:rsid w:val="000A13FF"/>
    <w:rsid w:val="000C4BA7"/>
    <w:rsid w:val="0010434E"/>
    <w:rsid w:val="001367AD"/>
    <w:rsid w:val="00150F2B"/>
    <w:rsid w:val="001573F9"/>
    <w:rsid w:val="00166056"/>
    <w:rsid w:val="00174D42"/>
    <w:rsid w:val="001A2674"/>
    <w:rsid w:val="001F2D38"/>
    <w:rsid w:val="00216D81"/>
    <w:rsid w:val="002647D6"/>
    <w:rsid w:val="002E3894"/>
    <w:rsid w:val="00333BC2"/>
    <w:rsid w:val="00346406"/>
    <w:rsid w:val="00365169"/>
    <w:rsid w:val="00365BFB"/>
    <w:rsid w:val="00390963"/>
    <w:rsid w:val="003A4E45"/>
    <w:rsid w:val="003C5FDC"/>
    <w:rsid w:val="003E71EB"/>
    <w:rsid w:val="003F1186"/>
    <w:rsid w:val="003F6A3B"/>
    <w:rsid w:val="004643F0"/>
    <w:rsid w:val="0047149F"/>
    <w:rsid w:val="004A4AC7"/>
    <w:rsid w:val="005129E5"/>
    <w:rsid w:val="00515506"/>
    <w:rsid w:val="005747A0"/>
    <w:rsid w:val="00590557"/>
    <w:rsid w:val="00591514"/>
    <w:rsid w:val="00597063"/>
    <w:rsid w:val="005F6E02"/>
    <w:rsid w:val="00601709"/>
    <w:rsid w:val="006047BF"/>
    <w:rsid w:val="00611F60"/>
    <w:rsid w:val="0062391C"/>
    <w:rsid w:val="006474C1"/>
    <w:rsid w:val="0073688F"/>
    <w:rsid w:val="00767FC4"/>
    <w:rsid w:val="007845C5"/>
    <w:rsid w:val="00786F9A"/>
    <w:rsid w:val="007B7F75"/>
    <w:rsid w:val="007C4FBD"/>
    <w:rsid w:val="007D155D"/>
    <w:rsid w:val="007E1E95"/>
    <w:rsid w:val="007E669F"/>
    <w:rsid w:val="007F0B75"/>
    <w:rsid w:val="00842788"/>
    <w:rsid w:val="00856D0C"/>
    <w:rsid w:val="008B7C49"/>
    <w:rsid w:val="008C0D9A"/>
    <w:rsid w:val="0091032A"/>
    <w:rsid w:val="00935CFD"/>
    <w:rsid w:val="00936EA5"/>
    <w:rsid w:val="0095217B"/>
    <w:rsid w:val="0098776F"/>
    <w:rsid w:val="009A5E3C"/>
    <w:rsid w:val="009A65CA"/>
    <w:rsid w:val="009B4F55"/>
    <w:rsid w:val="00A23870"/>
    <w:rsid w:val="00A4135B"/>
    <w:rsid w:val="00A53580"/>
    <w:rsid w:val="00A56EEB"/>
    <w:rsid w:val="00A60A24"/>
    <w:rsid w:val="00AB4CB0"/>
    <w:rsid w:val="00AD0EFA"/>
    <w:rsid w:val="00AD7F0B"/>
    <w:rsid w:val="00B05FDB"/>
    <w:rsid w:val="00B5352F"/>
    <w:rsid w:val="00B656A4"/>
    <w:rsid w:val="00BB011E"/>
    <w:rsid w:val="00BB3B73"/>
    <w:rsid w:val="00BB7378"/>
    <w:rsid w:val="00BE3924"/>
    <w:rsid w:val="00BF049C"/>
    <w:rsid w:val="00BF2DF3"/>
    <w:rsid w:val="00C5124F"/>
    <w:rsid w:val="00C94CBB"/>
    <w:rsid w:val="00C9521C"/>
    <w:rsid w:val="00CB51D7"/>
    <w:rsid w:val="00CF0E04"/>
    <w:rsid w:val="00CF2A4C"/>
    <w:rsid w:val="00CF2F7E"/>
    <w:rsid w:val="00D950FA"/>
    <w:rsid w:val="00D972EE"/>
    <w:rsid w:val="00DB0746"/>
    <w:rsid w:val="00DC7985"/>
    <w:rsid w:val="00E30494"/>
    <w:rsid w:val="00E30625"/>
    <w:rsid w:val="00E5537B"/>
    <w:rsid w:val="00E67408"/>
    <w:rsid w:val="00E76B3F"/>
    <w:rsid w:val="00E96E50"/>
    <w:rsid w:val="00ED32E7"/>
    <w:rsid w:val="00F56191"/>
    <w:rsid w:val="00FA097F"/>
    <w:rsid w:val="00FB0D8E"/>
    <w:rsid w:val="00FC47C3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079555D-BFF9-458F-9529-483131E4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ln">
    <w:name w:val="Normal"/>
    <w:qFormat/>
    <w:rsid w:val="00D950FA"/>
  </w:style>
  <w:style w:type="paragraph" w:styleId="Nadpis1">
    <w:name w:val="heading 1"/>
    <w:basedOn w:val="Normln"/>
    <w:next w:val="Normln"/>
    <w:qFormat/>
    <w:rsid w:val="00D950FA"/>
    <w:pPr>
      <w:keepNext/>
      <w:outlineLvl w:val="0"/>
    </w:pPr>
    <w:rPr>
      <w:rFonts w:ascii="F015TEE" w:hAnsi="F015TEE"/>
      <w:b/>
      <w:sz w:val="28"/>
    </w:rPr>
  </w:style>
  <w:style w:type="paragraph" w:styleId="Nadpis2">
    <w:name w:val="heading 2"/>
    <w:basedOn w:val="Normln"/>
    <w:next w:val="Normln"/>
    <w:qFormat/>
    <w:rsid w:val="00D950FA"/>
    <w:pPr>
      <w:keepNext/>
      <w:outlineLvl w:val="1"/>
    </w:pPr>
    <w:rPr>
      <w:rFonts w:ascii="F015TEE" w:hAnsi="F015TEE"/>
      <w:sz w:val="28"/>
    </w:rPr>
  </w:style>
  <w:style w:type="paragraph" w:styleId="Nadpis3">
    <w:name w:val="heading 3"/>
    <w:basedOn w:val="Normln"/>
    <w:next w:val="Normln"/>
    <w:qFormat/>
    <w:rsid w:val="00D950FA"/>
    <w:pPr>
      <w:keepNext/>
      <w:ind w:left="360"/>
      <w:outlineLvl w:val="2"/>
    </w:pPr>
    <w:rPr>
      <w:rFonts w:ascii="F015TEE" w:hAnsi="F015TEE"/>
      <w:i/>
      <w:sz w:val="28"/>
    </w:rPr>
  </w:style>
  <w:style w:type="paragraph" w:styleId="Nadpis4">
    <w:name w:val="heading 4"/>
    <w:basedOn w:val="Normln"/>
    <w:next w:val="Normln"/>
    <w:qFormat/>
    <w:rsid w:val="00D950FA"/>
    <w:pPr>
      <w:keepNext/>
      <w:outlineLvl w:val="3"/>
    </w:pPr>
    <w:rPr>
      <w:rFonts w:ascii="F015TEE" w:hAnsi="F015TEE"/>
      <w:i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rsid w:val="00D950FA"/>
    <w:rPr>
      <w:rFonts w:ascii="F015TEE" w:hAnsi="F015TEE"/>
      <w:i/>
      <w:sz w:val="28"/>
    </w:rPr>
  </w:style>
  <w:style w:type="paragraph" w:customStyle="1" w:styleId="Zkladntext21">
    <w:name w:val="Základní text 21"/>
    <w:basedOn w:val="Normln"/>
    <w:rsid w:val="00D950FA"/>
    <w:rPr>
      <w:rFonts w:ascii="F015TEE" w:hAnsi="F015TEE"/>
      <w:b/>
      <w:sz w:val="24"/>
    </w:rPr>
  </w:style>
  <w:style w:type="paragraph" w:styleId="Zhlav">
    <w:name w:val="header"/>
    <w:basedOn w:val="Normln"/>
    <w:link w:val="ZhlavChar"/>
    <w:uiPriority w:val="99"/>
    <w:rsid w:val="009A65C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9A65CA"/>
  </w:style>
  <w:style w:type="paragraph" w:styleId="Zpat">
    <w:name w:val="footer"/>
    <w:basedOn w:val="Normln"/>
    <w:link w:val="ZpatChar"/>
    <w:uiPriority w:val="99"/>
    <w:rsid w:val="009A65C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9A65CA"/>
  </w:style>
  <w:style w:type="paragraph" w:styleId="Textbubliny">
    <w:name w:val="Balloon Text"/>
    <w:basedOn w:val="Normln"/>
    <w:link w:val="TextbublinyChar"/>
    <w:rsid w:val="009A65C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9A65CA"/>
    <w:rPr>
      <w:rFonts w:ascii="Tahoma" w:hAnsi="Tahoma" w:cs="Tahoma"/>
      <w:sz w:val="16"/>
      <w:szCs w:val="16"/>
    </w:rPr>
  </w:style>
  <w:style w:type="paragraph" w:customStyle="1" w:styleId="DefaultParagraphFontParaCharCharCharCharCharCharCharCharChar">
    <w:name w:val="Default Paragraph Font Para Char Char Char Char Char Char Char Char Char"/>
    <w:basedOn w:val="Normln"/>
    <w:rsid w:val="00E76B3F"/>
    <w:pPr>
      <w:spacing w:after="160" w:line="240" w:lineRule="exact"/>
    </w:pPr>
    <w:rPr>
      <w:rFonts w:ascii="Verdana" w:hAnsi="Verdana"/>
      <w:lang w:val="en-US" w:eastAsia="en-US"/>
    </w:rPr>
  </w:style>
  <w:style w:type="paragraph" w:styleId="Bezmezer">
    <w:name w:val="No Spacing"/>
    <w:uiPriority w:val="1"/>
    <w:qFormat/>
    <w:rsid w:val="00E76B3F"/>
  </w:style>
  <w:style w:type="paragraph" w:styleId="Zkladntext2">
    <w:name w:val="Body Text 2"/>
    <w:basedOn w:val="Normln"/>
    <w:link w:val="Zkladntext2Char"/>
    <w:rsid w:val="00E76B3F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rsid w:val="00E76B3F"/>
  </w:style>
  <w:style w:type="paragraph" w:customStyle="1" w:styleId="NormlnBookmanOldStyle">
    <w:name w:val="Normální + Bookman Old Style"/>
    <w:aliases w:val="10 b."/>
    <w:basedOn w:val="Normln"/>
    <w:link w:val="NormlnBookmanOldStyleChar"/>
    <w:rsid w:val="00E76B3F"/>
    <w:rPr>
      <w:rFonts w:ascii="Bookman Old Style" w:hAnsi="Bookman Old Style"/>
      <w:lang w:val="en-US" w:eastAsia="en-US"/>
    </w:rPr>
  </w:style>
  <w:style w:type="character" w:customStyle="1" w:styleId="NormlnBookmanOldStyleChar">
    <w:name w:val="Normální + Bookman Old Style Char"/>
    <w:aliases w:val="10 b. Char"/>
    <w:basedOn w:val="Standardnpsmoodstavce"/>
    <w:link w:val="NormlnBookmanOldStyle"/>
    <w:rsid w:val="00E76B3F"/>
    <w:rPr>
      <w:rFonts w:ascii="Bookman Old Style" w:hAnsi="Bookman Old Style"/>
      <w:lang w:val="en-US" w:eastAsia="en-US"/>
    </w:rPr>
  </w:style>
  <w:style w:type="paragraph" w:customStyle="1" w:styleId="Odstavec">
    <w:name w:val="Odstavec"/>
    <w:basedOn w:val="Normln"/>
    <w:link w:val="OdstavecChar"/>
    <w:uiPriority w:val="99"/>
    <w:rsid w:val="003E71EB"/>
    <w:pPr>
      <w:spacing w:before="60" w:after="60"/>
    </w:pPr>
    <w:rPr>
      <w:rFonts w:eastAsia="Calibri"/>
      <w:sz w:val="24"/>
      <w:szCs w:val="24"/>
      <w:lang w:eastAsia="en-US"/>
    </w:rPr>
  </w:style>
  <w:style w:type="paragraph" w:customStyle="1" w:styleId="Odstavecedpozad">
    <w:name w:val="Odstavec_šedé pozadí"/>
    <w:basedOn w:val="Odstavec"/>
    <w:link w:val="OdstavecedpozadChar"/>
    <w:uiPriority w:val="99"/>
    <w:rsid w:val="003E71EB"/>
    <w:pPr>
      <w:shd w:val="clear" w:color="auto" w:fill="D9D9D9"/>
    </w:pPr>
  </w:style>
  <w:style w:type="character" w:customStyle="1" w:styleId="OdstavecChar">
    <w:name w:val="Odstavec Char"/>
    <w:basedOn w:val="Standardnpsmoodstavce"/>
    <w:link w:val="Odstavec"/>
    <w:uiPriority w:val="99"/>
    <w:locked/>
    <w:rsid w:val="003E71EB"/>
    <w:rPr>
      <w:rFonts w:eastAsia="Calibri"/>
      <w:sz w:val="24"/>
      <w:szCs w:val="24"/>
      <w:lang w:eastAsia="en-US"/>
    </w:rPr>
  </w:style>
  <w:style w:type="character" w:customStyle="1" w:styleId="OdstavecedpozadChar">
    <w:name w:val="Odstavec_šedé pozadí Char"/>
    <w:basedOn w:val="OdstavecChar"/>
    <w:link w:val="Odstavecedpozad"/>
    <w:uiPriority w:val="99"/>
    <w:locked/>
    <w:rsid w:val="003E71EB"/>
    <w:rPr>
      <w:rFonts w:eastAsia="Calibri"/>
      <w:sz w:val="24"/>
      <w:szCs w:val="24"/>
      <w:shd w:val="clear" w:color="auto" w:fill="D9D9D9"/>
      <w:lang w:eastAsia="en-US"/>
    </w:rPr>
  </w:style>
  <w:style w:type="paragraph" w:customStyle="1" w:styleId="Oddl">
    <w:name w:val="Oddíl"/>
    <w:basedOn w:val="Normln"/>
    <w:next w:val="Odstavec"/>
    <w:uiPriority w:val="99"/>
    <w:rsid w:val="003E71EB"/>
    <w:pPr>
      <w:numPr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 w:after="120"/>
    </w:pPr>
    <w:rPr>
      <w:rFonts w:ascii="Arial" w:eastAsia="Calibri" w:hAnsi="Arial" w:cs="Arial"/>
      <w:b/>
      <w:bCs/>
      <w:color w:val="C00000"/>
      <w:sz w:val="28"/>
      <w:szCs w:val="28"/>
      <w:lang w:eastAsia="en-US"/>
    </w:rPr>
  </w:style>
  <w:style w:type="paragraph" w:customStyle="1" w:styleId="Kapitola">
    <w:name w:val="Kapitola"/>
    <w:basedOn w:val="Oddl"/>
    <w:uiPriority w:val="99"/>
    <w:rsid w:val="003E71EB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after="240"/>
    </w:pPr>
    <w:rPr>
      <w:color w:val="000000"/>
    </w:rPr>
  </w:style>
  <w:style w:type="paragraph" w:customStyle="1" w:styleId="lnek">
    <w:name w:val="Článek"/>
    <w:basedOn w:val="Kapitola"/>
    <w:uiPriority w:val="99"/>
    <w:rsid w:val="003E71EB"/>
    <w:pPr>
      <w:numPr>
        <w:ilvl w:val="2"/>
      </w:numPr>
      <w:spacing w:after="120"/>
      <w:outlineLvl w:val="2"/>
    </w:pPr>
    <w:rPr>
      <w:sz w:val="24"/>
      <w:szCs w:val="24"/>
    </w:rPr>
  </w:style>
  <w:style w:type="paragraph" w:customStyle="1" w:styleId="Boda">
    <w:name w:val="Bod a)"/>
    <w:basedOn w:val="Normln"/>
    <w:uiPriority w:val="99"/>
    <w:rsid w:val="003E71EB"/>
    <w:pPr>
      <w:numPr>
        <w:ilvl w:val="4"/>
        <w:numId w:val="5"/>
      </w:numPr>
      <w:spacing w:before="60" w:after="60"/>
    </w:pPr>
    <w:rPr>
      <w:rFonts w:eastAsia="Calibri"/>
      <w:sz w:val="24"/>
      <w:szCs w:val="24"/>
      <w:lang w:eastAsia="en-US"/>
    </w:rPr>
  </w:style>
  <w:style w:type="character" w:styleId="Hypertextovodkaz">
    <w:name w:val="Hyperlink"/>
    <w:basedOn w:val="Standardnpsmoodstavce"/>
    <w:uiPriority w:val="99"/>
    <w:rsid w:val="003E71EB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D%20zaloha\Pr&#225;ce\Hodnocen&#237;-formul&#225;&#345;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Hodnocení-formulář</Template>
  <TotalTime>0</TotalTime>
  <Pages>3</Pages>
  <Words>604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HODNOCENÍ  SEMINÁRE</vt:lpstr>
    </vt:vector>
  </TitlesOfParts>
  <Company>BANK AUSTRIA CREDITANSTALT [CZ], a.s.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HODNOCENÍ  SEMINÁRE</dc:title>
  <dc:subject/>
  <dc:creator>Šulc Petr</dc:creator>
  <cp:keywords/>
  <dc:description/>
  <cp:lastModifiedBy>Petr Šulc</cp:lastModifiedBy>
  <cp:revision>2</cp:revision>
  <cp:lastPrinted>2016-05-11T04:56:00Z</cp:lastPrinted>
  <dcterms:created xsi:type="dcterms:W3CDTF">2016-07-18T17:04:00Z</dcterms:created>
  <dcterms:modified xsi:type="dcterms:W3CDTF">2016-07-18T17:04:00Z</dcterms:modified>
</cp:coreProperties>
</file>