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EBAEE" w14:textId="77777777" w:rsidR="00EF33E9" w:rsidRDefault="00EF33E9" w:rsidP="00704F52">
      <w:pPr>
        <w:pStyle w:val="Titre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noProof/>
          <w:sz w:val="20"/>
          <w:lang w:val="fr-FR" w:eastAsia="fr-FR"/>
        </w:rPr>
        <w:drawing>
          <wp:inline distT="0" distB="0" distL="0" distR="0" wp14:anchorId="2F76F1B9" wp14:editId="012415C9">
            <wp:extent cx="2032000" cy="689556"/>
            <wp:effectExtent l="25400" t="0" r="0" b="0"/>
            <wp:docPr id="1" name="Image 1" descr=":::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images-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205" cy="68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60538" w14:textId="77777777" w:rsidR="00EF33E9" w:rsidRDefault="00EF33E9" w:rsidP="00704F52">
      <w:pPr>
        <w:pStyle w:val="Titre"/>
        <w:rPr>
          <w:rFonts w:asciiTheme="minorHAnsi" w:hAnsiTheme="minorHAnsi"/>
          <w:b/>
          <w:sz w:val="20"/>
        </w:rPr>
      </w:pPr>
    </w:p>
    <w:p w14:paraId="1642F722" w14:textId="77777777" w:rsidR="00516B06" w:rsidRDefault="00516B06" w:rsidP="00EF33E9">
      <w:pPr>
        <w:pStyle w:val="Titre"/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Programme Informatique de gestion</w:t>
      </w:r>
    </w:p>
    <w:p w14:paraId="220F9943" w14:textId="77777777" w:rsidR="00EF33E9" w:rsidRPr="00EF33E9" w:rsidRDefault="00673E0B" w:rsidP="00EF33E9">
      <w:pPr>
        <w:pStyle w:val="Titre"/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420-Z</w:t>
      </w:r>
      <w:r w:rsidR="00EF33E9" w:rsidRPr="00EF33E9">
        <w:rPr>
          <w:rFonts w:asciiTheme="minorHAnsi" w:hAnsiTheme="minorHAnsi"/>
          <w:b/>
          <w:sz w:val="40"/>
        </w:rPr>
        <w:t xml:space="preserve">6M-JO </w:t>
      </w:r>
    </w:p>
    <w:p w14:paraId="4B7764DF" w14:textId="77777777" w:rsidR="00EF33E9" w:rsidRPr="00EF33E9" w:rsidRDefault="000711BF" w:rsidP="00EF33E9">
      <w:pPr>
        <w:pStyle w:val="Titre"/>
        <w:jc w:val="center"/>
        <w:rPr>
          <w:rFonts w:asciiTheme="minorHAnsi" w:hAnsiTheme="minorHAnsi"/>
          <w:b/>
          <w:sz w:val="40"/>
        </w:rPr>
      </w:pPr>
      <w:r w:rsidRPr="00EF33E9">
        <w:rPr>
          <w:rFonts w:asciiTheme="minorHAnsi" w:hAnsiTheme="minorHAnsi"/>
          <w:b/>
          <w:sz w:val="40"/>
        </w:rPr>
        <w:t>Projet d’intégration II</w:t>
      </w:r>
    </w:p>
    <w:p w14:paraId="3E65AE6E" w14:textId="77777777" w:rsidR="003204A9" w:rsidRDefault="00D26F84" w:rsidP="003204A9">
      <w:pPr>
        <w:pStyle w:val="Titre"/>
        <w:spacing w:after="120"/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Formulaire d’évaluation du coordonnateur</w:t>
      </w:r>
    </w:p>
    <w:p w14:paraId="5DE18F9F" w14:textId="77777777" w:rsidR="00EF33E9" w:rsidRPr="003204A9" w:rsidRDefault="00D25032" w:rsidP="003204A9">
      <w:pPr>
        <w:jc w:val="center"/>
        <w:rPr>
          <w:sz w:val="36"/>
        </w:rPr>
      </w:pPr>
      <w:r>
        <w:rPr>
          <w:sz w:val="36"/>
        </w:rPr>
        <w:t>Hiver 201</w:t>
      </w:r>
      <w:r w:rsidR="000E70CA">
        <w:rPr>
          <w:sz w:val="36"/>
        </w:rPr>
        <w:t>6</w:t>
      </w:r>
    </w:p>
    <w:p w14:paraId="314FA28D" w14:textId="77777777" w:rsidR="003204A9" w:rsidRDefault="003204A9" w:rsidP="00EF33E9">
      <w:pPr>
        <w:rPr>
          <w:sz w:val="28"/>
        </w:rPr>
      </w:pPr>
    </w:p>
    <w:p w14:paraId="571BC241" w14:textId="77777777" w:rsidR="000B5400" w:rsidRDefault="000B5400" w:rsidP="000B5400">
      <w:pPr>
        <w:spacing w:before="60" w:after="60"/>
        <w:ind w:left="1418" w:hanging="1418"/>
        <w:rPr>
          <w:szCs w:val="20"/>
        </w:rPr>
      </w:pPr>
      <w:r>
        <w:rPr>
          <w:szCs w:val="20"/>
        </w:rPr>
        <w:t>Cette grille se veut un outil visant à uniformiser et à faciliter l’évaluation du projet d’intégration II.</w:t>
      </w:r>
    </w:p>
    <w:p w14:paraId="5EF818F2" w14:textId="77777777" w:rsidR="000B5400" w:rsidRDefault="000B5400" w:rsidP="000B5400">
      <w:pPr>
        <w:spacing w:before="60" w:after="60"/>
        <w:rPr>
          <w:szCs w:val="20"/>
        </w:rPr>
      </w:pPr>
      <w:r>
        <w:rPr>
          <w:szCs w:val="20"/>
        </w:rPr>
        <w:t>Durant la tenue du projet la grille servira au coordonnateur</w:t>
      </w:r>
      <w:r w:rsidR="00277F6F">
        <w:rPr>
          <w:szCs w:val="20"/>
        </w:rPr>
        <w:t xml:space="preserve"> du projet</w:t>
      </w:r>
      <w:r w:rsidR="00516B06">
        <w:rPr>
          <w:szCs w:val="20"/>
        </w:rPr>
        <w:t>,</w:t>
      </w:r>
      <w:r>
        <w:rPr>
          <w:szCs w:val="20"/>
        </w:rPr>
        <w:t xml:space="preserve"> en mi- projet et à la fin du projet</w:t>
      </w:r>
      <w:r w:rsidR="00516B06">
        <w:rPr>
          <w:szCs w:val="20"/>
        </w:rPr>
        <w:t>,</w:t>
      </w:r>
      <w:r>
        <w:rPr>
          <w:szCs w:val="20"/>
        </w:rPr>
        <w:t xml:space="preserve"> </w:t>
      </w:r>
      <w:r w:rsidR="00516B06">
        <w:rPr>
          <w:szCs w:val="20"/>
        </w:rPr>
        <w:t xml:space="preserve">d’outil d’évaluation </w:t>
      </w:r>
      <w:r>
        <w:rPr>
          <w:szCs w:val="20"/>
        </w:rPr>
        <w:t>afin de faire ressortir un portrait le plus fidèle possible de l’étudiant(e)</w:t>
      </w:r>
      <w:r w:rsidR="00516B06">
        <w:rPr>
          <w:szCs w:val="20"/>
        </w:rPr>
        <w:t xml:space="preserve"> </w:t>
      </w:r>
      <w:r w:rsidR="00242C71">
        <w:rPr>
          <w:szCs w:val="20"/>
        </w:rPr>
        <w:t>en milieu de travail</w:t>
      </w:r>
      <w:r>
        <w:rPr>
          <w:szCs w:val="20"/>
        </w:rPr>
        <w:t>.</w:t>
      </w:r>
      <w:r w:rsidR="00516B06">
        <w:rPr>
          <w:szCs w:val="20"/>
        </w:rPr>
        <w:t xml:space="preserve"> En mi- projet la grille servira d’évaluation formative et à la fin du projet les notes seront accordées selon le niveau de compétence atteint. Pour réussir le cours l’étudiant(e) doit obtenir le niveau de compétence suffisant pour tous les critères d’évaluation.</w:t>
      </w:r>
    </w:p>
    <w:p w14:paraId="6EE1D3E1" w14:textId="77777777" w:rsidR="000B5400" w:rsidRDefault="000B5400" w:rsidP="000B5400">
      <w:pPr>
        <w:pStyle w:val="Titre"/>
        <w:spacing w:after="0"/>
        <w:rPr>
          <w:rFonts w:asciiTheme="minorHAnsi" w:hAnsiTheme="minorHAnsi"/>
          <w:b/>
          <w:sz w:val="20"/>
          <w:szCs w:val="20"/>
        </w:rPr>
      </w:pPr>
    </w:p>
    <w:p w14:paraId="688A4204" w14:textId="77777777" w:rsidR="00481423" w:rsidRDefault="000B5400" w:rsidP="000B5400">
      <w:pPr>
        <w:pStyle w:val="Titre"/>
        <w:spacing w:after="0"/>
        <w:rPr>
          <w:rFonts w:asciiTheme="minorHAnsi" w:hAnsiTheme="minorHAnsi"/>
          <w:b/>
          <w:szCs w:val="20"/>
        </w:rPr>
      </w:pPr>
      <w:r w:rsidRPr="000B5400">
        <w:rPr>
          <w:rFonts w:asciiTheme="minorHAnsi" w:hAnsiTheme="minorHAnsi"/>
          <w:b/>
          <w:szCs w:val="20"/>
        </w:rPr>
        <w:t xml:space="preserve">Objectif global : </w:t>
      </w:r>
    </w:p>
    <w:p w14:paraId="1B138738" w14:textId="77777777" w:rsidR="000B5400" w:rsidRPr="00481423" w:rsidRDefault="000B5400" w:rsidP="00481423"/>
    <w:p w14:paraId="57373B2C" w14:textId="77777777" w:rsidR="000B5400" w:rsidRPr="000B5400" w:rsidRDefault="000B5400" w:rsidP="000B5400">
      <w:pPr>
        <w:pStyle w:val="Titre"/>
        <w:spacing w:after="0"/>
        <w:rPr>
          <w:rFonts w:asciiTheme="minorHAnsi" w:hAnsiTheme="minorHAnsi"/>
          <w:b/>
        </w:rPr>
      </w:pPr>
      <w:r w:rsidRPr="000B5400">
        <w:rPr>
          <w:rFonts w:asciiTheme="minorHAnsi" w:hAnsiTheme="minorHAnsi"/>
          <w:b/>
          <w:szCs w:val="20"/>
        </w:rPr>
        <w:t>Démontrer sa compétence à concevoir et développer, dans le domaine de la gestion, des applications de qualité</w:t>
      </w:r>
      <w:r w:rsidRPr="000B5400">
        <w:rPr>
          <w:rFonts w:asciiTheme="minorHAnsi" w:hAnsiTheme="minorHAnsi"/>
          <w:szCs w:val="20"/>
        </w:rPr>
        <w:t xml:space="preserve"> </w:t>
      </w:r>
      <w:r w:rsidRPr="000B5400">
        <w:rPr>
          <w:rFonts w:asciiTheme="minorHAnsi" w:hAnsiTheme="minorHAnsi"/>
          <w:b/>
          <w:szCs w:val="20"/>
        </w:rPr>
        <w:t>et à en assurer la mise en œuvre</w:t>
      </w:r>
    </w:p>
    <w:p w14:paraId="7CE5D9ED" w14:textId="77777777" w:rsidR="000B5400" w:rsidRDefault="000B5400" w:rsidP="000B5400">
      <w:pPr>
        <w:spacing w:before="60" w:after="60"/>
        <w:rPr>
          <w:szCs w:val="20"/>
        </w:rPr>
      </w:pPr>
    </w:p>
    <w:p w14:paraId="18E65C3A" w14:textId="77777777" w:rsidR="00401B9C" w:rsidRDefault="003204A9" w:rsidP="003204A9">
      <w:pPr>
        <w:tabs>
          <w:tab w:val="left" w:pos="2835"/>
          <w:tab w:val="left" w:pos="8080"/>
        </w:tabs>
        <w:rPr>
          <w:sz w:val="28"/>
          <w:u w:val="single"/>
        </w:rPr>
      </w:pPr>
      <w:r w:rsidRPr="003204A9">
        <w:rPr>
          <w:sz w:val="28"/>
        </w:rPr>
        <w:t>Nom de l’étudiant</w:t>
      </w:r>
      <w:r>
        <w:rPr>
          <w:sz w:val="28"/>
        </w:rPr>
        <w:tab/>
      </w:r>
      <w:r w:rsidRPr="003204A9">
        <w:rPr>
          <w:sz w:val="28"/>
        </w:rPr>
        <w:t> :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</w:p>
    <w:p w14:paraId="586CCBC0" w14:textId="77777777" w:rsidR="003204A9" w:rsidRPr="003204A9" w:rsidRDefault="003204A9" w:rsidP="003204A9">
      <w:pPr>
        <w:tabs>
          <w:tab w:val="left" w:pos="2835"/>
          <w:tab w:val="left" w:pos="8080"/>
        </w:tabs>
        <w:rPr>
          <w:sz w:val="28"/>
          <w:u w:val="single"/>
        </w:rPr>
      </w:pPr>
    </w:p>
    <w:p w14:paraId="60D164CE" w14:textId="77777777" w:rsidR="00401B9C" w:rsidRDefault="003204A9" w:rsidP="003204A9">
      <w:pPr>
        <w:tabs>
          <w:tab w:val="left" w:pos="2835"/>
          <w:tab w:val="left" w:pos="8080"/>
        </w:tabs>
        <w:rPr>
          <w:sz w:val="28"/>
          <w:u w:val="single"/>
        </w:rPr>
      </w:pPr>
      <w:r w:rsidRPr="003204A9">
        <w:rPr>
          <w:sz w:val="28"/>
        </w:rPr>
        <w:t>Nom du coordonnateur </w:t>
      </w:r>
      <w:r>
        <w:rPr>
          <w:sz w:val="28"/>
        </w:rPr>
        <w:tab/>
      </w:r>
      <w:r w:rsidRPr="003204A9">
        <w:rPr>
          <w:sz w:val="28"/>
        </w:rPr>
        <w:t xml:space="preserve">: </w:t>
      </w:r>
      <w:r w:rsidRPr="003204A9">
        <w:rPr>
          <w:sz w:val="28"/>
          <w:u w:val="single"/>
        </w:rPr>
        <w:tab/>
      </w:r>
    </w:p>
    <w:p w14:paraId="5C152DCB" w14:textId="77777777" w:rsidR="00035F56" w:rsidRDefault="00035F56" w:rsidP="003204A9">
      <w:pPr>
        <w:tabs>
          <w:tab w:val="left" w:pos="2835"/>
          <w:tab w:val="left" w:pos="8080"/>
        </w:tabs>
        <w:rPr>
          <w:sz w:val="28"/>
          <w:u w:val="single"/>
        </w:rPr>
      </w:pPr>
    </w:p>
    <w:p w14:paraId="338AA15C" w14:textId="77777777" w:rsidR="00401B9C" w:rsidRPr="00035F56" w:rsidRDefault="00035F56" w:rsidP="003204A9">
      <w:pPr>
        <w:tabs>
          <w:tab w:val="left" w:pos="2835"/>
          <w:tab w:val="left" w:pos="8080"/>
        </w:tabs>
        <w:rPr>
          <w:sz w:val="28"/>
        </w:rPr>
      </w:pPr>
      <w:r w:rsidRPr="00035F56">
        <w:rPr>
          <w:sz w:val="28"/>
        </w:rPr>
        <w:t xml:space="preserve">Note </w:t>
      </w:r>
      <w:r w:rsidRPr="00035F56">
        <w:rPr>
          <w:sz w:val="28"/>
        </w:rPr>
        <w:tab/>
        <w:t>:         /</w:t>
      </w:r>
      <w:r w:rsidR="00651DE0">
        <w:rPr>
          <w:sz w:val="28"/>
        </w:rPr>
        <w:t>6</w:t>
      </w:r>
      <w:r w:rsidRPr="00035F56">
        <w:rPr>
          <w:sz w:val="28"/>
        </w:rPr>
        <w:t>0</w:t>
      </w:r>
    </w:p>
    <w:p w14:paraId="685D0D60" w14:textId="77777777" w:rsidR="003204A9" w:rsidRDefault="00EF33E9" w:rsidP="000B5400">
      <w:pPr>
        <w:spacing w:before="60" w:after="60"/>
        <w:ind w:left="1418" w:hanging="1418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35"/>
        <w:gridCol w:w="2693"/>
        <w:gridCol w:w="2835"/>
        <w:gridCol w:w="2862"/>
      </w:tblGrid>
      <w:tr w:rsidR="00911A40" w:rsidRPr="003631D5" w14:paraId="5B711C08" w14:textId="77777777">
        <w:tc>
          <w:tcPr>
            <w:tcW w:w="13068" w:type="dxa"/>
            <w:gridSpan w:val="5"/>
            <w:shd w:val="clear" w:color="auto" w:fill="D9D9D9" w:themeFill="background1" w:themeFillShade="D9"/>
          </w:tcPr>
          <w:p w14:paraId="54D71C9A" w14:textId="77777777" w:rsidR="00911A40" w:rsidRPr="003631D5" w:rsidRDefault="00323C3F" w:rsidP="00035F56">
            <w:pPr>
              <w:rPr>
                <w:b/>
                <w:szCs w:val="20"/>
              </w:rPr>
            </w:pPr>
            <w:r w:rsidRPr="003631D5">
              <w:rPr>
                <w:b/>
                <w:szCs w:val="20"/>
              </w:rPr>
              <w:lastRenderedPageBreak/>
              <w:t xml:space="preserve">Objectif 1 </w:t>
            </w:r>
            <w:r w:rsidR="00D333EC">
              <w:rPr>
                <w:b/>
                <w:szCs w:val="20"/>
              </w:rPr>
              <w:t>L’étudiant</w:t>
            </w:r>
            <w:r w:rsidR="00077C00">
              <w:rPr>
                <w:b/>
                <w:szCs w:val="20"/>
              </w:rPr>
              <w:t>(e)</w:t>
            </w:r>
            <w:r w:rsidR="00D333EC">
              <w:rPr>
                <w:b/>
                <w:szCs w:val="20"/>
              </w:rPr>
              <w:t xml:space="preserve"> participe</w:t>
            </w:r>
            <w:r w:rsidRPr="003631D5">
              <w:rPr>
                <w:b/>
                <w:szCs w:val="20"/>
              </w:rPr>
              <w:t xml:space="preserve"> </w:t>
            </w:r>
            <w:r w:rsidR="009E3F34">
              <w:rPr>
                <w:b/>
                <w:szCs w:val="20"/>
              </w:rPr>
              <w:t xml:space="preserve">adéquatement </w:t>
            </w:r>
            <w:r w:rsidRPr="003631D5">
              <w:rPr>
                <w:b/>
                <w:szCs w:val="20"/>
              </w:rPr>
              <w:t>aux différentes étapes de développement d’une application informatique.</w:t>
            </w:r>
          </w:p>
        </w:tc>
      </w:tr>
      <w:tr w:rsidR="000711BF" w:rsidRPr="004D6E16" w14:paraId="7CAD6181" w14:textId="77777777">
        <w:trPr>
          <w:tblHeader/>
        </w:trPr>
        <w:tc>
          <w:tcPr>
            <w:tcW w:w="1843" w:type="dxa"/>
            <w:shd w:val="clear" w:color="auto" w:fill="D9D9D9" w:themeFill="background1" w:themeFillShade="D9"/>
          </w:tcPr>
          <w:p w14:paraId="1D4D41D0" w14:textId="77777777" w:rsidR="000711BF" w:rsidRPr="004D6E16" w:rsidRDefault="000711BF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Critère</w:t>
            </w:r>
            <w:r w:rsidR="00323C3F" w:rsidRPr="004D6E16">
              <w:rPr>
                <w:b/>
                <w:szCs w:val="20"/>
              </w:rPr>
              <w:t>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7E29969" w14:textId="77777777" w:rsidR="000711BF" w:rsidRPr="004D6E16" w:rsidRDefault="004E6C60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Supérieur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B242A9D" w14:textId="77777777" w:rsidR="000711BF" w:rsidRPr="004D6E16" w:rsidRDefault="004E6C60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Satisfaisant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58377DF" w14:textId="77777777" w:rsidR="000711BF" w:rsidRPr="004D6E16" w:rsidRDefault="004E6C60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Suffisant</w:t>
            </w:r>
          </w:p>
        </w:tc>
        <w:tc>
          <w:tcPr>
            <w:tcW w:w="28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9A4748" w14:textId="77777777" w:rsidR="000711BF" w:rsidRPr="004D6E16" w:rsidRDefault="004E6C60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Insuffisant</w:t>
            </w:r>
          </w:p>
        </w:tc>
      </w:tr>
      <w:tr w:rsidR="002450B7" w:rsidRPr="003631D5" w14:paraId="39B1E90E" w14:textId="77777777">
        <w:trPr>
          <w:trHeight w:val="339"/>
        </w:trPr>
        <w:tc>
          <w:tcPr>
            <w:tcW w:w="1843" w:type="dxa"/>
            <w:shd w:val="clear" w:color="auto" w:fill="auto"/>
          </w:tcPr>
          <w:p w14:paraId="22829597" w14:textId="77777777" w:rsidR="002450B7" w:rsidRDefault="00592B54" w:rsidP="00592B54">
            <w:pPr>
              <w:rPr>
                <w:szCs w:val="20"/>
              </w:rPr>
            </w:pPr>
            <w:r w:rsidRPr="003631D5">
              <w:rPr>
                <w:szCs w:val="20"/>
              </w:rPr>
              <w:t xml:space="preserve">Capacité d’analyse et de synthèse et application </w:t>
            </w:r>
            <w:r w:rsidR="004905E1">
              <w:rPr>
                <w:szCs w:val="20"/>
              </w:rPr>
              <w:t xml:space="preserve">juste </w:t>
            </w:r>
            <w:r w:rsidRPr="003631D5">
              <w:rPr>
                <w:szCs w:val="20"/>
              </w:rPr>
              <w:t>de la démarche de développement de système</w:t>
            </w:r>
          </w:p>
          <w:p w14:paraId="06B181EC" w14:textId="77777777" w:rsidR="000E70CA" w:rsidRPr="003631D5" w:rsidRDefault="000E70CA" w:rsidP="00592B54">
            <w:pPr>
              <w:rPr>
                <w:szCs w:val="20"/>
              </w:rPr>
            </w:pPr>
          </w:p>
        </w:tc>
        <w:tc>
          <w:tcPr>
            <w:tcW w:w="2835" w:type="dxa"/>
          </w:tcPr>
          <w:p w14:paraId="62D1F9D2" w14:textId="77777777" w:rsidR="002450B7" w:rsidRPr="003631D5" w:rsidRDefault="00F074B8" w:rsidP="004D6E16">
            <w:pPr>
              <w:rPr>
                <w:szCs w:val="20"/>
              </w:rPr>
            </w:pPr>
            <w:r w:rsidRPr="003631D5">
              <w:rPr>
                <w:szCs w:val="20"/>
              </w:rPr>
              <w:t xml:space="preserve">L’étudiant(e) démontre une </w:t>
            </w:r>
            <w:r w:rsidR="004D6E16">
              <w:rPr>
                <w:szCs w:val="20"/>
              </w:rPr>
              <w:t xml:space="preserve">très </w:t>
            </w:r>
            <w:r w:rsidRPr="003631D5">
              <w:rPr>
                <w:szCs w:val="20"/>
              </w:rPr>
              <w:t>bonne compréhension du projet</w:t>
            </w:r>
            <w:r w:rsidR="004D6E16">
              <w:rPr>
                <w:szCs w:val="20"/>
              </w:rPr>
              <w:t xml:space="preserve"> et il est capable d’anticiper les problèmes possibles</w:t>
            </w:r>
            <w:r w:rsidR="002A3F20" w:rsidRPr="003631D5">
              <w:rPr>
                <w:szCs w:val="20"/>
              </w:rPr>
              <w:t>.</w:t>
            </w:r>
            <w:r w:rsidR="00F66250">
              <w:rPr>
                <w:szCs w:val="20"/>
              </w:rPr>
              <w:t xml:space="preserve"> </w:t>
            </w:r>
            <w:r w:rsidRPr="003631D5">
              <w:rPr>
                <w:szCs w:val="20"/>
              </w:rPr>
              <w:t>Il applique la démarche de développement</w:t>
            </w:r>
            <w:r w:rsidR="004D6E16">
              <w:rPr>
                <w:szCs w:val="20"/>
              </w:rPr>
              <w:t xml:space="preserve"> tout en identifiant les points critiques.</w:t>
            </w:r>
          </w:p>
        </w:tc>
        <w:tc>
          <w:tcPr>
            <w:tcW w:w="2693" w:type="dxa"/>
          </w:tcPr>
          <w:p w14:paraId="2C69EB3F" w14:textId="77777777" w:rsidR="002450B7" w:rsidRPr="003631D5" w:rsidRDefault="00F45704" w:rsidP="00F074B8">
            <w:pPr>
              <w:rPr>
                <w:szCs w:val="20"/>
              </w:rPr>
            </w:pPr>
            <w:r w:rsidRPr="003631D5">
              <w:rPr>
                <w:szCs w:val="20"/>
              </w:rPr>
              <w:t>L’étudiant(e)</w:t>
            </w:r>
            <w:r w:rsidR="00F074B8" w:rsidRPr="003631D5">
              <w:rPr>
                <w:szCs w:val="20"/>
              </w:rPr>
              <w:t xml:space="preserve"> démontre une bonne compréhension du projet. Il applique la dé</w:t>
            </w:r>
            <w:r w:rsidR="00D72118">
              <w:rPr>
                <w:szCs w:val="20"/>
              </w:rPr>
              <w:t xml:space="preserve">marche </w:t>
            </w:r>
            <w:r w:rsidR="00F074B8" w:rsidRPr="003631D5">
              <w:rPr>
                <w:szCs w:val="20"/>
              </w:rPr>
              <w:t>de développement de façon cohérente.</w:t>
            </w:r>
          </w:p>
        </w:tc>
        <w:tc>
          <w:tcPr>
            <w:tcW w:w="2835" w:type="dxa"/>
          </w:tcPr>
          <w:p w14:paraId="76729052" w14:textId="77777777" w:rsidR="002450B7" w:rsidRPr="003631D5" w:rsidRDefault="00592B54" w:rsidP="004D6E16">
            <w:pPr>
              <w:rPr>
                <w:szCs w:val="20"/>
              </w:rPr>
            </w:pPr>
            <w:r w:rsidRPr="003631D5">
              <w:rPr>
                <w:szCs w:val="20"/>
              </w:rPr>
              <w:t xml:space="preserve">L’étudiant(e) démontre </w:t>
            </w:r>
            <w:r w:rsidR="00692D51" w:rsidRPr="003631D5">
              <w:rPr>
                <w:szCs w:val="20"/>
              </w:rPr>
              <w:t xml:space="preserve">avec de l’aide </w:t>
            </w:r>
            <w:r w:rsidRPr="003631D5">
              <w:rPr>
                <w:szCs w:val="20"/>
              </w:rPr>
              <w:t>une bonne compréhension du projet. Il applique la démarche de dévelop</w:t>
            </w:r>
            <w:r w:rsidR="004905E1">
              <w:rPr>
                <w:szCs w:val="20"/>
              </w:rPr>
              <w:t>pement mais a besoin de soutien</w:t>
            </w:r>
            <w:r w:rsidRPr="003631D5">
              <w:rPr>
                <w:szCs w:val="20"/>
              </w:rPr>
              <w:t xml:space="preserve"> occasionnel.</w:t>
            </w:r>
            <w:bookmarkStart w:id="0" w:name="_GoBack"/>
            <w:bookmarkEnd w:id="0"/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2417A216" w14:textId="77777777" w:rsidR="002450B7" w:rsidRPr="003631D5" w:rsidRDefault="00592B54" w:rsidP="00C753EE">
            <w:pPr>
              <w:pStyle w:val="Listepuces"/>
              <w:numPr>
                <w:ilvl w:val="0"/>
                <w:numId w:val="0"/>
              </w:numPr>
              <w:rPr>
                <w:szCs w:val="20"/>
              </w:rPr>
            </w:pPr>
            <w:r w:rsidRPr="003631D5">
              <w:rPr>
                <w:szCs w:val="20"/>
              </w:rPr>
              <w:t>L’</w:t>
            </w:r>
            <w:r w:rsidR="004905E1">
              <w:rPr>
                <w:szCs w:val="20"/>
              </w:rPr>
              <w:t>étudiant(e) a besoin de soutien</w:t>
            </w:r>
            <w:r w:rsidRPr="003631D5">
              <w:rPr>
                <w:szCs w:val="20"/>
              </w:rPr>
              <w:t xml:space="preserve"> </w:t>
            </w:r>
            <w:r w:rsidR="004905E1">
              <w:rPr>
                <w:szCs w:val="20"/>
              </w:rPr>
              <w:t>constant</w:t>
            </w:r>
            <w:r w:rsidRPr="003631D5">
              <w:rPr>
                <w:szCs w:val="20"/>
              </w:rPr>
              <w:t xml:space="preserve"> pour la compréhension du projet. Il </w:t>
            </w:r>
            <w:r w:rsidRPr="00DA6A41">
              <w:rPr>
                <w:szCs w:val="20"/>
              </w:rPr>
              <w:t>n’applique pas la démarche de développement de système de façon adéquate</w:t>
            </w:r>
            <w:r w:rsidR="00C753EE">
              <w:rPr>
                <w:szCs w:val="20"/>
              </w:rPr>
              <w:t>.</w:t>
            </w:r>
            <w:r w:rsidR="00242C71" w:rsidRPr="00DA6A41">
              <w:rPr>
                <w:szCs w:val="20"/>
              </w:rPr>
              <w:t xml:space="preserve"> </w:t>
            </w:r>
            <w:r w:rsidR="00C753EE">
              <w:rPr>
                <w:szCs w:val="20"/>
              </w:rPr>
              <w:t>I</w:t>
            </w:r>
            <w:r w:rsidR="00242C71" w:rsidRPr="00DA6A41">
              <w:rPr>
                <w:szCs w:val="20"/>
              </w:rPr>
              <w:t>l évolue dans son projet en brulant des étapes, ce qui l’oblige à</w:t>
            </w:r>
            <w:r w:rsidR="00242C71">
              <w:rPr>
                <w:szCs w:val="20"/>
              </w:rPr>
              <w:t xml:space="preserve"> revenir au point de départ et recommencer le travail initial.</w:t>
            </w:r>
          </w:p>
        </w:tc>
      </w:tr>
      <w:tr w:rsidR="00516B06" w:rsidRPr="003631D5" w14:paraId="6E63354B" w14:textId="77777777">
        <w:trPr>
          <w:trHeight w:val="339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46875D" w14:textId="77777777" w:rsidR="00516B06" w:rsidRPr="00401B9C" w:rsidRDefault="00516B06" w:rsidP="00CD5F0C">
            <w:pPr>
              <w:tabs>
                <w:tab w:val="right" w:pos="1452"/>
              </w:tabs>
              <w:rPr>
                <w:b/>
                <w:szCs w:val="20"/>
              </w:rPr>
            </w:pPr>
            <w:r w:rsidRPr="00401B9C">
              <w:rPr>
                <w:b/>
                <w:szCs w:val="20"/>
              </w:rPr>
              <w:t>Points</w:t>
            </w:r>
            <w:r w:rsidR="00CD5F0C">
              <w:rPr>
                <w:b/>
                <w:szCs w:val="20"/>
              </w:rPr>
              <w:tab/>
              <w:t>/10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21C3ED5A" w14:textId="77777777" w:rsidR="00516B06" w:rsidRPr="003631D5" w:rsidRDefault="00516B06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9-10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vAlign w:val="center"/>
          </w:tcPr>
          <w:p w14:paraId="74756531" w14:textId="77777777" w:rsidR="00516B06" w:rsidRPr="003631D5" w:rsidRDefault="00516B06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7-8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56B7FE4A" w14:textId="77777777" w:rsidR="00516B06" w:rsidRPr="003631D5" w:rsidRDefault="00516B06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6BA32F87" w14:textId="77777777" w:rsidR="00516B06" w:rsidRPr="003631D5" w:rsidRDefault="00516B06" w:rsidP="00516B06">
            <w:pPr>
              <w:pStyle w:val="Listepuces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6F0063C5" w14:textId="77777777" w:rsidR="00692CDA" w:rsidRDefault="00692CDA" w:rsidP="00481423">
      <w:pPr>
        <w:spacing w:before="60" w:after="60"/>
        <w:ind w:left="1418" w:hanging="1418"/>
      </w:pPr>
    </w:p>
    <w:tbl>
      <w:tblPr>
        <w:tblStyle w:val="Grilledutableau"/>
        <w:tblW w:w="1304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 w:firstRow="1" w:lastRow="0" w:firstColumn="1" w:lastColumn="0" w:noHBand="0" w:noVBand="0"/>
      </w:tblPr>
      <w:tblGrid>
        <w:gridCol w:w="6442"/>
        <w:gridCol w:w="6599"/>
      </w:tblGrid>
      <w:tr w:rsidR="001E62EE" w:rsidRPr="00DA6A41" w14:paraId="58EC4D7F" w14:textId="77777777">
        <w:trPr>
          <w:trHeight w:val="257"/>
        </w:trPr>
        <w:tc>
          <w:tcPr>
            <w:tcW w:w="6442" w:type="dxa"/>
            <w:shd w:val="clear" w:color="auto" w:fill="D9D9D9" w:themeFill="background1" w:themeFillShade="D9"/>
          </w:tcPr>
          <w:p w14:paraId="7D008190" w14:textId="77777777" w:rsidR="001E62EE" w:rsidRPr="00DA6A41" w:rsidRDefault="001E62EE" w:rsidP="00DA6A41">
            <w:pPr>
              <w:rPr>
                <w:b/>
              </w:rPr>
            </w:pPr>
            <w:r w:rsidRPr="00DA6A41">
              <w:rPr>
                <w:b/>
                <w:szCs w:val="20"/>
              </w:rPr>
              <w:t>Commentaires</w:t>
            </w:r>
            <w:r w:rsidRPr="00DA6A41">
              <w:rPr>
                <w:b/>
              </w:rPr>
              <w:t xml:space="preserve"> mi- </w:t>
            </w:r>
            <w:r w:rsidRPr="00DA6A41">
              <w:rPr>
                <w:b/>
                <w:szCs w:val="20"/>
              </w:rPr>
              <w:t>projet</w:t>
            </w:r>
          </w:p>
        </w:tc>
        <w:tc>
          <w:tcPr>
            <w:tcW w:w="6599" w:type="dxa"/>
            <w:shd w:val="clear" w:color="auto" w:fill="D9D9D9" w:themeFill="background1" w:themeFillShade="D9"/>
          </w:tcPr>
          <w:p w14:paraId="17775B0A" w14:textId="77777777" w:rsidR="001E62EE" w:rsidRPr="00DA6A41" w:rsidRDefault="001E62EE" w:rsidP="00DA6A41">
            <w:pPr>
              <w:rPr>
                <w:b/>
              </w:rPr>
            </w:pPr>
            <w:r w:rsidRPr="00DA6A41">
              <w:rPr>
                <w:b/>
                <w:szCs w:val="20"/>
              </w:rPr>
              <w:t>Commentaires</w:t>
            </w:r>
            <w:r w:rsidRPr="00DA6A41">
              <w:rPr>
                <w:b/>
              </w:rPr>
              <w:t xml:space="preserve"> fin de projet</w:t>
            </w:r>
          </w:p>
        </w:tc>
      </w:tr>
      <w:tr w:rsidR="001E62EE" w14:paraId="68D4050A" w14:textId="77777777">
        <w:trPr>
          <w:trHeight w:val="4318"/>
        </w:trPr>
        <w:tc>
          <w:tcPr>
            <w:tcW w:w="6442" w:type="dxa"/>
          </w:tcPr>
          <w:p w14:paraId="7C65EA2F" w14:textId="77777777" w:rsidR="001E62EE" w:rsidRDefault="001E62EE" w:rsidP="00481423">
            <w:pPr>
              <w:spacing w:before="60" w:after="60"/>
            </w:pPr>
          </w:p>
        </w:tc>
        <w:tc>
          <w:tcPr>
            <w:tcW w:w="6599" w:type="dxa"/>
          </w:tcPr>
          <w:p w14:paraId="6CD6003D" w14:textId="77777777" w:rsidR="001E62EE" w:rsidRDefault="001E62EE" w:rsidP="00481423">
            <w:pPr>
              <w:spacing w:before="60" w:after="60"/>
            </w:pPr>
          </w:p>
        </w:tc>
      </w:tr>
    </w:tbl>
    <w:p w14:paraId="28D24B98" w14:textId="77777777" w:rsidR="00401B9C" w:rsidRPr="00401B9C" w:rsidRDefault="00401B9C" w:rsidP="00481423">
      <w:pPr>
        <w:spacing w:before="60" w:after="60"/>
        <w:ind w:left="1418" w:hanging="1418"/>
      </w:pPr>
    </w:p>
    <w:p w14:paraId="26AABC78" w14:textId="77777777" w:rsidR="00EF33E9" w:rsidRDefault="00481423" w:rsidP="00481423">
      <w:pPr>
        <w:spacing w:before="60" w:after="60"/>
        <w:ind w:left="1418" w:hanging="1418"/>
      </w:pPr>
      <w:r>
        <w:br w:type="page"/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35"/>
        <w:gridCol w:w="2693"/>
        <w:gridCol w:w="2835"/>
        <w:gridCol w:w="2862"/>
      </w:tblGrid>
      <w:tr w:rsidR="002450B7" w:rsidRPr="003631D5" w14:paraId="32F41196" w14:textId="77777777">
        <w:trPr>
          <w:tblHeader/>
        </w:trPr>
        <w:tc>
          <w:tcPr>
            <w:tcW w:w="13068" w:type="dxa"/>
            <w:gridSpan w:val="5"/>
            <w:shd w:val="clear" w:color="auto" w:fill="D9D9D9" w:themeFill="background1" w:themeFillShade="D9"/>
          </w:tcPr>
          <w:p w14:paraId="7F0D0E8C" w14:textId="77777777" w:rsidR="002450B7" w:rsidRPr="003631D5" w:rsidRDefault="002450B7" w:rsidP="00242C71">
            <w:pPr>
              <w:rPr>
                <w:b/>
                <w:szCs w:val="20"/>
              </w:rPr>
            </w:pPr>
            <w:r w:rsidRPr="003631D5">
              <w:rPr>
                <w:b/>
                <w:szCs w:val="20"/>
              </w:rPr>
              <w:lastRenderedPageBreak/>
              <w:t xml:space="preserve">Objectif 2 </w:t>
            </w:r>
            <w:r w:rsidR="00D333EC">
              <w:rPr>
                <w:b/>
                <w:szCs w:val="20"/>
              </w:rPr>
              <w:t>L’étudiant</w:t>
            </w:r>
            <w:r w:rsidR="00242C71">
              <w:rPr>
                <w:b/>
                <w:szCs w:val="20"/>
              </w:rPr>
              <w:t>(e)</w:t>
            </w:r>
            <w:r w:rsidR="00D333EC">
              <w:rPr>
                <w:b/>
                <w:szCs w:val="20"/>
              </w:rPr>
              <w:t xml:space="preserve"> applique</w:t>
            </w:r>
            <w:r w:rsidRPr="003631D5">
              <w:rPr>
                <w:b/>
                <w:szCs w:val="20"/>
              </w:rPr>
              <w:t xml:space="preserve"> </w:t>
            </w:r>
            <w:r w:rsidR="009E3F34">
              <w:rPr>
                <w:b/>
                <w:szCs w:val="20"/>
              </w:rPr>
              <w:t xml:space="preserve">judicieusement </w:t>
            </w:r>
            <w:r w:rsidRPr="003631D5">
              <w:rPr>
                <w:b/>
                <w:szCs w:val="20"/>
              </w:rPr>
              <w:t>les principes, techniques et les méthodes propres au domaine informatique.</w:t>
            </w:r>
          </w:p>
        </w:tc>
      </w:tr>
      <w:tr w:rsidR="002450B7" w:rsidRPr="004D6E16" w14:paraId="7F3379B3" w14:textId="77777777">
        <w:trPr>
          <w:tblHeader/>
        </w:trPr>
        <w:tc>
          <w:tcPr>
            <w:tcW w:w="1843" w:type="dxa"/>
            <w:shd w:val="clear" w:color="auto" w:fill="D9D9D9" w:themeFill="background1" w:themeFillShade="D9"/>
          </w:tcPr>
          <w:p w14:paraId="585383BA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Critères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F1676A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Supérieur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619161D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Satisfaisant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B7230C0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Suffisant</w:t>
            </w:r>
          </w:p>
        </w:tc>
        <w:tc>
          <w:tcPr>
            <w:tcW w:w="28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C503E6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Insuffisant</w:t>
            </w:r>
          </w:p>
        </w:tc>
      </w:tr>
      <w:tr w:rsidR="002450B7" w:rsidRPr="003631D5" w14:paraId="3F965B2C" w14:textId="77777777">
        <w:trPr>
          <w:trHeight w:val="503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4D0BEA3" w14:textId="77777777" w:rsidR="002450B7" w:rsidRPr="003631D5" w:rsidRDefault="002450B7" w:rsidP="002450B7">
            <w:pPr>
              <w:rPr>
                <w:szCs w:val="20"/>
              </w:rPr>
            </w:pPr>
            <w:r w:rsidRPr="003631D5">
              <w:rPr>
                <w:szCs w:val="20"/>
              </w:rPr>
              <w:t xml:space="preserve">Capacité à s’approprier </w:t>
            </w:r>
            <w:r w:rsidR="004A08C3" w:rsidRPr="003631D5">
              <w:rPr>
                <w:szCs w:val="20"/>
              </w:rPr>
              <w:t>et à exploiter des technologies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14:paraId="072E61BD" w14:textId="77777777" w:rsidR="002450B7" w:rsidRPr="003631D5" w:rsidRDefault="001E7C01" w:rsidP="000A4FD1">
            <w:pPr>
              <w:rPr>
                <w:szCs w:val="20"/>
              </w:rPr>
            </w:pPr>
            <w:r>
              <w:rPr>
                <w:szCs w:val="20"/>
              </w:rPr>
              <w:t xml:space="preserve">L’étudiant(e) s’adapte </w:t>
            </w:r>
            <w:r w:rsidR="00242C71">
              <w:rPr>
                <w:szCs w:val="20"/>
              </w:rPr>
              <w:t xml:space="preserve">très </w:t>
            </w:r>
            <w:r>
              <w:rPr>
                <w:szCs w:val="20"/>
              </w:rPr>
              <w:t>facil</w:t>
            </w:r>
            <w:r w:rsidR="000A4FD1">
              <w:rPr>
                <w:szCs w:val="20"/>
              </w:rPr>
              <w:t>ement aux technologies en place. I</w:t>
            </w:r>
            <w:r w:rsidR="00F66250">
              <w:rPr>
                <w:szCs w:val="20"/>
              </w:rPr>
              <w:t>l</w:t>
            </w:r>
            <w:r>
              <w:rPr>
                <w:szCs w:val="20"/>
              </w:rPr>
              <w:t xml:space="preserve"> étudie et propose de façon éclairée les choix </w:t>
            </w:r>
            <w:r w:rsidR="0013045D">
              <w:rPr>
                <w:szCs w:val="20"/>
              </w:rPr>
              <w:t xml:space="preserve">judicieux des </w:t>
            </w:r>
            <w:r>
              <w:rPr>
                <w:szCs w:val="20"/>
              </w:rPr>
              <w:t xml:space="preserve">technologies </w:t>
            </w:r>
            <w:r w:rsidR="0013045D">
              <w:rPr>
                <w:szCs w:val="20"/>
              </w:rPr>
              <w:t>appropriées</w:t>
            </w:r>
            <w:r>
              <w:rPr>
                <w:szCs w:val="20"/>
              </w:rPr>
              <w:t>.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</w:tcPr>
          <w:p w14:paraId="19684024" w14:textId="77777777" w:rsidR="002450B7" w:rsidRPr="003631D5" w:rsidRDefault="003F32B3" w:rsidP="009F2622">
            <w:pPr>
              <w:rPr>
                <w:szCs w:val="20"/>
              </w:rPr>
            </w:pPr>
            <w:r w:rsidRPr="003631D5">
              <w:rPr>
                <w:szCs w:val="20"/>
              </w:rPr>
              <w:t>L’étudiant</w:t>
            </w:r>
            <w:r w:rsidR="00242C71">
              <w:rPr>
                <w:szCs w:val="20"/>
              </w:rPr>
              <w:t>(e)</w:t>
            </w:r>
            <w:r w:rsidRPr="003631D5">
              <w:rPr>
                <w:szCs w:val="20"/>
              </w:rPr>
              <w:t xml:space="preserve"> s’adapte </w:t>
            </w:r>
            <w:r w:rsidR="00CA605C" w:rsidRPr="003631D5">
              <w:rPr>
                <w:szCs w:val="20"/>
              </w:rPr>
              <w:t xml:space="preserve">aux technologies en place </w:t>
            </w:r>
            <w:r w:rsidR="00F66250">
              <w:rPr>
                <w:szCs w:val="20"/>
              </w:rPr>
              <w:t>et</w:t>
            </w:r>
            <w:r w:rsidR="00CA605C" w:rsidRPr="003631D5">
              <w:rPr>
                <w:szCs w:val="20"/>
              </w:rPr>
              <w:t xml:space="preserve"> propose</w:t>
            </w:r>
            <w:r w:rsidR="000A4FD1">
              <w:rPr>
                <w:szCs w:val="20"/>
              </w:rPr>
              <w:t xml:space="preserve"> </w:t>
            </w:r>
            <w:r w:rsidR="00CA605C" w:rsidRPr="003631D5">
              <w:rPr>
                <w:szCs w:val="20"/>
              </w:rPr>
              <w:t xml:space="preserve">les </w:t>
            </w:r>
            <w:r w:rsidR="00524E14">
              <w:rPr>
                <w:szCs w:val="20"/>
              </w:rPr>
              <w:t xml:space="preserve">choix </w:t>
            </w:r>
            <w:r w:rsidR="000A4FD1">
              <w:rPr>
                <w:szCs w:val="20"/>
              </w:rPr>
              <w:t xml:space="preserve">des </w:t>
            </w:r>
            <w:r w:rsidR="00524E14">
              <w:rPr>
                <w:szCs w:val="20"/>
              </w:rPr>
              <w:t>technolog</w:t>
            </w:r>
            <w:r w:rsidR="000A4FD1">
              <w:rPr>
                <w:szCs w:val="20"/>
              </w:rPr>
              <w:t>ie</w:t>
            </w:r>
            <w:r w:rsidR="00524E14">
              <w:rPr>
                <w:szCs w:val="20"/>
              </w:rPr>
              <w:t>s</w:t>
            </w:r>
            <w:r w:rsidR="00CA605C" w:rsidRPr="003631D5">
              <w:rPr>
                <w:szCs w:val="20"/>
              </w:rPr>
              <w:t xml:space="preserve"> à utiliser.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14:paraId="4F716C8F" w14:textId="77777777" w:rsidR="002450B7" w:rsidRPr="003631D5" w:rsidRDefault="001E7C01" w:rsidP="009F2622">
            <w:pPr>
              <w:rPr>
                <w:szCs w:val="20"/>
              </w:rPr>
            </w:pPr>
            <w:r>
              <w:rPr>
                <w:szCs w:val="20"/>
              </w:rPr>
              <w:t xml:space="preserve">L’étudiant(e) s’adapte </w:t>
            </w:r>
            <w:r w:rsidR="00774EB7">
              <w:rPr>
                <w:szCs w:val="20"/>
              </w:rPr>
              <w:t xml:space="preserve">avec de l’effort aux technologies en place et </w:t>
            </w:r>
            <w:r w:rsidR="00B2021B">
              <w:rPr>
                <w:szCs w:val="20"/>
              </w:rPr>
              <w:t>parvient avec difficulté à</w:t>
            </w:r>
            <w:r w:rsidR="00F3720B">
              <w:rPr>
                <w:szCs w:val="20"/>
              </w:rPr>
              <w:t xml:space="preserve"> proposer les choix </w:t>
            </w:r>
            <w:r w:rsidR="009F2622">
              <w:rPr>
                <w:szCs w:val="20"/>
              </w:rPr>
              <w:t xml:space="preserve">des </w:t>
            </w:r>
            <w:r w:rsidR="00F3720B">
              <w:rPr>
                <w:szCs w:val="20"/>
              </w:rPr>
              <w:t>technologies</w:t>
            </w:r>
            <w:r w:rsidR="00774EB7">
              <w:rPr>
                <w:szCs w:val="20"/>
              </w:rPr>
              <w:t xml:space="preserve"> à utiliser.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D5E8EBA" w14:textId="77777777" w:rsidR="002450B7" w:rsidRPr="003631D5" w:rsidRDefault="00774EB7" w:rsidP="00AE2468">
            <w:pPr>
              <w:pStyle w:val="Listepuces"/>
              <w:numPr>
                <w:ilvl w:val="0"/>
                <w:numId w:val="0"/>
              </w:numPr>
              <w:rPr>
                <w:szCs w:val="20"/>
              </w:rPr>
            </w:pPr>
            <w:r>
              <w:rPr>
                <w:szCs w:val="20"/>
              </w:rPr>
              <w:t xml:space="preserve">L’étudiant(e) a </w:t>
            </w:r>
            <w:r w:rsidR="00AE2468">
              <w:rPr>
                <w:szCs w:val="20"/>
              </w:rPr>
              <w:t>ne s’adapte pas</w:t>
            </w:r>
            <w:r>
              <w:rPr>
                <w:szCs w:val="20"/>
              </w:rPr>
              <w:t xml:space="preserve"> aux technologies en place et </w:t>
            </w:r>
            <w:r w:rsidR="00B2021B">
              <w:rPr>
                <w:szCs w:val="20"/>
              </w:rPr>
              <w:t xml:space="preserve">est incapable </w:t>
            </w:r>
            <w:r w:rsidR="00F3720B">
              <w:rPr>
                <w:szCs w:val="20"/>
              </w:rPr>
              <w:t>d’envisager</w:t>
            </w:r>
            <w:r>
              <w:rPr>
                <w:szCs w:val="20"/>
              </w:rPr>
              <w:t xml:space="preserve"> les choix </w:t>
            </w:r>
            <w:r w:rsidR="00AE2468">
              <w:rPr>
                <w:szCs w:val="20"/>
              </w:rPr>
              <w:t xml:space="preserve">des </w:t>
            </w:r>
            <w:r>
              <w:rPr>
                <w:szCs w:val="20"/>
              </w:rPr>
              <w:t>technologies à utiliser.</w:t>
            </w:r>
          </w:p>
        </w:tc>
      </w:tr>
      <w:tr w:rsidR="00401B9C" w:rsidRPr="003631D5" w14:paraId="6B4CF1BF" w14:textId="77777777">
        <w:trPr>
          <w:trHeight w:val="339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6348C84" w14:textId="77777777" w:rsidR="00401B9C" w:rsidRPr="00401B9C" w:rsidRDefault="00401B9C" w:rsidP="00CD5F0C">
            <w:pPr>
              <w:tabs>
                <w:tab w:val="right" w:pos="1452"/>
              </w:tabs>
              <w:rPr>
                <w:b/>
                <w:szCs w:val="20"/>
              </w:rPr>
            </w:pPr>
            <w:r w:rsidRPr="00401B9C">
              <w:rPr>
                <w:b/>
                <w:szCs w:val="20"/>
              </w:rPr>
              <w:t>Points</w:t>
            </w:r>
            <w:r w:rsidR="00CD5F0C">
              <w:rPr>
                <w:b/>
                <w:szCs w:val="20"/>
              </w:rPr>
              <w:tab/>
              <w:t>/10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28FF5C27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9-10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vAlign w:val="center"/>
          </w:tcPr>
          <w:p w14:paraId="677F007C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7-8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0E42775B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6E99D86" w14:textId="77777777" w:rsidR="00401B9C" w:rsidRPr="003631D5" w:rsidRDefault="00401B9C" w:rsidP="00516B06">
            <w:pPr>
              <w:pStyle w:val="Listepuces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3972BD" w:rsidRPr="003631D5" w14:paraId="7C7B5B8C" w14:textId="77777777">
        <w:trPr>
          <w:trHeight w:val="538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E324F3" w14:textId="77777777" w:rsidR="003972BD" w:rsidRPr="003631D5" w:rsidRDefault="003972BD" w:rsidP="002450B7">
            <w:pPr>
              <w:rPr>
                <w:szCs w:val="20"/>
              </w:rPr>
            </w:pPr>
            <w:r w:rsidRPr="003631D5">
              <w:rPr>
                <w:szCs w:val="20"/>
              </w:rPr>
              <w:t>Capacité à produire des solutions informatiques</w:t>
            </w:r>
            <w:r w:rsidR="002E5FCE">
              <w:rPr>
                <w:rStyle w:val="Appelnotedebasdep"/>
                <w:szCs w:val="20"/>
              </w:rPr>
              <w:footnoteReference w:id="1"/>
            </w:r>
          </w:p>
        </w:tc>
        <w:tc>
          <w:tcPr>
            <w:tcW w:w="28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0D3BCC" w14:textId="77777777" w:rsidR="003972BD" w:rsidRPr="003631D5" w:rsidRDefault="001E7C01" w:rsidP="00B7386B">
            <w:pPr>
              <w:rPr>
                <w:szCs w:val="20"/>
              </w:rPr>
            </w:pPr>
            <w:r>
              <w:rPr>
                <w:szCs w:val="20"/>
              </w:rPr>
              <w:t>L’étudiant(e) est apte à programmer de façon efficace une application de qualité</w:t>
            </w:r>
            <w:r w:rsidR="00B76302">
              <w:rPr>
                <w:szCs w:val="20"/>
              </w:rPr>
              <w:t xml:space="preserve"> et  à valider avec rigueur le</w:t>
            </w:r>
            <w:r>
              <w:rPr>
                <w:szCs w:val="20"/>
              </w:rPr>
              <w:t xml:space="preserve"> fonctionnement </w:t>
            </w:r>
            <w:r w:rsidR="00B7386B">
              <w:rPr>
                <w:szCs w:val="20"/>
              </w:rPr>
              <w:t>de l’application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BBB975" w14:textId="77777777" w:rsidR="003972BD" w:rsidRPr="003631D5" w:rsidRDefault="001E7C01" w:rsidP="001164FA">
            <w:pPr>
              <w:rPr>
                <w:szCs w:val="20"/>
              </w:rPr>
            </w:pPr>
            <w:r>
              <w:rPr>
                <w:szCs w:val="20"/>
              </w:rPr>
              <w:t>L’étudiant</w:t>
            </w:r>
            <w:r w:rsidR="00242C71">
              <w:rPr>
                <w:szCs w:val="20"/>
              </w:rPr>
              <w:t>(e)</w:t>
            </w:r>
            <w:r>
              <w:rPr>
                <w:szCs w:val="20"/>
              </w:rPr>
              <w:t xml:space="preserve"> est apte à programmer une application de qualité et </w:t>
            </w:r>
            <w:r w:rsidR="00B76302">
              <w:rPr>
                <w:szCs w:val="20"/>
              </w:rPr>
              <w:t xml:space="preserve">à </w:t>
            </w:r>
            <w:r>
              <w:rPr>
                <w:szCs w:val="20"/>
              </w:rPr>
              <w:t>valide</w:t>
            </w:r>
            <w:r w:rsidR="00B76302">
              <w:rPr>
                <w:szCs w:val="20"/>
              </w:rPr>
              <w:t>r</w:t>
            </w:r>
            <w:r w:rsidR="001164FA">
              <w:rPr>
                <w:szCs w:val="20"/>
              </w:rPr>
              <w:t xml:space="preserve"> le fonctionnement de l’application</w:t>
            </w:r>
            <w:r>
              <w:rPr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C69EC1" w14:textId="77777777" w:rsidR="003972BD" w:rsidRPr="003631D5" w:rsidRDefault="00F66250" w:rsidP="001164FA">
            <w:pPr>
              <w:rPr>
                <w:szCs w:val="20"/>
              </w:rPr>
            </w:pPr>
            <w:r>
              <w:rPr>
                <w:szCs w:val="20"/>
              </w:rPr>
              <w:t>L’étudiant(e) a rencontré des difficultés à programmer une application de qualité</w:t>
            </w:r>
            <w:r w:rsidR="00B76302">
              <w:rPr>
                <w:szCs w:val="20"/>
              </w:rPr>
              <w:t xml:space="preserve">, mais il y est arrivé. Il a besoin d’être encadré afin de valider le fonctionnement </w:t>
            </w:r>
            <w:r w:rsidR="001164FA">
              <w:rPr>
                <w:szCs w:val="20"/>
              </w:rPr>
              <w:t>de l’application.</w:t>
            </w:r>
          </w:p>
        </w:tc>
        <w:tc>
          <w:tcPr>
            <w:tcW w:w="28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C541D4" w14:textId="77777777" w:rsidR="003972BD" w:rsidRPr="003631D5" w:rsidRDefault="00F66250" w:rsidP="00905C75">
            <w:pPr>
              <w:pStyle w:val="Listepuces"/>
              <w:numPr>
                <w:ilvl w:val="0"/>
                <w:numId w:val="0"/>
              </w:numPr>
              <w:rPr>
                <w:szCs w:val="20"/>
              </w:rPr>
            </w:pPr>
            <w:r>
              <w:rPr>
                <w:szCs w:val="20"/>
              </w:rPr>
              <w:t xml:space="preserve">Sans aide l’étudiant(e) n’est pas apte à programmer une application de qualité </w:t>
            </w:r>
            <w:r w:rsidR="00905C75">
              <w:rPr>
                <w:szCs w:val="20"/>
              </w:rPr>
              <w:t>ni</w:t>
            </w:r>
            <w:r>
              <w:rPr>
                <w:szCs w:val="20"/>
              </w:rPr>
              <w:t xml:space="preserve"> à valider le fonctionnement d</w:t>
            </w:r>
            <w:r w:rsidR="00905C75">
              <w:rPr>
                <w:szCs w:val="20"/>
              </w:rPr>
              <w:t>e l’application</w:t>
            </w:r>
            <w:r>
              <w:rPr>
                <w:szCs w:val="20"/>
              </w:rPr>
              <w:t>. Les apprentissages</w:t>
            </w:r>
            <w:r w:rsidR="00B76302">
              <w:rPr>
                <w:szCs w:val="20"/>
              </w:rPr>
              <w:t xml:space="preserve"> </w:t>
            </w:r>
            <w:r w:rsidR="00242C71">
              <w:rPr>
                <w:szCs w:val="20"/>
              </w:rPr>
              <w:t xml:space="preserve">de programmation </w:t>
            </w:r>
            <w:r w:rsidR="00B76302">
              <w:rPr>
                <w:szCs w:val="20"/>
              </w:rPr>
              <w:t>ne sont pas intégrés.</w:t>
            </w:r>
          </w:p>
        </w:tc>
      </w:tr>
      <w:tr w:rsidR="00401B9C" w:rsidRPr="003631D5" w14:paraId="07FE8F06" w14:textId="77777777">
        <w:trPr>
          <w:trHeight w:val="339"/>
        </w:trPr>
        <w:tc>
          <w:tcPr>
            <w:tcW w:w="1843" w:type="dxa"/>
          </w:tcPr>
          <w:p w14:paraId="2373FBAD" w14:textId="77777777" w:rsidR="00401B9C" w:rsidRPr="00035F56" w:rsidRDefault="00401B9C" w:rsidP="00651DE0">
            <w:pPr>
              <w:tabs>
                <w:tab w:val="right" w:pos="1452"/>
              </w:tabs>
              <w:rPr>
                <w:b/>
                <w:szCs w:val="20"/>
              </w:rPr>
            </w:pPr>
            <w:r w:rsidRPr="00035F56">
              <w:rPr>
                <w:b/>
                <w:szCs w:val="20"/>
              </w:rPr>
              <w:t>Points</w:t>
            </w:r>
            <w:r w:rsidR="00CD5F0C">
              <w:rPr>
                <w:b/>
                <w:szCs w:val="20"/>
              </w:rPr>
              <w:tab/>
              <w:t>/</w:t>
            </w:r>
            <w:r w:rsidR="00651DE0">
              <w:rPr>
                <w:b/>
                <w:szCs w:val="20"/>
              </w:rPr>
              <w:t>2</w:t>
            </w:r>
            <w:r w:rsidR="00CD5F0C">
              <w:rPr>
                <w:b/>
                <w:szCs w:val="20"/>
              </w:rPr>
              <w:t>0</w:t>
            </w:r>
          </w:p>
        </w:tc>
        <w:tc>
          <w:tcPr>
            <w:tcW w:w="2835" w:type="dxa"/>
          </w:tcPr>
          <w:p w14:paraId="338AF264" w14:textId="77777777" w:rsidR="00401B9C" w:rsidRPr="003631D5" w:rsidRDefault="00651DE0" w:rsidP="00651D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18-20</w:t>
            </w:r>
          </w:p>
        </w:tc>
        <w:tc>
          <w:tcPr>
            <w:tcW w:w="2693" w:type="dxa"/>
          </w:tcPr>
          <w:p w14:paraId="7481B84C" w14:textId="77777777" w:rsidR="00401B9C" w:rsidRPr="003631D5" w:rsidRDefault="00651DE0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14-17</w:t>
            </w:r>
          </w:p>
        </w:tc>
        <w:tc>
          <w:tcPr>
            <w:tcW w:w="2835" w:type="dxa"/>
          </w:tcPr>
          <w:p w14:paraId="2F8830E0" w14:textId="77777777" w:rsidR="00401B9C" w:rsidRPr="003631D5" w:rsidRDefault="00651DE0" w:rsidP="00651D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12-13</w:t>
            </w:r>
          </w:p>
        </w:tc>
        <w:tc>
          <w:tcPr>
            <w:tcW w:w="2862" w:type="dxa"/>
          </w:tcPr>
          <w:p w14:paraId="16C7BF32" w14:textId="77777777" w:rsidR="00401B9C" w:rsidRPr="003631D5" w:rsidRDefault="00401B9C" w:rsidP="00516B06">
            <w:pPr>
              <w:pStyle w:val="Listepuces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4BC192F3" w14:textId="77777777" w:rsidR="00035F56" w:rsidRDefault="00035F56" w:rsidP="00481423">
      <w:pPr>
        <w:spacing w:before="60" w:after="60"/>
        <w:ind w:left="1418" w:hanging="1418"/>
      </w:pPr>
    </w:p>
    <w:tbl>
      <w:tblPr>
        <w:tblStyle w:val="Grilledutableau"/>
        <w:tblW w:w="1304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 w:firstRow="1" w:lastRow="0" w:firstColumn="1" w:lastColumn="0" w:noHBand="0" w:noVBand="0"/>
      </w:tblPr>
      <w:tblGrid>
        <w:gridCol w:w="6442"/>
        <w:gridCol w:w="6599"/>
      </w:tblGrid>
      <w:tr w:rsidR="00035F56" w:rsidRPr="00DA6A41" w14:paraId="6A5A8BE9" w14:textId="77777777">
        <w:trPr>
          <w:trHeight w:val="257"/>
        </w:trPr>
        <w:tc>
          <w:tcPr>
            <w:tcW w:w="6442" w:type="dxa"/>
            <w:shd w:val="clear" w:color="auto" w:fill="D9D9D9" w:themeFill="background1" w:themeFillShade="D9"/>
          </w:tcPr>
          <w:p w14:paraId="5C2F4FD7" w14:textId="77777777" w:rsidR="00035F56" w:rsidRPr="00DA6A41" w:rsidRDefault="00035F56" w:rsidP="00DA6A41">
            <w:pPr>
              <w:rPr>
                <w:b/>
              </w:rPr>
            </w:pPr>
            <w:r w:rsidRPr="00DA6A41">
              <w:rPr>
                <w:b/>
                <w:szCs w:val="20"/>
              </w:rPr>
              <w:t>Commentaires</w:t>
            </w:r>
            <w:r w:rsidRPr="00DA6A41">
              <w:rPr>
                <w:b/>
              </w:rPr>
              <w:t xml:space="preserve"> mi- </w:t>
            </w:r>
            <w:r w:rsidRPr="00DA6A41">
              <w:rPr>
                <w:b/>
                <w:szCs w:val="20"/>
              </w:rPr>
              <w:t>projet</w:t>
            </w:r>
          </w:p>
        </w:tc>
        <w:tc>
          <w:tcPr>
            <w:tcW w:w="6599" w:type="dxa"/>
            <w:shd w:val="clear" w:color="auto" w:fill="D9D9D9" w:themeFill="background1" w:themeFillShade="D9"/>
          </w:tcPr>
          <w:p w14:paraId="1E16C399" w14:textId="77777777" w:rsidR="00035F56" w:rsidRPr="00DA6A41" w:rsidRDefault="00035F56" w:rsidP="00DA6A41">
            <w:pPr>
              <w:rPr>
                <w:b/>
              </w:rPr>
            </w:pPr>
            <w:r w:rsidRPr="00DA6A41">
              <w:rPr>
                <w:b/>
                <w:szCs w:val="20"/>
              </w:rPr>
              <w:t>Commentaires</w:t>
            </w:r>
            <w:r w:rsidRPr="00DA6A41">
              <w:rPr>
                <w:b/>
              </w:rPr>
              <w:t xml:space="preserve"> fin de projet</w:t>
            </w:r>
          </w:p>
        </w:tc>
      </w:tr>
      <w:tr w:rsidR="00035F56" w14:paraId="2A1951A1" w14:textId="77777777">
        <w:trPr>
          <w:trHeight w:val="2967"/>
        </w:trPr>
        <w:tc>
          <w:tcPr>
            <w:tcW w:w="6442" w:type="dxa"/>
          </w:tcPr>
          <w:p w14:paraId="2EB666DA" w14:textId="77777777" w:rsidR="00035F56" w:rsidRDefault="00035F56" w:rsidP="00481423">
            <w:pPr>
              <w:spacing w:before="60" w:after="60"/>
            </w:pPr>
          </w:p>
        </w:tc>
        <w:tc>
          <w:tcPr>
            <w:tcW w:w="6599" w:type="dxa"/>
          </w:tcPr>
          <w:p w14:paraId="269480AE" w14:textId="77777777" w:rsidR="00035F56" w:rsidRDefault="00035F56" w:rsidP="00481423">
            <w:pPr>
              <w:spacing w:before="60" w:after="60"/>
            </w:pPr>
          </w:p>
        </w:tc>
      </w:tr>
    </w:tbl>
    <w:p w14:paraId="285D4CBB" w14:textId="77777777" w:rsidR="00EF33E9" w:rsidRDefault="00EF33E9" w:rsidP="00A25A20">
      <w:pPr>
        <w:spacing w:before="60" w:after="60"/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35"/>
        <w:gridCol w:w="2693"/>
        <w:gridCol w:w="2835"/>
        <w:gridCol w:w="2862"/>
      </w:tblGrid>
      <w:tr w:rsidR="002450B7" w:rsidRPr="003631D5" w14:paraId="4C7ADAA4" w14:textId="77777777">
        <w:trPr>
          <w:tblHeader/>
        </w:trPr>
        <w:tc>
          <w:tcPr>
            <w:tcW w:w="13068" w:type="dxa"/>
            <w:gridSpan w:val="5"/>
            <w:shd w:val="clear" w:color="auto" w:fill="D9D9D9" w:themeFill="background1" w:themeFillShade="D9"/>
          </w:tcPr>
          <w:p w14:paraId="1E55611A" w14:textId="77777777" w:rsidR="002450B7" w:rsidRPr="003631D5" w:rsidRDefault="002450B7" w:rsidP="00D333EC">
            <w:pPr>
              <w:rPr>
                <w:b/>
                <w:szCs w:val="20"/>
              </w:rPr>
            </w:pPr>
            <w:r w:rsidRPr="003631D5">
              <w:rPr>
                <w:b/>
                <w:szCs w:val="20"/>
              </w:rPr>
              <w:lastRenderedPageBreak/>
              <w:t xml:space="preserve">Objectif 3 </w:t>
            </w:r>
            <w:r w:rsidR="00D333EC">
              <w:rPr>
                <w:b/>
                <w:szCs w:val="20"/>
              </w:rPr>
              <w:t>L’étudiant(e) agit</w:t>
            </w:r>
            <w:r w:rsidRPr="003631D5">
              <w:rPr>
                <w:b/>
                <w:szCs w:val="20"/>
              </w:rPr>
              <w:t xml:space="preserve"> de façon professionnelle dans son milieu de travail.</w:t>
            </w:r>
          </w:p>
        </w:tc>
      </w:tr>
      <w:tr w:rsidR="002450B7" w:rsidRPr="004D6E16" w14:paraId="5DA23FDC" w14:textId="77777777">
        <w:trPr>
          <w:tblHeader/>
        </w:trPr>
        <w:tc>
          <w:tcPr>
            <w:tcW w:w="1843" w:type="dxa"/>
            <w:shd w:val="clear" w:color="auto" w:fill="D9D9D9" w:themeFill="background1" w:themeFillShade="D9"/>
          </w:tcPr>
          <w:p w14:paraId="2022A843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Critères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C9DCE48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Supérieur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FF85FB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Satisfaisant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1C3E8B0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Suffisant</w:t>
            </w:r>
          </w:p>
        </w:tc>
        <w:tc>
          <w:tcPr>
            <w:tcW w:w="28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C2A78B" w14:textId="77777777" w:rsidR="002450B7" w:rsidRPr="004D6E16" w:rsidRDefault="002450B7" w:rsidP="000711BF">
            <w:pPr>
              <w:rPr>
                <w:b/>
                <w:szCs w:val="20"/>
              </w:rPr>
            </w:pPr>
            <w:r w:rsidRPr="004D6E16">
              <w:rPr>
                <w:b/>
                <w:szCs w:val="20"/>
              </w:rPr>
              <w:t>Insuffisant</w:t>
            </w:r>
          </w:p>
        </w:tc>
      </w:tr>
      <w:tr w:rsidR="002450B7" w:rsidRPr="003631D5" w14:paraId="33626D48" w14:textId="77777777">
        <w:trPr>
          <w:trHeight w:val="494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78B5E3" w14:textId="77777777" w:rsidR="002450B7" w:rsidRPr="003631D5" w:rsidRDefault="00BC2B4D" w:rsidP="002450B7">
            <w:pPr>
              <w:rPr>
                <w:szCs w:val="20"/>
              </w:rPr>
            </w:pPr>
            <w:r w:rsidRPr="003631D5">
              <w:rPr>
                <w:szCs w:val="20"/>
              </w:rPr>
              <w:t>Autonomie dans l’accomplissement de ses tâches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14:paraId="15E68C93" w14:textId="77777777" w:rsidR="002450B7" w:rsidRPr="003631D5" w:rsidRDefault="00FB466D" w:rsidP="00DA39C2">
            <w:pPr>
              <w:rPr>
                <w:szCs w:val="20"/>
              </w:rPr>
            </w:pPr>
            <w:r w:rsidRPr="003631D5">
              <w:rPr>
                <w:szCs w:val="20"/>
              </w:rPr>
              <w:t xml:space="preserve">L’étudiant(e) fait preuve d’une autonomie et d’une aisance dans la réalisation de ses activités. Il s’applique </w:t>
            </w:r>
            <w:r w:rsidR="006330E1">
              <w:rPr>
                <w:szCs w:val="20"/>
              </w:rPr>
              <w:t>et s’ajuste</w:t>
            </w:r>
            <w:r w:rsidR="006A7DA2">
              <w:rPr>
                <w:szCs w:val="20"/>
              </w:rPr>
              <w:t xml:space="preserve"> avec aisance</w:t>
            </w:r>
            <w:r w:rsidR="006330E1">
              <w:rPr>
                <w:szCs w:val="20"/>
              </w:rPr>
              <w:t xml:space="preserve"> </w:t>
            </w:r>
            <w:r w:rsidRPr="003631D5">
              <w:rPr>
                <w:szCs w:val="20"/>
              </w:rPr>
              <w:t xml:space="preserve">dans la </w:t>
            </w:r>
            <w:r w:rsidR="00DA39C2">
              <w:rPr>
                <w:szCs w:val="20"/>
              </w:rPr>
              <w:t>planification</w:t>
            </w:r>
            <w:r w:rsidRPr="003631D5">
              <w:rPr>
                <w:szCs w:val="20"/>
              </w:rPr>
              <w:t xml:space="preserve"> de ses </w:t>
            </w:r>
            <w:r w:rsidR="00DA39C2">
              <w:rPr>
                <w:szCs w:val="20"/>
              </w:rPr>
              <w:t>tâches</w:t>
            </w:r>
            <w:r w:rsidRPr="003631D5">
              <w:rPr>
                <w:szCs w:val="20"/>
              </w:rPr>
              <w:t>.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</w:tcPr>
          <w:p w14:paraId="48ABA557" w14:textId="77777777" w:rsidR="002450B7" w:rsidRPr="003631D5" w:rsidRDefault="00FB466D" w:rsidP="00DA39C2">
            <w:pPr>
              <w:rPr>
                <w:szCs w:val="20"/>
              </w:rPr>
            </w:pPr>
            <w:r w:rsidRPr="003631D5">
              <w:rPr>
                <w:szCs w:val="20"/>
              </w:rPr>
              <w:t>L’étudiant(e) f</w:t>
            </w:r>
            <w:r w:rsidR="004A08C3" w:rsidRPr="003631D5">
              <w:rPr>
                <w:szCs w:val="20"/>
              </w:rPr>
              <w:t>ait preuve d’une autonomie</w:t>
            </w:r>
            <w:r w:rsidR="00260220" w:rsidRPr="003631D5">
              <w:rPr>
                <w:szCs w:val="20"/>
              </w:rPr>
              <w:t xml:space="preserve"> dans la réalisation de ses activité</w:t>
            </w:r>
            <w:r w:rsidRPr="003631D5">
              <w:rPr>
                <w:szCs w:val="20"/>
              </w:rPr>
              <w:t>s</w:t>
            </w:r>
            <w:r w:rsidR="00260220" w:rsidRPr="003631D5">
              <w:rPr>
                <w:szCs w:val="20"/>
              </w:rPr>
              <w:t xml:space="preserve"> et est réaliste dans la </w:t>
            </w:r>
            <w:r w:rsidR="00DA39C2">
              <w:rPr>
                <w:szCs w:val="20"/>
              </w:rPr>
              <w:t>planification</w:t>
            </w:r>
            <w:r w:rsidR="00260220" w:rsidRPr="003631D5">
              <w:rPr>
                <w:szCs w:val="20"/>
              </w:rPr>
              <w:t xml:space="preserve"> de ses tâches</w:t>
            </w:r>
            <w:r w:rsidRPr="003631D5">
              <w:rPr>
                <w:szCs w:val="20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14:paraId="7BF2CE72" w14:textId="77777777" w:rsidR="002450B7" w:rsidRPr="003631D5" w:rsidRDefault="00FB466D" w:rsidP="00E61F65">
            <w:pPr>
              <w:rPr>
                <w:szCs w:val="20"/>
              </w:rPr>
            </w:pPr>
            <w:r w:rsidRPr="003631D5">
              <w:rPr>
                <w:szCs w:val="20"/>
              </w:rPr>
              <w:t xml:space="preserve">L’étudiant(e) a besoin de soutien occasionnel dans la </w:t>
            </w:r>
            <w:r w:rsidR="00DA39C2" w:rsidRPr="003631D5">
              <w:rPr>
                <w:szCs w:val="20"/>
              </w:rPr>
              <w:t xml:space="preserve">réalisation de ses activités </w:t>
            </w:r>
            <w:r w:rsidR="00DA39C2">
              <w:rPr>
                <w:szCs w:val="20"/>
              </w:rPr>
              <w:t>et la planification de ses tâches</w:t>
            </w:r>
            <w:r w:rsidR="00E96734" w:rsidRPr="003631D5">
              <w:rPr>
                <w:szCs w:val="20"/>
              </w:rPr>
              <w:t>.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CE6F56F" w14:textId="77777777" w:rsidR="002450B7" w:rsidRPr="003631D5" w:rsidRDefault="00FB466D" w:rsidP="006330E1">
            <w:pPr>
              <w:pStyle w:val="Listepuces"/>
              <w:numPr>
                <w:ilvl w:val="0"/>
                <w:numId w:val="0"/>
              </w:numPr>
              <w:rPr>
                <w:szCs w:val="20"/>
              </w:rPr>
            </w:pPr>
            <w:r w:rsidRPr="003631D5">
              <w:rPr>
                <w:szCs w:val="20"/>
              </w:rPr>
              <w:t>L’</w:t>
            </w:r>
            <w:r w:rsidR="00E61F65">
              <w:rPr>
                <w:szCs w:val="20"/>
              </w:rPr>
              <w:t>étudiant(e) a besoin de soutien</w:t>
            </w:r>
            <w:r w:rsidRPr="003631D5">
              <w:rPr>
                <w:szCs w:val="20"/>
              </w:rPr>
              <w:t xml:space="preserve"> régulier dans la gestion </w:t>
            </w:r>
            <w:r w:rsidR="006330E1">
              <w:rPr>
                <w:szCs w:val="20"/>
              </w:rPr>
              <w:t xml:space="preserve">de ses activités </w:t>
            </w:r>
            <w:r w:rsidRPr="003631D5">
              <w:rPr>
                <w:szCs w:val="20"/>
              </w:rPr>
              <w:t xml:space="preserve">et </w:t>
            </w:r>
            <w:r w:rsidR="006330E1">
              <w:rPr>
                <w:szCs w:val="20"/>
              </w:rPr>
              <w:t>ne planifie pas ses</w:t>
            </w:r>
            <w:r w:rsidRPr="003631D5">
              <w:rPr>
                <w:szCs w:val="20"/>
              </w:rPr>
              <w:t xml:space="preserve"> </w:t>
            </w:r>
            <w:r w:rsidR="006330E1">
              <w:rPr>
                <w:szCs w:val="20"/>
              </w:rPr>
              <w:t>tâches</w:t>
            </w:r>
            <w:r w:rsidR="00E96734" w:rsidRPr="003631D5">
              <w:rPr>
                <w:szCs w:val="20"/>
              </w:rPr>
              <w:t>.</w:t>
            </w:r>
          </w:p>
        </w:tc>
      </w:tr>
      <w:tr w:rsidR="00401B9C" w:rsidRPr="003631D5" w14:paraId="47C6409A" w14:textId="77777777">
        <w:trPr>
          <w:trHeight w:val="339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2072158" w14:textId="77777777" w:rsidR="00401B9C" w:rsidRPr="00401B9C" w:rsidRDefault="00401B9C" w:rsidP="00CD5F0C">
            <w:pPr>
              <w:tabs>
                <w:tab w:val="right" w:pos="1452"/>
              </w:tabs>
              <w:rPr>
                <w:b/>
                <w:szCs w:val="20"/>
              </w:rPr>
            </w:pPr>
            <w:r w:rsidRPr="00401B9C">
              <w:rPr>
                <w:b/>
                <w:szCs w:val="20"/>
              </w:rPr>
              <w:t>Points</w:t>
            </w:r>
            <w:r w:rsidR="00CD5F0C">
              <w:rPr>
                <w:b/>
                <w:szCs w:val="20"/>
              </w:rPr>
              <w:tab/>
              <w:t>/10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46972408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9-10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vAlign w:val="center"/>
          </w:tcPr>
          <w:p w14:paraId="2F4E126F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7-8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612609C2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0B5144BA" w14:textId="77777777" w:rsidR="00401B9C" w:rsidRPr="003631D5" w:rsidRDefault="00401B9C" w:rsidP="00516B06">
            <w:pPr>
              <w:pStyle w:val="Listepuces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3972BD" w:rsidRPr="003631D5" w14:paraId="682D2B22" w14:textId="77777777">
        <w:trPr>
          <w:trHeight w:val="706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A93428" w14:textId="77777777" w:rsidR="003972BD" w:rsidRPr="003631D5" w:rsidRDefault="003972BD" w:rsidP="004A08C3">
            <w:pPr>
              <w:rPr>
                <w:szCs w:val="20"/>
              </w:rPr>
            </w:pPr>
            <w:r w:rsidRPr="003631D5">
              <w:rPr>
                <w:szCs w:val="20"/>
              </w:rPr>
              <w:t>Qualité des relations interpersonnelles et communication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429EB3" w14:textId="77777777" w:rsidR="003972BD" w:rsidRPr="003631D5" w:rsidRDefault="00E96734" w:rsidP="001E47C6">
            <w:pPr>
              <w:rPr>
                <w:szCs w:val="20"/>
              </w:rPr>
            </w:pPr>
            <w:r w:rsidRPr="003631D5">
              <w:rPr>
                <w:szCs w:val="20"/>
              </w:rPr>
              <w:t>L’étudiant(e) s’adapte avec aisance à des situations de travail varié</w:t>
            </w:r>
            <w:r w:rsidR="00D413D3">
              <w:rPr>
                <w:szCs w:val="20"/>
              </w:rPr>
              <w:t>es</w:t>
            </w:r>
            <w:r w:rsidRPr="003631D5">
              <w:rPr>
                <w:szCs w:val="20"/>
              </w:rPr>
              <w:t>. Il communique de façon claire</w:t>
            </w:r>
            <w:r w:rsidR="004E4FF8">
              <w:rPr>
                <w:szCs w:val="20"/>
              </w:rPr>
              <w:t xml:space="preserve"> et parvient à vulgariser facilement</w:t>
            </w:r>
            <w:r w:rsidRPr="003631D5">
              <w:rPr>
                <w:szCs w:val="20"/>
              </w:rPr>
              <w:t xml:space="preserve"> </w:t>
            </w:r>
            <w:r w:rsidR="001E47C6">
              <w:rPr>
                <w:szCs w:val="20"/>
              </w:rPr>
              <w:t>se</w:t>
            </w:r>
            <w:r w:rsidRPr="003631D5">
              <w:rPr>
                <w:szCs w:val="20"/>
              </w:rPr>
              <w:t>s</w:t>
            </w:r>
            <w:r w:rsidR="001E47C6">
              <w:rPr>
                <w:szCs w:val="20"/>
              </w:rPr>
              <w:t xml:space="preserve"> solutions</w:t>
            </w:r>
            <w:r w:rsidRPr="003631D5">
              <w:rPr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CF0D66" w14:textId="77777777" w:rsidR="003972BD" w:rsidRPr="003631D5" w:rsidRDefault="00DC2135" w:rsidP="001E47C6">
            <w:pPr>
              <w:rPr>
                <w:szCs w:val="20"/>
              </w:rPr>
            </w:pPr>
            <w:r w:rsidRPr="003631D5">
              <w:rPr>
                <w:szCs w:val="20"/>
              </w:rPr>
              <w:t>L’étudiant(e) s’adapte à des situations de travail varié</w:t>
            </w:r>
            <w:r w:rsidR="00D413D3">
              <w:rPr>
                <w:szCs w:val="20"/>
              </w:rPr>
              <w:t>es</w:t>
            </w:r>
            <w:r w:rsidRPr="003631D5">
              <w:rPr>
                <w:szCs w:val="20"/>
              </w:rPr>
              <w:t xml:space="preserve"> et communique de façon </w:t>
            </w:r>
            <w:r w:rsidRPr="004E4FF8">
              <w:rPr>
                <w:szCs w:val="20"/>
              </w:rPr>
              <w:t>adéquate</w:t>
            </w:r>
            <w:r w:rsidRPr="003631D5">
              <w:rPr>
                <w:szCs w:val="20"/>
              </w:rPr>
              <w:t xml:space="preserve"> </w:t>
            </w:r>
            <w:r w:rsidR="001E47C6">
              <w:rPr>
                <w:szCs w:val="20"/>
              </w:rPr>
              <w:t>ses</w:t>
            </w:r>
            <w:r w:rsidRPr="003631D5">
              <w:rPr>
                <w:szCs w:val="20"/>
              </w:rPr>
              <w:t xml:space="preserve"> </w:t>
            </w:r>
            <w:r w:rsidR="001E47C6">
              <w:rPr>
                <w:szCs w:val="20"/>
              </w:rPr>
              <w:t>solutions</w:t>
            </w:r>
            <w:r w:rsidRPr="003631D5">
              <w:rPr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41C9C3" w14:textId="77777777" w:rsidR="003972BD" w:rsidRPr="003631D5" w:rsidRDefault="00E96734" w:rsidP="00F314C3">
            <w:pPr>
              <w:rPr>
                <w:szCs w:val="20"/>
              </w:rPr>
            </w:pPr>
            <w:r w:rsidRPr="003631D5">
              <w:rPr>
                <w:szCs w:val="20"/>
              </w:rPr>
              <w:t>L’étudiant(e) s’adapte avec de l’aide à des situations de travail varié</w:t>
            </w:r>
            <w:r w:rsidR="00D413D3">
              <w:rPr>
                <w:szCs w:val="20"/>
              </w:rPr>
              <w:t>es</w:t>
            </w:r>
            <w:r w:rsidRPr="003631D5">
              <w:rPr>
                <w:szCs w:val="20"/>
              </w:rPr>
              <w:t xml:space="preserve"> et </w:t>
            </w:r>
            <w:r w:rsidR="00F314C3" w:rsidRPr="003631D5">
              <w:rPr>
                <w:szCs w:val="20"/>
              </w:rPr>
              <w:t>réussi à communiquer</w:t>
            </w:r>
            <w:r w:rsidRPr="003631D5">
              <w:rPr>
                <w:szCs w:val="20"/>
              </w:rPr>
              <w:t xml:space="preserve"> </w:t>
            </w:r>
            <w:r w:rsidR="00F314C3" w:rsidRPr="003631D5">
              <w:rPr>
                <w:szCs w:val="20"/>
              </w:rPr>
              <w:t>avec un soutient minimal</w:t>
            </w:r>
            <w:r w:rsidR="001E47C6">
              <w:rPr>
                <w:szCs w:val="20"/>
              </w:rPr>
              <w:t xml:space="preserve"> ses solutions</w:t>
            </w:r>
            <w:r w:rsidR="00F314C3" w:rsidRPr="003631D5">
              <w:rPr>
                <w:szCs w:val="20"/>
              </w:rPr>
              <w:t>.</w:t>
            </w:r>
          </w:p>
        </w:tc>
        <w:tc>
          <w:tcPr>
            <w:tcW w:w="28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E61128" w14:textId="77777777" w:rsidR="003972BD" w:rsidRPr="003631D5" w:rsidRDefault="00DC2135" w:rsidP="00F314C3">
            <w:pPr>
              <w:pStyle w:val="Listepuces"/>
              <w:numPr>
                <w:ilvl w:val="0"/>
                <w:numId w:val="0"/>
              </w:numPr>
              <w:rPr>
                <w:szCs w:val="20"/>
              </w:rPr>
            </w:pPr>
            <w:r w:rsidRPr="003631D5">
              <w:rPr>
                <w:szCs w:val="20"/>
              </w:rPr>
              <w:t xml:space="preserve">L’étudiant(e) </w:t>
            </w:r>
            <w:r w:rsidR="00F314C3" w:rsidRPr="003631D5">
              <w:rPr>
                <w:szCs w:val="20"/>
              </w:rPr>
              <w:t>réagi</w:t>
            </w:r>
            <w:r w:rsidR="001E47C6">
              <w:rPr>
                <w:szCs w:val="20"/>
              </w:rPr>
              <w:t>t</w:t>
            </w:r>
            <w:r w:rsidR="00F314C3" w:rsidRPr="003631D5">
              <w:rPr>
                <w:szCs w:val="20"/>
              </w:rPr>
              <w:t xml:space="preserve"> avec rigidité à des situations de travail varié</w:t>
            </w:r>
            <w:r w:rsidR="00D413D3">
              <w:rPr>
                <w:szCs w:val="20"/>
              </w:rPr>
              <w:t>es</w:t>
            </w:r>
            <w:r w:rsidRPr="003631D5">
              <w:rPr>
                <w:szCs w:val="20"/>
              </w:rPr>
              <w:t xml:space="preserve"> et ne réussit pas à communiquer adéquatement</w:t>
            </w:r>
            <w:r w:rsidR="001E47C6">
              <w:rPr>
                <w:szCs w:val="20"/>
              </w:rPr>
              <w:t xml:space="preserve"> ses solutions</w:t>
            </w:r>
            <w:r w:rsidRPr="003631D5">
              <w:rPr>
                <w:szCs w:val="20"/>
              </w:rPr>
              <w:t>.</w:t>
            </w:r>
          </w:p>
        </w:tc>
      </w:tr>
      <w:tr w:rsidR="00401B9C" w:rsidRPr="003631D5" w14:paraId="04314F48" w14:textId="77777777">
        <w:trPr>
          <w:trHeight w:val="339"/>
        </w:trPr>
        <w:tc>
          <w:tcPr>
            <w:tcW w:w="1843" w:type="dxa"/>
          </w:tcPr>
          <w:p w14:paraId="27DC9E14" w14:textId="77777777" w:rsidR="00401B9C" w:rsidRPr="00401B9C" w:rsidRDefault="00401B9C" w:rsidP="00CD5F0C">
            <w:pPr>
              <w:tabs>
                <w:tab w:val="right" w:pos="1452"/>
              </w:tabs>
              <w:rPr>
                <w:b/>
                <w:szCs w:val="20"/>
              </w:rPr>
            </w:pPr>
            <w:r w:rsidRPr="00401B9C">
              <w:rPr>
                <w:b/>
                <w:szCs w:val="20"/>
              </w:rPr>
              <w:t>Points</w:t>
            </w:r>
            <w:r w:rsidR="00CD5F0C">
              <w:rPr>
                <w:b/>
                <w:szCs w:val="20"/>
              </w:rPr>
              <w:tab/>
              <w:t>/10</w:t>
            </w:r>
          </w:p>
        </w:tc>
        <w:tc>
          <w:tcPr>
            <w:tcW w:w="2835" w:type="dxa"/>
          </w:tcPr>
          <w:p w14:paraId="55A9403A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9-10</w:t>
            </w:r>
          </w:p>
        </w:tc>
        <w:tc>
          <w:tcPr>
            <w:tcW w:w="2693" w:type="dxa"/>
          </w:tcPr>
          <w:p w14:paraId="5911DE8A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7-8</w:t>
            </w:r>
          </w:p>
        </w:tc>
        <w:tc>
          <w:tcPr>
            <w:tcW w:w="2835" w:type="dxa"/>
          </w:tcPr>
          <w:p w14:paraId="1D933C6F" w14:textId="77777777" w:rsidR="00401B9C" w:rsidRPr="003631D5" w:rsidRDefault="00401B9C" w:rsidP="00516B0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862" w:type="dxa"/>
          </w:tcPr>
          <w:p w14:paraId="3482422C" w14:textId="77777777" w:rsidR="00401B9C" w:rsidRPr="003631D5" w:rsidRDefault="00401B9C" w:rsidP="00516B06">
            <w:pPr>
              <w:pStyle w:val="Listepuces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72BB2098" w14:textId="77777777" w:rsidR="00035F56" w:rsidRDefault="00035F56" w:rsidP="000711BF"/>
    <w:tbl>
      <w:tblPr>
        <w:tblStyle w:val="Grilledutableau"/>
        <w:tblW w:w="1304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 w:firstRow="1" w:lastRow="0" w:firstColumn="1" w:lastColumn="0" w:noHBand="0" w:noVBand="0"/>
      </w:tblPr>
      <w:tblGrid>
        <w:gridCol w:w="6442"/>
        <w:gridCol w:w="6599"/>
      </w:tblGrid>
      <w:tr w:rsidR="00035F56" w:rsidRPr="00DA6A41" w14:paraId="3D8EB35F" w14:textId="77777777">
        <w:tc>
          <w:tcPr>
            <w:tcW w:w="6442" w:type="dxa"/>
            <w:shd w:val="clear" w:color="auto" w:fill="D9D9D9" w:themeFill="background1" w:themeFillShade="D9"/>
          </w:tcPr>
          <w:p w14:paraId="0FDE6434" w14:textId="77777777" w:rsidR="00035F56" w:rsidRPr="00DA6A41" w:rsidRDefault="00035F56" w:rsidP="00DA6A41">
            <w:pPr>
              <w:rPr>
                <w:b/>
                <w:szCs w:val="20"/>
              </w:rPr>
            </w:pPr>
            <w:r w:rsidRPr="00DA6A41">
              <w:rPr>
                <w:b/>
                <w:szCs w:val="20"/>
              </w:rPr>
              <w:t>Commentaires mi- projet</w:t>
            </w:r>
          </w:p>
        </w:tc>
        <w:tc>
          <w:tcPr>
            <w:tcW w:w="6599" w:type="dxa"/>
            <w:shd w:val="clear" w:color="auto" w:fill="D9D9D9" w:themeFill="background1" w:themeFillShade="D9"/>
          </w:tcPr>
          <w:p w14:paraId="61B6D177" w14:textId="77777777" w:rsidR="00035F56" w:rsidRPr="00DA6A41" w:rsidRDefault="00035F56" w:rsidP="00DA6A41">
            <w:pPr>
              <w:rPr>
                <w:b/>
                <w:szCs w:val="20"/>
              </w:rPr>
            </w:pPr>
            <w:r w:rsidRPr="00DA6A41">
              <w:rPr>
                <w:b/>
                <w:szCs w:val="20"/>
              </w:rPr>
              <w:t>Commentaires fin de projet</w:t>
            </w:r>
          </w:p>
        </w:tc>
      </w:tr>
      <w:tr w:rsidR="00035F56" w14:paraId="706FC702" w14:textId="77777777">
        <w:trPr>
          <w:trHeight w:val="3691"/>
        </w:trPr>
        <w:tc>
          <w:tcPr>
            <w:tcW w:w="6442" w:type="dxa"/>
          </w:tcPr>
          <w:p w14:paraId="268427FE" w14:textId="77777777" w:rsidR="00035F56" w:rsidRDefault="00035F56" w:rsidP="00DA6A41"/>
        </w:tc>
        <w:tc>
          <w:tcPr>
            <w:tcW w:w="6599" w:type="dxa"/>
          </w:tcPr>
          <w:p w14:paraId="36FF0501" w14:textId="77777777" w:rsidR="00035F56" w:rsidRDefault="00035F56" w:rsidP="00481423">
            <w:pPr>
              <w:spacing w:before="60" w:after="60"/>
            </w:pPr>
          </w:p>
        </w:tc>
      </w:tr>
    </w:tbl>
    <w:p w14:paraId="0B329B28" w14:textId="77777777" w:rsidR="000711BF" w:rsidRPr="003631D5" w:rsidRDefault="000711BF" w:rsidP="000711BF"/>
    <w:sectPr w:rsidR="000711BF" w:rsidRPr="003631D5" w:rsidSect="00035F56">
      <w:footerReference w:type="default" r:id="rId8"/>
      <w:pgSz w:w="15840" w:h="12240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9DD07" w14:textId="77777777" w:rsidR="00405C6D" w:rsidRDefault="00405C6D">
      <w:r>
        <w:separator/>
      </w:r>
    </w:p>
  </w:endnote>
  <w:endnote w:type="continuationSeparator" w:id="0">
    <w:p w14:paraId="5F620E95" w14:textId="77777777" w:rsidR="00405C6D" w:rsidRDefault="0040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B5343" w14:textId="77777777" w:rsidR="00D413D3" w:rsidRDefault="00673E0B" w:rsidP="00035F56">
    <w:pPr>
      <w:pStyle w:val="Pieddepage"/>
      <w:tabs>
        <w:tab w:val="clear" w:pos="4536"/>
        <w:tab w:val="clear" w:pos="9072"/>
        <w:tab w:val="center" w:pos="6379"/>
        <w:tab w:val="right" w:pos="12900"/>
      </w:tabs>
    </w:pPr>
    <w:r>
      <w:t>420-Z</w:t>
    </w:r>
    <w:r w:rsidR="00D413D3">
      <w:t>6M-JO Grille d’évaluation</w:t>
    </w:r>
    <w:r w:rsidR="00D413D3">
      <w:tab/>
    </w:r>
    <w:r w:rsidR="00D413D3">
      <w:tab/>
      <w:t xml:space="preserve">Page </w:t>
    </w:r>
    <w:r w:rsidR="009F2D16">
      <w:rPr>
        <w:rStyle w:val="Numrodepage"/>
      </w:rPr>
      <w:fldChar w:fldCharType="begin"/>
    </w:r>
    <w:r w:rsidR="00D413D3">
      <w:rPr>
        <w:rStyle w:val="Numrodepage"/>
      </w:rPr>
      <w:instrText xml:space="preserve"> PAGE </w:instrText>
    </w:r>
    <w:r w:rsidR="009F2D16">
      <w:rPr>
        <w:rStyle w:val="Numrodepage"/>
      </w:rPr>
      <w:fldChar w:fldCharType="separate"/>
    </w:r>
    <w:r w:rsidR="000E70CA">
      <w:rPr>
        <w:rStyle w:val="Numrodepage"/>
        <w:noProof/>
      </w:rPr>
      <w:t>2</w:t>
    </w:r>
    <w:r w:rsidR="009F2D16">
      <w:rPr>
        <w:rStyle w:val="Numrodepage"/>
      </w:rPr>
      <w:fldChar w:fldCharType="end"/>
    </w:r>
    <w:r w:rsidR="00D413D3">
      <w:rPr>
        <w:rStyle w:val="Numrodepage"/>
      </w:rPr>
      <w:t xml:space="preserve"> de </w:t>
    </w:r>
    <w:r w:rsidR="009F2D16">
      <w:rPr>
        <w:rStyle w:val="Numrodepage"/>
      </w:rPr>
      <w:fldChar w:fldCharType="begin"/>
    </w:r>
    <w:r w:rsidR="00D413D3">
      <w:rPr>
        <w:rStyle w:val="Numrodepage"/>
      </w:rPr>
      <w:instrText xml:space="preserve"> NUMPAGES </w:instrText>
    </w:r>
    <w:r w:rsidR="009F2D16">
      <w:rPr>
        <w:rStyle w:val="Numrodepage"/>
      </w:rPr>
      <w:fldChar w:fldCharType="separate"/>
    </w:r>
    <w:r w:rsidR="000E70CA">
      <w:rPr>
        <w:rStyle w:val="Numrodepage"/>
        <w:noProof/>
      </w:rPr>
      <w:t>4</w:t>
    </w:r>
    <w:r w:rsidR="009F2D16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35FC6" w14:textId="77777777" w:rsidR="00405C6D" w:rsidRDefault="00405C6D">
      <w:r>
        <w:separator/>
      </w:r>
    </w:p>
  </w:footnote>
  <w:footnote w:type="continuationSeparator" w:id="0">
    <w:p w14:paraId="01BD288E" w14:textId="77777777" w:rsidR="00405C6D" w:rsidRDefault="00405C6D">
      <w:r>
        <w:continuationSeparator/>
      </w:r>
    </w:p>
  </w:footnote>
  <w:footnote w:id="1">
    <w:p w14:paraId="55EDEF52" w14:textId="77777777" w:rsidR="002E5FCE" w:rsidRPr="002E5FCE" w:rsidRDefault="002E5FCE">
      <w:pPr>
        <w:pStyle w:val="Notedebasdepage"/>
        <w:rPr>
          <w:sz w:val="20"/>
        </w:rPr>
      </w:pPr>
      <w:r>
        <w:rPr>
          <w:rStyle w:val="Appelnotedebasdep"/>
        </w:rPr>
        <w:footnoteRef/>
      </w:r>
      <w:r>
        <w:t xml:space="preserve"> </w:t>
      </w:r>
      <w:r>
        <w:rPr>
          <w:sz w:val="20"/>
        </w:rPr>
        <w:t>Un barème à seuil s’applique pour ce critère : pour obtenir la note de passage l’élève devra obtenir 12/20. Si cette note n’est pas atteinte la note finale de l’évaluation du coordonnateur sera ajustée pour signifier un échec.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14C0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70C36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004F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60E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4882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3C4D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7AB2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F8E2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FCC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4A0C6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A11107"/>
    <w:multiLevelType w:val="hybridMultilevel"/>
    <w:tmpl w:val="EC9A50B2"/>
    <w:lvl w:ilvl="0" w:tplc="D9063C2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C34A5D"/>
    <w:multiLevelType w:val="hybridMultilevel"/>
    <w:tmpl w:val="A1E43962"/>
    <w:lvl w:ilvl="0" w:tplc="8A4891C4">
      <w:start w:val="1"/>
      <w:numFmt w:val="bullet"/>
      <w:lvlText w:val=""/>
      <w:lvlJc w:val="left"/>
      <w:pPr>
        <w:tabs>
          <w:tab w:val="num" w:pos="360"/>
        </w:tabs>
        <w:ind w:left="28" w:hanging="28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BF"/>
    <w:rsid w:val="000069F7"/>
    <w:rsid w:val="00011DA5"/>
    <w:rsid w:val="000178C6"/>
    <w:rsid w:val="00035F56"/>
    <w:rsid w:val="0004279D"/>
    <w:rsid w:val="0005025D"/>
    <w:rsid w:val="000658CA"/>
    <w:rsid w:val="00065CF0"/>
    <w:rsid w:val="000711BF"/>
    <w:rsid w:val="00077C00"/>
    <w:rsid w:val="000A4FD1"/>
    <w:rsid w:val="000B5400"/>
    <w:rsid w:val="000E70CA"/>
    <w:rsid w:val="00101AF1"/>
    <w:rsid w:val="001065EF"/>
    <w:rsid w:val="00112E4A"/>
    <w:rsid w:val="00113A1E"/>
    <w:rsid w:val="0011458C"/>
    <w:rsid w:val="001164FA"/>
    <w:rsid w:val="0013045D"/>
    <w:rsid w:val="0015438C"/>
    <w:rsid w:val="001B0143"/>
    <w:rsid w:val="001B54D3"/>
    <w:rsid w:val="001C087D"/>
    <w:rsid w:val="001D4F80"/>
    <w:rsid w:val="001E47C6"/>
    <w:rsid w:val="001E62EE"/>
    <w:rsid w:val="001E7C01"/>
    <w:rsid w:val="001F3326"/>
    <w:rsid w:val="00212558"/>
    <w:rsid w:val="0021702B"/>
    <w:rsid w:val="00223AF8"/>
    <w:rsid w:val="00235963"/>
    <w:rsid w:val="00240056"/>
    <w:rsid w:val="00242C71"/>
    <w:rsid w:val="002450B7"/>
    <w:rsid w:val="00260220"/>
    <w:rsid w:val="00277F6F"/>
    <w:rsid w:val="002A3F20"/>
    <w:rsid w:val="002E5FCE"/>
    <w:rsid w:val="003204A9"/>
    <w:rsid w:val="00323C3F"/>
    <w:rsid w:val="003311BB"/>
    <w:rsid w:val="003501A0"/>
    <w:rsid w:val="0035711D"/>
    <w:rsid w:val="003631D5"/>
    <w:rsid w:val="00392B9C"/>
    <w:rsid w:val="003972BD"/>
    <w:rsid w:val="003E1D31"/>
    <w:rsid w:val="003F32B3"/>
    <w:rsid w:val="00401B9C"/>
    <w:rsid w:val="00405C6D"/>
    <w:rsid w:val="00417068"/>
    <w:rsid w:val="00453713"/>
    <w:rsid w:val="00453D17"/>
    <w:rsid w:val="00481423"/>
    <w:rsid w:val="004845B3"/>
    <w:rsid w:val="004905E1"/>
    <w:rsid w:val="004A08C3"/>
    <w:rsid w:val="004A723A"/>
    <w:rsid w:val="004D6E16"/>
    <w:rsid w:val="004E0E71"/>
    <w:rsid w:val="004E2F38"/>
    <w:rsid w:val="004E4FF8"/>
    <w:rsid w:val="004E6C60"/>
    <w:rsid w:val="00516B06"/>
    <w:rsid w:val="00520042"/>
    <w:rsid w:val="00524E14"/>
    <w:rsid w:val="0058282F"/>
    <w:rsid w:val="00592B54"/>
    <w:rsid w:val="005939BD"/>
    <w:rsid w:val="006134F8"/>
    <w:rsid w:val="006330E1"/>
    <w:rsid w:val="00651DE0"/>
    <w:rsid w:val="00673E0B"/>
    <w:rsid w:val="00683EC5"/>
    <w:rsid w:val="00692CDA"/>
    <w:rsid w:val="00692D51"/>
    <w:rsid w:val="006A7DA2"/>
    <w:rsid w:val="006B320E"/>
    <w:rsid w:val="006C64D5"/>
    <w:rsid w:val="00704F52"/>
    <w:rsid w:val="00713228"/>
    <w:rsid w:val="00737CB9"/>
    <w:rsid w:val="00772094"/>
    <w:rsid w:val="00774EB7"/>
    <w:rsid w:val="00781A2F"/>
    <w:rsid w:val="007A2C93"/>
    <w:rsid w:val="007B1145"/>
    <w:rsid w:val="007E1990"/>
    <w:rsid w:val="007E42B8"/>
    <w:rsid w:val="007E7F75"/>
    <w:rsid w:val="007F66CE"/>
    <w:rsid w:val="0083670D"/>
    <w:rsid w:val="00875A4D"/>
    <w:rsid w:val="00897729"/>
    <w:rsid w:val="008B30D6"/>
    <w:rsid w:val="008F4C3A"/>
    <w:rsid w:val="00905C75"/>
    <w:rsid w:val="00910A61"/>
    <w:rsid w:val="00911A40"/>
    <w:rsid w:val="00914A67"/>
    <w:rsid w:val="00940B23"/>
    <w:rsid w:val="00977E33"/>
    <w:rsid w:val="009E3F34"/>
    <w:rsid w:val="009F2622"/>
    <w:rsid w:val="009F2BE3"/>
    <w:rsid w:val="009F2D16"/>
    <w:rsid w:val="00A25A20"/>
    <w:rsid w:val="00A273DB"/>
    <w:rsid w:val="00A55F29"/>
    <w:rsid w:val="00A702C1"/>
    <w:rsid w:val="00A767C7"/>
    <w:rsid w:val="00AA37FA"/>
    <w:rsid w:val="00AD5744"/>
    <w:rsid w:val="00AE2468"/>
    <w:rsid w:val="00AF6F6F"/>
    <w:rsid w:val="00B2021B"/>
    <w:rsid w:val="00B7386B"/>
    <w:rsid w:val="00B76302"/>
    <w:rsid w:val="00B91D6B"/>
    <w:rsid w:val="00BC2B4D"/>
    <w:rsid w:val="00C2081D"/>
    <w:rsid w:val="00C32E50"/>
    <w:rsid w:val="00C379F6"/>
    <w:rsid w:val="00C579A9"/>
    <w:rsid w:val="00C64B4A"/>
    <w:rsid w:val="00C753EE"/>
    <w:rsid w:val="00C80DC1"/>
    <w:rsid w:val="00C844AA"/>
    <w:rsid w:val="00CA605C"/>
    <w:rsid w:val="00CC4C03"/>
    <w:rsid w:val="00CD5F0C"/>
    <w:rsid w:val="00CF3989"/>
    <w:rsid w:val="00D25032"/>
    <w:rsid w:val="00D26F84"/>
    <w:rsid w:val="00D333EC"/>
    <w:rsid w:val="00D413D3"/>
    <w:rsid w:val="00D62069"/>
    <w:rsid w:val="00D675D5"/>
    <w:rsid w:val="00D72118"/>
    <w:rsid w:val="00D744F0"/>
    <w:rsid w:val="00D955BF"/>
    <w:rsid w:val="00DA39C2"/>
    <w:rsid w:val="00DA6A41"/>
    <w:rsid w:val="00DC2135"/>
    <w:rsid w:val="00DC6148"/>
    <w:rsid w:val="00DD4DE2"/>
    <w:rsid w:val="00DF0383"/>
    <w:rsid w:val="00E426BD"/>
    <w:rsid w:val="00E61F65"/>
    <w:rsid w:val="00E71C57"/>
    <w:rsid w:val="00E96734"/>
    <w:rsid w:val="00EF33E9"/>
    <w:rsid w:val="00EF5F8B"/>
    <w:rsid w:val="00F074B8"/>
    <w:rsid w:val="00F1398C"/>
    <w:rsid w:val="00F314C3"/>
    <w:rsid w:val="00F3720B"/>
    <w:rsid w:val="00F45704"/>
    <w:rsid w:val="00F66250"/>
    <w:rsid w:val="00FB17F5"/>
    <w:rsid w:val="00FB2F0E"/>
    <w:rsid w:val="00FB466D"/>
    <w:rsid w:val="00FC7498"/>
    <w:rsid w:val="00FD3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F4B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before="60" w:after="60"/>
        <w:ind w:left="1418" w:hanging="1418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B9C"/>
    <w:pPr>
      <w:spacing w:before="0" w:after="0"/>
      <w:ind w:left="0" w:firstLine="0"/>
    </w:pPr>
    <w:rPr>
      <w:rFonts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711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73DB"/>
    <w:rPr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711BF"/>
    <w:pP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1BF"/>
    <w:rPr>
      <w:rFonts w:asciiTheme="majorHAnsi" w:eastAsiaTheme="majorEastAsia" w:hAnsiTheme="majorHAnsi" w:cstheme="majorBidi"/>
      <w:spacing w:val="5"/>
      <w:kern w:val="28"/>
      <w:sz w:val="28"/>
      <w:szCs w:val="52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071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Listepuces">
    <w:name w:val="List Bullet"/>
    <w:basedOn w:val="Normal"/>
    <w:uiPriority w:val="99"/>
    <w:unhideWhenUsed/>
    <w:rsid w:val="000711BF"/>
    <w:pPr>
      <w:numPr>
        <w:numId w:val="6"/>
      </w:numPr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35F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35F56"/>
    <w:rPr>
      <w:rFonts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035F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5F56"/>
    <w:rPr>
      <w:rFonts w:cs="Times New Roman"/>
      <w:sz w:val="20"/>
      <w:szCs w:val="24"/>
      <w:lang w:eastAsia="fr-CA"/>
    </w:rPr>
  </w:style>
  <w:style w:type="character" w:styleId="Numrodepage">
    <w:name w:val="page number"/>
    <w:basedOn w:val="Policepardfaut"/>
    <w:uiPriority w:val="99"/>
    <w:semiHidden/>
    <w:unhideWhenUsed/>
    <w:rsid w:val="00035F56"/>
  </w:style>
  <w:style w:type="paragraph" w:styleId="Notedebasdepage">
    <w:name w:val="footnote text"/>
    <w:basedOn w:val="Normal"/>
    <w:link w:val="NotedebasdepageCar"/>
    <w:uiPriority w:val="99"/>
    <w:unhideWhenUsed/>
    <w:rsid w:val="002E5FCE"/>
    <w:rPr>
      <w:sz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E5FCE"/>
    <w:rPr>
      <w:rFonts w:cs="Times New Roman"/>
      <w:sz w:val="24"/>
      <w:szCs w:val="24"/>
      <w:lang w:eastAsia="fr-CA"/>
    </w:rPr>
  </w:style>
  <w:style w:type="character" w:styleId="Appelnotedebasdep">
    <w:name w:val="footnote reference"/>
    <w:basedOn w:val="Policepardfaut"/>
    <w:uiPriority w:val="99"/>
    <w:semiHidden/>
    <w:unhideWhenUsed/>
    <w:rsid w:val="002E5FCE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50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032"/>
    <w:rPr>
      <w:rFonts w:ascii="Tahoma" w:hAnsi="Tahoma" w:cs="Tahoma"/>
      <w:sz w:val="16"/>
      <w:szCs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4264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régional de Lanaudière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lmailhot</dc:creator>
  <cp:lastModifiedBy>France Beaudoin</cp:lastModifiedBy>
  <cp:revision>2</cp:revision>
  <cp:lastPrinted>2012-01-30T19:47:00Z</cp:lastPrinted>
  <dcterms:created xsi:type="dcterms:W3CDTF">2016-01-21T17:20:00Z</dcterms:created>
  <dcterms:modified xsi:type="dcterms:W3CDTF">2016-01-21T17:20:00Z</dcterms:modified>
</cp:coreProperties>
</file>