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AE7619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039347" w:history="1">
            <w:r w:rsidR="00AE7619" w:rsidRPr="0063276B">
              <w:rPr>
                <w:rStyle w:val="Lienhypertexte"/>
                <w:noProof/>
              </w:rPr>
              <w:t>12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_Toc443039347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05D0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48" w:history="1">
            <w:r w:rsidR="00AE7619" w:rsidRPr="0063276B">
              <w:rPr>
                <w:rStyle w:val="Lienhypertexte"/>
                <w:noProof/>
              </w:rPr>
              <w:t>11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_Toc443039348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05D0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49" w:history="1">
            <w:r w:rsidR="00AE7619" w:rsidRPr="0063276B">
              <w:rPr>
                <w:rStyle w:val="Lienhypertexte"/>
                <w:noProof/>
              </w:rPr>
              <w:t>10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_Toc443039349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05D0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0" w:history="1">
            <w:r w:rsidR="00AE7619" w:rsidRPr="0063276B">
              <w:rPr>
                <w:rStyle w:val="Lienhypertexte"/>
                <w:noProof/>
              </w:rPr>
              <w:t>8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_Toc443039350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05D0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1" w:history="1">
            <w:r w:rsidR="00AE7619" w:rsidRPr="0063276B">
              <w:rPr>
                <w:rStyle w:val="Lienhypertexte"/>
                <w:noProof/>
              </w:rPr>
              <w:t>2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_Toc443039351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05D0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2" w:history="1">
            <w:r w:rsidR="00AE7619" w:rsidRPr="0063276B">
              <w:rPr>
                <w:rStyle w:val="Lienhypertexte"/>
                <w:noProof/>
              </w:rPr>
              <w:t>1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_Toc443039352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4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05D0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3" w:history="1">
            <w:r w:rsidR="00AE7619" w:rsidRPr="0063276B">
              <w:rPr>
                <w:rStyle w:val="Lienhypertexte"/>
                <w:noProof/>
              </w:rPr>
              <w:t>29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_Toc443039353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4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05D0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4" w:history="1">
            <w:r w:rsidR="00AE7619" w:rsidRPr="0063276B">
              <w:rPr>
                <w:rStyle w:val="Lienhypertexte"/>
                <w:noProof/>
              </w:rPr>
              <w:t>27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_Toc443039354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5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05D0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5" w:history="1">
            <w:r w:rsidR="00AE7619" w:rsidRPr="0063276B">
              <w:rPr>
                <w:rStyle w:val="Lienhypertexte"/>
                <w:noProof/>
              </w:rPr>
              <w:t>25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_Toc443039355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5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405D0B" w:rsidRDefault="00405D0B" w:rsidP="00AE47C8">
      <w:pPr>
        <w:pStyle w:val="Titre1"/>
      </w:pPr>
      <w:bookmarkStart w:id="0" w:name="_Toc443039347"/>
      <w:r>
        <w:lastRenderedPageBreak/>
        <w:t>15 février 2016</w:t>
      </w:r>
    </w:p>
    <w:p w:rsidR="00405D0B" w:rsidRDefault="00405D0B" w:rsidP="00405D0B"/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pour qu’on utilisateur ayant les droits d’un stagiaire se connecte à sa page.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« index » du contrôleur « </w:t>
      </w:r>
      <w:proofErr w:type="spellStart"/>
      <w:r>
        <w:t>intern</w:t>
      </w:r>
      <w:proofErr w:type="spellEnd"/>
      <w:r>
        <w:t> » pour récupérer l’information nécessaire.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pour permettre aux entreprises de soumission un projet.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Petit débogage de l’affichage des projets soumis.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Début du débogage de l’ouverture des formulaires interview.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 xml:space="preserve">(A faire) débogage de l’émission de note au projet. Enregistrer </w:t>
      </w:r>
      <w:proofErr w:type="gramStart"/>
      <w:r>
        <w:t>un</w:t>
      </w:r>
      <w:proofErr w:type="gramEnd"/>
      <w:r>
        <w:t xml:space="preserve"> interview avec une boucle de for et transformer le </w:t>
      </w:r>
      <w:proofErr w:type="spellStart"/>
      <w:r>
        <w:t>load</w:t>
      </w:r>
      <w:proofErr w:type="spellEnd"/>
      <w:r>
        <w:t xml:space="preserve"> en Obj.</w:t>
      </w:r>
      <w:bookmarkStart w:id="1" w:name="_GoBack"/>
      <w:bookmarkEnd w:id="1"/>
    </w:p>
    <w:p w:rsidR="00315F39" w:rsidRDefault="00315F39" w:rsidP="00AE47C8">
      <w:pPr>
        <w:pStyle w:val="Titre1"/>
      </w:pPr>
      <w:r>
        <w:t>12 février 2016</w:t>
      </w:r>
      <w:bookmarkEnd w:id="0"/>
    </w:p>
    <w:p w:rsidR="00315F39" w:rsidRDefault="00315F39" w:rsidP="00315F39"/>
    <w:p w:rsidR="00315F39" w:rsidRDefault="00371DB0" w:rsidP="00315F39">
      <w:pPr>
        <w:pStyle w:val="Paragraphedeliste"/>
        <w:numPr>
          <w:ilvl w:val="0"/>
          <w:numId w:val="13"/>
        </w:numPr>
      </w:pPr>
      <w:r>
        <w:t>Fin du débogage du XML</w:t>
      </w:r>
      <w:r w:rsidR="00315F39">
        <w:t xml:space="preserve">. Les fonctions sont donc </w:t>
      </w:r>
      <w:r>
        <w:t>fonctionnelles</w:t>
      </w:r>
      <w:r w:rsidR="00315F39">
        <w:t xml:space="preserve"> et polyvalente.</w:t>
      </w:r>
    </w:p>
    <w:p w:rsidR="00AC3F6E" w:rsidRDefault="00AC3F6E" w:rsidP="00315F39">
      <w:pPr>
        <w:pStyle w:val="Paragraphedeliste"/>
        <w:numPr>
          <w:ilvl w:val="0"/>
          <w:numId w:val="13"/>
        </w:numPr>
      </w:pPr>
      <w:r>
        <w:t xml:space="preserve">Début du débogage du site web, en commençant par </w:t>
      </w:r>
      <w:proofErr w:type="gramStart"/>
      <w:r>
        <w:t>proposé</w:t>
      </w:r>
      <w:proofErr w:type="gramEnd"/>
      <w:r>
        <w:t xml:space="preserve"> un projet (page Compagnie).</w:t>
      </w:r>
    </w:p>
    <w:p w:rsidR="00A33C34" w:rsidRDefault="00AC3F6E" w:rsidP="00315F39">
      <w:pPr>
        <w:pStyle w:val="Paragraphedeliste"/>
        <w:numPr>
          <w:ilvl w:val="0"/>
          <w:numId w:val="13"/>
        </w:numPr>
      </w:pPr>
      <w:r>
        <w:t xml:space="preserve">Ajoute de «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spellStart"/>
      <w:proofErr w:type="gramEnd"/>
      <w:r>
        <w:t>models.php</w:t>
      </w:r>
      <w:proofErr w:type="spellEnd"/>
      <w:r>
        <w:t>)</w:t>
      </w:r>
      <w:r w:rsidR="00A33C34">
        <w:t xml:space="preserve"> dans le parent des contrôleurs, soit </w:t>
      </w:r>
      <w:proofErr w:type="spellStart"/>
      <w:r w:rsidR="00A33C34">
        <w:t>Controler.php</w:t>
      </w:r>
      <w:proofErr w:type="spellEnd"/>
    </w:p>
    <w:p w:rsidR="00AC3F6E" w:rsidRDefault="00A33C34" w:rsidP="00A33C34">
      <w:pPr>
        <w:pStyle w:val="Paragraphedeliste"/>
        <w:numPr>
          <w:ilvl w:val="0"/>
          <w:numId w:val="13"/>
        </w:numPr>
      </w:pPr>
      <w:r>
        <w:t xml:space="preserve">Rectification des appels </w:t>
      </w:r>
      <w:proofErr w:type="spellStart"/>
      <w:r>
        <w:t>ShowBusinnesById</w:t>
      </w:r>
      <w:proofErr w:type="spellEnd"/>
      <w:r>
        <w:t xml:space="preserve"> pour </w:t>
      </w:r>
      <w:proofErr w:type="spellStart"/>
      <w:r w:rsidRPr="00A33C34">
        <w:t>ShowCieByID</w:t>
      </w:r>
      <w:proofErr w:type="spellEnd"/>
      <w:r>
        <w:t xml:space="preserve"> dans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Cie.php</w:t>
      </w:r>
      <w:proofErr w:type="spellEnd"/>
      <w:r w:rsidR="00AC3F6E">
        <w:t> </w:t>
      </w:r>
    </w:p>
    <w:p w:rsidR="00A33C34" w:rsidRPr="00315F39" w:rsidRDefault="00A33C34" w:rsidP="00A33C34">
      <w:pPr>
        <w:pStyle w:val="Paragraphedeliste"/>
        <w:numPr>
          <w:ilvl w:val="0"/>
          <w:numId w:val="13"/>
        </w:numPr>
      </w:pPr>
      <w:r>
        <w:t xml:space="preserve">Mise à jour du site web, pour contenir le modification </w:t>
      </w:r>
      <w:proofErr w:type="gramStart"/>
      <w:r>
        <w:t>effectuer</w:t>
      </w:r>
      <w:proofErr w:type="gramEnd"/>
      <w:r>
        <w:t>.</w:t>
      </w:r>
    </w:p>
    <w:p w:rsidR="00315F39" w:rsidRDefault="00315F39" w:rsidP="00AE47C8">
      <w:pPr>
        <w:pStyle w:val="Titre1"/>
      </w:pPr>
      <w:bookmarkStart w:id="2" w:name="_Toc443039348"/>
      <w:r>
        <w:t>11 février 2016</w:t>
      </w:r>
      <w:bookmarkEnd w:id="2"/>
    </w:p>
    <w:p w:rsidR="00315F39" w:rsidRDefault="00315F39" w:rsidP="00315F39">
      <w:pPr>
        <w:jc w:val="both"/>
      </w:pPr>
    </w:p>
    <w:p w:rsid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Débogage des méthodes XML, rendu à la moitié.</w:t>
      </w:r>
    </w:p>
    <w:p w:rsidR="00315F39" w:rsidRP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J’ai travaillé sur un autre fichier, donc je n’ai rien poussé</w:t>
      </w:r>
    </w:p>
    <w:p w:rsidR="0026058D" w:rsidRDefault="0026058D" w:rsidP="00AE47C8">
      <w:pPr>
        <w:pStyle w:val="Titre1"/>
      </w:pPr>
      <w:bookmarkStart w:id="3" w:name="_Toc443039349"/>
      <w:r>
        <w:t>10 février 2016</w:t>
      </w:r>
      <w:bookmarkEnd w:id="3"/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t>Début du débogage de toutes les méthodes XML, pour s’assurer qu’il fonctionne lors de leurs appels.</w:t>
      </w:r>
    </w:p>
    <w:p w:rsidR="007E7574" w:rsidRDefault="007E7574" w:rsidP="00AE47C8">
      <w:pPr>
        <w:pStyle w:val="Titre1"/>
      </w:pPr>
      <w:bookmarkStart w:id="4" w:name="_Toc443039350"/>
      <w:r>
        <w:lastRenderedPageBreak/>
        <w:t>8 février 2016</w:t>
      </w:r>
      <w:bookmarkEnd w:id="4"/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bookmarkStart w:id="5" w:name="_Toc443039351"/>
      <w:r>
        <w:t>2 février 2016</w:t>
      </w:r>
      <w:bookmarkEnd w:id="5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6" w:name="_Toc443039352"/>
      <w:r>
        <w:t>1 février 2016</w:t>
      </w:r>
      <w:bookmarkEnd w:id="6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lastRenderedPageBreak/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7" w:name="_Toc443039353"/>
      <w:r>
        <w:t>29 janvier 2016</w:t>
      </w:r>
      <w:bookmarkEnd w:id="7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8" w:name="_Toc443039354"/>
      <w:r>
        <w:t>27 janvier 2016</w:t>
      </w:r>
      <w:bookmarkEnd w:id="8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9" w:name="_Toc443039355"/>
      <w:r>
        <w:t>25 janvier 2016</w:t>
      </w:r>
      <w:bookmarkEnd w:id="9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lastRenderedPageBreak/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E94"/>
    <w:multiLevelType w:val="hybridMultilevel"/>
    <w:tmpl w:val="F6B07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8B1"/>
    <w:multiLevelType w:val="hybridMultilevel"/>
    <w:tmpl w:val="E38CE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269B1"/>
    <w:multiLevelType w:val="hybridMultilevel"/>
    <w:tmpl w:val="03506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350D3"/>
    <w:multiLevelType w:val="hybridMultilevel"/>
    <w:tmpl w:val="04F46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7"/>
  </w:num>
  <w:num w:numId="7">
    <w:abstractNumId w:val="5"/>
  </w:num>
  <w:num w:numId="8">
    <w:abstractNumId w:val="12"/>
  </w:num>
  <w:num w:numId="9">
    <w:abstractNumId w:val="8"/>
  </w:num>
  <w:num w:numId="10">
    <w:abstractNumId w:val="4"/>
  </w:num>
  <w:num w:numId="11">
    <w:abstractNumId w:val="11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5F39"/>
    <w:rsid w:val="00316AAF"/>
    <w:rsid w:val="0032059F"/>
    <w:rsid w:val="003241D6"/>
    <w:rsid w:val="00343772"/>
    <w:rsid w:val="00366779"/>
    <w:rsid w:val="00371DB0"/>
    <w:rsid w:val="0039333F"/>
    <w:rsid w:val="003A2A97"/>
    <w:rsid w:val="003C645D"/>
    <w:rsid w:val="003D598F"/>
    <w:rsid w:val="003E2A01"/>
    <w:rsid w:val="00405D0B"/>
    <w:rsid w:val="004221B8"/>
    <w:rsid w:val="00426C70"/>
    <w:rsid w:val="00437BDF"/>
    <w:rsid w:val="00437F9D"/>
    <w:rsid w:val="00445B48"/>
    <w:rsid w:val="004466BF"/>
    <w:rsid w:val="00452D30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D4340"/>
    <w:rsid w:val="005F62D4"/>
    <w:rsid w:val="0063339A"/>
    <w:rsid w:val="00651D62"/>
    <w:rsid w:val="00660FF0"/>
    <w:rsid w:val="00667615"/>
    <w:rsid w:val="006C17EF"/>
    <w:rsid w:val="007028CB"/>
    <w:rsid w:val="0071010F"/>
    <w:rsid w:val="00761DC1"/>
    <w:rsid w:val="007D3F8F"/>
    <w:rsid w:val="007E7574"/>
    <w:rsid w:val="007F1EEA"/>
    <w:rsid w:val="008036BB"/>
    <w:rsid w:val="008135ED"/>
    <w:rsid w:val="00832BDC"/>
    <w:rsid w:val="008444C1"/>
    <w:rsid w:val="0085287E"/>
    <w:rsid w:val="00853914"/>
    <w:rsid w:val="008877CA"/>
    <w:rsid w:val="00893628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7692"/>
    <w:rsid w:val="009E5ADC"/>
    <w:rsid w:val="00A03240"/>
    <w:rsid w:val="00A06368"/>
    <w:rsid w:val="00A11EA8"/>
    <w:rsid w:val="00A33C34"/>
    <w:rsid w:val="00A434D3"/>
    <w:rsid w:val="00A474F7"/>
    <w:rsid w:val="00A5037D"/>
    <w:rsid w:val="00A95EC2"/>
    <w:rsid w:val="00AA5A2E"/>
    <w:rsid w:val="00AB752D"/>
    <w:rsid w:val="00AC3F6E"/>
    <w:rsid w:val="00AC69AB"/>
    <w:rsid w:val="00AD5ABA"/>
    <w:rsid w:val="00AE47C8"/>
    <w:rsid w:val="00AE7619"/>
    <w:rsid w:val="00B0228A"/>
    <w:rsid w:val="00B44EFC"/>
    <w:rsid w:val="00B47AE7"/>
    <w:rsid w:val="00B77DF6"/>
    <w:rsid w:val="00BB698B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FC03-FD83-4CBA-91BB-C5AECE8A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34</cp:revision>
  <dcterms:created xsi:type="dcterms:W3CDTF">2016-01-27T16:05:00Z</dcterms:created>
  <dcterms:modified xsi:type="dcterms:W3CDTF">2016-02-15T21:36:00Z</dcterms:modified>
</cp:coreProperties>
</file>