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CD67" w14:textId="77777777" w:rsidR="00D84EEE" w:rsidRPr="00FF4F8C" w:rsidRDefault="00D84EEE" w:rsidP="00D84EEE">
      <w:pP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</w:pP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A functional assessment of fish as bioturbators and their vulnerability to local extinction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. </w:t>
      </w:r>
      <w:r w:rsidRPr="00FF4F8C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10.1016/j.marenvres.2025.107158</w:t>
      </w:r>
    </w:p>
    <w:p w14:paraId="30A7C2D8" w14:textId="77777777" w:rsidR="00516E31" w:rsidRDefault="00516E31"/>
    <w:sectPr w:rsidR="00516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EE"/>
    <w:rsid w:val="00222F76"/>
    <w:rsid w:val="00516E31"/>
    <w:rsid w:val="00CE054C"/>
    <w:rsid w:val="00D84EEE"/>
    <w:rsid w:val="00D95EB5"/>
    <w:rsid w:val="00E36905"/>
    <w:rsid w:val="00F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E49F"/>
  <w15:chartTrackingRefBased/>
  <w15:docId w15:val="{6260EE2A-763E-48CA-8544-3FB62123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EE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E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E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E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E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E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E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E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E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E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EE"/>
    <w:pPr>
      <w:spacing w:before="160" w:after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8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EE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84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111</Characters>
  <Application>Microsoft Office Word</Application>
  <DocSecurity>0</DocSecurity>
  <Lines>2</Lines>
  <Paragraphs>1</Paragraphs>
  <ScaleCrop>false</ScaleCrop>
  <Company>University of Exeter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Graham</dc:creator>
  <cp:keywords/>
  <dc:description/>
  <cp:lastModifiedBy>Thomas, Graham</cp:lastModifiedBy>
  <cp:revision>2</cp:revision>
  <dcterms:created xsi:type="dcterms:W3CDTF">2025-11-19T11:16:00Z</dcterms:created>
  <dcterms:modified xsi:type="dcterms:W3CDTF">2025-11-19T12:59:00Z</dcterms:modified>
</cp:coreProperties>
</file>