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21A8B79" wp14:paraId="2C078E63" wp14:textId="21367853">
      <w:pPr>
        <w:pStyle w:val="Normal"/>
      </w:pPr>
      <w:r w:rsidR="32EB84E9">
        <w:rPr/>
        <w:t>CSD380-H307 DevOps</w:t>
      </w:r>
    </w:p>
    <w:p w:rsidR="32EB84E9" w:rsidP="021A8B79" w:rsidRDefault="32EB84E9" w14:paraId="0B84564B" w14:textId="0C3CA2B0">
      <w:pPr>
        <w:pStyle w:val="Normal"/>
      </w:pPr>
      <w:r w:rsidR="32EB84E9">
        <w:rPr/>
        <w:t>Daniel Graham</w:t>
      </w:r>
    </w:p>
    <w:p w:rsidR="32EB84E9" w:rsidP="5F11E80E" w:rsidRDefault="32EB84E9" w14:paraId="4B32A56D" w14:textId="41ADD7A1">
      <w:pPr>
        <w:pStyle w:val="Normal"/>
      </w:pPr>
      <w:r w:rsidR="32EB84E9">
        <w:rPr/>
        <w:t xml:space="preserve">Module </w:t>
      </w:r>
      <w:r w:rsidR="65F0E156">
        <w:rPr/>
        <w:t>1</w:t>
      </w:r>
      <w:r w:rsidR="03ACCCFD">
        <w:rPr/>
        <w:t>2.2 DevOps Compliance</w:t>
      </w:r>
    </w:p>
    <w:p w:rsidR="03CF1256" w:rsidP="71411A8D" w:rsidRDefault="03CF1256" w14:paraId="0BE8862C" w14:textId="441D9ACE">
      <w:pPr>
        <w:pStyle w:val="Normal"/>
        <w:spacing w:before="240" w:beforeAutospacing="off" w:after="240" w:afterAutospacing="off"/>
      </w:pPr>
      <w:r w:rsidR="03CF1256">
        <w:rPr/>
        <w:t>3</w:t>
      </w:r>
      <w:r w:rsidR="68ADE231">
        <w:rPr/>
        <w:t>/</w:t>
      </w:r>
      <w:r w:rsidR="658E9557">
        <w:rPr/>
        <w:t>14</w:t>
      </w:r>
      <w:r w:rsidR="68ADE231">
        <w:rPr/>
        <w:t>/2026</w:t>
      </w:r>
    </w:p>
    <w:p w:rsidR="71411A8D" w:rsidP="71411A8D" w:rsidRDefault="71411A8D" w14:paraId="318F6AEA" w14:textId="475C1BEF">
      <w:pPr>
        <w:pStyle w:val="Normal"/>
        <w:spacing w:before="240" w:beforeAutospacing="off" w:after="240" w:afterAutospacing="off"/>
      </w:pPr>
    </w:p>
    <w:p w:rsidR="059DF7E5" w:rsidP="71411A8D" w:rsidRDefault="059DF7E5" w14:paraId="48DA5CB3" w14:textId="466F6675">
      <w:pPr>
        <w:pStyle w:val="Normal"/>
        <w:spacing w:before="240" w:beforeAutospacing="off" w:after="240" w:afterAutospacing="off"/>
      </w:pPr>
      <w:r w:rsidR="059DF7E5">
        <w:rPr/>
        <w:t xml:space="preserve">Modern DevOps teams must balance speed, automation, and </w:t>
      </w:r>
      <w:r w:rsidR="21FD5953">
        <w:rPr/>
        <w:t>continuous</w:t>
      </w:r>
      <w:r w:rsidR="059DF7E5">
        <w:rPr/>
        <w:t xml:space="preserve"> delivery with strict regulatory and security requirements. Chapter 23 of </w:t>
      </w:r>
      <w:r w:rsidRPr="71411A8D" w:rsidR="7F26B4A3">
        <w:rPr>
          <w:i w:val="1"/>
          <w:iCs w:val="1"/>
        </w:rPr>
        <w:t>“</w:t>
      </w:r>
      <w:r w:rsidRPr="71411A8D" w:rsidR="059DF7E5">
        <w:rPr>
          <w:i w:val="1"/>
          <w:iCs w:val="1"/>
        </w:rPr>
        <w:t xml:space="preserve">The DevOps </w:t>
      </w:r>
      <w:r w:rsidRPr="71411A8D" w:rsidR="18AD3394">
        <w:rPr>
          <w:i w:val="1"/>
          <w:iCs w:val="1"/>
        </w:rPr>
        <w:t>H</w:t>
      </w:r>
      <w:r w:rsidRPr="71411A8D" w:rsidR="059DF7E5">
        <w:rPr>
          <w:i w:val="1"/>
          <w:iCs w:val="1"/>
        </w:rPr>
        <w:t>andbook</w:t>
      </w:r>
      <w:r w:rsidRPr="71411A8D" w:rsidR="57C6B942">
        <w:rPr>
          <w:i w:val="1"/>
          <w:iCs w:val="1"/>
        </w:rPr>
        <w:t>”</w:t>
      </w:r>
      <w:r w:rsidR="059DF7E5">
        <w:rPr/>
        <w:t xml:space="preserve"> covers a few ca</w:t>
      </w:r>
      <w:r w:rsidR="2D61B461">
        <w:rPr/>
        <w:t>se studies of companies that have integrated compliance controls directly into their deployment pipelines and monitoring production systems. These case studies can help illu</w:t>
      </w:r>
      <w:r w:rsidR="0EDEE002">
        <w:rPr/>
        <w:t>strate how good DevOps practices can work alongside regulatory oversight.</w:t>
      </w:r>
    </w:p>
    <w:p w:rsidR="3F959E88" w:rsidP="71411A8D" w:rsidRDefault="3F959E88" w14:paraId="1BD19932" w14:textId="5B680D34">
      <w:pPr>
        <w:pStyle w:val="Normal"/>
        <w:spacing w:before="240" w:beforeAutospacing="off" w:after="240" w:afterAutospacing="off"/>
      </w:pPr>
      <w:r w:rsidR="3F959E88">
        <w:rPr/>
        <w:t xml:space="preserve">The case study </w:t>
      </w:r>
      <w:r w:rsidRPr="71411A8D" w:rsidR="3F959E88">
        <w:rPr>
          <w:i w:val="1"/>
          <w:iCs w:val="1"/>
        </w:rPr>
        <w:t xml:space="preserve">Providing Compliance in Regulated </w:t>
      </w:r>
      <w:r w:rsidRPr="71411A8D" w:rsidR="2FBE9F76">
        <w:rPr>
          <w:i w:val="1"/>
          <w:iCs w:val="1"/>
        </w:rPr>
        <w:t>Environments</w:t>
      </w:r>
      <w:r w:rsidR="3F959E88">
        <w:rPr/>
        <w:t xml:space="preserve"> focuses on how organizations </w:t>
      </w:r>
      <w:r w:rsidR="3F959E88">
        <w:rPr/>
        <w:t>operating</w:t>
      </w:r>
      <w:r w:rsidR="3F959E88">
        <w:rPr/>
        <w:t xml:space="preserve"> under strict regulations can still adopt DevOps practices. Bill Shi</w:t>
      </w:r>
      <w:r w:rsidR="2898E279">
        <w:rPr/>
        <w:t>nn</w:t>
      </w:r>
      <w:r w:rsidR="6F1A6AB5">
        <w:rPr/>
        <w:t>, a</w:t>
      </w:r>
      <w:r w:rsidR="3F959E88">
        <w:rPr/>
        <w:t xml:space="preserve"> principal security solutions architect at Amazon Web Services (AWS) </w:t>
      </w:r>
      <w:r w:rsidR="1A9BC4C1">
        <w:rPr/>
        <w:t>explains</w:t>
      </w:r>
      <w:r w:rsidR="3F959E88">
        <w:rPr/>
        <w:t xml:space="preserve"> that many auditors rely on </w:t>
      </w:r>
      <w:r w:rsidR="5D7A083C">
        <w:rPr/>
        <w:t>traditional methods for gathering compliance evidence.</w:t>
      </w:r>
      <w:r w:rsidR="3C00C4C5">
        <w:rPr/>
        <w:t xml:space="preserve"> This usually involves sampling servers, reviewing screenshots, and examining configuration data to verify that security controls are working </w:t>
      </w:r>
      <w:r w:rsidR="7E89B6A4">
        <w:rPr/>
        <w:t>properly</w:t>
      </w:r>
      <w:r w:rsidRPr="71411A8D" w:rsidR="7E89B6A4">
        <w:rPr>
          <w:rFonts w:ascii="Aptos" w:hAnsi="Aptos" w:eastAsia="Aptos" w:cs="Aptos"/>
          <w:noProof w:val="0"/>
          <w:sz w:val="24"/>
          <w:szCs w:val="24"/>
          <w:lang w:val="en-US"/>
        </w:rPr>
        <w:t>. While this approach worked well for traditional, physical data centers, it became less effective for modern cloud-based infrastructures.</w:t>
      </w:r>
    </w:p>
    <w:p w:rsidR="7E89B6A4" w:rsidP="71411A8D" w:rsidRDefault="7E89B6A4" w14:paraId="3837B0F0" w14:textId="67221609">
      <w:pPr>
        <w:pStyle w:val="Normal"/>
        <w:spacing w:before="240" w:beforeAutospacing="off" w:after="240" w:afterAutospacing="off"/>
        <w:rPr>
          <w:rFonts w:ascii="Aptos" w:hAnsi="Aptos" w:eastAsia="Aptos" w:cs="Aptos"/>
          <w:noProof w:val="0"/>
          <w:sz w:val="24"/>
          <w:szCs w:val="24"/>
          <w:lang w:val="en-US"/>
        </w:rPr>
      </w:pPr>
      <w:r w:rsidRPr="71411A8D" w:rsidR="7E89B6A4">
        <w:rPr>
          <w:rFonts w:ascii="Aptos" w:hAnsi="Aptos" w:eastAsia="Aptos" w:cs="Aptos"/>
          <w:noProof w:val="0"/>
          <w:sz w:val="24"/>
          <w:szCs w:val="24"/>
          <w:lang w:val="en-US"/>
        </w:rPr>
        <w:t xml:space="preserve">In DevOps environments, </w:t>
      </w:r>
      <w:r w:rsidRPr="71411A8D" w:rsidR="38EBDB33">
        <w:rPr>
          <w:rFonts w:ascii="Aptos" w:hAnsi="Aptos" w:eastAsia="Aptos" w:cs="Aptos"/>
          <w:noProof w:val="0"/>
          <w:sz w:val="24"/>
          <w:szCs w:val="24"/>
          <w:lang w:val="en-US"/>
        </w:rPr>
        <w:t xml:space="preserve">infrastructure is often managed through infrastructure-as-code and automated deployment pipelines. Systems may be configured to automatically scale up and down, adding or </w:t>
      </w:r>
      <w:r w:rsidRPr="71411A8D" w:rsidR="03C0ABAB">
        <w:rPr>
          <w:rFonts w:ascii="Aptos" w:hAnsi="Aptos" w:eastAsia="Aptos" w:cs="Aptos"/>
          <w:noProof w:val="0"/>
          <w:sz w:val="24"/>
          <w:szCs w:val="24"/>
          <w:lang w:val="en-US"/>
        </w:rPr>
        <w:t>removing</w:t>
      </w:r>
      <w:r w:rsidRPr="71411A8D" w:rsidR="38EBDB33">
        <w:rPr>
          <w:rFonts w:ascii="Aptos" w:hAnsi="Aptos" w:eastAsia="Aptos" w:cs="Aptos"/>
          <w:noProof w:val="0"/>
          <w:sz w:val="24"/>
          <w:szCs w:val="24"/>
          <w:lang w:val="en-US"/>
        </w:rPr>
        <w:t xml:space="preserve"> servers and server capacity as </w:t>
      </w:r>
      <w:r w:rsidRPr="71411A8D" w:rsidR="3F22AFF7">
        <w:rPr>
          <w:rFonts w:ascii="Aptos" w:hAnsi="Aptos" w:eastAsia="Aptos" w:cs="Aptos"/>
          <w:noProof w:val="0"/>
          <w:sz w:val="24"/>
          <w:szCs w:val="24"/>
          <w:lang w:val="en-US"/>
        </w:rPr>
        <w:t xml:space="preserve">needed. Because of the dynamic nature of scaling present in this system, </w:t>
      </w:r>
      <w:r w:rsidRPr="71411A8D" w:rsidR="574647F6">
        <w:rPr>
          <w:rFonts w:ascii="Aptos" w:hAnsi="Aptos" w:eastAsia="Aptos" w:cs="Aptos"/>
          <w:noProof w:val="0"/>
          <w:sz w:val="24"/>
          <w:szCs w:val="24"/>
          <w:lang w:val="en-US"/>
        </w:rPr>
        <w:t>traditional</w:t>
      </w:r>
      <w:r w:rsidRPr="71411A8D" w:rsidR="3F22AFF7">
        <w:rPr>
          <w:rFonts w:ascii="Aptos" w:hAnsi="Aptos" w:eastAsia="Aptos" w:cs="Aptos"/>
          <w:noProof w:val="0"/>
          <w:sz w:val="24"/>
          <w:szCs w:val="24"/>
          <w:lang w:val="en-US"/>
        </w:rPr>
        <w:t xml:space="preserve"> sampling methods such as screenshots or data samples </w:t>
      </w:r>
      <w:r w:rsidRPr="71411A8D" w:rsidR="28890A1E">
        <w:rPr>
          <w:rFonts w:ascii="Aptos" w:hAnsi="Aptos" w:eastAsia="Aptos" w:cs="Aptos"/>
          <w:noProof w:val="0"/>
          <w:sz w:val="24"/>
          <w:szCs w:val="24"/>
          <w:lang w:val="en-US"/>
        </w:rPr>
        <w:t xml:space="preserve">may not be practical. Instead, infrastructure-as-code can be </w:t>
      </w:r>
      <w:r w:rsidRPr="71411A8D" w:rsidR="28890A1E">
        <w:rPr>
          <w:rFonts w:ascii="Aptos" w:hAnsi="Aptos" w:eastAsia="Aptos" w:cs="Aptos"/>
          <w:noProof w:val="0"/>
          <w:sz w:val="24"/>
          <w:szCs w:val="24"/>
          <w:lang w:val="en-US"/>
        </w:rPr>
        <w:t>leveraged</w:t>
      </w:r>
      <w:r w:rsidRPr="71411A8D" w:rsidR="28890A1E">
        <w:rPr>
          <w:rFonts w:ascii="Aptos" w:hAnsi="Aptos" w:eastAsia="Aptos" w:cs="Aptos"/>
          <w:noProof w:val="0"/>
          <w:sz w:val="24"/>
          <w:szCs w:val="24"/>
          <w:lang w:val="en-US"/>
        </w:rPr>
        <w:t xml:space="preserve"> with centralized telemetry and logging systems</w:t>
      </w:r>
      <w:r w:rsidRPr="71411A8D" w:rsidR="7CCA2721">
        <w:rPr>
          <w:rFonts w:ascii="Aptos" w:hAnsi="Aptos" w:eastAsia="Aptos" w:cs="Aptos"/>
          <w:noProof w:val="0"/>
          <w:sz w:val="24"/>
          <w:szCs w:val="24"/>
          <w:lang w:val="en-US"/>
        </w:rPr>
        <w:t>.</w:t>
      </w:r>
    </w:p>
    <w:p w:rsidR="7CCA2721" w:rsidP="71411A8D" w:rsidRDefault="7CCA2721" w14:paraId="4297BE49" w14:textId="6FADAB7E">
      <w:pPr>
        <w:pStyle w:val="Normal"/>
        <w:spacing w:before="240" w:beforeAutospacing="off" w:after="240" w:afterAutospacing="off"/>
        <w:rPr>
          <w:rFonts w:ascii="Aptos" w:hAnsi="Aptos" w:eastAsia="Aptos" w:cs="Aptos"/>
          <w:noProof w:val="0"/>
          <w:sz w:val="24"/>
          <w:szCs w:val="24"/>
          <w:lang w:val="en-US"/>
        </w:rPr>
      </w:pPr>
      <w:r w:rsidRPr="71411A8D" w:rsidR="7CCA2721">
        <w:rPr>
          <w:rFonts w:ascii="Aptos" w:hAnsi="Aptos" w:eastAsia="Aptos" w:cs="Aptos"/>
          <w:noProof w:val="0"/>
          <w:sz w:val="24"/>
          <w:szCs w:val="24"/>
          <w:lang w:val="en-US"/>
        </w:rPr>
        <w:t>Shinn suggests sending operational and security data to centralized monitoring platforms. These systems allow auditors to retrieve the information they need with</w:t>
      </w:r>
      <w:r w:rsidRPr="71411A8D" w:rsidR="7C627449">
        <w:rPr>
          <w:rFonts w:ascii="Aptos" w:hAnsi="Aptos" w:eastAsia="Aptos" w:cs="Aptos"/>
          <w:noProof w:val="0"/>
          <w:sz w:val="24"/>
          <w:szCs w:val="24"/>
          <w:lang w:val="en-US"/>
        </w:rPr>
        <w:t xml:space="preserve">out requiring engineers to manually take the time and effort to retrieve it. By searching through </w:t>
      </w:r>
      <w:r w:rsidRPr="71411A8D" w:rsidR="3B09173A">
        <w:rPr>
          <w:rFonts w:ascii="Aptos" w:hAnsi="Aptos" w:eastAsia="Aptos" w:cs="Aptos"/>
          <w:noProof w:val="0"/>
          <w:sz w:val="24"/>
          <w:szCs w:val="24"/>
          <w:lang w:val="en-US"/>
        </w:rPr>
        <w:t>automatic</w:t>
      </w:r>
      <w:r w:rsidRPr="71411A8D" w:rsidR="7C627449">
        <w:rPr>
          <w:rFonts w:ascii="Aptos" w:hAnsi="Aptos" w:eastAsia="Aptos" w:cs="Aptos"/>
          <w:noProof w:val="0"/>
          <w:sz w:val="24"/>
          <w:szCs w:val="24"/>
          <w:lang w:val="en-US"/>
        </w:rPr>
        <w:t xml:space="preserve"> logs and telemetry, auditors can verify that security </w:t>
      </w:r>
      <w:r w:rsidRPr="71411A8D" w:rsidR="0A8CAEA6">
        <w:rPr>
          <w:rFonts w:ascii="Aptos" w:hAnsi="Aptos" w:eastAsia="Aptos" w:cs="Aptos"/>
          <w:noProof w:val="0"/>
          <w:sz w:val="24"/>
          <w:szCs w:val="24"/>
          <w:lang w:val="en-US"/>
        </w:rPr>
        <w:t>controls</w:t>
      </w:r>
      <w:r w:rsidRPr="71411A8D" w:rsidR="7C627449">
        <w:rPr>
          <w:rFonts w:ascii="Aptos" w:hAnsi="Aptos" w:eastAsia="Aptos" w:cs="Aptos"/>
          <w:noProof w:val="0"/>
          <w:sz w:val="24"/>
          <w:szCs w:val="24"/>
          <w:lang w:val="en-US"/>
        </w:rPr>
        <w:t xml:space="preserve"> are functioning correctly</w:t>
      </w:r>
      <w:r w:rsidRPr="71411A8D" w:rsidR="02ED8E65">
        <w:rPr>
          <w:rFonts w:ascii="Aptos" w:hAnsi="Aptos" w:eastAsia="Aptos" w:cs="Aptos"/>
          <w:noProof w:val="0"/>
          <w:sz w:val="24"/>
          <w:szCs w:val="24"/>
          <w:lang w:val="en-US"/>
        </w:rPr>
        <w:t>.</w:t>
      </w:r>
      <w:r w:rsidRPr="71411A8D" w:rsidR="4ABD819C">
        <w:rPr>
          <w:rFonts w:ascii="Aptos" w:hAnsi="Aptos" w:eastAsia="Aptos" w:cs="Aptos"/>
          <w:noProof w:val="0"/>
          <w:sz w:val="24"/>
          <w:szCs w:val="24"/>
          <w:lang w:val="en-US"/>
        </w:rPr>
        <w:t xml:space="preserve"> This approach increases transparency while reducing </w:t>
      </w:r>
      <w:r w:rsidRPr="71411A8D" w:rsidR="4E41CA19">
        <w:rPr>
          <w:rFonts w:ascii="Aptos" w:hAnsi="Aptos" w:eastAsia="Aptos" w:cs="Aptos"/>
          <w:noProof w:val="0"/>
          <w:sz w:val="24"/>
          <w:szCs w:val="24"/>
          <w:lang w:val="en-US"/>
        </w:rPr>
        <w:t>manual</w:t>
      </w:r>
      <w:r w:rsidRPr="71411A8D" w:rsidR="4ABD819C">
        <w:rPr>
          <w:rFonts w:ascii="Aptos" w:hAnsi="Aptos" w:eastAsia="Aptos" w:cs="Aptos"/>
          <w:noProof w:val="0"/>
          <w:sz w:val="24"/>
          <w:szCs w:val="24"/>
          <w:lang w:val="en-US"/>
        </w:rPr>
        <w:t xml:space="preserve"> work often associated with compliance processes.</w:t>
      </w:r>
    </w:p>
    <w:p w:rsidR="2CFA583B" w:rsidP="71411A8D" w:rsidRDefault="2CFA583B" w14:paraId="72DFCBB7" w14:textId="0306F523">
      <w:pPr>
        <w:pStyle w:val="Normal"/>
        <w:spacing w:before="240" w:beforeAutospacing="off" w:after="240" w:afterAutospacing="off"/>
        <w:rPr>
          <w:rFonts w:ascii="Aptos" w:hAnsi="Aptos" w:eastAsia="Aptos" w:cs="Aptos"/>
          <w:noProof w:val="0"/>
          <w:sz w:val="24"/>
          <w:szCs w:val="24"/>
          <w:lang w:val="en-US"/>
        </w:rPr>
      </w:pPr>
      <w:r w:rsidRPr="71411A8D" w:rsidR="2CFA583B">
        <w:rPr>
          <w:rFonts w:ascii="Aptos" w:hAnsi="Aptos" w:eastAsia="Aptos" w:cs="Aptos"/>
          <w:noProof w:val="0"/>
          <w:sz w:val="24"/>
          <w:szCs w:val="24"/>
          <w:lang w:val="en-US"/>
        </w:rPr>
        <w:t xml:space="preserve">To </w:t>
      </w:r>
      <w:r w:rsidRPr="71411A8D" w:rsidR="2CFA583B">
        <w:rPr>
          <w:rFonts w:ascii="Aptos" w:hAnsi="Aptos" w:eastAsia="Aptos" w:cs="Aptos"/>
          <w:noProof w:val="0"/>
          <w:sz w:val="24"/>
          <w:szCs w:val="24"/>
          <w:lang w:val="en-US"/>
        </w:rPr>
        <w:t>facilitate</w:t>
      </w:r>
      <w:r w:rsidRPr="71411A8D" w:rsidR="2CFA583B">
        <w:rPr>
          <w:rFonts w:ascii="Aptos" w:hAnsi="Aptos" w:eastAsia="Aptos" w:cs="Aptos"/>
          <w:noProof w:val="0"/>
          <w:sz w:val="24"/>
          <w:szCs w:val="24"/>
          <w:lang w:val="en-US"/>
        </w:rPr>
        <w:t xml:space="preserve"> making this system more efficient, Shinn suggests involving auditors in the </w:t>
      </w:r>
      <w:r w:rsidRPr="71411A8D" w:rsidR="29D29E48">
        <w:rPr>
          <w:rFonts w:ascii="Aptos" w:hAnsi="Aptos" w:eastAsia="Aptos" w:cs="Aptos"/>
          <w:noProof w:val="0"/>
          <w:sz w:val="24"/>
          <w:szCs w:val="24"/>
          <w:lang w:val="en-US"/>
        </w:rPr>
        <w:t>control design process</w:t>
      </w:r>
      <w:r w:rsidRPr="71411A8D" w:rsidR="2CFA583B">
        <w:rPr>
          <w:rFonts w:ascii="Aptos" w:hAnsi="Aptos" w:eastAsia="Aptos" w:cs="Aptos"/>
          <w:noProof w:val="0"/>
          <w:sz w:val="24"/>
          <w:szCs w:val="24"/>
          <w:lang w:val="en-US"/>
        </w:rPr>
        <w:t xml:space="preserve"> early in</w:t>
      </w:r>
      <w:r w:rsidRPr="71411A8D" w:rsidR="72080459">
        <w:rPr>
          <w:rFonts w:ascii="Aptos" w:hAnsi="Aptos" w:eastAsia="Aptos" w:cs="Aptos"/>
          <w:noProof w:val="0"/>
          <w:sz w:val="24"/>
          <w:szCs w:val="24"/>
          <w:lang w:val="en-US"/>
        </w:rPr>
        <w:t xml:space="preserve"> software</w:t>
      </w:r>
      <w:r w:rsidRPr="71411A8D" w:rsidR="2CFA583B">
        <w:rPr>
          <w:rFonts w:ascii="Aptos" w:hAnsi="Aptos" w:eastAsia="Aptos" w:cs="Aptos"/>
          <w:noProof w:val="0"/>
          <w:sz w:val="24"/>
          <w:szCs w:val="24"/>
          <w:lang w:val="en-US"/>
        </w:rPr>
        <w:t xml:space="preserve"> development. By working together, </w:t>
      </w:r>
      <w:r w:rsidRPr="71411A8D" w:rsidR="536162A4">
        <w:rPr>
          <w:rFonts w:ascii="Aptos" w:hAnsi="Aptos" w:eastAsia="Aptos" w:cs="Aptos"/>
          <w:noProof w:val="0"/>
          <w:sz w:val="24"/>
          <w:szCs w:val="24"/>
          <w:lang w:val="en-US"/>
        </w:rPr>
        <w:t>auditors and development</w:t>
      </w:r>
      <w:r w:rsidRPr="71411A8D" w:rsidR="2CFA583B">
        <w:rPr>
          <w:rFonts w:ascii="Aptos" w:hAnsi="Aptos" w:eastAsia="Aptos" w:cs="Aptos"/>
          <w:noProof w:val="0"/>
          <w:sz w:val="24"/>
          <w:szCs w:val="24"/>
          <w:lang w:val="en-US"/>
        </w:rPr>
        <w:t xml:space="preserve"> teams </w:t>
      </w:r>
      <w:r w:rsidRPr="71411A8D" w:rsidR="2CFA583B">
        <w:rPr>
          <w:rFonts w:ascii="Aptos" w:hAnsi="Aptos" w:eastAsia="Aptos" w:cs="Aptos"/>
          <w:noProof w:val="0"/>
          <w:sz w:val="24"/>
          <w:szCs w:val="24"/>
          <w:lang w:val="en-US"/>
        </w:rPr>
        <w:t xml:space="preserve">can </w:t>
      </w:r>
      <w:r w:rsidRPr="71411A8D" w:rsidR="2CFA583B">
        <w:rPr>
          <w:rFonts w:ascii="Aptos" w:hAnsi="Aptos" w:eastAsia="Aptos" w:cs="Aptos"/>
          <w:noProof w:val="0"/>
          <w:sz w:val="24"/>
          <w:szCs w:val="24"/>
          <w:lang w:val="en-US"/>
        </w:rPr>
        <w:t xml:space="preserve">ensure that </w:t>
      </w:r>
      <w:r w:rsidRPr="71411A8D" w:rsidR="2CFA583B">
        <w:rPr>
          <w:rFonts w:ascii="Aptos" w:hAnsi="Aptos" w:eastAsia="Aptos" w:cs="Aptos"/>
          <w:noProof w:val="0"/>
          <w:sz w:val="24"/>
          <w:szCs w:val="24"/>
          <w:lang w:val="en-US"/>
        </w:rPr>
        <w:t>logging and m</w:t>
      </w:r>
      <w:r w:rsidRPr="71411A8D" w:rsidR="4FBFDB6F">
        <w:rPr>
          <w:rFonts w:ascii="Aptos" w:hAnsi="Aptos" w:eastAsia="Aptos" w:cs="Aptos"/>
          <w:noProof w:val="0"/>
          <w:sz w:val="24"/>
          <w:szCs w:val="24"/>
          <w:lang w:val="en-US"/>
        </w:rPr>
        <w:t>onitoring systems</w:t>
      </w:r>
      <w:r w:rsidRPr="71411A8D" w:rsidR="003C3D92">
        <w:rPr>
          <w:rFonts w:ascii="Aptos" w:hAnsi="Aptos" w:eastAsia="Aptos" w:cs="Aptos"/>
          <w:noProof w:val="0"/>
          <w:sz w:val="24"/>
          <w:szCs w:val="24"/>
          <w:lang w:val="en-US"/>
        </w:rPr>
        <w:t xml:space="preserve"> are designed at creation to</w:t>
      </w:r>
      <w:r w:rsidRPr="71411A8D" w:rsidR="4FBFDB6F">
        <w:rPr>
          <w:rFonts w:ascii="Aptos" w:hAnsi="Aptos" w:eastAsia="Aptos" w:cs="Aptos"/>
          <w:noProof w:val="0"/>
          <w:sz w:val="24"/>
          <w:szCs w:val="24"/>
          <w:lang w:val="en-US"/>
        </w:rPr>
        <w:t xml:space="preserve"> capture relevant data automatically, allowing for better and more </w:t>
      </w:r>
      <w:r w:rsidRPr="71411A8D" w:rsidR="4FBFDB6F">
        <w:rPr>
          <w:rFonts w:ascii="Aptos" w:hAnsi="Aptos" w:eastAsia="Aptos" w:cs="Aptos"/>
          <w:noProof w:val="0"/>
          <w:sz w:val="24"/>
          <w:szCs w:val="24"/>
          <w:lang w:val="en-US"/>
        </w:rPr>
        <w:t>accurate</w:t>
      </w:r>
      <w:r w:rsidRPr="71411A8D" w:rsidR="4FBFDB6F">
        <w:rPr>
          <w:rFonts w:ascii="Aptos" w:hAnsi="Aptos" w:eastAsia="Aptos" w:cs="Aptos"/>
          <w:noProof w:val="0"/>
          <w:sz w:val="24"/>
          <w:szCs w:val="24"/>
          <w:lang w:val="en-US"/>
        </w:rPr>
        <w:t xml:space="preserve"> a</w:t>
      </w:r>
      <w:r w:rsidRPr="71411A8D" w:rsidR="40A3B566">
        <w:rPr>
          <w:rFonts w:ascii="Aptos" w:hAnsi="Aptos" w:eastAsia="Aptos" w:cs="Aptos"/>
          <w:noProof w:val="0"/>
          <w:sz w:val="24"/>
          <w:szCs w:val="24"/>
          <w:lang w:val="en-US"/>
        </w:rPr>
        <w:t>uditing without needing unnecessary manual interventions to retrieve data. This collaboration helps bridge the gap between engineering teams and compliance professionals, who often have different technical backgrounds and perspectives.</w:t>
      </w:r>
    </w:p>
    <w:p w:rsidR="77E47846" w:rsidP="71411A8D" w:rsidRDefault="77E47846" w14:paraId="0B761E8F" w14:textId="1459E338">
      <w:pPr>
        <w:pStyle w:val="Normal"/>
        <w:spacing w:before="240" w:beforeAutospacing="off" w:after="240" w:afterAutospacing="off"/>
      </w:pPr>
      <w:r w:rsidRPr="71411A8D" w:rsidR="77E47846">
        <w:rPr>
          <w:rFonts w:ascii="Aptos" w:hAnsi="Aptos" w:eastAsia="Aptos" w:cs="Aptos"/>
          <w:noProof w:val="0"/>
          <w:sz w:val="24"/>
          <w:szCs w:val="24"/>
          <w:lang w:val="en-US"/>
        </w:rPr>
        <w:t>The</w:t>
      </w:r>
      <w:r w:rsidRPr="71411A8D" w:rsidR="29747554">
        <w:rPr>
          <w:rFonts w:ascii="Aptos" w:hAnsi="Aptos" w:eastAsia="Aptos" w:cs="Aptos"/>
          <w:noProof w:val="0"/>
          <w:sz w:val="24"/>
          <w:szCs w:val="24"/>
          <w:lang w:val="en-US"/>
        </w:rPr>
        <w:t xml:space="preserve"> key lesson from this case study is that ensuring proper compliance does not have to slow down DevOps workflows. By integrating DevOps teams and auditors, systems can be built from the ground up with automated logging, monitoring, and documentation</w:t>
      </w:r>
      <w:r w:rsidRPr="71411A8D" w:rsidR="2435E6ED">
        <w:rPr>
          <w:rFonts w:ascii="Aptos" w:hAnsi="Aptos" w:eastAsia="Aptos" w:cs="Aptos"/>
          <w:noProof w:val="0"/>
          <w:sz w:val="24"/>
          <w:szCs w:val="24"/>
          <w:lang w:val="en-US"/>
        </w:rPr>
        <w:t xml:space="preserve">. This allows </w:t>
      </w:r>
      <w:r w:rsidRPr="71411A8D" w:rsidR="29747554">
        <w:rPr>
          <w:rFonts w:ascii="Aptos" w:hAnsi="Aptos" w:eastAsia="Aptos" w:cs="Aptos"/>
          <w:noProof w:val="0"/>
          <w:sz w:val="24"/>
          <w:szCs w:val="24"/>
          <w:lang w:val="en-US"/>
        </w:rPr>
        <w:t xml:space="preserve">organizations </w:t>
      </w:r>
      <w:r w:rsidRPr="71411A8D" w:rsidR="008B504C">
        <w:rPr>
          <w:rFonts w:ascii="Aptos" w:hAnsi="Aptos" w:eastAsia="Aptos" w:cs="Aptos"/>
          <w:noProof w:val="0"/>
          <w:sz w:val="24"/>
          <w:szCs w:val="24"/>
          <w:lang w:val="en-US"/>
        </w:rPr>
        <w:t>to</w:t>
      </w:r>
      <w:r w:rsidRPr="71411A8D" w:rsidR="29747554">
        <w:rPr>
          <w:rFonts w:ascii="Aptos" w:hAnsi="Aptos" w:eastAsia="Aptos" w:cs="Aptos"/>
          <w:noProof w:val="0"/>
          <w:sz w:val="24"/>
          <w:szCs w:val="24"/>
          <w:lang w:val="en-US"/>
        </w:rPr>
        <w:t xml:space="preserve"> </w:t>
      </w:r>
      <w:r w:rsidRPr="71411A8D" w:rsidR="29747554">
        <w:rPr>
          <w:rFonts w:ascii="Aptos" w:hAnsi="Aptos" w:eastAsia="Aptos" w:cs="Aptos"/>
          <w:noProof w:val="0"/>
          <w:sz w:val="24"/>
          <w:szCs w:val="24"/>
          <w:lang w:val="en-US"/>
        </w:rPr>
        <w:t>demonstrate</w:t>
      </w:r>
      <w:r w:rsidRPr="71411A8D" w:rsidR="29747554">
        <w:rPr>
          <w:rFonts w:ascii="Aptos" w:hAnsi="Aptos" w:eastAsia="Aptos" w:cs="Aptos"/>
          <w:noProof w:val="0"/>
          <w:sz w:val="24"/>
          <w:szCs w:val="24"/>
          <w:lang w:val="en-US"/>
        </w:rPr>
        <w:t xml:space="preserve"> compliance while </w:t>
      </w:r>
      <w:r w:rsidRPr="71411A8D" w:rsidR="29747554">
        <w:rPr>
          <w:rFonts w:ascii="Aptos" w:hAnsi="Aptos" w:eastAsia="Aptos" w:cs="Aptos"/>
          <w:noProof w:val="0"/>
          <w:sz w:val="24"/>
          <w:szCs w:val="24"/>
          <w:lang w:val="en-US"/>
        </w:rPr>
        <w:t>maintaining</w:t>
      </w:r>
      <w:r w:rsidRPr="71411A8D" w:rsidR="29747554">
        <w:rPr>
          <w:rFonts w:ascii="Aptos" w:hAnsi="Aptos" w:eastAsia="Aptos" w:cs="Aptos"/>
          <w:noProof w:val="0"/>
          <w:sz w:val="24"/>
          <w:szCs w:val="24"/>
          <w:lang w:val="en-US"/>
        </w:rPr>
        <w:t xml:space="preserve"> the speed and efficiency of modern software delivery practices.</w:t>
      </w:r>
    </w:p>
    <w:p w:rsidR="6BF8F069" w:rsidP="71411A8D" w:rsidRDefault="6BF8F069" w14:paraId="6AE6B95B" w14:textId="76B8F6CC">
      <w:pPr>
        <w:pStyle w:val="Normal"/>
        <w:spacing w:before="240" w:beforeAutospacing="off" w:after="240" w:afterAutospacing="off"/>
        <w:rPr>
          <w:rFonts w:ascii="Aptos" w:hAnsi="Aptos" w:eastAsia="Aptos" w:cs="Aptos"/>
          <w:noProof w:val="0"/>
          <w:sz w:val="24"/>
          <w:szCs w:val="24"/>
          <w:lang w:val="en-US"/>
        </w:rPr>
      </w:pPr>
      <w:r w:rsidRPr="71411A8D" w:rsidR="6BF8F069">
        <w:rPr>
          <w:rFonts w:ascii="Aptos" w:hAnsi="Aptos" w:eastAsia="Aptos" w:cs="Aptos"/>
          <w:noProof w:val="0"/>
          <w:sz w:val="24"/>
          <w:szCs w:val="24"/>
          <w:lang w:val="en-US"/>
        </w:rPr>
        <w:t xml:space="preserve">The second Case Study we examined was </w:t>
      </w:r>
      <w:r w:rsidRPr="71411A8D" w:rsidR="6BF8F069">
        <w:rPr>
          <w:rFonts w:ascii="Aptos" w:hAnsi="Aptos" w:eastAsia="Aptos" w:cs="Aptos"/>
          <w:i w:val="1"/>
          <w:iCs w:val="1"/>
          <w:noProof w:val="0"/>
          <w:sz w:val="24"/>
          <w:szCs w:val="24"/>
          <w:lang w:val="en-US"/>
        </w:rPr>
        <w:t>Relying on Production Telemetry for ATM Systems</w:t>
      </w:r>
      <w:r w:rsidRPr="71411A8D" w:rsidR="6BF8F069">
        <w:rPr>
          <w:rFonts w:ascii="Aptos" w:hAnsi="Aptos" w:eastAsia="Aptos" w:cs="Aptos"/>
          <w:noProof w:val="0"/>
          <w:sz w:val="24"/>
          <w:szCs w:val="24"/>
          <w:lang w:val="en-US"/>
        </w:rPr>
        <w:t>. This case study focused on highlighting the importance of monitoring production systems to detect fraud or operational is</w:t>
      </w:r>
      <w:r w:rsidRPr="71411A8D" w:rsidR="41514C5C">
        <w:rPr>
          <w:rFonts w:ascii="Aptos" w:hAnsi="Aptos" w:eastAsia="Aptos" w:cs="Aptos"/>
          <w:noProof w:val="0"/>
          <w:sz w:val="24"/>
          <w:szCs w:val="24"/>
          <w:lang w:val="en-US"/>
        </w:rPr>
        <w:t>sues. In this example, a financial services organization experienced an internal security breach stemming from ATMs.</w:t>
      </w:r>
      <w:r w:rsidRPr="71411A8D" w:rsidR="16383E5C">
        <w:rPr>
          <w:rFonts w:ascii="Aptos" w:hAnsi="Aptos" w:eastAsia="Aptos" w:cs="Aptos"/>
          <w:noProof w:val="0"/>
          <w:sz w:val="24"/>
          <w:szCs w:val="24"/>
          <w:lang w:val="en-US"/>
        </w:rPr>
        <w:t xml:space="preserve"> A rogue developer inserted malicious code into </w:t>
      </w:r>
      <w:r w:rsidRPr="71411A8D" w:rsidR="4B1C84D4">
        <w:rPr>
          <w:rFonts w:ascii="Aptos" w:hAnsi="Aptos" w:eastAsia="Aptos" w:cs="Aptos"/>
          <w:noProof w:val="0"/>
          <w:sz w:val="24"/>
          <w:szCs w:val="24"/>
          <w:lang w:val="en-US"/>
        </w:rPr>
        <w:t>production</w:t>
      </w:r>
      <w:r w:rsidRPr="71411A8D" w:rsidR="34A0F677">
        <w:rPr>
          <w:rFonts w:ascii="Aptos" w:hAnsi="Aptos" w:eastAsia="Aptos" w:cs="Aptos"/>
          <w:noProof w:val="0"/>
          <w:sz w:val="24"/>
          <w:szCs w:val="24"/>
          <w:lang w:val="en-US"/>
        </w:rPr>
        <w:t xml:space="preserve"> builds of</w:t>
      </w:r>
      <w:r w:rsidRPr="71411A8D" w:rsidR="16383E5C">
        <w:rPr>
          <w:rFonts w:ascii="Aptos" w:hAnsi="Aptos" w:eastAsia="Aptos" w:cs="Aptos"/>
          <w:noProof w:val="0"/>
          <w:sz w:val="24"/>
          <w:szCs w:val="24"/>
          <w:lang w:val="en-US"/>
        </w:rPr>
        <w:t xml:space="preserve"> </w:t>
      </w:r>
      <w:r w:rsidRPr="71411A8D" w:rsidR="16383E5C">
        <w:rPr>
          <w:rFonts w:ascii="Aptos" w:hAnsi="Aptos" w:eastAsia="Aptos" w:cs="Aptos"/>
          <w:noProof w:val="0"/>
          <w:sz w:val="24"/>
          <w:szCs w:val="24"/>
          <w:lang w:val="en-US"/>
        </w:rPr>
        <w:t xml:space="preserve">ATM software that </w:t>
      </w:r>
      <w:r w:rsidRPr="71411A8D" w:rsidR="3E690686">
        <w:rPr>
          <w:rFonts w:ascii="Aptos" w:hAnsi="Aptos" w:eastAsia="Aptos" w:cs="Aptos"/>
          <w:noProof w:val="0"/>
          <w:sz w:val="24"/>
          <w:szCs w:val="24"/>
          <w:lang w:val="en-US"/>
        </w:rPr>
        <w:t>allowed</w:t>
      </w:r>
      <w:r w:rsidRPr="71411A8D" w:rsidR="16383E5C">
        <w:rPr>
          <w:rFonts w:ascii="Aptos" w:hAnsi="Aptos" w:eastAsia="Aptos" w:cs="Aptos"/>
          <w:noProof w:val="0"/>
          <w:sz w:val="24"/>
          <w:szCs w:val="24"/>
          <w:lang w:val="en-US"/>
        </w:rPr>
        <w:t xml:space="preserve"> the machines to go into a maintenance mode at certain tim</w:t>
      </w:r>
      <w:r w:rsidRPr="71411A8D" w:rsidR="427B5F0D">
        <w:rPr>
          <w:rFonts w:ascii="Aptos" w:hAnsi="Aptos" w:eastAsia="Aptos" w:cs="Aptos"/>
          <w:noProof w:val="0"/>
          <w:sz w:val="24"/>
          <w:szCs w:val="24"/>
          <w:lang w:val="en-US"/>
        </w:rPr>
        <w:t>es, allowing for unauthorized cash withdrawals.</w:t>
      </w:r>
    </w:p>
    <w:p w:rsidR="27F5EA59" w:rsidP="71411A8D" w:rsidRDefault="27F5EA59" w14:paraId="249CCA5A" w14:textId="2F43356F">
      <w:pPr>
        <w:pStyle w:val="Normal"/>
        <w:spacing w:before="240" w:beforeAutospacing="off" w:after="240" w:afterAutospacing="off"/>
        <w:rPr>
          <w:rFonts w:ascii="Aptos" w:hAnsi="Aptos" w:eastAsia="Aptos" w:cs="Aptos"/>
          <w:noProof w:val="0"/>
          <w:sz w:val="24"/>
          <w:szCs w:val="24"/>
          <w:lang w:val="en-US"/>
        </w:rPr>
      </w:pPr>
      <w:r w:rsidRPr="71411A8D" w:rsidR="27F5EA59">
        <w:rPr>
          <w:rFonts w:ascii="Aptos" w:hAnsi="Aptos" w:eastAsia="Aptos" w:cs="Aptos"/>
          <w:noProof w:val="0"/>
          <w:sz w:val="24"/>
          <w:szCs w:val="24"/>
          <w:lang w:val="en-US"/>
        </w:rPr>
        <w:t xml:space="preserve">Interestingly, the suspicious activity was not found through code reviews or </w:t>
      </w:r>
      <w:bookmarkStart w:name="_Int_Kj66ZeE9" w:id="98530795"/>
      <w:r w:rsidRPr="71411A8D" w:rsidR="27F5EA59">
        <w:rPr>
          <w:rFonts w:ascii="Aptos" w:hAnsi="Aptos" w:eastAsia="Aptos" w:cs="Aptos"/>
          <w:noProof w:val="0"/>
          <w:sz w:val="24"/>
          <w:szCs w:val="24"/>
          <w:lang w:val="en-US"/>
        </w:rPr>
        <w:t>change</w:t>
      </w:r>
      <w:bookmarkEnd w:id="98530795"/>
      <w:r w:rsidRPr="71411A8D" w:rsidR="27F5EA59">
        <w:rPr>
          <w:rFonts w:ascii="Aptos" w:hAnsi="Aptos" w:eastAsia="Aptos" w:cs="Aptos"/>
          <w:noProof w:val="0"/>
          <w:sz w:val="24"/>
          <w:szCs w:val="24"/>
          <w:lang w:val="en-US"/>
        </w:rPr>
        <w:t xml:space="preserve"> approval processes, but instead during a routine operations review meeting.</w:t>
      </w:r>
      <w:r w:rsidRPr="71411A8D" w:rsidR="42D0C139">
        <w:rPr>
          <w:rFonts w:ascii="Aptos" w:hAnsi="Aptos" w:eastAsia="Aptos" w:cs="Aptos"/>
          <w:noProof w:val="0"/>
          <w:sz w:val="24"/>
          <w:szCs w:val="24"/>
          <w:lang w:val="en-US"/>
        </w:rPr>
        <w:t xml:space="preserve"> Some team members noticed that ATMs in a particular city were being placed in maintenance mode at unexpected times, raising concerns that escalated into a formal investigation.</w:t>
      </w:r>
      <w:r w:rsidRPr="71411A8D" w:rsidR="510C0345">
        <w:rPr>
          <w:rFonts w:ascii="Aptos" w:hAnsi="Aptos" w:eastAsia="Aptos" w:cs="Aptos"/>
          <w:noProof w:val="0"/>
          <w:sz w:val="24"/>
          <w:szCs w:val="24"/>
          <w:lang w:val="en-US"/>
        </w:rPr>
        <w:t xml:space="preserve"> Investigating operational telemetry data led the team to </w:t>
      </w:r>
      <w:r w:rsidRPr="71411A8D" w:rsidR="510C0345">
        <w:rPr>
          <w:rFonts w:ascii="Aptos" w:hAnsi="Aptos" w:eastAsia="Aptos" w:cs="Aptos"/>
          <w:noProof w:val="0"/>
          <w:sz w:val="24"/>
          <w:szCs w:val="24"/>
          <w:lang w:val="en-US"/>
        </w:rPr>
        <w:t>identify</w:t>
      </w:r>
      <w:r w:rsidRPr="71411A8D" w:rsidR="510C0345">
        <w:rPr>
          <w:rFonts w:ascii="Aptos" w:hAnsi="Aptos" w:eastAsia="Aptos" w:cs="Aptos"/>
          <w:noProof w:val="0"/>
          <w:sz w:val="24"/>
          <w:szCs w:val="24"/>
          <w:lang w:val="en-US"/>
        </w:rPr>
        <w:t xml:space="preserve"> the unsual activity and trace it back to the maliciously inserted code in the software.</w:t>
      </w:r>
    </w:p>
    <w:p w:rsidR="7175F99C" w:rsidP="71411A8D" w:rsidRDefault="7175F99C" w14:paraId="2748E46A" w14:textId="69B77CD1">
      <w:pPr>
        <w:pStyle w:val="Normal"/>
        <w:spacing w:before="240" w:beforeAutospacing="off" w:after="240" w:afterAutospacing="off"/>
        <w:rPr>
          <w:rFonts w:ascii="Aptos" w:hAnsi="Aptos" w:eastAsia="Aptos" w:cs="Aptos"/>
          <w:noProof w:val="0"/>
          <w:sz w:val="24"/>
          <w:szCs w:val="24"/>
          <w:lang w:val="en-US"/>
        </w:rPr>
      </w:pPr>
      <w:r w:rsidRPr="71411A8D" w:rsidR="7175F99C">
        <w:rPr>
          <w:rFonts w:ascii="Aptos" w:hAnsi="Aptos" w:eastAsia="Aptos" w:cs="Aptos"/>
          <w:noProof w:val="0"/>
          <w:sz w:val="24"/>
          <w:szCs w:val="24"/>
          <w:lang w:val="en-US"/>
        </w:rPr>
        <w:t xml:space="preserve">This example </w:t>
      </w:r>
      <w:r w:rsidRPr="71411A8D" w:rsidR="7175F99C">
        <w:rPr>
          <w:rFonts w:ascii="Aptos" w:hAnsi="Aptos" w:eastAsia="Aptos" w:cs="Aptos"/>
          <w:noProof w:val="0"/>
          <w:sz w:val="24"/>
          <w:szCs w:val="24"/>
          <w:lang w:val="en-US"/>
        </w:rPr>
        <w:t>demonstrates</w:t>
      </w:r>
      <w:r w:rsidRPr="71411A8D" w:rsidR="7175F99C">
        <w:rPr>
          <w:rFonts w:ascii="Aptos" w:hAnsi="Aptos" w:eastAsia="Aptos" w:cs="Aptos"/>
          <w:noProof w:val="0"/>
          <w:sz w:val="24"/>
          <w:szCs w:val="24"/>
          <w:lang w:val="en-US"/>
        </w:rPr>
        <w:t xml:space="preserve"> that preventative protections such as code reviews and change approvals are not always enough to prevent malicious attacks on code. An attacker with </w:t>
      </w:r>
      <w:r w:rsidRPr="71411A8D" w:rsidR="549BBF1E">
        <w:rPr>
          <w:rFonts w:ascii="Aptos" w:hAnsi="Aptos" w:eastAsia="Aptos" w:cs="Aptos"/>
          <w:noProof w:val="0"/>
          <w:sz w:val="24"/>
          <w:szCs w:val="24"/>
          <w:lang w:val="en-US"/>
        </w:rPr>
        <w:t>a sufficiently</w:t>
      </w:r>
      <w:r w:rsidRPr="71411A8D" w:rsidR="7175F99C">
        <w:rPr>
          <w:rFonts w:ascii="Aptos" w:hAnsi="Aptos" w:eastAsia="Aptos" w:cs="Aptos"/>
          <w:noProof w:val="0"/>
          <w:sz w:val="24"/>
          <w:szCs w:val="24"/>
          <w:lang w:val="en-US"/>
        </w:rPr>
        <w:t xml:space="preserve"> </w:t>
      </w:r>
      <w:r w:rsidRPr="71411A8D" w:rsidR="3F8BBDDA">
        <w:rPr>
          <w:rFonts w:ascii="Aptos" w:hAnsi="Aptos" w:eastAsia="Aptos" w:cs="Aptos"/>
          <w:noProof w:val="0"/>
          <w:sz w:val="24"/>
          <w:szCs w:val="24"/>
          <w:lang w:val="en-US"/>
        </w:rPr>
        <w:t>privileged level of access</w:t>
      </w:r>
      <w:r w:rsidRPr="71411A8D" w:rsidR="23344A4F">
        <w:rPr>
          <w:rFonts w:ascii="Aptos" w:hAnsi="Aptos" w:eastAsia="Aptos" w:cs="Aptos"/>
          <w:noProof w:val="0"/>
          <w:sz w:val="24"/>
          <w:szCs w:val="24"/>
          <w:lang w:val="en-US"/>
        </w:rPr>
        <w:t xml:space="preserve"> (sometimes by ill-gotten means)</w:t>
      </w:r>
      <w:r w:rsidRPr="71411A8D" w:rsidR="3F8BBDDA">
        <w:rPr>
          <w:rFonts w:ascii="Aptos" w:hAnsi="Aptos" w:eastAsia="Aptos" w:cs="Aptos"/>
          <w:noProof w:val="0"/>
          <w:sz w:val="24"/>
          <w:szCs w:val="24"/>
          <w:lang w:val="en-US"/>
        </w:rPr>
        <w:t xml:space="preserve"> </w:t>
      </w:r>
      <w:r w:rsidRPr="71411A8D" w:rsidR="3F8BBDDA">
        <w:rPr>
          <w:rFonts w:ascii="Aptos" w:hAnsi="Aptos" w:eastAsia="Aptos" w:cs="Aptos"/>
          <w:noProof w:val="0"/>
          <w:sz w:val="24"/>
          <w:szCs w:val="24"/>
          <w:lang w:val="en-US"/>
        </w:rPr>
        <w:t xml:space="preserve">or technical skill may be able to bypass </w:t>
      </w:r>
      <w:r w:rsidRPr="71411A8D" w:rsidR="1EB7345F">
        <w:rPr>
          <w:rFonts w:ascii="Aptos" w:hAnsi="Aptos" w:eastAsia="Aptos" w:cs="Aptos"/>
          <w:noProof w:val="0"/>
          <w:sz w:val="24"/>
          <w:szCs w:val="24"/>
          <w:lang w:val="en-US"/>
        </w:rPr>
        <w:t xml:space="preserve">these preventative controls. Production level telemetry, however, can provide an </w:t>
      </w:r>
      <w:r w:rsidRPr="71411A8D" w:rsidR="1EB7345F">
        <w:rPr>
          <w:rFonts w:ascii="Aptos" w:hAnsi="Aptos" w:eastAsia="Aptos" w:cs="Aptos"/>
          <w:noProof w:val="0"/>
          <w:sz w:val="24"/>
          <w:szCs w:val="24"/>
          <w:lang w:val="en-US"/>
        </w:rPr>
        <w:t>additional</w:t>
      </w:r>
      <w:r w:rsidRPr="71411A8D" w:rsidR="1EB7345F">
        <w:rPr>
          <w:rFonts w:ascii="Aptos" w:hAnsi="Aptos" w:eastAsia="Aptos" w:cs="Aptos"/>
          <w:noProof w:val="0"/>
          <w:sz w:val="24"/>
          <w:szCs w:val="24"/>
          <w:lang w:val="en-US"/>
        </w:rPr>
        <w:t xml:space="preserve"> level of security by continuously </w:t>
      </w:r>
      <w:r w:rsidRPr="71411A8D" w:rsidR="1EB7345F">
        <w:rPr>
          <w:rFonts w:ascii="Aptos" w:hAnsi="Aptos" w:eastAsia="Aptos" w:cs="Aptos"/>
          <w:noProof w:val="0"/>
          <w:sz w:val="24"/>
          <w:szCs w:val="24"/>
          <w:lang w:val="en-US"/>
        </w:rPr>
        <w:t>monitoring</w:t>
      </w:r>
      <w:r w:rsidRPr="71411A8D" w:rsidR="1EB7345F">
        <w:rPr>
          <w:rFonts w:ascii="Aptos" w:hAnsi="Aptos" w:eastAsia="Aptos" w:cs="Aptos"/>
          <w:noProof w:val="0"/>
          <w:sz w:val="24"/>
          <w:szCs w:val="24"/>
          <w:lang w:val="en-US"/>
        </w:rPr>
        <w:t xml:space="preserve"> how systems behave in real-world environments.</w:t>
      </w:r>
    </w:p>
    <w:p w:rsidR="462B6110" w:rsidP="71411A8D" w:rsidRDefault="462B6110" w14:paraId="2B9170D8" w14:textId="08A37ECF">
      <w:pPr>
        <w:pStyle w:val="Normal"/>
        <w:spacing w:before="240" w:beforeAutospacing="off" w:after="240" w:afterAutospacing="off"/>
        <w:rPr>
          <w:rFonts w:ascii="Aptos" w:hAnsi="Aptos" w:eastAsia="Aptos" w:cs="Aptos"/>
          <w:b w:val="1"/>
          <w:bCs w:val="1"/>
          <w:noProof w:val="0"/>
          <w:sz w:val="24"/>
          <w:szCs w:val="24"/>
          <w:lang w:val="en-US"/>
        </w:rPr>
      </w:pPr>
      <w:r w:rsidRPr="71411A8D" w:rsidR="462B6110">
        <w:rPr>
          <w:rFonts w:ascii="Aptos" w:hAnsi="Aptos" w:eastAsia="Aptos" w:cs="Aptos"/>
          <w:noProof w:val="0"/>
          <w:sz w:val="24"/>
          <w:szCs w:val="24"/>
          <w:lang w:val="en-US"/>
        </w:rPr>
        <w:t xml:space="preserve">These case studies are just a few examples of how DevOps practices can coexist with regulatory compliance and strong security controls. The </w:t>
      </w:r>
      <w:r w:rsidRPr="71411A8D" w:rsidR="462B6110">
        <w:rPr>
          <w:rFonts w:ascii="Aptos" w:hAnsi="Aptos" w:eastAsia="Aptos" w:cs="Aptos"/>
          <w:i w:val="1"/>
          <w:iCs w:val="1"/>
          <w:noProof w:val="0"/>
          <w:sz w:val="24"/>
          <w:szCs w:val="24"/>
          <w:lang w:val="en-US"/>
        </w:rPr>
        <w:t>Providing Compliance in Regulated Environments</w:t>
      </w:r>
      <w:r w:rsidRPr="71411A8D" w:rsidR="462B6110">
        <w:rPr>
          <w:rFonts w:ascii="Aptos" w:hAnsi="Aptos" w:eastAsia="Aptos" w:cs="Aptos"/>
          <w:noProof w:val="0"/>
          <w:sz w:val="24"/>
          <w:szCs w:val="24"/>
          <w:lang w:val="en-US"/>
        </w:rPr>
        <w:t xml:space="preserve"> case study </w:t>
      </w:r>
      <w:r w:rsidRPr="71411A8D" w:rsidR="462B6110">
        <w:rPr>
          <w:rFonts w:ascii="Aptos" w:hAnsi="Aptos" w:eastAsia="Aptos" w:cs="Aptos"/>
          <w:noProof w:val="0"/>
          <w:sz w:val="24"/>
          <w:szCs w:val="24"/>
          <w:lang w:val="en-US"/>
        </w:rPr>
        <w:t>demonstrates</w:t>
      </w:r>
      <w:r w:rsidRPr="71411A8D" w:rsidR="462B6110">
        <w:rPr>
          <w:rFonts w:ascii="Aptos" w:hAnsi="Aptos" w:eastAsia="Aptos" w:cs="Aptos"/>
          <w:noProof w:val="0"/>
          <w:sz w:val="24"/>
          <w:szCs w:val="24"/>
          <w:lang w:val="en-US"/>
        </w:rPr>
        <w:t xml:space="preserve"> how automated logging and collaboration </w:t>
      </w:r>
      <w:r w:rsidRPr="71411A8D" w:rsidR="633C05C6">
        <w:rPr>
          <w:rFonts w:ascii="Aptos" w:hAnsi="Aptos" w:eastAsia="Aptos" w:cs="Aptos"/>
          <w:noProof w:val="0"/>
          <w:sz w:val="24"/>
          <w:szCs w:val="24"/>
          <w:lang w:val="en-US"/>
        </w:rPr>
        <w:t>between developers and</w:t>
      </w:r>
      <w:r w:rsidRPr="71411A8D" w:rsidR="462B6110">
        <w:rPr>
          <w:rFonts w:ascii="Aptos" w:hAnsi="Aptos" w:eastAsia="Aptos" w:cs="Aptos"/>
          <w:noProof w:val="0"/>
          <w:sz w:val="24"/>
          <w:szCs w:val="24"/>
          <w:lang w:val="en-US"/>
        </w:rPr>
        <w:t xml:space="preserve"> auditors can modernize compliance processes. Meanwhile, the </w:t>
      </w:r>
      <w:r w:rsidRPr="71411A8D" w:rsidR="462B6110">
        <w:rPr>
          <w:rFonts w:ascii="Aptos" w:hAnsi="Aptos" w:eastAsia="Aptos" w:cs="Aptos"/>
          <w:i w:val="1"/>
          <w:iCs w:val="1"/>
          <w:noProof w:val="0"/>
          <w:sz w:val="24"/>
          <w:szCs w:val="24"/>
          <w:lang w:val="en-US"/>
        </w:rPr>
        <w:t>Relying on Production Telemetry for ATM Systems</w:t>
      </w:r>
      <w:r w:rsidRPr="71411A8D" w:rsidR="462B6110">
        <w:rPr>
          <w:rFonts w:ascii="Aptos" w:hAnsi="Aptos" w:eastAsia="Aptos" w:cs="Aptos"/>
          <w:noProof w:val="0"/>
          <w:sz w:val="24"/>
          <w:szCs w:val="24"/>
          <w:lang w:val="en-US"/>
        </w:rPr>
        <w:t xml:space="preserve"> case study highlights the critical role of</w:t>
      </w:r>
      <w:r w:rsidRPr="71411A8D" w:rsidR="2B467785">
        <w:rPr>
          <w:rFonts w:ascii="Aptos" w:hAnsi="Aptos" w:eastAsia="Aptos" w:cs="Aptos"/>
          <w:noProof w:val="0"/>
          <w:sz w:val="24"/>
          <w:szCs w:val="24"/>
          <w:lang w:val="en-US"/>
        </w:rPr>
        <w:t xml:space="preserve"> robust</w:t>
      </w:r>
      <w:r w:rsidRPr="71411A8D" w:rsidR="462B6110">
        <w:rPr>
          <w:rFonts w:ascii="Aptos" w:hAnsi="Aptos" w:eastAsia="Aptos" w:cs="Aptos"/>
          <w:noProof w:val="0"/>
          <w:sz w:val="24"/>
          <w:szCs w:val="24"/>
          <w:lang w:val="en-US"/>
        </w:rPr>
        <w:t xml:space="preserve"> monitoring systems in detecting fraud and operational issues. Together, these examples illustrate that visibility, automation, and continuous monitoring are essential components of secure and compliant DevOps environments.</w:t>
      </w:r>
    </w:p>
    <w:p w:rsidR="5081DE06" w:rsidP="71411A8D" w:rsidRDefault="5081DE06" w14:paraId="366096AA" w14:textId="17DC0222">
      <w:pPr>
        <w:pStyle w:val="Normal"/>
        <w:spacing w:before="240" w:beforeAutospacing="off" w:after="240" w:afterAutospacing="off"/>
        <w:rPr>
          <w:rFonts w:ascii="Aptos" w:hAnsi="Aptos" w:eastAsia="Aptos" w:cs="Aptos"/>
          <w:b w:val="1"/>
          <w:bCs w:val="1"/>
          <w:noProof w:val="0"/>
          <w:sz w:val="24"/>
          <w:szCs w:val="24"/>
          <w:lang w:val="en-US"/>
        </w:rPr>
      </w:pPr>
      <w:r w:rsidRPr="71411A8D" w:rsidR="5081DE06">
        <w:rPr>
          <w:rFonts w:ascii="Aptos" w:hAnsi="Aptos" w:eastAsia="Aptos" w:cs="Aptos"/>
          <w:b w:val="1"/>
          <w:bCs w:val="1"/>
          <w:noProof w:val="0"/>
          <w:sz w:val="24"/>
          <w:szCs w:val="24"/>
          <w:lang w:val="en-US"/>
        </w:rPr>
        <w:t>Reference Source:</w:t>
      </w:r>
    </w:p>
    <w:p w:rsidR="5081DE06" w:rsidP="71411A8D" w:rsidRDefault="5081DE06" w14:paraId="5CCC4B22" w14:textId="344DC1A9">
      <w:pPr>
        <w:pStyle w:val="Normal"/>
        <w:spacing w:before="240" w:beforeAutospacing="off" w:after="240" w:afterAutospacing="off"/>
      </w:pPr>
      <w:r w:rsidRPr="71411A8D" w:rsidR="5081DE06">
        <w:rPr>
          <w:rFonts w:ascii="Aptos" w:hAnsi="Aptos" w:eastAsia="Aptos" w:cs="Aptos"/>
          <w:noProof w:val="0"/>
          <w:sz w:val="24"/>
          <w:szCs w:val="24"/>
          <w:lang w:val="en-US"/>
        </w:rPr>
        <w:t xml:space="preserve">Kim, G., Humble, J., Debois, P., &amp; Willis, J. (2021). </w:t>
      </w:r>
      <w:bookmarkStart w:name="_Int_8cutq0y0" w:id="674880476"/>
      <w:r w:rsidRPr="71411A8D" w:rsidR="5081DE06">
        <w:rPr>
          <w:rFonts w:ascii="Aptos" w:hAnsi="Aptos" w:eastAsia="Aptos" w:cs="Aptos"/>
          <w:i w:val="1"/>
          <w:iCs w:val="1"/>
          <w:noProof w:val="0"/>
          <w:sz w:val="24"/>
          <w:szCs w:val="24"/>
          <w:lang w:val="en-US"/>
        </w:rPr>
        <w:t>The DevOps handbook: How to create world-class agility, reliability, and security in technology organizations</w:t>
      </w:r>
      <w:r w:rsidRPr="71411A8D" w:rsidR="5081DE06">
        <w:rPr>
          <w:rFonts w:ascii="Aptos" w:hAnsi="Aptos" w:eastAsia="Aptos" w:cs="Aptos"/>
          <w:noProof w:val="0"/>
          <w:sz w:val="24"/>
          <w:szCs w:val="24"/>
          <w:lang w:val="en-US"/>
        </w:rPr>
        <w:t xml:space="preserve"> (2nd ed.).</w:t>
      </w:r>
      <w:bookmarkEnd w:id="674880476"/>
      <w:r w:rsidRPr="71411A8D" w:rsidR="5081DE06">
        <w:rPr>
          <w:rFonts w:ascii="Aptos" w:hAnsi="Aptos" w:eastAsia="Aptos" w:cs="Aptos"/>
          <w:noProof w:val="0"/>
          <w:sz w:val="24"/>
          <w:szCs w:val="24"/>
          <w:lang w:val="en-US"/>
        </w:rPr>
        <w:t xml:space="preserve"> IT Revolution Press.</w:t>
      </w:r>
    </w:p>
    <w:p w:rsidR="71411A8D" w:rsidP="71411A8D" w:rsidRDefault="71411A8D" w14:paraId="19F11519" w14:textId="32D24588">
      <w:pPr>
        <w:pStyle w:val="Normal"/>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DuLL0uCBZ7CDIE" int2:id="LY6rPW6p">
      <int2:state int2:type="spell" int2:value="Rejected"/>
    </int2:textHash>
    <int2:textHash int2:hashCode="9E1S5rAfMnOfLD" int2:id="05T6zo1L">
      <int2:state int2:type="spell" int2:value="Rejected"/>
    </int2:textHash>
    <int2:textHash int2:hashCode="PM50GX4jCaDYmN" int2:id="LIpH77Kv">
      <int2:state int2:type="spell" int2:value="Rejected"/>
    </int2:textHash>
    <int2:textHash int2:hashCode="8/Wr9u/6KMt2Cc" int2:id="1sXJV4nc">
      <int2:state int2:type="spell" int2:value="Rejected"/>
    </int2:textHash>
    <int2:textHash int2:hashCode="DC9lwKGHOq2ePI" int2:id="LI2RAnL8">
      <int2:state int2:type="spell" int2:value="Rejected"/>
    </int2:textHash>
    <int2:bookmark int2:bookmarkName="_Int_8cutq0y0" int2:invalidationBookmarkName="" int2:hashCode="r9N+wtnbKM/xuc" int2:id="3DkVauxn">
      <int2:extLst>
        <oel:ext uri="426473B9-03D8-482F-96C9-C2C85392BACA">
          <int2:similarityCritique int2:version="1" int2:context="The DevOps handbook: How to create world-class agility, reliability, and security in technology organizations (2nd ed.).">
            <int2:source int2:sourceType="Online" int2:sourceTitle="The DevOps Handbook, 2nd Edition: How to Create World-Class Agility ..." int2:sourceUrl="https://www.amazon.com/DevOps-Handbook-World-Class-Reliability-Organizations/dp/1950508404" int2:sourceSnippet="She is author of two best-selling, award-winning books: Accelerate: The Science of Lean Software and DevOps, which netted a Shingo Publication Award, and The DevOps Handbook: How to Create World-Class Agility, Reliability &amp; Security in Technology Organizations, now in its second edition.">
              <int2:suggestions int2:citationType="Inline">
                <int2:suggestion int2:citationStyle="Mla" int2:isIdentical="0">
                  <int2:citationText>(“The DevOps Handbook, 2nd Edition: How to Create World-Class Agility ...”)</int2:citationText>
                </int2:suggestion>
                <int2:suggestion int2:citationStyle="Apa" int2:isIdentical="0">
                  <int2:citationText>(“The DevOps Handbook, 2nd Edition: How to Create World-Class Agility ...”)</int2:citationText>
                </int2:suggestion>
                <int2:suggestion int2:citationStyle="Chicago" int2:isIdentical="0">
                  <int2:citationText>(“The DevOps Handbook, 2nd Edition: How to Create World-Class Agility ...”)</int2:citationText>
                </int2:suggestion>
              </int2:suggestions>
              <int2:suggestions int2:citationType="Full">
                <int2:suggestion int2:citationStyle="Mla" int2:isIdentical="0">
                  <int2:citationText>&lt;i&gt;The DevOps Handbook, 2nd Edition: How to Create World-Class Agility ...&lt;/i&gt;, https://www.amazon.com/DevOps-Handbook-World-Class-Reliability-Organizations/dp/1950508404.</int2:citationText>
                </int2:suggestion>
                <int2:suggestion int2:citationStyle="Apa" int2:isIdentical="0">
                  <int2:citationText>&lt;i&gt;The DevOps Handbook, 2nd Edition: How to Create World-Class Agility ...&lt;/i&gt;. (n.d.). Retrieved from https://www.amazon.com/DevOps-Handbook-World-Class-Reliability-Organizations/dp/1950508404</int2:citationText>
                </int2:suggestion>
                <int2:suggestion int2:citationStyle="Chicago" int2:isIdentical="0">
                  <int2:citationText>“The DevOps Handbook, 2nd Edition: How to Create World-Class Agility ...” n.d., https://www.amazon.com/DevOps-Handbook-World-Class-Reliability-Organizations/dp/1950508404.</int2:citationText>
                </int2:suggestion>
              </int2:suggestions>
            </int2:source>
          </int2:similarityCritique>
        </oel:ext>
      </int2:extLst>
    </int2:bookmark>
    <int2:bookmark int2:bookmarkName="_Int_Kj66ZeE9" int2:invalidationBookmarkName="" int2:hashCode="dVC2cuFiwiTDCb" int2:id="nSz3p7bx">
      <int2:state int2:type="gram" int2:value="Rejected"/>
    </int2:bookmark>
    <int2:entireDocument int2:id="pbZOBfaX">
      <int2:extLst>
        <oel:ext uri="E302BA01-7950-474C-9AD3-286E660C40A8">
          <int2:similaritySummary int2:version="1" int2:runId="1773524477814" int2:tilesCheckedInThisRun="16" int2:totalNumOfTiles="16" int2:similarityAnnotationCount="1" int2:numWords="740" int2:numFlaggedWords="16"/>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C078E63-21367853 0B84564B-0C3CA2B0 4B32A56D-41ADD7A1 0BE8862C-441D9ACE 318F6AEA-475C1BEF 48DA5CB3-466F6675 1BD19932-5B680D34 3837B0F0-67221609 4297BE49-6FADAB7E 72DFCBB7-388FAD70 0B761E8F-1459E338 6AE6B95B-76B8F6CC 249CCA5A-2F43356F 2748E46A-69B77CD1 2B9170D8-467D9425 366096AA-17DC0222 5CCC4B22-344DC1A9 19F11519-32D24588"/>
  </int2:onDemandWorkflows>
</int2:intelligence>
</file>

<file path=word/numbering.xml><?xml version="1.0" encoding="utf-8"?>
<w:numbering xmlns:w="http://schemas.openxmlformats.org/wordprocessingml/2006/main">
  <w:abstractNum xmlns:w="http://schemas.openxmlformats.org/wordprocessingml/2006/main" w:abstractNumId="1">
    <w:nsid w:val="1595fe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0608B"/>
    <w:rsid w:val="003C3D92"/>
    <w:rsid w:val="008B504C"/>
    <w:rsid w:val="00E6DB7E"/>
    <w:rsid w:val="01FDB138"/>
    <w:rsid w:val="0206A09D"/>
    <w:rsid w:val="021A8B79"/>
    <w:rsid w:val="023E71B5"/>
    <w:rsid w:val="02518894"/>
    <w:rsid w:val="02ED8E65"/>
    <w:rsid w:val="033A104E"/>
    <w:rsid w:val="03ACCCFD"/>
    <w:rsid w:val="03C0ABAB"/>
    <w:rsid w:val="03CF1256"/>
    <w:rsid w:val="040491B7"/>
    <w:rsid w:val="0468598A"/>
    <w:rsid w:val="04B1C0D8"/>
    <w:rsid w:val="05539B0D"/>
    <w:rsid w:val="0572A186"/>
    <w:rsid w:val="059DF7E5"/>
    <w:rsid w:val="05B494C9"/>
    <w:rsid w:val="05B4CAA0"/>
    <w:rsid w:val="061C307C"/>
    <w:rsid w:val="0689FE32"/>
    <w:rsid w:val="068D546A"/>
    <w:rsid w:val="06BFC7E7"/>
    <w:rsid w:val="07D507DF"/>
    <w:rsid w:val="087A2703"/>
    <w:rsid w:val="087D806A"/>
    <w:rsid w:val="08DADF47"/>
    <w:rsid w:val="08EE55E1"/>
    <w:rsid w:val="0A8CAEA6"/>
    <w:rsid w:val="0AD138CB"/>
    <w:rsid w:val="0C3DD004"/>
    <w:rsid w:val="0DC7D289"/>
    <w:rsid w:val="0EDEE002"/>
    <w:rsid w:val="0FC483D8"/>
    <w:rsid w:val="10F2DED7"/>
    <w:rsid w:val="11313E7C"/>
    <w:rsid w:val="11B9C2B4"/>
    <w:rsid w:val="11E317B4"/>
    <w:rsid w:val="120922A7"/>
    <w:rsid w:val="126E7AC7"/>
    <w:rsid w:val="12E3B4D8"/>
    <w:rsid w:val="13E4DEBD"/>
    <w:rsid w:val="1411369A"/>
    <w:rsid w:val="14154DD9"/>
    <w:rsid w:val="1481B758"/>
    <w:rsid w:val="14DD0B3B"/>
    <w:rsid w:val="14F488CD"/>
    <w:rsid w:val="1510A0BF"/>
    <w:rsid w:val="15266A78"/>
    <w:rsid w:val="1551972C"/>
    <w:rsid w:val="15F1E089"/>
    <w:rsid w:val="16383E5C"/>
    <w:rsid w:val="17115626"/>
    <w:rsid w:val="172A306C"/>
    <w:rsid w:val="172FA6E4"/>
    <w:rsid w:val="176E71D8"/>
    <w:rsid w:val="177A7D68"/>
    <w:rsid w:val="1785DF8F"/>
    <w:rsid w:val="18AD3394"/>
    <w:rsid w:val="19149417"/>
    <w:rsid w:val="194DE3BD"/>
    <w:rsid w:val="19DB4A27"/>
    <w:rsid w:val="1A3802C5"/>
    <w:rsid w:val="1A9BC4C1"/>
    <w:rsid w:val="1AA50AFF"/>
    <w:rsid w:val="1AE217EA"/>
    <w:rsid w:val="1AEAFAD9"/>
    <w:rsid w:val="1B1C7C03"/>
    <w:rsid w:val="1B6D2C3C"/>
    <w:rsid w:val="1C09A114"/>
    <w:rsid w:val="1C376879"/>
    <w:rsid w:val="1C4C3FB1"/>
    <w:rsid w:val="1CF9C907"/>
    <w:rsid w:val="1D1A8570"/>
    <w:rsid w:val="1D26BD2A"/>
    <w:rsid w:val="1D4A6600"/>
    <w:rsid w:val="1D626F5A"/>
    <w:rsid w:val="1DE568CD"/>
    <w:rsid w:val="1EB7345F"/>
    <w:rsid w:val="1F29ED8D"/>
    <w:rsid w:val="1F398157"/>
    <w:rsid w:val="209A1DCB"/>
    <w:rsid w:val="2185B676"/>
    <w:rsid w:val="21FD5953"/>
    <w:rsid w:val="221E70EB"/>
    <w:rsid w:val="22C800D0"/>
    <w:rsid w:val="23344A4F"/>
    <w:rsid w:val="2435E6ED"/>
    <w:rsid w:val="2566B4C8"/>
    <w:rsid w:val="25B24A41"/>
    <w:rsid w:val="25C2230E"/>
    <w:rsid w:val="2648D1D1"/>
    <w:rsid w:val="27F5EA59"/>
    <w:rsid w:val="28890A1E"/>
    <w:rsid w:val="288F0682"/>
    <w:rsid w:val="2898E279"/>
    <w:rsid w:val="29558801"/>
    <w:rsid w:val="29747554"/>
    <w:rsid w:val="29D29E48"/>
    <w:rsid w:val="29E9F40A"/>
    <w:rsid w:val="2A38291C"/>
    <w:rsid w:val="2ADA7A64"/>
    <w:rsid w:val="2B467785"/>
    <w:rsid w:val="2C61B2A8"/>
    <w:rsid w:val="2CAF8515"/>
    <w:rsid w:val="2CFA583B"/>
    <w:rsid w:val="2D171A7D"/>
    <w:rsid w:val="2D27DA2B"/>
    <w:rsid w:val="2D61B461"/>
    <w:rsid w:val="2D8C18AB"/>
    <w:rsid w:val="2D90BD5A"/>
    <w:rsid w:val="2E391C17"/>
    <w:rsid w:val="2E9BD693"/>
    <w:rsid w:val="2E9E7D5D"/>
    <w:rsid w:val="2EFD779B"/>
    <w:rsid w:val="2F1FF25F"/>
    <w:rsid w:val="2FBA8516"/>
    <w:rsid w:val="2FBE9F76"/>
    <w:rsid w:val="30E34FE6"/>
    <w:rsid w:val="30ECC5A7"/>
    <w:rsid w:val="3152E548"/>
    <w:rsid w:val="3179D2E2"/>
    <w:rsid w:val="31A54EB5"/>
    <w:rsid w:val="321880B3"/>
    <w:rsid w:val="32641B4E"/>
    <w:rsid w:val="32EB84E9"/>
    <w:rsid w:val="342FFACD"/>
    <w:rsid w:val="345555EF"/>
    <w:rsid w:val="3471810A"/>
    <w:rsid w:val="3479F9CE"/>
    <w:rsid w:val="34A0F677"/>
    <w:rsid w:val="34D3BF7C"/>
    <w:rsid w:val="34EBBB13"/>
    <w:rsid w:val="34EDB5C3"/>
    <w:rsid w:val="363EDDDD"/>
    <w:rsid w:val="3661441D"/>
    <w:rsid w:val="36D6D813"/>
    <w:rsid w:val="38C40CA8"/>
    <w:rsid w:val="38EBDB33"/>
    <w:rsid w:val="39F637AB"/>
    <w:rsid w:val="3A5A65A0"/>
    <w:rsid w:val="3B09173A"/>
    <w:rsid w:val="3B83D49D"/>
    <w:rsid w:val="3BF18E87"/>
    <w:rsid w:val="3C00C4C5"/>
    <w:rsid w:val="3C6F5EA2"/>
    <w:rsid w:val="3C9F3536"/>
    <w:rsid w:val="3DB58FC6"/>
    <w:rsid w:val="3DF592AF"/>
    <w:rsid w:val="3DF9292F"/>
    <w:rsid w:val="3E690686"/>
    <w:rsid w:val="3EEF6B04"/>
    <w:rsid w:val="3F22AFF7"/>
    <w:rsid w:val="3F8BBDDA"/>
    <w:rsid w:val="3F959E88"/>
    <w:rsid w:val="3FBD29EF"/>
    <w:rsid w:val="403EA3BA"/>
    <w:rsid w:val="405C7591"/>
    <w:rsid w:val="40781792"/>
    <w:rsid w:val="40A3B566"/>
    <w:rsid w:val="40E1477A"/>
    <w:rsid w:val="41514C5C"/>
    <w:rsid w:val="427B5F0D"/>
    <w:rsid w:val="4292F4E5"/>
    <w:rsid w:val="42D0C139"/>
    <w:rsid w:val="436266B1"/>
    <w:rsid w:val="439FC0D3"/>
    <w:rsid w:val="440A09FD"/>
    <w:rsid w:val="447FF408"/>
    <w:rsid w:val="458AC2E3"/>
    <w:rsid w:val="45CC2025"/>
    <w:rsid w:val="462B6110"/>
    <w:rsid w:val="46BC1C9F"/>
    <w:rsid w:val="46DAD197"/>
    <w:rsid w:val="478C3C88"/>
    <w:rsid w:val="47B780BA"/>
    <w:rsid w:val="48740B76"/>
    <w:rsid w:val="4ABD819C"/>
    <w:rsid w:val="4AF33597"/>
    <w:rsid w:val="4B1C84D4"/>
    <w:rsid w:val="4B39FCD6"/>
    <w:rsid w:val="4BD28C5D"/>
    <w:rsid w:val="4C0AC9F9"/>
    <w:rsid w:val="4E41CA19"/>
    <w:rsid w:val="4EB37854"/>
    <w:rsid w:val="4EBBB972"/>
    <w:rsid w:val="4EFDFA3D"/>
    <w:rsid w:val="4F34C318"/>
    <w:rsid w:val="4FBFDB6F"/>
    <w:rsid w:val="4FF908F1"/>
    <w:rsid w:val="50577B56"/>
    <w:rsid w:val="50730FBB"/>
    <w:rsid w:val="5081DE06"/>
    <w:rsid w:val="50CD089B"/>
    <w:rsid w:val="50D0D934"/>
    <w:rsid w:val="50FDBC31"/>
    <w:rsid w:val="510C0345"/>
    <w:rsid w:val="51103FEA"/>
    <w:rsid w:val="51E20C57"/>
    <w:rsid w:val="528A5790"/>
    <w:rsid w:val="52997FE1"/>
    <w:rsid w:val="52A11F9E"/>
    <w:rsid w:val="52DC2FC9"/>
    <w:rsid w:val="536162A4"/>
    <w:rsid w:val="549BBF1E"/>
    <w:rsid w:val="54CC21D4"/>
    <w:rsid w:val="54FB717F"/>
    <w:rsid w:val="55596498"/>
    <w:rsid w:val="55F94D0D"/>
    <w:rsid w:val="56F7B24A"/>
    <w:rsid w:val="56FB3CA2"/>
    <w:rsid w:val="574647F6"/>
    <w:rsid w:val="574E5C08"/>
    <w:rsid w:val="57C6B942"/>
    <w:rsid w:val="585FFED2"/>
    <w:rsid w:val="58C5E9B6"/>
    <w:rsid w:val="591AE125"/>
    <w:rsid w:val="5B18EF98"/>
    <w:rsid w:val="5B28CCE2"/>
    <w:rsid w:val="5BE231CC"/>
    <w:rsid w:val="5D48794F"/>
    <w:rsid w:val="5D59C7A8"/>
    <w:rsid w:val="5D61C170"/>
    <w:rsid w:val="5D7A083C"/>
    <w:rsid w:val="5DA7B299"/>
    <w:rsid w:val="5DDAC8C1"/>
    <w:rsid w:val="5F11E80E"/>
    <w:rsid w:val="5F67F0C5"/>
    <w:rsid w:val="5FAF6B6C"/>
    <w:rsid w:val="603C499E"/>
    <w:rsid w:val="632DB0FD"/>
    <w:rsid w:val="633C05C6"/>
    <w:rsid w:val="6360F637"/>
    <w:rsid w:val="6376E06E"/>
    <w:rsid w:val="63CFDA58"/>
    <w:rsid w:val="641DA390"/>
    <w:rsid w:val="6429C772"/>
    <w:rsid w:val="646AFA66"/>
    <w:rsid w:val="64BBF3C2"/>
    <w:rsid w:val="64C8B905"/>
    <w:rsid w:val="658E9557"/>
    <w:rsid w:val="65F0E156"/>
    <w:rsid w:val="66F52066"/>
    <w:rsid w:val="679D45B0"/>
    <w:rsid w:val="683BBCA1"/>
    <w:rsid w:val="68ADE231"/>
    <w:rsid w:val="691C8FA9"/>
    <w:rsid w:val="691E9CCA"/>
    <w:rsid w:val="6934E42A"/>
    <w:rsid w:val="69D7EFFA"/>
    <w:rsid w:val="69DF72FE"/>
    <w:rsid w:val="6A63FA1B"/>
    <w:rsid w:val="6B828EBA"/>
    <w:rsid w:val="6BF8F069"/>
    <w:rsid w:val="6CD0BF41"/>
    <w:rsid w:val="6E43E44B"/>
    <w:rsid w:val="6E9BF21F"/>
    <w:rsid w:val="6ED11A0E"/>
    <w:rsid w:val="6F060D8D"/>
    <w:rsid w:val="6F1A6AB5"/>
    <w:rsid w:val="70BC9EA7"/>
    <w:rsid w:val="70CB5E49"/>
    <w:rsid w:val="70EA2016"/>
    <w:rsid w:val="710E0765"/>
    <w:rsid w:val="71411A8D"/>
    <w:rsid w:val="7175F99C"/>
    <w:rsid w:val="719078E7"/>
    <w:rsid w:val="71ACD987"/>
    <w:rsid w:val="71F476B4"/>
    <w:rsid w:val="72080459"/>
    <w:rsid w:val="7345813C"/>
    <w:rsid w:val="7368D2E5"/>
    <w:rsid w:val="73CBF58F"/>
    <w:rsid w:val="742110BF"/>
    <w:rsid w:val="7594034A"/>
    <w:rsid w:val="761F0516"/>
    <w:rsid w:val="7627C170"/>
    <w:rsid w:val="763A3BD1"/>
    <w:rsid w:val="76B125A8"/>
    <w:rsid w:val="775C08A1"/>
    <w:rsid w:val="77E47846"/>
    <w:rsid w:val="781BC7D7"/>
    <w:rsid w:val="7933B4D8"/>
    <w:rsid w:val="7947DC6A"/>
    <w:rsid w:val="7A45869F"/>
    <w:rsid w:val="7AEDCA16"/>
    <w:rsid w:val="7BD0608B"/>
    <w:rsid w:val="7BF46351"/>
    <w:rsid w:val="7C041B18"/>
    <w:rsid w:val="7C1F593F"/>
    <w:rsid w:val="7C627449"/>
    <w:rsid w:val="7C632025"/>
    <w:rsid w:val="7C773699"/>
    <w:rsid w:val="7CCA2721"/>
    <w:rsid w:val="7CD0660E"/>
    <w:rsid w:val="7D468AA9"/>
    <w:rsid w:val="7D67AEED"/>
    <w:rsid w:val="7DD48D19"/>
    <w:rsid w:val="7E89B6A4"/>
    <w:rsid w:val="7F26B4A3"/>
    <w:rsid w:val="7F43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608B"/>
  <w15:chartTrackingRefBased/>
  <w15:docId w15:val="{80FAD623-1F44-4049-9497-DCEBD9D513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60F637"/>
    <w:pPr>
      <w:spacing/>
      <w:ind w:left="720"/>
      <w:contextualSpacing/>
    </w:pPr>
  </w:style>
  <w:style w:type="character" w:styleId="Hyperlink">
    <w:uiPriority w:val="99"/>
    <w:name w:val="Hyperlink"/>
    <w:basedOn w:val="DefaultParagraphFont"/>
    <w:unhideWhenUsed/>
    <w:rsid w:val="6360F63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e9fdd82fe3154e9e" /><Relationship Type="http://schemas.microsoft.com/office/2020/10/relationships/intelligence" Target="intelligence2.xml" Id="R231b757d9b9b4ffa" /><Relationship Type="http://schemas.openxmlformats.org/officeDocument/2006/relationships/numbering" Target="numbering.xml" Id="Ra5a249af149342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fd3f2ebab1a84aef" /></Relationships>
</file>

<file path=customXML/item.xml><?xml version="1.0" encoding="utf-8"?>
<b:Sources xmlns:b="http://schemas.openxmlformats.org/officeDocument/2006/bibliography" xmlns="http://schemas.openxmlformats.org/officeDocument/2006/bibliography" SelectedStyle="\APASixthEditionOfficeOnline.xsl" StyleName="APA" Version="6">
  <b:Source>
    <b:Tag>
    </b:Tag>
    <b:SourceType>Book</b:SourceType>
    <b:Guid>
    </b:Guid>
    <b:Author>
      <b:Author>
        <b:NameList>
          <b:Person>
            <b:Last>
            </b:Last>
          </b:Person>
        </b:NameList>
      </b:Author>
    </b:Author>
    <b:Title>
    </b:Title>
    <b:Year>
    </b:Year>
    <b:City>
    </b:City>
    <b:RefOrder>1</b:RefOrder>
  </b:Source>
</b:Sources>
</file>

<file path=customXML/itemProps.xml><?xml version="1.0" encoding="utf-8"?>
<ds:datastoreItem xmlns:ds="http://schemas.openxmlformats.org/officeDocument/2006/customXml" ds:itemID="{111bd854-bfd6-41af-af5b-1eda3abf2c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2026-01-17T22:57:19.7082051Z</dcterms:created>
  <dcterms:modified xsi:type="dcterms:W3CDTF">2026-03-14T21:46:13.4198541Z</dcterms:modified>
  <dc:creator>Daniel Graham</dc:creator>
  <lastModifiedBy>Daniel Graham</lastModifiedBy>
</coreProperties>
</file>