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21367853" w:rsidR="00690E1F" w:rsidRDefault="32EB84E9" w:rsidP="021A8B79">
      <w:r>
        <w:t>CSD380-H307 DevOps</w:t>
      </w:r>
    </w:p>
    <w:p w14:paraId="0B84564B" w14:textId="0C3CA2B0" w:rsidR="32EB84E9" w:rsidRDefault="32EB84E9" w:rsidP="021A8B79">
      <w:r>
        <w:t>Daniel Graham</w:t>
      </w:r>
    </w:p>
    <w:p w14:paraId="5D9F964E" w14:textId="1F12286D" w:rsidR="32EB84E9" w:rsidRDefault="32EB84E9" w:rsidP="021A8B79">
      <w:r>
        <w:t xml:space="preserve">Module </w:t>
      </w:r>
      <w:r w:rsidR="005953E1">
        <w:t>2.2: Operation Inversion at LinkedIn</w:t>
      </w:r>
    </w:p>
    <w:p w14:paraId="028A303E" w14:textId="48E51365" w:rsidR="021A8B79" w:rsidRDefault="021A8B79" w:rsidP="021A8B79"/>
    <w:p w14:paraId="0A856929" w14:textId="76563BD6" w:rsidR="005953E1" w:rsidRDefault="005953E1" w:rsidP="021A8B79">
      <w:r>
        <w:t xml:space="preserve">After LinkedIn’s IPO in 2011, there was a struggle with unstable deployments and an outdated internal Java system known as “Leo”. As LinkedIn’s growth surged, Leo became increasingly harder for their internal teams to scale, </w:t>
      </w:r>
      <w:r w:rsidR="00DD0AEC">
        <w:t>troubleshoot,</w:t>
      </w:r>
      <w:r>
        <w:t xml:space="preserve"> and update as needed. Core deployments for feature changes and larger updates could only be deployed every two weeks, causing bottlenecks</w:t>
      </w:r>
      <w:r w:rsidR="00DD0AEC">
        <w:t xml:space="preserve"> or even major downtimes when things broke</w:t>
      </w:r>
      <w:r>
        <w:t>. To fix this issue, LinkedIn</w:t>
      </w:r>
      <w:r w:rsidR="00DD0AEC">
        <w:t xml:space="preserve"> engineers</w:t>
      </w:r>
      <w:r>
        <w:t xml:space="preserve"> launched what was known as “Operation InVersion</w:t>
      </w:r>
      <w:r w:rsidR="00DD0AEC">
        <w:t>,”</w:t>
      </w:r>
      <w:r>
        <w:t xml:space="preserve"> a bold decision</w:t>
      </w:r>
      <w:r w:rsidR="00DD0AEC">
        <w:t xml:space="preserve"> (especially during an IPO launch period)</w:t>
      </w:r>
      <w:r>
        <w:t xml:space="preserve"> to pause all new feature development for two months and focus solely on rebuilding infrastructure, improving deployment </w:t>
      </w:r>
      <w:r w:rsidR="00DD0AEC">
        <w:t>times,</w:t>
      </w:r>
      <w:r>
        <w:t xml:space="preserve"> and increasing developer productivity overall. Operation Inversion resulted in modernized </w:t>
      </w:r>
      <w:r w:rsidR="00F853D2">
        <w:t xml:space="preserve">deployment tools and automated testing practices that </w:t>
      </w:r>
      <w:r w:rsidR="00DD0AEC">
        <w:t>allowed</w:t>
      </w:r>
      <w:r w:rsidR="00F853D2">
        <w:t xml:space="preserve"> engineers to </w:t>
      </w:r>
      <w:r w:rsidR="00DD0AEC">
        <w:t>release update deployments safely and effectively</w:t>
      </w:r>
      <w:r w:rsidR="00F853D2">
        <w:t xml:space="preserve"> multiple times a day instead of every other week. With the changes in place, system stability, </w:t>
      </w:r>
      <w:r w:rsidR="00DD0AEC">
        <w:t>updating</w:t>
      </w:r>
      <w:r w:rsidR="00F853D2">
        <w:t xml:space="preserve"> cadence and team efficiency </w:t>
      </w:r>
      <w:r w:rsidR="00DD0AEC">
        <w:t>were</w:t>
      </w:r>
      <w:r w:rsidR="00F853D2">
        <w:t xml:space="preserve"> vastly improved.</w:t>
      </w:r>
    </w:p>
    <w:p w14:paraId="63B39432" w14:textId="5217EC3F" w:rsidR="00F853D2" w:rsidRDefault="00F853D2" w:rsidP="021A8B79">
      <w:r>
        <w:t>The key lesson that LinkedIn’s Operation In</w:t>
      </w:r>
      <w:r w:rsidR="00DD0AEC">
        <w:t>V</w:t>
      </w:r>
      <w:r>
        <w:t xml:space="preserve">ersion left on the DevOps frontier was that technical debt cannot be ignored for too long. LinkedIn’s problems showed how an outdated, fragile system that had been kept running with patches instead of a full overhaul when it became necessary was starting to slow innovation and risk reliability </w:t>
      </w:r>
      <w:r w:rsidR="00C316D3">
        <w:t>as it broke down with feature releases</w:t>
      </w:r>
      <w:r>
        <w:t>. By investing</w:t>
      </w:r>
      <w:r w:rsidR="00C316D3">
        <w:t xml:space="preserve"> planned</w:t>
      </w:r>
      <w:r>
        <w:t xml:space="preserve"> downtime and development time in rebuilding Leo as a more modern system with automation and architecture optimizations instead of minor patches to keep things running, LinkedIn was able to speed up, modernize and optimize the platform and deliver a basis to speed up the entire development process to modern standards. Leadership teams should also see from this example that prioritizing long-term stability, scalability and modernization were a better approach that trying to rely on short term releases meant to keep an old platform running inefficiently, despite the costs involved. Operation Inversion demonstrated that shifting to modern DevOps practices of automation, smaller and continuous deployments can improve system performance and developer morale. Overall</w:t>
      </w:r>
      <w:r w:rsidR="00DD0AEC">
        <w:t>, with this example we can see that paying off technical debt before it becomes a crisis comes with a small cost for long term benefits that pay off quicker than allowing the debt to accrue.</w:t>
      </w:r>
    </w:p>
    <w:p w14:paraId="420C24AA" w14:textId="77777777" w:rsidR="00DD0AEC" w:rsidRDefault="00DD0AEC" w:rsidP="021A8B79"/>
    <w:p w14:paraId="29B1A38E" w14:textId="62534FE1" w:rsidR="00DD0AEC" w:rsidRDefault="00DD0AEC" w:rsidP="021A8B79">
      <w:r>
        <w:lastRenderedPageBreak/>
        <w:t>Reference Material:</w:t>
      </w:r>
    </w:p>
    <w:p w14:paraId="0EF8A93C" w14:textId="2C3D4486" w:rsidR="00DD0AEC" w:rsidRDefault="00DD0AEC" w:rsidP="021A8B79">
      <w:r w:rsidRPr="00DD0AEC">
        <w:t xml:space="preserve">Humble, J., Kim, G., Debois, P., Willis, J., &amp; </w:t>
      </w:r>
      <w:proofErr w:type="spellStart"/>
      <w:r w:rsidRPr="00DD0AEC">
        <w:t>Allspaw</w:t>
      </w:r>
      <w:proofErr w:type="spellEnd"/>
      <w:r w:rsidRPr="00DD0AEC">
        <w:t xml:space="preserve">, J. (2016). </w:t>
      </w:r>
      <w:r w:rsidRPr="00DD0AEC">
        <w:rPr>
          <w:i/>
          <w:iCs/>
        </w:rPr>
        <w:t>The DevOps handbook: How to create world-class agility, reliability, &amp; security in technology organizations</w:t>
      </w:r>
      <w:r w:rsidRPr="00DD0AEC">
        <w:t xml:space="preserve"> (2nd ed.). IT Revolution Press.</w:t>
      </w:r>
    </w:p>
    <w:sectPr w:rsidR="00DD0A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PM50GX4jCaDYmN" int2:id="LIpH77Kv">
      <int2:state int2:value="Rejected" int2:type="spell"/>
    </int2:textHash>
    <int2:textHash int2:hashCode="8/Wr9u/6KMt2Cc" int2:id="1sXJV4nc">
      <int2:state int2:value="Rejected" int2:type="spell"/>
    </int2:textHash>
    <int2:textHash int2:hashCode="DC9lwKGHOq2ePI" int2:id="LI2RAnL8">
      <int2:state int2:value="Rejected" int2:type="spell"/>
    </int2:textHash>
    <int2:entireDocument int2:id="sv64tV9i">
      <int2:extLst>
        <oel:ext uri="E302BA01-7950-474C-9AD3-286E660C40A8">
          <int2:similaritySummary int2:version="1" int2:runId="1768742661977" int2:tilesCheckedInThisRun="1" int2:totalNumOfTiles="19" int2:similarityAnnotationCount="1" int2:numWords="876" int2:numFlaggedWords="15"/>
        </oel:ext>
      </int2:extLst>
    </int2:entireDocument>
  </int2:observations>
  <int2:intelligenceSettings>
    <int2:extLst>
      <oel:ext uri="74B372B9-2EFF-4315-9A3F-32BA87CA82B1">
        <int2:goals int2:version="1" int2:formality="0"/>
      </oel:ext>
    </int2:extLst>
  </int2:intelligenceSettings>
  <int2:onDemandWorkflows>
    <int2:onDemandWorkflow int2:type="SimilarityCheck" int2:paragraphVersions="2C078E63-21367853 0B84564B-0C3CA2B0 5D9F964E-75536F02 028A303E-48E51365 0413BDE6-47182539 657D4D6A-22EFCFE9 27F52562-40B44AE2 1322C84F-136FACD5 387DF314-1A44FA64 3B3153CD-7B065B62 19C43695-235B1814 35A3BE03-38AC7230 5B59D494-2CAC26A7 01E2B6B6-3D179E03 4FED9A2D-5448EEE3 27402352-41C76A9D 1E680AE3-24B2D09E 34EB89D4-575865E7 304F9F7C-0F9B5BBB 59E0B895-1A4AB985 64D6E621-4DEE4E19 79BFABF3-63622541"/>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D0608B"/>
    <w:rsid w:val="005953E1"/>
    <w:rsid w:val="00690E1F"/>
    <w:rsid w:val="00AB0C81"/>
    <w:rsid w:val="00C316D3"/>
    <w:rsid w:val="00DD0AEC"/>
    <w:rsid w:val="00F853D2"/>
    <w:rsid w:val="021A8B79"/>
    <w:rsid w:val="0468598A"/>
    <w:rsid w:val="0572A186"/>
    <w:rsid w:val="05B494C9"/>
    <w:rsid w:val="05B4CAA0"/>
    <w:rsid w:val="061C307C"/>
    <w:rsid w:val="0689FE32"/>
    <w:rsid w:val="068D546A"/>
    <w:rsid w:val="06BFC7E7"/>
    <w:rsid w:val="087A2703"/>
    <w:rsid w:val="08DADF47"/>
    <w:rsid w:val="0AD138CB"/>
    <w:rsid w:val="0C3DD004"/>
    <w:rsid w:val="10F2DED7"/>
    <w:rsid w:val="11B9C2B4"/>
    <w:rsid w:val="11E317B4"/>
    <w:rsid w:val="120922A7"/>
    <w:rsid w:val="126E7AC7"/>
    <w:rsid w:val="12E3B4D8"/>
    <w:rsid w:val="14154DD9"/>
    <w:rsid w:val="1481B758"/>
    <w:rsid w:val="14F488CD"/>
    <w:rsid w:val="1510A0BF"/>
    <w:rsid w:val="15266A78"/>
    <w:rsid w:val="17115626"/>
    <w:rsid w:val="176E71D8"/>
    <w:rsid w:val="177A7D68"/>
    <w:rsid w:val="19149417"/>
    <w:rsid w:val="1A3802C5"/>
    <w:rsid w:val="1AE217EA"/>
    <w:rsid w:val="1AEAFAD9"/>
    <w:rsid w:val="1C4C3FB1"/>
    <w:rsid w:val="1D4A6600"/>
    <w:rsid w:val="1F29ED8D"/>
    <w:rsid w:val="1F398157"/>
    <w:rsid w:val="209A1DCB"/>
    <w:rsid w:val="221E70EB"/>
    <w:rsid w:val="288F0682"/>
    <w:rsid w:val="29E9F40A"/>
    <w:rsid w:val="2A38291C"/>
    <w:rsid w:val="2CAF8515"/>
    <w:rsid w:val="2E391C17"/>
    <w:rsid w:val="2E9BD693"/>
    <w:rsid w:val="2E9E7D5D"/>
    <w:rsid w:val="2F1FF25F"/>
    <w:rsid w:val="30E34FE6"/>
    <w:rsid w:val="30ECC5A7"/>
    <w:rsid w:val="3152E548"/>
    <w:rsid w:val="32EB84E9"/>
    <w:rsid w:val="342FFACD"/>
    <w:rsid w:val="345555EF"/>
    <w:rsid w:val="3471810A"/>
    <w:rsid w:val="3479F9CE"/>
    <w:rsid w:val="3661441D"/>
    <w:rsid w:val="38C40CA8"/>
    <w:rsid w:val="3B83D49D"/>
    <w:rsid w:val="3DB58FC6"/>
    <w:rsid w:val="3FBD29EF"/>
    <w:rsid w:val="405C7591"/>
    <w:rsid w:val="40781792"/>
    <w:rsid w:val="4292F4E5"/>
    <w:rsid w:val="439FC0D3"/>
    <w:rsid w:val="458AC2E3"/>
    <w:rsid w:val="46BC1C9F"/>
    <w:rsid w:val="478C3C88"/>
    <w:rsid w:val="47B780BA"/>
    <w:rsid w:val="48740B76"/>
    <w:rsid w:val="4EB37854"/>
    <w:rsid w:val="4F34C318"/>
    <w:rsid w:val="4FF908F1"/>
    <w:rsid w:val="50577B56"/>
    <w:rsid w:val="50730FBB"/>
    <w:rsid w:val="50CD089B"/>
    <w:rsid w:val="50D0D934"/>
    <w:rsid w:val="51E20C57"/>
    <w:rsid w:val="528A5790"/>
    <w:rsid w:val="52A11F9E"/>
    <w:rsid w:val="52DC2FC9"/>
    <w:rsid w:val="54CC21D4"/>
    <w:rsid w:val="55596498"/>
    <w:rsid w:val="56FB3CA2"/>
    <w:rsid w:val="585FFED2"/>
    <w:rsid w:val="58C5E9B6"/>
    <w:rsid w:val="591AE125"/>
    <w:rsid w:val="5D48794F"/>
    <w:rsid w:val="5D59C7A8"/>
    <w:rsid w:val="5DDAC8C1"/>
    <w:rsid w:val="5F67F0C5"/>
    <w:rsid w:val="63CFDA58"/>
    <w:rsid w:val="641DA390"/>
    <w:rsid w:val="64BBF3C2"/>
    <w:rsid w:val="64C8B905"/>
    <w:rsid w:val="66F52066"/>
    <w:rsid w:val="683BBCA1"/>
    <w:rsid w:val="691E9CCA"/>
    <w:rsid w:val="69D7EFFA"/>
    <w:rsid w:val="6CD0BF41"/>
    <w:rsid w:val="6ED11A0E"/>
    <w:rsid w:val="70CB5E49"/>
    <w:rsid w:val="70EA2016"/>
    <w:rsid w:val="710E0765"/>
    <w:rsid w:val="719078E7"/>
    <w:rsid w:val="71F476B4"/>
    <w:rsid w:val="7345813C"/>
    <w:rsid w:val="7368D2E5"/>
    <w:rsid w:val="761F0516"/>
    <w:rsid w:val="7627C170"/>
    <w:rsid w:val="763A3BD1"/>
    <w:rsid w:val="7933B4D8"/>
    <w:rsid w:val="7947DC6A"/>
    <w:rsid w:val="7A45869F"/>
    <w:rsid w:val="7AEDCA16"/>
    <w:rsid w:val="7BD0608B"/>
    <w:rsid w:val="7BF46351"/>
    <w:rsid w:val="7C632025"/>
    <w:rsid w:val="7C773699"/>
    <w:rsid w:val="7CD0660E"/>
    <w:rsid w:val="7D468AA9"/>
    <w:rsid w:val="7DD48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0608B"/>
  <w15:chartTrackingRefBased/>
  <w15:docId w15:val="{80FAD623-1F44-4049-9497-DCEBD9D51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
    </b:Tag>
    <b:SourceType>Book</b:SourceType>
    <b:Guid>
    </b:Guid>
    <b:Author>
      <b:Author>
        <b:NameList>
          <b:Person>
            <b:Last>
            </b:Last>
          </b:Person>
        </b:NameList>
      </b:Author>
    </b:Author>
    <b:Title>
    </b:Title>
    <b:Year>
    </b:Year>
    <b:City>
    </b:City>
    <b:RefOrder>1</b:RefOrder>
  </b:Source>
</b:Sources>
</file>

<file path=customXml/itemProps1.xml><?xml version="1.0" encoding="utf-8"?>
<ds:datastoreItem xmlns:ds="http://schemas.openxmlformats.org/officeDocument/2006/customXml" ds:itemID="{111BD854-BFD6-41AF-AF5B-1EDA3ABF2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Graham</dc:creator>
  <cp:keywords/>
  <dc:description/>
  <cp:lastModifiedBy>Daniel Graham</cp:lastModifiedBy>
  <cp:revision>3</cp:revision>
  <dcterms:created xsi:type="dcterms:W3CDTF">2026-01-17T22:57:00Z</dcterms:created>
  <dcterms:modified xsi:type="dcterms:W3CDTF">2026-01-24T15:54:00Z</dcterms:modified>
</cp:coreProperties>
</file>