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9B43" w14:textId="11F833F1" w:rsidR="00565472" w:rsidRPr="006E18C6" w:rsidRDefault="00565472" w:rsidP="00565472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</w:rPr>
      </w:pPr>
      <w:r w:rsidRPr="006E18C6">
        <w:rPr>
          <w:rFonts w:asciiTheme="majorHAnsi" w:hAnsiTheme="majorHAnsi" w:cstheme="majorHAnsi"/>
          <w:color w:val="000000"/>
          <w:sz w:val="28"/>
          <w:szCs w:val="28"/>
        </w:rPr>
        <w:t>Given the provided data, what are three conclusions we can draw about Kickstarter campaigns?</w:t>
      </w:r>
    </w:p>
    <w:p w14:paraId="79ED691B" w14:textId="66E902C1" w:rsidR="00565472" w:rsidRPr="006E18C6" w:rsidRDefault="00565472" w:rsidP="00565472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</w:rPr>
      </w:pPr>
    </w:p>
    <w:p w14:paraId="141B8127" w14:textId="10C22D08" w:rsidR="00565472" w:rsidRPr="006E18C6" w:rsidRDefault="00565472" w:rsidP="00565472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</w:rPr>
      </w:pPr>
      <w:r w:rsidRPr="006E18C6">
        <w:rPr>
          <w:rFonts w:asciiTheme="majorHAnsi" w:hAnsiTheme="majorHAnsi" w:cstheme="majorHAnsi"/>
          <w:color w:val="000000"/>
          <w:sz w:val="28"/>
          <w:szCs w:val="28"/>
        </w:rPr>
        <w:t>The first conclusion is that there were more successful campaigns then failed or canceled and also majority of the campaigns were done within theater</w:t>
      </w:r>
      <w:r w:rsidR="003302FA" w:rsidRPr="006E18C6">
        <w:rPr>
          <w:rFonts w:asciiTheme="majorHAnsi" w:hAnsiTheme="majorHAnsi" w:cstheme="majorHAnsi"/>
          <w:color w:val="000000"/>
          <w:sz w:val="28"/>
          <w:szCs w:val="28"/>
        </w:rPr>
        <w:t xml:space="preserve"> and plays. We can also conclude that 46% of the campaigns either failed or were canceled. Lastly, we can conclude that if a campaign had more money pledged then funded, it seems that the campaign was successful. </w:t>
      </w:r>
    </w:p>
    <w:p w14:paraId="0251A94A" w14:textId="44019008" w:rsidR="00565472" w:rsidRPr="006E18C6" w:rsidRDefault="00565472" w:rsidP="00565472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0AFF4BAA" w14:textId="7F067A8B" w:rsidR="00565472" w:rsidRPr="006E18C6" w:rsidRDefault="00565472" w:rsidP="00565472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369812C5" w14:textId="77777777" w:rsidR="00565472" w:rsidRPr="006E18C6" w:rsidRDefault="00565472" w:rsidP="00565472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7F2C20AB" w14:textId="66C56EDB" w:rsidR="00565472" w:rsidRPr="006E18C6" w:rsidRDefault="00565472" w:rsidP="00565472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</w:rPr>
      </w:pPr>
      <w:r w:rsidRPr="006E18C6">
        <w:rPr>
          <w:rFonts w:asciiTheme="majorHAnsi" w:hAnsiTheme="majorHAnsi" w:cstheme="majorHAnsi"/>
          <w:color w:val="000000"/>
          <w:sz w:val="28"/>
          <w:szCs w:val="28"/>
        </w:rPr>
        <w:t>What are some limitations of this dataset?</w:t>
      </w:r>
    </w:p>
    <w:p w14:paraId="3F3ABB2C" w14:textId="018FE058" w:rsidR="00565472" w:rsidRPr="006E18C6" w:rsidRDefault="00565472" w:rsidP="00565472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</w:rPr>
      </w:pPr>
    </w:p>
    <w:p w14:paraId="079E4253" w14:textId="4DD961B0" w:rsidR="00565472" w:rsidRPr="006E18C6" w:rsidRDefault="006E18C6" w:rsidP="00565472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Some limitations of the dataset are,</w:t>
      </w:r>
      <w:r w:rsidR="00F962A3">
        <w:rPr>
          <w:rFonts w:asciiTheme="majorHAnsi" w:hAnsiTheme="majorHAnsi" w:cstheme="majorHAnsi"/>
          <w:color w:val="000000"/>
          <w:sz w:val="28"/>
          <w:szCs w:val="28"/>
        </w:rPr>
        <w:t xml:space="preserve"> the currency is all from different countries. Another limitation is the backers count and where the number came from. A limitation could be the launched date versus the deadline, they all have different amount of time to complete each campaign.</w:t>
      </w:r>
    </w:p>
    <w:p w14:paraId="291FEB92" w14:textId="489D0247" w:rsidR="00565472" w:rsidRPr="006E18C6" w:rsidRDefault="00565472" w:rsidP="00565472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4A6D2726" w14:textId="5883AFF9" w:rsidR="00565472" w:rsidRPr="006E18C6" w:rsidRDefault="00565472" w:rsidP="00565472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4F02D51F" w14:textId="77777777" w:rsidR="00565472" w:rsidRPr="006E18C6" w:rsidRDefault="00565472" w:rsidP="00565472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78C3E6FC" w14:textId="18B6AC84" w:rsidR="00FB575A" w:rsidRPr="006E18C6" w:rsidRDefault="00565472" w:rsidP="005654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8"/>
          <w:szCs w:val="28"/>
        </w:rPr>
      </w:pPr>
      <w:r w:rsidRPr="006E18C6">
        <w:rPr>
          <w:rFonts w:asciiTheme="majorHAnsi" w:hAnsiTheme="majorHAnsi" w:cstheme="majorHAnsi"/>
          <w:color w:val="000000"/>
          <w:sz w:val="28"/>
          <w:szCs w:val="28"/>
        </w:rPr>
        <w:t>What are some other possible tables and/or graphs that we could create?</w:t>
      </w:r>
    </w:p>
    <w:p w14:paraId="33051421" w14:textId="088A0D26" w:rsidR="00565472" w:rsidRPr="006E18C6" w:rsidRDefault="00565472" w:rsidP="00565472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332720FB" w14:textId="571F2E7B" w:rsidR="00565472" w:rsidRPr="006E18C6" w:rsidRDefault="00565472" w:rsidP="00565472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6E18C6">
        <w:rPr>
          <w:rFonts w:asciiTheme="majorHAnsi" w:hAnsiTheme="majorHAnsi" w:cstheme="majorHAnsi"/>
          <w:color w:val="000000"/>
          <w:sz w:val="28"/>
          <w:szCs w:val="28"/>
        </w:rPr>
        <w:t xml:space="preserve">We could have created, a pivot table that showed the goal of money to fund for each campaign versus pledged to see if </w:t>
      </w:r>
      <w:r w:rsidR="003302FA" w:rsidRPr="006E18C6">
        <w:rPr>
          <w:rFonts w:asciiTheme="majorHAnsi" w:hAnsiTheme="majorHAnsi" w:cstheme="majorHAnsi"/>
          <w:color w:val="000000"/>
          <w:sz w:val="28"/>
          <w:szCs w:val="28"/>
        </w:rPr>
        <w:t xml:space="preserve">that had a factor in making a campaign successful or failed. We could have also created a pivot table and graph to show which category and sub-category had the highest percent funded to see if one category got more attention/money than others. </w:t>
      </w:r>
    </w:p>
    <w:p w14:paraId="17E7D2C8" w14:textId="276ED903" w:rsidR="00565472" w:rsidRPr="006E18C6" w:rsidRDefault="00565472" w:rsidP="00565472">
      <w:pPr>
        <w:rPr>
          <w:rFonts w:asciiTheme="majorHAnsi" w:hAnsiTheme="majorHAnsi" w:cstheme="majorHAnsi"/>
        </w:rPr>
      </w:pPr>
    </w:p>
    <w:p w14:paraId="628803E1" w14:textId="1709CCFF" w:rsidR="00565472" w:rsidRPr="006E18C6" w:rsidRDefault="00565472" w:rsidP="00565472">
      <w:pPr>
        <w:rPr>
          <w:rFonts w:asciiTheme="majorHAnsi" w:hAnsiTheme="majorHAnsi" w:cstheme="majorHAnsi"/>
        </w:rPr>
      </w:pPr>
    </w:p>
    <w:p w14:paraId="6E0A0895" w14:textId="77777777" w:rsidR="00565472" w:rsidRDefault="00565472" w:rsidP="00565472"/>
    <w:sectPr w:rsidR="0056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70647"/>
    <w:multiLevelType w:val="hybridMultilevel"/>
    <w:tmpl w:val="51D49210"/>
    <w:lvl w:ilvl="0" w:tplc="39668AA4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5A"/>
    <w:rsid w:val="003302FA"/>
    <w:rsid w:val="00565472"/>
    <w:rsid w:val="006E18C6"/>
    <w:rsid w:val="00F962A3"/>
    <w:rsid w:val="00F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097A4"/>
  <w15:chartTrackingRefBased/>
  <w15:docId w15:val="{5E1731A0-67F2-214A-9851-B6B8603A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Austyn French</dc:creator>
  <cp:keywords/>
  <dc:description/>
  <cp:lastModifiedBy>Austyn French</cp:lastModifiedBy>
  <cp:revision>3</cp:revision>
  <dcterms:created xsi:type="dcterms:W3CDTF">2020-06-19T19:08:00Z</dcterms:created>
  <dcterms:modified xsi:type="dcterms:W3CDTF">2020-06-19T19:47:00Z</dcterms:modified>
</cp:coreProperties>
</file>