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A9191" w14:textId="3863B4B4" w:rsidR="00B804F9" w:rsidRPr="003B2544" w:rsidRDefault="00B804F9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2544">
        <w:rPr>
          <w:rFonts w:ascii="Times New Roman" w:hAnsi="Times New Roman" w:cs="Times New Roman"/>
          <w:b/>
          <w:bCs/>
          <w:sz w:val="24"/>
          <w:szCs w:val="24"/>
        </w:rPr>
        <w:t xml:space="preserve">MM804 GRAPHICS AND ANIMATION Assignment </w:t>
      </w:r>
      <w:r w:rsidR="007D21F1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470FCC">
        <w:rPr>
          <w:rFonts w:ascii="Times New Roman" w:hAnsi="Times New Roman" w:cs="Times New Roman"/>
          <w:b/>
          <w:bCs/>
          <w:sz w:val="24"/>
          <w:szCs w:val="24"/>
        </w:rPr>
        <w:t xml:space="preserve"> Solution</w:t>
      </w:r>
    </w:p>
    <w:p w14:paraId="3F6A9790" w14:textId="2EA56CF9" w:rsidR="001E431A" w:rsidRPr="003B2544" w:rsidRDefault="00B24202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2544">
        <w:rPr>
          <w:rFonts w:ascii="Times New Roman" w:hAnsi="Times New Roman" w:cs="Times New Roman"/>
          <w:b/>
          <w:bCs/>
          <w:sz w:val="24"/>
          <w:szCs w:val="24"/>
        </w:rPr>
        <w:t>Question 1:</w:t>
      </w:r>
    </w:p>
    <w:p w14:paraId="1B526985" w14:textId="142FE65A" w:rsidR="00B24202" w:rsidRDefault="007D21F1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medical imaging dataset used for volume rending the model is </w:t>
      </w:r>
    </w:p>
    <w:p w14:paraId="0CA4CE49" w14:textId="31F61CD3" w:rsidR="007D21F1" w:rsidRPr="003B2544" w:rsidRDefault="007D21F1" w:rsidP="00625726">
      <w:pPr>
        <w:jc w:val="both"/>
        <w:rPr>
          <w:rFonts w:ascii="Times New Roman" w:hAnsi="Times New Roman" w:cs="Times New Roman"/>
          <w:sz w:val="24"/>
          <w:szCs w:val="24"/>
        </w:rPr>
      </w:pPr>
      <w:hyperlink r:id="rId5" w:history="1">
        <w:r w:rsidRPr="007D21F1">
          <w:rPr>
            <w:rStyle w:val="Hyperlink"/>
            <w:rFonts w:ascii="Times New Roman" w:hAnsi="Times New Roman" w:cs="Times New Roman"/>
            <w:sz w:val="24"/>
            <w:szCs w:val="24"/>
          </w:rPr>
          <w:t>https://nbia.cancerimagingarchive.net/nbia</w:t>
        </w:r>
        <w:r w:rsidRPr="007D21F1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  <w:r w:rsidRPr="007D21F1">
          <w:rPr>
            <w:rStyle w:val="Hyperlink"/>
            <w:rFonts w:ascii="Times New Roman" w:hAnsi="Times New Roman" w:cs="Times New Roman"/>
            <w:sz w:val="24"/>
            <w:szCs w:val="24"/>
          </w:rPr>
          <w:t>search/?MinNum</w:t>
        </w:r>
        <w:r w:rsidRPr="007D21F1">
          <w:rPr>
            <w:rStyle w:val="Hyperlink"/>
            <w:rFonts w:ascii="Times New Roman" w:hAnsi="Times New Roman" w:cs="Times New Roman"/>
            <w:sz w:val="24"/>
            <w:szCs w:val="24"/>
          </w:rPr>
          <w:t>b</w:t>
        </w:r>
        <w:r w:rsidRPr="007D21F1">
          <w:rPr>
            <w:rStyle w:val="Hyperlink"/>
            <w:rFonts w:ascii="Times New Roman" w:hAnsi="Times New Roman" w:cs="Times New Roman"/>
            <w:sz w:val="24"/>
            <w:szCs w:val="24"/>
          </w:rPr>
          <w:t>erOfStudiesCriteria=1&amp;CollectionCriteria=Lung-PET-CT-Dx</w:t>
        </w:r>
      </w:hyperlink>
    </w:p>
    <w:p w14:paraId="7B79D544" w14:textId="4A89B1C9" w:rsidR="00AB7BE2" w:rsidRPr="004C2CA5" w:rsidRDefault="00AB7BE2" w:rsidP="004C2CA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C2CA5">
        <w:rPr>
          <w:rFonts w:ascii="Times New Roman" w:hAnsi="Times New Roman" w:cs="Times New Roman"/>
          <w:sz w:val="24"/>
          <w:szCs w:val="24"/>
        </w:rPr>
        <w:t xml:space="preserve">The size of the </w:t>
      </w:r>
      <w:r w:rsidR="007D21F1" w:rsidRPr="004C2CA5">
        <w:rPr>
          <w:rFonts w:ascii="Times New Roman" w:hAnsi="Times New Roman" w:cs="Times New Roman"/>
          <w:sz w:val="24"/>
          <w:szCs w:val="24"/>
        </w:rPr>
        <w:t>dataset</w:t>
      </w:r>
      <w:r w:rsidRPr="004C2CA5">
        <w:rPr>
          <w:rFonts w:ascii="Times New Roman" w:hAnsi="Times New Roman" w:cs="Times New Roman"/>
          <w:sz w:val="24"/>
          <w:szCs w:val="24"/>
        </w:rPr>
        <w:t xml:space="preserve"> is </w:t>
      </w:r>
      <w:r w:rsidR="007D21F1" w:rsidRPr="004C2CA5">
        <w:rPr>
          <w:rFonts w:ascii="Times New Roman" w:hAnsi="Times New Roman" w:cs="Times New Roman"/>
          <w:sz w:val="24"/>
          <w:szCs w:val="24"/>
        </w:rPr>
        <w:t xml:space="preserve">32 MB which contains a total of 64 images that are used for </w:t>
      </w:r>
      <w:r w:rsidR="00625726" w:rsidRPr="004C2CA5">
        <w:rPr>
          <w:rFonts w:ascii="Times New Roman" w:hAnsi="Times New Roman" w:cs="Times New Roman"/>
          <w:sz w:val="24"/>
          <w:szCs w:val="24"/>
        </w:rPr>
        <w:t>volume rendering</w:t>
      </w:r>
      <w:r w:rsidR="007D21F1" w:rsidRPr="004C2CA5">
        <w:rPr>
          <w:rFonts w:ascii="Times New Roman" w:hAnsi="Times New Roman" w:cs="Times New Roman"/>
          <w:sz w:val="24"/>
          <w:szCs w:val="24"/>
        </w:rPr>
        <w:t xml:space="preserve"> of the medical images</w:t>
      </w:r>
      <w:r w:rsidR="00F52087" w:rsidRPr="004C2CA5">
        <w:rPr>
          <w:rFonts w:ascii="Times New Roman" w:hAnsi="Times New Roman" w:cs="Times New Roman"/>
          <w:sz w:val="24"/>
          <w:szCs w:val="24"/>
        </w:rPr>
        <w:t>.</w:t>
      </w:r>
    </w:p>
    <w:p w14:paraId="1F764BA1" w14:textId="7A63BD48" w:rsidR="00F52087" w:rsidRPr="004C2CA5" w:rsidRDefault="00F52087" w:rsidP="004C2CA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C2CA5">
        <w:rPr>
          <w:rFonts w:ascii="Times New Roman" w:hAnsi="Times New Roman" w:cs="Times New Roman"/>
          <w:sz w:val="24"/>
          <w:szCs w:val="24"/>
        </w:rPr>
        <w:t>Dimensions of the images are 512*512 and voxel resolution is 5mm.</w:t>
      </w:r>
    </w:p>
    <w:p w14:paraId="5F617322" w14:textId="2F573415" w:rsidR="00F52087" w:rsidRPr="004C2CA5" w:rsidRDefault="00F52087" w:rsidP="004C2CA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C2CA5">
        <w:rPr>
          <w:rFonts w:ascii="Times New Roman" w:hAnsi="Times New Roman" w:cs="Times New Roman"/>
          <w:sz w:val="24"/>
          <w:szCs w:val="24"/>
        </w:rPr>
        <w:t xml:space="preserve">Min and Max pixel Intensities are </w:t>
      </w:r>
      <w:r w:rsidR="004C2CA5" w:rsidRPr="004C2CA5">
        <w:rPr>
          <w:rFonts w:ascii="Times New Roman" w:hAnsi="Times New Roman" w:cs="Times New Roman"/>
          <w:sz w:val="24"/>
          <w:szCs w:val="24"/>
        </w:rPr>
        <w:t>0 and 512.</w:t>
      </w:r>
    </w:p>
    <w:p w14:paraId="3F75E365" w14:textId="2A9E5073" w:rsidR="004C2CA5" w:rsidRPr="004C2CA5" w:rsidRDefault="004C2CA5" w:rsidP="004C2CA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C2CA5">
        <w:rPr>
          <w:rFonts w:ascii="Times New Roman" w:hAnsi="Times New Roman" w:cs="Times New Roman"/>
          <w:sz w:val="24"/>
          <w:szCs w:val="24"/>
        </w:rPr>
        <w:t>Size of the individual image DICOM file is 515kb</w:t>
      </w:r>
    </w:p>
    <w:p w14:paraId="09025D93" w14:textId="239E47F6" w:rsidR="00773EA3" w:rsidRPr="003B2544" w:rsidRDefault="00773EA3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3B7A91" w14:textId="2AEB8FD7" w:rsidR="00773EA3" w:rsidRPr="003B2544" w:rsidRDefault="00773EA3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2544">
        <w:rPr>
          <w:rFonts w:ascii="Times New Roman" w:hAnsi="Times New Roman" w:cs="Times New Roman"/>
          <w:b/>
          <w:bCs/>
          <w:sz w:val="24"/>
          <w:szCs w:val="24"/>
        </w:rPr>
        <w:t xml:space="preserve">Question 2: </w:t>
      </w:r>
    </w:p>
    <w:p w14:paraId="6F923A06" w14:textId="2052E27D" w:rsidR="004C2CA5" w:rsidRDefault="00306506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Multiple views of the </w:t>
      </w:r>
      <w:r w:rsidR="004C2CA5">
        <w:rPr>
          <w:rFonts w:ascii="Times New Roman" w:hAnsi="Times New Roman" w:cs="Times New Roman"/>
          <w:sz w:val="24"/>
          <w:szCs w:val="24"/>
        </w:rPr>
        <w:t>Output Image</w:t>
      </w:r>
    </w:p>
    <w:p w14:paraId="6B07627A" w14:textId="44F113D2" w:rsidR="00E22498" w:rsidRDefault="004C2CA5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56F175" wp14:editId="2C9F4065">
            <wp:extent cx="594741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03736" w14:textId="488AFF91" w:rsidR="00E22498" w:rsidRPr="003B2544" w:rsidRDefault="004C2CA5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 w:rsidRPr="004C2CA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3307BF2" wp14:editId="6AB61A01">
            <wp:extent cx="5943600" cy="2613660"/>
            <wp:effectExtent l="0" t="0" r="0" b="0"/>
            <wp:docPr id="2" name="Picture 2" descr="A picture containing sitting, pie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itting, pie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6DBC00" wp14:editId="2940AFB3">
            <wp:extent cx="5939790" cy="257619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8F848" w14:textId="623FE6ED" w:rsidR="00E22498" w:rsidRPr="003B2544" w:rsidRDefault="00E22498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2544">
        <w:rPr>
          <w:rFonts w:ascii="Times New Roman" w:hAnsi="Times New Roman" w:cs="Times New Roman"/>
          <w:b/>
          <w:bCs/>
          <w:sz w:val="24"/>
          <w:szCs w:val="24"/>
        </w:rPr>
        <w:t xml:space="preserve">Question </w:t>
      </w:r>
      <w:r w:rsidR="00306506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3B254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3167D7D" w14:textId="30A10600" w:rsidR="00E22498" w:rsidRPr="003B2544" w:rsidRDefault="00E22498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 w:rsidRPr="003B2544">
        <w:rPr>
          <w:rFonts w:ascii="Times New Roman" w:hAnsi="Times New Roman" w:cs="Times New Roman"/>
          <w:sz w:val="24"/>
          <w:szCs w:val="24"/>
        </w:rPr>
        <w:t>Source Code with comments in Human Readable Format</w:t>
      </w:r>
    </w:p>
    <w:p w14:paraId="37D9C93C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#import </w:t>
      </w:r>
      <w:proofErr w:type="spellStart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vtk</w:t>
      </w:r>
      <w:proofErr w:type="spellEnd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 library</w:t>
      </w:r>
    </w:p>
    <w:p w14:paraId="3909D23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C74DED"/>
          <w:sz w:val="21"/>
          <w:szCs w:val="21"/>
          <w:lang w:eastAsia="en-CA"/>
        </w:rPr>
        <w:t>import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</w:t>
      </w:r>
      <w:proofErr w:type="spellEnd"/>
    </w:p>
    <w:p w14:paraId="48D2B3D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564B195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# 1. Reading the Lungs dataset using </w:t>
      </w:r>
      <w:proofErr w:type="spellStart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vtkDICOMImageReader</w:t>
      </w:r>
      <w:proofErr w:type="spellEnd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 class.</w:t>
      </w:r>
    </w:p>
    <w:p w14:paraId="1A18530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inputDataReader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vtkDICOMImageReader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323642B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inputDataReader.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SetDirectoryName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"Lungs"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66AADE31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inputDataReader.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Update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441AEAF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57B51EE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2. Creating a random a colour transfer function using the following values.</w:t>
      </w:r>
    </w:p>
    <w:p w14:paraId="5A6EA86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colorTransferFunction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vtkColorTransferFunction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6240661D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colorTransferFunction.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AddRGBPoint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-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3024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5B9A64C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colorTransferFunction.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AddRGBPoint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-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77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0.5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0.2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4D1975B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lastRenderedPageBreak/>
        <w:t>colorTransferFunction.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AddRGBPoint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94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0.9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0.6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0.3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64C4FF1C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colorTransferFunction.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AddRGBPoint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179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0.9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0.9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747BC004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colorTransferFunction.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AddRGBPoint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260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0.6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4A825A6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colorTransferFunction.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AddRGBPoint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3071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0.8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0.7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05D3127D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0D78FC90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3. Create a opacity transfer function using the following values.</w:t>
      </w:r>
    </w:p>
    <w:p w14:paraId="757DC7CC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opacityTransferFunction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vtkPiecewiseFunction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7566D2B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opacityTransferFunction.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AddPoint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-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3024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04AFCA20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opacityTransferFunction.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AddPoint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-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77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66E9CDE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opacityTransferFunction.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AddPoint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180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0.2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328D953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opacityTransferFunction.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AddPoint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260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0.4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7CA2984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opacityTransferFunction.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AddPoint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3071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0.8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04B8BD34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3E3F2C7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# 4. Create viewports and render the dataset in multiple view ports </w:t>
      </w:r>
    </w:p>
    <w:p w14:paraId="18998A0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Using Volume rendering for Viewport 1</w:t>
      </w:r>
    </w:p>
    <w:p w14:paraId="5550FC3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ctVolumeMapper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vtkSmartVolumeMapper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1EE9BE3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ctVolumeMapper.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SetInputConnection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(inputDataReader.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GetOutputPort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())</w:t>
      </w:r>
    </w:p>
    <w:p w14:paraId="0833798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39CA34A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Add the opacity and colour transfer functions</w:t>
      </w:r>
    </w:p>
    <w:p w14:paraId="1D534AE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ctVolumeProperty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vtkVolumeProperty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1F6E58E4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ctVolumeProperty.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SetScalarOpacity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opacityTransferFunction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6754E0C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ctVolumeProperty.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SetColor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colorTransferFunction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3E40ADE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ctVolumeProperty.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ShadeOn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525C4ECF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3A483783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Define a volume actor</w:t>
      </w:r>
    </w:p>
    <w:p w14:paraId="7F866E0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vtkVolume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63383A1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volumeRenderer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vtkRenderer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7F1A6BA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33A024C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Set volume actor properties</w:t>
      </w:r>
    </w:p>
    <w:p w14:paraId="21AFDB1C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SetMapper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ctVolumeMapper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72757B7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SetProperty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ctVolumeProperty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200E6A3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640D5555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volumeRenderer.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AddVolume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6E8F952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155A4CB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5. In viewport 2, display the iso-surface extracted at suitable intensity value of 300 using marching cubes algorithm</w:t>
      </w:r>
    </w:p>
    <w:p w14:paraId="443CF373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vtkMarchingCubes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715451C0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SetInputConnection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inputDataReader.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GetOutputPort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())</w:t>
      </w:r>
    </w:p>
    <w:p w14:paraId="4AD11DD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ComputeGradientsOn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5371F0D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ComputeScalarsOff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5531ED2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print (</w:t>
      </w:r>
      <w:proofErr w:type="spellStart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isoSurface.GetValue</w:t>
      </w:r>
      <w:proofErr w:type="spellEnd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(0))</w:t>
      </w:r>
    </w:p>
    <w:p w14:paraId="7763EB13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SetValue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, 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300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4F3E260C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1E4674CD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# </w:t>
      </w:r>
      <w:proofErr w:type="spellStart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Polydata</w:t>
      </w:r>
      <w:proofErr w:type="spellEnd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 mapper for the iso-surface</w:t>
      </w:r>
    </w:p>
    <w:p w14:paraId="0FFB992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isoMapper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vtkPolyDataMapper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422FBF0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lastRenderedPageBreak/>
        <w:t>isoMapper.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SetInputConnection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GetOutputPort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())</w:t>
      </w:r>
    </w:p>
    <w:p w14:paraId="3CC0DA3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isoMapper.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ScalarVisibilityOff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4D806C4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52C7137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Actor for the iso surface</w:t>
      </w:r>
    </w:p>
    <w:p w14:paraId="3A42D27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isoActor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vtkActor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3090D9F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isoActor.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SetMapper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isoMapper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40070EE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isoActor.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GetProperty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().</w:t>
      </w:r>
      <w:proofErr w:type="spellStart"/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SetColor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.,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.,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.)</w:t>
      </w:r>
    </w:p>
    <w:p w14:paraId="69D2BD61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54B824CD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## renderer and render window</w:t>
      </w:r>
    </w:p>
    <w:p w14:paraId="3768C243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isoSurfaceRenderer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vtkRenderer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48F14C7F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## add the actors to the renderer</w:t>
      </w:r>
    </w:p>
    <w:p w14:paraId="6C107AE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AddActor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isoActor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4F47D6C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120812B9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# 6. Create a Volume Rendering + Iso Surface for View Port3 </w:t>
      </w:r>
    </w:p>
    <w:p w14:paraId="5AC3090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combineRenderer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vtkRenderer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073EA991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09FBC67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Reuse actor and volume</w:t>
      </w:r>
    </w:p>
    <w:p w14:paraId="1AFA86B3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combineRenderer.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AddActor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isoActor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180E39F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combineRenderer.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AddVolume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ctVolume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74D2E11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5912352D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#Rendering window</w:t>
      </w:r>
    </w:p>
    <w:p w14:paraId="2A8EE913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Create a render window with three viewports</w:t>
      </w:r>
    </w:p>
    <w:p w14:paraId="47903CB1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minX</w:t>
      </w:r>
      <w:proofErr w:type="spellEnd"/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0.33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0.66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</w:t>
      </w:r>
    </w:p>
    <w:p w14:paraId="03753463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maxX</w:t>
      </w:r>
      <w:proofErr w:type="spellEnd"/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0.33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0.66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</w:t>
      </w:r>
    </w:p>
    <w:p w14:paraId="4267648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minY</w:t>
      </w:r>
      <w:proofErr w:type="spellEnd"/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</w:t>
      </w:r>
    </w:p>
    <w:p w14:paraId="1388491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maxY</w:t>
      </w:r>
      <w:proofErr w:type="spellEnd"/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</w:t>
      </w:r>
    </w:p>
    <w:p w14:paraId="6E69AE9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675C5EAD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mainWindow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vtkRenderWindow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5DA9021D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windInteract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vtkRenderWindowInteractor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37C3089F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mainWindow.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SetSize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1300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,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600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502E9FCA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windInteract.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SetRenderWindow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mainWindow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27B4F50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6428F5E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# </w:t>
      </w:r>
      <w:proofErr w:type="spellStart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SetActiveCameras</w:t>
      </w:r>
      <w:proofErr w:type="spellEnd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 to the </w:t>
      </w:r>
      <w:proofErr w:type="spellStart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ActiveCamera</w:t>
      </w:r>
      <w:proofErr w:type="spellEnd"/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 xml:space="preserve"> of the first renderer</w:t>
      </w:r>
    </w:p>
    <w:p w14:paraId="126F1330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This allows the visualization to be viewed from same angel in all three viewports</w:t>
      </w:r>
    </w:p>
    <w:p w14:paraId="4A3FD19C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SetActiveCamera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(volumeRenderer.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GetActiveCamera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());</w:t>
      </w:r>
    </w:p>
    <w:p w14:paraId="0D5917D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combineRenderer.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SetActiveCamera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(isoSurfaceRenderer.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GetActiveCamera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());</w:t>
      </w:r>
    </w:p>
    <w:p w14:paraId="2DF4D94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volumeRenderer.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ResetCamera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2540D695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4374DEC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7. Add the renderers to main window</w:t>
      </w:r>
    </w:p>
    <w:p w14:paraId="7593718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mainWindow.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AddRenderer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volumeRenderer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34771DD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mainWindow.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AddRenderer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isoSurfaceRenderer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58C073D5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mainWindow.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AddRenderer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combineRenderer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6A288B1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306CF3F5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r w:rsidRPr="00F8475C">
        <w:rPr>
          <w:rFonts w:ascii="Consolas" w:eastAsia="Times New Roman" w:hAnsi="Consolas" w:cs="Times New Roman"/>
          <w:color w:val="5F6167"/>
          <w:sz w:val="21"/>
          <w:szCs w:val="21"/>
          <w:lang w:eastAsia="en-CA"/>
        </w:rPr>
        <w:t># Set the location for the 3 view ports</w:t>
      </w:r>
    </w:p>
    <w:p w14:paraId="5ED7C87B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lastRenderedPageBreak/>
        <w:t>volumeRenderer.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SetViewport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minX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minY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maxX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maxY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0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])</w:t>
      </w:r>
    </w:p>
    <w:p w14:paraId="173305A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isoSurfaceRenderer.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SetViewport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minX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minY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maxX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maxY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1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])</w:t>
      </w:r>
    </w:p>
    <w:p w14:paraId="1B6CB1E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combineRenderer.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SetViewport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minX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2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minY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2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maxX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2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],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maxY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[</w:t>
      </w:r>
      <w:r w:rsidRPr="00F8475C">
        <w:rPr>
          <w:rFonts w:ascii="Consolas" w:eastAsia="Times New Roman" w:hAnsi="Consolas" w:cs="Times New Roman"/>
          <w:color w:val="F39C12"/>
          <w:sz w:val="21"/>
          <w:szCs w:val="21"/>
          <w:lang w:eastAsia="en-CA"/>
        </w:rPr>
        <w:t>2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])</w:t>
      </w:r>
    </w:p>
    <w:p w14:paraId="33F0F941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3E96F766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mainWindow.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Render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409DD42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01E0BCAE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windowToImage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vtkWindowToImageFilter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25B310E4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windowToImage.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SetInput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mainWindow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619BBEB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windowToImage.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Update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2EF052B1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imageWriter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r w:rsidRPr="00F8475C">
        <w:rPr>
          <w:rFonts w:ascii="Consolas" w:eastAsia="Times New Roman" w:hAnsi="Consolas" w:cs="Times New Roman"/>
          <w:color w:val="EE5D43"/>
          <w:sz w:val="21"/>
          <w:szCs w:val="21"/>
          <w:lang w:eastAsia="en-CA"/>
        </w:rPr>
        <w:t>=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 xml:space="preserve"> 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vtk.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vtkJPEGWriter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54A10C7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imageWriter.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SetInputConnection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windowToImage.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GetOutputPort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())</w:t>
      </w:r>
    </w:p>
    <w:p w14:paraId="41682BF7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imageWriter.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SetFileName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</w:t>
      </w:r>
      <w:r w:rsidRPr="00F8475C">
        <w:rPr>
          <w:rFonts w:ascii="Consolas" w:eastAsia="Times New Roman" w:hAnsi="Consolas" w:cs="Times New Roman"/>
          <w:color w:val="96E072"/>
          <w:sz w:val="21"/>
          <w:szCs w:val="21"/>
          <w:lang w:eastAsia="en-CA"/>
        </w:rPr>
        <w:t>'output.jpg'</w:t>
      </w:r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)</w:t>
      </w:r>
    </w:p>
    <w:p w14:paraId="546B6A70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imageWriter.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Write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37DF1E02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</w:p>
    <w:p w14:paraId="058F0BF8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windInteract.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Initialize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5BCAE961" w14:textId="77777777" w:rsidR="00F8475C" w:rsidRPr="00F8475C" w:rsidRDefault="00F8475C" w:rsidP="00F8475C">
      <w:pPr>
        <w:shd w:val="clear" w:color="auto" w:fill="23262E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</w:pPr>
      <w:proofErr w:type="spellStart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windInteract.</w:t>
      </w:r>
      <w:r w:rsidRPr="00F8475C">
        <w:rPr>
          <w:rFonts w:ascii="Consolas" w:eastAsia="Times New Roman" w:hAnsi="Consolas" w:cs="Times New Roman"/>
          <w:color w:val="FFE66D"/>
          <w:sz w:val="21"/>
          <w:szCs w:val="21"/>
          <w:lang w:eastAsia="en-CA"/>
        </w:rPr>
        <w:t>Start</w:t>
      </w:r>
      <w:proofErr w:type="spellEnd"/>
      <w:r w:rsidRPr="00F8475C">
        <w:rPr>
          <w:rFonts w:ascii="Consolas" w:eastAsia="Times New Roman" w:hAnsi="Consolas" w:cs="Times New Roman"/>
          <w:color w:val="D5CED9"/>
          <w:sz w:val="21"/>
          <w:szCs w:val="21"/>
          <w:lang w:eastAsia="en-CA"/>
        </w:rPr>
        <w:t>()</w:t>
      </w:r>
    </w:p>
    <w:p w14:paraId="1A2AD199" w14:textId="6E717EC6" w:rsidR="00E22498" w:rsidRPr="003B2544" w:rsidRDefault="00E22498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1974C2" w14:textId="503CF9BD" w:rsidR="00E22498" w:rsidRPr="003B2544" w:rsidRDefault="00EB60AA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2544">
        <w:rPr>
          <w:rFonts w:ascii="Times New Roman" w:hAnsi="Times New Roman" w:cs="Times New Roman"/>
          <w:b/>
          <w:bCs/>
          <w:sz w:val="24"/>
          <w:szCs w:val="24"/>
        </w:rPr>
        <w:t xml:space="preserve">Question </w:t>
      </w:r>
      <w:r w:rsidR="00306506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3B254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470EEC7B" w14:textId="16130B4D" w:rsidR="00EB60AA" w:rsidRPr="003B2544" w:rsidRDefault="00EB60AA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 w:rsidRPr="003B2544">
        <w:rPr>
          <w:rFonts w:ascii="Times New Roman" w:hAnsi="Times New Roman" w:cs="Times New Roman"/>
          <w:sz w:val="24"/>
          <w:szCs w:val="24"/>
        </w:rPr>
        <w:t>Readme File</w:t>
      </w:r>
      <w:r w:rsidR="00F8475C">
        <w:rPr>
          <w:rFonts w:ascii="Times New Roman" w:hAnsi="Times New Roman" w:cs="Times New Roman"/>
          <w:sz w:val="24"/>
          <w:szCs w:val="24"/>
        </w:rPr>
        <w:t xml:space="preserve"> attached in the submission folder </w:t>
      </w:r>
      <w:r w:rsidR="000B21B7">
        <w:rPr>
          <w:rFonts w:ascii="Times New Roman" w:hAnsi="Times New Roman" w:cs="Times New Roman"/>
          <w:sz w:val="24"/>
          <w:szCs w:val="24"/>
        </w:rPr>
        <w:t>and</w:t>
      </w:r>
      <w:r w:rsidR="00F8475C">
        <w:rPr>
          <w:rFonts w:ascii="Times New Roman" w:hAnsi="Times New Roman" w:cs="Times New Roman"/>
          <w:sz w:val="24"/>
          <w:szCs w:val="24"/>
        </w:rPr>
        <w:t xml:space="preserve"> can be found in the GitHub link</w:t>
      </w:r>
    </w:p>
    <w:p w14:paraId="75262100" w14:textId="33FB5B62" w:rsidR="00EB60AA" w:rsidRPr="003B2544" w:rsidRDefault="00EB60AA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2544">
        <w:rPr>
          <w:rFonts w:ascii="Times New Roman" w:hAnsi="Times New Roman" w:cs="Times New Roman"/>
          <w:b/>
          <w:bCs/>
          <w:sz w:val="24"/>
          <w:szCs w:val="24"/>
        </w:rPr>
        <w:t>Development Environment</w:t>
      </w:r>
    </w:p>
    <w:p w14:paraId="52CCE1A1" w14:textId="77777777" w:rsidR="00EB60AA" w:rsidRPr="003B2544" w:rsidRDefault="00EB60AA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 w:rsidRPr="003B2544">
        <w:rPr>
          <w:rFonts w:ascii="Times New Roman" w:hAnsi="Times New Roman" w:cs="Times New Roman"/>
          <w:sz w:val="24"/>
          <w:szCs w:val="24"/>
        </w:rPr>
        <w:t>- Python - 3.10.0</w:t>
      </w:r>
    </w:p>
    <w:p w14:paraId="18F8B53B" w14:textId="77777777" w:rsidR="00EB60AA" w:rsidRPr="003B2544" w:rsidRDefault="00EB60AA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 w:rsidRPr="003B2544">
        <w:rPr>
          <w:rFonts w:ascii="Times New Roman" w:hAnsi="Times New Roman" w:cs="Times New Roman"/>
          <w:sz w:val="24"/>
          <w:szCs w:val="24"/>
        </w:rPr>
        <w:t>- VTK - 9.1.0</w:t>
      </w:r>
    </w:p>
    <w:p w14:paraId="6C6DECE3" w14:textId="4CED7C1E" w:rsidR="00EB60AA" w:rsidRPr="003B2544" w:rsidRDefault="00EB60AA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 w:rsidRPr="003B2544">
        <w:rPr>
          <w:rFonts w:ascii="Times New Roman" w:hAnsi="Times New Roman" w:cs="Times New Roman"/>
          <w:sz w:val="24"/>
          <w:szCs w:val="24"/>
        </w:rPr>
        <w:t>- OS - Windows 11</w:t>
      </w:r>
    </w:p>
    <w:p w14:paraId="26280C64" w14:textId="2F3527C7" w:rsidR="00EB60AA" w:rsidRPr="003B2544" w:rsidRDefault="00EB60AA" w:rsidP="0062572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2544">
        <w:rPr>
          <w:rFonts w:ascii="Times New Roman" w:hAnsi="Times New Roman" w:cs="Times New Roman"/>
          <w:b/>
          <w:bCs/>
          <w:sz w:val="24"/>
          <w:szCs w:val="24"/>
        </w:rPr>
        <w:t xml:space="preserve">How to run: </w:t>
      </w:r>
    </w:p>
    <w:p w14:paraId="0F333974" w14:textId="709D74F6" w:rsidR="00EB60AA" w:rsidRPr="003B2544" w:rsidRDefault="0019230D" w:rsidP="006257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</w:t>
      </w:r>
      <w:r w:rsidR="00EB60AA" w:rsidRPr="003B2544"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sz w:val="24"/>
          <w:szCs w:val="24"/>
        </w:rPr>
        <w:t>volumeRendering</w:t>
      </w:r>
      <w:r w:rsidR="00EB60AA" w:rsidRPr="003B254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py </w:t>
      </w:r>
      <w:r w:rsidR="00EB60AA" w:rsidRPr="003B2544">
        <w:rPr>
          <w:rFonts w:ascii="Times New Roman" w:hAnsi="Times New Roman" w:cs="Times New Roman"/>
          <w:sz w:val="24"/>
          <w:szCs w:val="24"/>
        </w:rPr>
        <w:t xml:space="preserve">either in Google </w:t>
      </w:r>
      <w:proofErr w:type="spellStart"/>
      <w:r w:rsidR="00EB60AA" w:rsidRPr="003B2544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B60AA" w:rsidRPr="003B2544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="00EB60AA" w:rsidRPr="003B2544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B60AA" w:rsidRPr="003B2544">
        <w:rPr>
          <w:rFonts w:ascii="Times New Roman" w:hAnsi="Times New Roman" w:cs="Times New Roman"/>
          <w:sz w:val="24"/>
          <w:szCs w:val="24"/>
        </w:rPr>
        <w:t xml:space="preserve">-Notebook and </w:t>
      </w:r>
      <w:r>
        <w:rPr>
          <w:rFonts w:ascii="Times New Roman" w:hAnsi="Times New Roman" w:cs="Times New Roman"/>
          <w:sz w:val="24"/>
          <w:szCs w:val="24"/>
        </w:rPr>
        <w:t>run the file using the below command for the desired output.</w:t>
      </w:r>
    </w:p>
    <w:p w14:paraId="0AFCF7F1" w14:textId="77777777" w:rsidR="00EB60AA" w:rsidRPr="003B2544" w:rsidRDefault="00EB60AA" w:rsidP="0062572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EB60AA" w:rsidRPr="003B25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C15FEA"/>
    <w:multiLevelType w:val="hybridMultilevel"/>
    <w:tmpl w:val="B83A11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Q1tbA0M7IwNjEzNzFQ0lEKTi0uzszPAykwqQUAaxLN2iwAAAA="/>
  </w:docVars>
  <w:rsids>
    <w:rsidRoot w:val="00B804F9"/>
    <w:rsid w:val="00020D81"/>
    <w:rsid w:val="000B21B7"/>
    <w:rsid w:val="0019230D"/>
    <w:rsid w:val="001E431A"/>
    <w:rsid w:val="00306506"/>
    <w:rsid w:val="003B2544"/>
    <w:rsid w:val="00470FCC"/>
    <w:rsid w:val="004C2CA5"/>
    <w:rsid w:val="005E0E5C"/>
    <w:rsid w:val="00625726"/>
    <w:rsid w:val="00773EA3"/>
    <w:rsid w:val="007C0757"/>
    <w:rsid w:val="007D21F1"/>
    <w:rsid w:val="00A6051A"/>
    <w:rsid w:val="00AB7BE2"/>
    <w:rsid w:val="00B24202"/>
    <w:rsid w:val="00B804F9"/>
    <w:rsid w:val="00D42572"/>
    <w:rsid w:val="00E22498"/>
    <w:rsid w:val="00EB60AA"/>
    <w:rsid w:val="00F52087"/>
    <w:rsid w:val="00F84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3D392"/>
  <w15:chartTrackingRefBased/>
  <w15:docId w15:val="{5BAE5FAB-094A-44FF-97B4-7E6B7E71B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7B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7B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3EA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C2C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4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8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4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4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0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nbia.cancerimagingarchive.net/nbia-search/?MinNumberOfStudiesCriteria=1&amp;CollectionCriteria=Lung-PET-CT-Dx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756</Words>
  <Characters>4314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Guntha</dc:creator>
  <cp:keywords/>
  <dc:description/>
  <cp:lastModifiedBy>Rahul Guntha</cp:lastModifiedBy>
  <cp:revision>52</cp:revision>
  <dcterms:created xsi:type="dcterms:W3CDTF">2022-02-17T08:07:00Z</dcterms:created>
  <dcterms:modified xsi:type="dcterms:W3CDTF">2022-03-16T06:59:00Z</dcterms:modified>
</cp:coreProperties>
</file>