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EDFB9" w14:textId="36D3AB70" w:rsidR="00BC0AD3" w:rsidRDefault="00BC0AD3" w:rsidP="00BC0AD3">
      <w:pPr>
        <w:pStyle w:val="Titel"/>
        <w:jc w:val="center"/>
        <w:rPr>
          <w:rFonts w:ascii="Calibri" w:eastAsia="Calibri" w:hAnsi="Calibri" w:cs="Calibri"/>
          <w:b/>
          <w:sz w:val="36"/>
          <w:szCs w:val="36"/>
        </w:rPr>
      </w:pPr>
      <w:bookmarkStart w:id="0" w:name="_Hlk208402687"/>
      <w:r w:rsidRPr="00BC0AD3">
        <w:rPr>
          <w:rFonts w:ascii="Calibri" w:eastAsia="Calibri" w:hAnsi="Calibri" w:cs="Calibri"/>
          <w:b/>
          <w:sz w:val="36"/>
          <w:szCs w:val="36"/>
        </w:rPr>
        <w:t xml:space="preserve">A Vision-Based Motion-Detection System Combining </w:t>
      </w:r>
      <w:proofErr w:type="spellStart"/>
      <w:r w:rsidRPr="00BC0AD3">
        <w:rPr>
          <w:rFonts w:ascii="Calibri" w:eastAsia="Calibri" w:hAnsi="Calibri" w:cs="Calibri"/>
          <w:b/>
          <w:sz w:val="36"/>
          <w:szCs w:val="36"/>
        </w:rPr>
        <w:t>MediaPipe</w:t>
      </w:r>
      <w:proofErr w:type="spellEnd"/>
      <w:r w:rsidRPr="00BC0AD3">
        <w:rPr>
          <w:rFonts w:ascii="Calibri" w:eastAsia="Calibri" w:hAnsi="Calibri" w:cs="Calibri"/>
          <w:b/>
          <w:sz w:val="36"/>
          <w:szCs w:val="36"/>
        </w:rPr>
        <w:t xml:space="preserve"> with Optical Flow for Long-Term Coma Patient Monitoring</w:t>
      </w:r>
    </w:p>
    <w:bookmarkEnd w:id="0"/>
    <w:p w14:paraId="1319ADE0" w14:textId="77777777" w:rsidR="00BC0AD3" w:rsidRDefault="00BC0AD3" w:rsidP="00BC0AD3">
      <w:pPr>
        <w:jc w:val="center"/>
        <w:rPr>
          <w:rFonts w:ascii="Calibri" w:eastAsia="Calibri" w:hAnsi="Calibri" w:cs="Calibri"/>
          <w:b/>
          <w:sz w:val="36"/>
          <w:szCs w:val="36"/>
        </w:rPr>
      </w:pPr>
    </w:p>
    <w:p w14:paraId="5B3032FB" w14:textId="77777777" w:rsidR="00BC0AD3" w:rsidRDefault="00BC0AD3" w:rsidP="00BC0AD3">
      <w:pPr>
        <w:jc w:val="center"/>
        <w:rPr>
          <w:rFonts w:ascii="Calibri" w:eastAsia="Calibri" w:hAnsi="Calibri" w:cs="Calibri"/>
          <w:i/>
          <w:sz w:val="36"/>
          <w:szCs w:val="36"/>
        </w:rPr>
      </w:pPr>
      <w:r>
        <w:rPr>
          <w:rFonts w:ascii="Calibri" w:eastAsia="Calibri" w:hAnsi="Calibri" w:cs="Calibri"/>
          <w:i/>
          <w:sz w:val="36"/>
          <w:szCs w:val="36"/>
        </w:rPr>
        <w:t>a report submitted by</w:t>
      </w:r>
    </w:p>
    <w:p w14:paraId="6320A165" w14:textId="77777777" w:rsidR="00BC0AD3" w:rsidRDefault="00BC0AD3" w:rsidP="00BC0AD3">
      <w:pPr>
        <w:rPr>
          <w:rFonts w:ascii="Calibri" w:eastAsia="Calibri" w:hAnsi="Calibri" w:cs="Calibri"/>
          <w:i/>
          <w:sz w:val="28"/>
          <w:szCs w:val="28"/>
        </w:rPr>
      </w:pPr>
    </w:p>
    <w:p w14:paraId="75DC9434" w14:textId="0F5A5CA1" w:rsidR="00BC0AD3" w:rsidRPr="00BC0AD3" w:rsidRDefault="00BC0AD3" w:rsidP="00BC0AD3">
      <w:pPr>
        <w:jc w:val="center"/>
        <w:rPr>
          <w:rFonts w:ascii="Calibri" w:eastAsia="Calibri" w:hAnsi="Calibri" w:cs="Calibri"/>
          <w:b/>
          <w:sz w:val="40"/>
          <w:szCs w:val="40"/>
          <w:lang w:val="de-AT"/>
        </w:rPr>
      </w:pPr>
      <w:r w:rsidRPr="00BC0AD3">
        <w:rPr>
          <w:rFonts w:ascii="Calibri" w:eastAsia="Calibri" w:hAnsi="Calibri" w:cs="Calibri"/>
          <w:b/>
          <w:sz w:val="40"/>
          <w:szCs w:val="40"/>
          <w:lang w:val="de-AT"/>
        </w:rPr>
        <w:t>Verena Grall</w:t>
      </w:r>
    </w:p>
    <w:p w14:paraId="6F7C7B34" w14:textId="77777777" w:rsidR="00BC0AD3" w:rsidRPr="00BC0AD3" w:rsidRDefault="00BC0AD3" w:rsidP="00BC0AD3">
      <w:pPr>
        <w:jc w:val="center"/>
        <w:rPr>
          <w:rFonts w:ascii="Calibri" w:eastAsia="Calibri" w:hAnsi="Calibri" w:cs="Calibri"/>
          <w:b/>
          <w:sz w:val="40"/>
          <w:szCs w:val="40"/>
          <w:lang w:val="de-AT"/>
        </w:rPr>
      </w:pPr>
      <w:r w:rsidRPr="00BC0AD3">
        <w:rPr>
          <w:rFonts w:ascii="Calibri" w:eastAsia="Calibri" w:hAnsi="Calibri" w:cs="Calibri"/>
          <w:b/>
          <w:sz w:val="40"/>
          <w:szCs w:val="40"/>
          <w:lang w:val="de-AT"/>
        </w:rPr>
        <w:t>IN-2025-B1134-KU</w:t>
      </w:r>
    </w:p>
    <w:p w14:paraId="540CA1E1" w14:textId="7408D773" w:rsidR="00BC0AD3" w:rsidRPr="00BC0AD3" w:rsidRDefault="00BC0AD3" w:rsidP="00BC0AD3">
      <w:pPr>
        <w:jc w:val="center"/>
        <w:rPr>
          <w:rFonts w:ascii="Calibri" w:eastAsia="Calibri" w:hAnsi="Calibri" w:cs="Calibri"/>
          <w:i/>
          <w:sz w:val="36"/>
          <w:szCs w:val="36"/>
          <w:lang w:val="de-AT"/>
        </w:rPr>
      </w:pPr>
      <w:r w:rsidRPr="00BC0AD3">
        <w:rPr>
          <w:rFonts w:ascii="Calibri" w:eastAsia="Calibri" w:hAnsi="Calibri" w:cs="Calibri"/>
          <w:i/>
          <w:sz w:val="36"/>
          <w:szCs w:val="36"/>
          <w:lang w:val="de-AT"/>
        </w:rPr>
        <w:t>in</w:t>
      </w:r>
    </w:p>
    <w:p w14:paraId="03AB2330" w14:textId="77777777" w:rsidR="00BC0AD3" w:rsidRDefault="00BC0AD3" w:rsidP="00BC0AD3">
      <w:pPr>
        <w:jc w:val="center"/>
        <w:rPr>
          <w:rFonts w:ascii="Calibri" w:eastAsia="Calibri" w:hAnsi="Calibri" w:cs="Calibri"/>
          <w:b/>
          <w:sz w:val="40"/>
          <w:szCs w:val="40"/>
        </w:rPr>
      </w:pPr>
      <w:r>
        <w:rPr>
          <w:rFonts w:ascii="Calibri" w:eastAsia="Calibri" w:hAnsi="Calibri" w:cs="Calibri"/>
          <w:b/>
          <w:sz w:val="40"/>
          <w:szCs w:val="40"/>
        </w:rPr>
        <w:t>IAESTE INDIA</w:t>
      </w:r>
    </w:p>
    <w:p w14:paraId="577191DF" w14:textId="77777777" w:rsidR="00BC0AD3" w:rsidRDefault="00BC0AD3" w:rsidP="00BC0AD3">
      <w:pPr>
        <w:jc w:val="center"/>
        <w:rPr>
          <w:rFonts w:ascii="Calibri" w:eastAsia="Calibri" w:hAnsi="Calibri" w:cs="Calibri"/>
          <w:i/>
          <w:sz w:val="40"/>
          <w:szCs w:val="40"/>
        </w:rPr>
      </w:pPr>
    </w:p>
    <w:p w14:paraId="3AF60303" w14:textId="77777777" w:rsidR="00BC0AD3" w:rsidRDefault="00BC0AD3" w:rsidP="00BC0AD3">
      <w:pPr>
        <w:jc w:val="center"/>
        <w:rPr>
          <w:rFonts w:ascii="Calibri" w:eastAsia="Calibri" w:hAnsi="Calibri" w:cs="Calibri"/>
          <w:i/>
          <w:sz w:val="36"/>
          <w:szCs w:val="36"/>
        </w:rPr>
      </w:pPr>
      <w:r>
        <w:rPr>
          <w:rFonts w:ascii="Calibri" w:eastAsia="Calibri" w:hAnsi="Calibri" w:cs="Calibri"/>
          <w:i/>
          <w:sz w:val="36"/>
          <w:szCs w:val="36"/>
        </w:rPr>
        <w:t>under the supervision of</w:t>
      </w:r>
    </w:p>
    <w:p w14:paraId="0ADE4C41" w14:textId="5C9582C7" w:rsidR="00BC0AD3" w:rsidRDefault="00333C18" w:rsidP="00BC0AD3">
      <w:pPr>
        <w:jc w:val="center"/>
        <w:rPr>
          <w:rFonts w:ascii="Calibri" w:eastAsia="Calibri" w:hAnsi="Calibri" w:cs="Calibri"/>
          <w:b/>
          <w:sz w:val="40"/>
          <w:szCs w:val="40"/>
        </w:rPr>
      </w:pPr>
      <w:r>
        <w:rPr>
          <w:rFonts w:ascii="Calibri" w:eastAsia="Calibri" w:hAnsi="Calibri" w:cs="Calibri"/>
          <w:b/>
          <w:sz w:val="40"/>
          <w:szCs w:val="40"/>
        </w:rPr>
        <w:t>Dr. D. Pamela</w:t>
      </w:r>
    </w:p>
    <w:p w14:paraId="0D201C01" w14:textId="77777777" w:rsidR="00BC0AD3" w:rsidRDefault="00BC0AD3" w:rsidP="00BC0AD3">
      <w:pPr>
        <w:jc w:val="center"/>
        <w:rPr>
          <w:rFonts w:ascii="Calibri" w:eastAsia="Calibri" w:hAnsi="Calibri" w:cs="Calibri"/>
          <w:i/>
          <w:sz w:val="20"/>
          <w:szCs w:val="20"/>
        </w:rPr>
      </w:pPr>
      <w:r>
        <w:rPr>
          <w:noProof/>
        </w:rPr>
        <w:drawing>
          <wp:anchor distT="0" distB="0" distL="0" distR="0" simplePos="0" relativeHeight="251659264" behindDoc="0" locked="0" layoutInCell="1" hidden="0" allowOverlap="1" wp14:anchorId="5C1DEA41" wp14:editId="02B0B687">
            <wp:simplePos x="0" y="0"/>
            <wp:positionH relativeFrom="column">
              <wp:posOffset>2352675</wp:posOffset>
            </wp:positionH>
            <wp:positionV relativeFrom="paragraph">
              <wp:posOffset>23192</wp:posOffset>
            </wp:positionV>
            <wp:extent cx="1242060" cy="122682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42060" cy="1226820"/>
                    </a:xfrm>
                    <a:prstGeom prst="rect">
                      <a:avLst/>
                    </a:prstGeom>
                    <a:ln/>
                  </pic:spPr>
                </pic:pic>
              </a:graphicData>
            </a:graphic>
          </wp:anchor>
        </w:drawing>
      </w:r>
    </w:p>
    <w:p w14:paraId="23DF034B" w14:textId="77777777" w:rsidR="00BC0AD3" w:rsidRDefault="00BC0AD3" w:rsidP="00BC0AD3">
      <w:pPr>
        <w:rPr>
          <w:rFonts w:ascii="Calibri" w:eastAsia="Calibri" w:hAnsi="Calibri" w:cs="Calibri"/>
          <w:sz w:val="20"/>
          <w:szCs w:val="20"/>
        </w:rPr>
      </w:pPr>
    </w:p>
    <w:p w14:paraId="3D8E1F2D" w14:textId="77777777" w:rsidR="00BC0AD3" w:rsidRDefault="00BC0AD3" w:rsidP="00BC0AD3">
      <w:pPr>
        <w:jc w:val="center"/>
        <w:rPr>
          <w:rFonts w:ascii="Calibri" w:eastAsia="Calibri" w:hAnsi="Calibri" w:cs="Calibri"/>
          <w:sz w:val="20"/>
          <w:szCs w:val="20"/>
        </w:rPr>
      </w:pPr>
    </w:p>
    <w:p w14:paraId="104ECD67" w14:textId="77777777" w:rsidR="00BC0AD3" w:rsidRDefault="00BC0AD3" w:rsidP="00BC0AD3">
      <w:pPr>
        <w:jc w:val="center"/>
        <w:rPr>
          <w:rFonts w:ascii="Calibri" w:eastAsia="Calibri" w:hAnsi="Calibri" w:cs="Calibri"/>
          <w:sz w:val="20"/>
          <w:szCs w:val="20"/>
        </w:rPr>
      </w:pPr>
    </w:p>
    <w:p w14:paraId="3A2AA9E8" w14:textId="77777777" w:rsidR="00BC0AD3" w:rsidRDefault="00BC0AD3" w:rsidP="00BC0AD3">
      <w:pPr>
        <w:jc w:val="center"/>
        <w:rPr>
          <w:rFonts w:ascii="Calibri" w:eastAsia="Calibri" w:hAnsi="Calibri" w:cs="Calibri"/>
          <w:sz w:val="20"/>
          <w:szCs w:val="20"/>
        </w:rPr>
      </w:pPr>
    </w:p>
    <w:p w14:paraId="11C4F9AF" w14:textId="77777777" w:rsidR="00BC0AD3" w:rsidRDefault="00BC0AD3" w:rsidP="00BC0AD3">
      <w:pPr>
        <w:spacing w:line="259" w:lineRule="auto"/>
        <w:rPr>
          <w:rFonts w:ascii="Calibri" w:eastAsia="Calibri" w:hAnsi="Calibri" w:cs="Calibri"/>
          <w:sz w:val="20"/>
          <w:szCs w:val="20"/>
        </w:rPr>
      </w:pPr>
    </w:p>
    <w:p w14:paraId="4CAB5E3A" w14:textId="77777777" w:rsidR="00BC0AD3" w:rsidRDefault="00BC0AD3" w:rsidP="00BC0AD3">
      <w:pPr>
        <w:jc w:val="center"/>
        <w:rPr>
          <w:rFonts w:ascii="Calibri" w:eastAsia="Calibri" w:hAnsi="Calibri" w:cs="Calibri"/>
          <w:sz w:val="20"/>
          <w:szCs w:val="20"/>
        </w:rPr>
      </w:pPr>
    </w:p>
    <w:p w14:paraId="654AC4FD" w14:textId="77777777" w:rsidR="00BC0AD3" w:rsidRDefault="00BC0AD3" w:rsidP="00BC0AD3">
      <w:pPr>
        <w:rPr>
          <w:rFonts w:ascii="Calibri" w:eastAsia="Calibri" w:hAnsi="Calibri" w:cs="Calibri"/>
          <w:sz w:val="20"/>
          <w:szCs w:val="20"/>
        </w:rPr>
      </w:pPr>
    </w:p>
    <w:p w14:paraId="007409A9" w14:textId="77777777" w:rsidR="00BC0AD3" w:rsidRDefault="00BC0AD3" w:rsidP="00BC0AD3">
      <w:pPr>
        <w:spacing w:line="259" w:lineRule="auto"/>
        <w:jc w:val="center"/>
        <w:rPr>
          <w:rFonts w:ascii="Calibri" w:eastAsia="Calibri" w:hAnsi="Calibri" w:cs="Calibri"/>
          <w:sz w:val="40"/>
          <w:szCs w:val="40"/>
        </w:rPr>
      </w:pPr>
      <w:r>
        <w:rPr>
          <w:rFonts w:ascii="Calibri" w:eastAsia="Calibri" w:hAnsi="Calibri" w:cs="Calibri"/>
          <w:b/>
          <w:sz w:val="40"/>
          <w:szCs w:val="40"/>
        </w:rPr>
        <w:t>KARUNYA INSTITUTE OF TECHNOLOGY AND SCIENCES</w:t>
      </w:r>
    </w:p>
    <w:p w14:paraId="7EA35382" w14:textId="77777777" w:rsidR="00BC0AD3" w:rsidRDefault="00BC0AD3" w:rsidP="00BC0AD3">
      <w:pPr>
        <w:spacing w:line="259" w:lineRule="auto"/>
        <w:jc w:val="center"/>
        <w:rPr>
          <w:rFonts w:ascii="Calibri" w:eastAsia="Calibri" w:hAnsi="Calibri" w:cs="Calibri"/>
          <w:b/>
          <w:sz w:val="40"/>
          <w:szCs w:val="40"/>
        </w:rPr>
      </w:pPr>
      <w:r>
        <w:rPr>
          <w:rFonts w:ascii="Calibri" w:eastAsia="Calibri" w:hAnsi="Calibri" w:cs="Calibri"/>
          <w:b/>
          <w:sz w:val="40"/>
          <w:szCs w:val="40"/>
        </w:rPr>
        <w:t xml:space="preserve">Karunya Nagar, Coimbatore - 641 114 </w:t>
      </w:r>
    </w:p>
    <w:p w14:paraId="5AC7AE7E" w14:textId="77777777" w:rsidR="00BC0AD3" w:rsidRDefault="00BC0AD3" w:rsidP="00BC0AD3">
      <w:pPr>
        <w:spacing w:line="259" w:lineRule="auto"/>
        <w:jc w:val="center"/>
        <w:rPr>
          <w:rFonts w:ascii="Calibri" w:eastAsia="Calibri" w:hAnsi="Calibri" w:cs="Calibri"/>
          <w:b/>
          <w:sz w:val="40"/>
          <w:szCs w:val="40"/>
        </w:rPr>
      </w:pPr>
      <w:r>
        <w:rPr>
          <w:rFonts w:ascii="Calibri" w:eastAsia="Calibri" w:hAnsi="Calibri" w:cs="Calibri"/>
          <w:b/>
          <w:sz w:val="40"/>
          <w:szCs w:val="40"/>
        </w:rPr>
        <w:t>INDIA</w:t>
      </w:r>
    </w:p>
    <w:p w14:paraId="397DFE5A" w14:textId="6CA7494E" w:rsidR="00BC0AD3" w:rsidRDefault="00BC0AD3" w:rsidP="00BC0AD3">
      <w:pPr>
        <w:spacing w:line="259" w:lineRule="auto"/>
        <w:jc w:val="center"/>
        <w:rPr>
          <w:rFonts w:ascii="Calibri" w:eastAsia="Calibri" w:hAnsi="Calibri" w:cs="Calibri"/>
          <w:b/>
          <w:sz w:val="40"/>
          <w:szCs w:val="40"/>
        </w:rPr>
      </w:pPr>
      <w:r>
        <w:rPr>
          <w:rFonts w:ascii="Calibri" w:eastAsia="Calibri" w:hAnsi="Calibri" w:cs="Calibri"/>
          <w:b/>
          <w:sz w:val="40"/>
          <w:szCs w:val="40"/>
        </w:rPr>
        <w:t xml:space="preserve">(Date: </w:t>
      </w:r>
      <w:r w:rsidR="009C3264">
        <w:rPr>
          <w:rFonts w:ascii="Calibri" w:eastAsia="Calibri" w:hAnsi="Calibri" w:cs="Calibri"/>
          <w:b/>
          <w:sz w:val="40"/>
          <w:szCs w:val="40"/>
        </w:rPr>
        <w:t>10</w:t>
      </w:r>
      <w:r>
        <w:rPr>
          <w:rFonts w:ascii="Calibri" w:eastAsia="Calibri" w:hAnsi="Calibri" w:cs="Calibri"/>
          <w:b/>
          <w:sz w:val="40"/>
          <w:szCs w:val="40"/>
        </w:rPr>
        <w:t>/</w:t>
      </w:r>
      <w:r w:rsidR="009C3264">
        <w:rPr>
          <w:rFonts w:ascii="Calibri" w:eastAsia="Calibri" w:hAnsi="Calibri" w:cs="Calibri"/>
          <w:b/>
          <w:sz w:val="40"/>
          <w:szCs w:val="40"/>
        </w:rPr>
        <w:t>09</w:t>
      </w:r>
      <w:r>
        <w:rPr>
          <w:rFonts w:ascii="Calibri" w:eastAsia="Calibri" w:hAnsi="Calibri" w:cs="Calibri"/>
          <w:b/>
          <w:sz w:val="40"/>
          <w:szCs w:val="40"/>
        </w:rPr>
        <w:t>/</w:t>
      </w:r>
      <w:r w:rsidR="009C3264">
        <w:rPr>
          <w:rFonts w:ascii="Calibri" w:eastAsia="Calibri" w:hAnsi="Calibri" w:cs="Calibri"/>
          <w:b/>
          <w:sz w:val="40"/>
          <w:szCs w:val="40"/>
        </w:rPr>
        <w:t>2025</w:t>
      </w:r>
      <w:r>
        <w:rPr>
          <w:rFonts w:ascii="Calibri" w:eastAsia="Calibri" w:hAnsi="Calibri" w:cs="Calibri"/>
          <w:b/>
          <w:sz w:val="40"/>
          <w:szCs w:val="40"/>
        </w:rPr>
        <w:t>)</w:t>
      </w:r>
    </w:p>
    <w:p w14:paraId="5D4BBF9A" w14:textId="77777777" w:rsidR="00BC0AD3" w:rsidRDefault="00BC0AD3" w:rsidP="00BC0AD3">
      <w:pPr>
        <w:spacing w:line="480" w:lineRule="auto"/>
        <w:jc w:val="center"/>
        <w:rPr>
          <w:rFonts w:ascii="Calibri" w:eastAsia="Calibri" w:hAnsi="Calibri" w:cs="Calibri"/>
          <w:b/>
          <w:sz w:val="32"/>
          <w:szCs w:val="32"/>
        </w:rPr>
      </w:pPr>
      <w:r>
        <w:rPr>
          <w:rFonts w:ascii="Calibri" w:eastAsia="Calibri" w:hAnsi="Calibri" w:cs="Calibri"/>
          <w:b/>
          <w:sz w:val="32"/>
          <w:szCs w:val="32"/>
        </w:rPr>
        <w:lastRenderedPageBreak/>
        <w:t>BONAFIDE CERTIFICATE</w:t>
      </w:r>
    </w:p>
    <w:p w14:paraId="3E025D73" w14:textId="77777777" w:rsidR="00BC0AD3" w:rsidRDefault="00BC0AD3" w:rsidP="00BC0AD3">
      <w:pPr>
        <w:spacing w:line="480" w:lineRule="auto"/>
        <w:jc w:val="center"/>
        <w:rPr>
          <w:rFonts w:ascii="Calibri" w:eastAsia="Calibri" w:hAnsi="Calibri" w:cs="Calibri"/>
          <w:b/>
          <w:sz w:val="32"/>
          <w:szCs w:val="32"/>
        </w:rPr>
      </w:pPr>
      <w:r>
        <w:pict w14:anchorId="4C8A99E6">
          <v:rect id="_x0000_i1025" style="width:0;height:1.5pt" o:hralign="center" o:hrstd="t" o:hr="t" fillcolor="#a0a0a0" stroked="f"/>
        </w:pict>
      </w:r>
    </w:p>
    <w:p w14:paraId="7BC7CAD5" w14:textId="77777777" w:rsidR="00BC0AD3" w:rsidRDefault="00BC0AD3" w:rsidP="00BC0AD3">
      <w:pPr>
        <w:spacing w:line="259" w:lineRule="auto"/>
        <w:jc w:val="center"/>
        <w:rPr>
          <w:rFonts w:ascii="Calibri" w:eastAsia="Calibri" w:hAnsi="Calibri" w:cs="Calibri"/>
          <w:b/>
          <w:sz w:val="26"/>
          <w:szCs w:val="26"/>
        </w:rPr>
      </w:pPr>
    </w:p>
    <w:p w14:paraId="3ABD4737" w14:textId="13DB3E9B" w:rsidR="00BC0AD3" w:rsidRDefault="00BC0AD3" w:rsidP="00BC0AD3">
      <w:pPr>
        <w:spacing w:line="259" w:lineRule="auto"/>
        <w:rPr>
          <w:rFonts w:ascii="Calibri" w:eastAsia="Calibri" w:hAnsi="Calibri" w:cs="Calibri"/>
          <w:color w:val="202124"/>
          <w:sz w:val="44"/>
          <w:szCs w:val="44"/>
          <w:highlight w:val="white"/>
        </w:rPr>
      </w:pPr>
      <w:r>
        <w:rPr>
          <w:rFonts w:ascii="Calibri" w:eastAsia="Calibri" w:hAnsi="Calibri" w:cs="Calibri"/>
          <w:sz w:val="28"/>
          <w:szCs w:val="28"/>
        </w:rPr>
        <w:t xml:space="preserve">This is to certify that the project report entitled </w:t>
      </w:r>
      <w:r w:rsidR="002374EB" w:rsidRPr="002374EB">
        <w:rPr>
          <w:rFonts w:ascii="Calibri" w:eastAsia="Calibri" w:hAnsi="Calibri" w:cs="Calibri"/>
          <w:b/>
          <w:i/>
          <w:sz w:val="28"/>
          <w:szCs w:val="28"/>
        </w:rPr>
        <w:t xml:space="preserve">A Vision-Based Motion-Detection System Combining </w:t>
      </w:r>
      <w:proofErr w:type="spellStart"/>
      <w:r w:rsidR="002374EB" w:rsidRPr="002374EB">
        <w:rPr>
          <w:rFonts w:ascii="Calibri" w:eastAsia="Calibri" w:hAnsi="Calibri" w:cs="Calibri"/>
          <w:b/>
          <w:i/>
          <w:sz w:val="28"/>
          <w:szCs w:val="28"/>
        </w:rPr>
        <w:t>MediaPipe</w:t>
      </w:r>
      <w:proofErr w:type="spellEnd"/>
      <w:r w:rsidR="002374EB" w:rsidRPr="002374EB">
        <w:rPr>
          <w:rFonts w:ascii="Calibri" w:eastAsia="Calibri" w:hAnsi="Calibri" w:cs="Calibri"/>
          <w:b/>
          <w:i/>
          <w:sz w:val="28"/>
          <w:szCs w:val="28"/>
        </w:rPr>
        <w:t xml:space="preserve"> with Optical Flow for Long-Term Coma Patient Monitoring</w:t>
      </w:r>
      <w:r>
        <w:rPr>
          <w:rFonts w:ascii="Calibri" w:eastAsia="Calibri" w:hAnsi="Calibri" w:cs="Calibri"/>
          <w:b/>
          <w:sz w:val="36"/>
          <w:szCs w:val="36"/>
        </w:rPr>
        <w:t xml:space="preserve"> </w:t>
      </w:r>
      <w:r>
        <w:rPr>
          <w:rFonts w:ascii="Calibri" w:eastAsia="Calibri" w:hAnsi="Calibri" w:cs="Calibri"/>
          <w:sz w:val="28"/>
          <w:szCs w:val="28"/>
        </w:rPr>
        <w:t xml:space="preserve">is the </w:t>
      </w:r>
      <w:proofErr w:type="spellStart"/>
      <w:r>
        <w:rPr>
          <w:rFonts w:ascii="Calibri" w:eastAsia="Calibri" w:hAnsi="Calibri" w:cs="Calibri"/>
          <w:sz w:val="28"/>
          <w:szCs w:val="28"/>
        </w:rPr>
        <w:t>bonafide</w:t>
      </w:r>
      <w:proofErr w:type="spellEnd"/>
      <w:r>
        <w:rPr>
          <w:rFonts w:ascii="Calibri" w:eastAsia="Calibri" w:hAnsi="Calibri" w:cs="Calibri"/>
          <w:sz w:val="28"/>
          <w:szCs w:val="28"/>
        </w:rPr>
        <w:t xml:space="preserve"> work of Ms.</w:t>
      </w:r>
      <w:r>
        <w:rPr>
          <w:rFonts w:ascii="Calibri" w:eastAsia="Calibri" w:hAnsi="Calibri" w:cs="Calibri"/>
          <w:b/>
          <w:sz w:val="28"/>
          <w:szCs w:val="28"/>
        </w:rPr>
        <w:t xml:space="preserve"> </w:t>
      </w:r>
      <w:r w:rsidR="002374EB">
        <w:rPr>
          <w:rFonts w:ascii="Calibri" w:eastAsia="Calibri" w:hAnsi="Calibri" w:cs="Calibri"/>
          <w:b/>
          <w:sz w:val="28"/>
          <w:szCs w:val="28"/>
        </w:rPr>
        <w:t>Verena Grall</w:t>
      </w:r>
      <w:r>
        <w:rPr>
          <w:rFonts w:ascii="Calibri" w:eastAsia="Calibri" w:hAnsi="Calibri" w:cs="Calibri"/>
          <w:sz w:val="20"/>
          <w:szCs w:val="20"/>
        </w:rPr>
        <w:t xml:space="preserve"> </w:t>
      </w:r>
      <w:r>
        <w:rPr>
          <w:rFonts w:ascii="Calibri" w:eastAsia="Calibri" w:hAnsi="Calibri" w:cs="Calibri"/>
          <w:sz w:val="28"/>
          <w:szCs w:val="28"/>
        </w:rPr>
        <w:t>who carried out the project work under my supervision.</w:t>
      </w:r>
    </w:p>
    <w:p w14:paraId="0A61C9F2" w14:textId="77777777" w:rsidR="00BC0AD3" w:rsidRDefault="00BC0AD3" w:rsidP="00BC0AD3">
      <w:pPr>
        <w:spacing w:line="259" w:lineRule="auto"/>
        <w:jc w:val="center"/>
        <w:rPr>
          <w:rFonts w:ascii="Calibri" w:eastAsia="Calibri" w:hAnsi="Calibri" w:cs="Calibri"/>
          <w:b/>
          <w:sz w:val="26"/>
          <w:szCs w:val="26"/>
        </w:rPr>
      </w:pPr>
    </w:p>
    <w:p w14:paraId="648D0EE5" w14:textId="77777777" w:rsidR="00BC0AD3" w:rsidRDefault="00BC0AD3" w:rsidP="00BC0AD3">
      <w:pPr>
        <w:spacing w:line="480" w:lineRule="auto"/>
        <w:jc w:val="center"/>
        <w:rPr>
          <w:rFonts w:ascii="Calibri" w:eastAsia="Calibri" w:hAnsi="Calibri" w:cs="Calibri"/>
          <w:sz w:val="26"/>
          <w:szCs w:val="26"/>
        </w:rPr>
      </w:pPr>
      <w:r>
        <w:rPr>
          <w:rFonts w:ascii="Calibri" w:eastAsia="Calibri" w:hAnsi="Calibri" w:cs="Calibri"/>
          <w:sz w:val="26"/>
          <w:szCs w:val="26"/>
        </w:rPr>
        <w:t xml:space="preserve"> </w:t>
      </w:r>
    </w:p>
    <w:p w14:paraId="12815A0F" w14:textId="77777777" w:rsidR="00BC0AD3" w:rsidRDefault="00BC0AD3" w:rsidP="00BC0AD3">
      <w:pPr>
        <w:spacing w:line="480" w:lineRule="auto"/>
        <w:jc w:val="center"/>
        <w:rPr>
          <w:rFonts w:ascii="Calibri" w:eastAsia="Calibri" w:hAnsi="Calibri" w:cs="Calibri"/>
          <w:sz w:val="26"/>
          <w:szCs w:val="26"/>
        </w:rPr>
      </w:pPr>
    </w:p>
    <w:p w14:paraId="0768B663" w14:textId="77777777" w:rsidR="00BC0AD3" w:rsidRDefault="00BC0AD3" w:rsidP="00BC0AD3">
      <w:pPr>
        <w:spacing w:line="480" w:lineRule="auto"/>
        <w:jc w:val="center"/>
        <w:rPr>
          <w:rFonts w:ascii="Times New Roman" w:eastAsia="Times New Roman" w:hAnsi="Times New Roman" w:cs="Times New Roman"/>
          <w:b/>
        </w:rPr>
      </w:pPr>
    </w:p>
    <w:p w14:paraId="47DD9B79" w14:textId="77777777" w:rsidR="00BC0AD3" w:rsidRDefault="00BC0AD3" w:rsidP="003B1EAE">
      <w:pPr>
        <w:spacing w:line="480" w:lineRule="auto"/>
        <w:rPr>
          <w:rFonts w:ascii="Times New Roman" w:eastAsia="Times New Roman" w:hAnsi="Times New Roman" w:cs="Times New Roman"/>
          <w:b/>
        </w:rPr>
      </w:pPr>
    </w:p>
    <w:p w14:paraId="1BA2543D" w14:textId="77777777" w:rsidR="00BC0AD3" w:rsidRDefault="00BC0AD3" w:rsidP="00BC0AD3">
      <w:pPr>
        <w:spacing w:line="480" w:lineRule="auto"/>
        <w:jc w:val="center"/>
        <w:rPr>
          <w:rFonts w:ascii="Times New Roman" w:eastAsia="Times New Roman" w:hAnsi="Times New Roman" w:cs="Times New Roman"/>
          <w:b/>
        </w:rPr>
      </w:pPr>
    </w:p>
    <w:p w14:paraId="3D86757D" w14:textId="77777777" w:rsidR="00BC0AD3" w:rsidRDefault="00BC0AD3" w:rsidP="00BC0AD3">
      <w:pPr>
        <w:spacing w:line="480" w:lineRule="auto"/>
        <w:jc w:val="center"/>
        <w:rPr>
          <w:rFonts w:ascii="Times New Roman" w:eastAsia="Times New Roman" w:hAnsi="Times New Roman" w:cs="Times New Roman"/>
          <w:b/>
        </w:rPr>
      </w:pPr>
    </w:p>
    <w:p w14:paraId="6A560144" w14:textId="77777777" w:rsidR="00BC0AD3" w:rsidRDefault="00BC0AD3" w:rsidP="00BC0AD3">
      <w:pPr>
        <w:spacing w:line="480" w:lineRule="auto"/>
        <w:jc w:val="right"/>
        <w:rPr>
          <w:rFonts w:ascii="Times New Roman" w:eastAsia="Times New Roman" w:hAnsi="Times New Roman" w:cs="Times New Roman"/>
          <w:sz w:val="28"/>
          <w:szCs w:val="28"/>
        </w:rPr>
      </w:pPr>
      <w:r>
        <w:rPr>
          <w:rFonts w:ascii="Times New Roman" w:eastAsia="Times New Roman" w:hAnsi="Times New Roman" w:cs="Times New Roman"/>
          <w:b/>
        </w:rPr>
        <w:t>SIGNATURE</w:t>
      </w:r>
    </w:p>
    <w:p w14:paraId="007B8B23" w14:textId="6819AA4B" w:rsidR="00BC0AD3" w:rsidRDefault="00314462" w:rsidP="00BC0AD3">
      <w:pPr>
        <w:spacing w:line="480" w:lineRule="auto"/>
        <w:jc w:val="right"/>
        <w:rPr>
          <w:rFonts w:ascii="Times New Roman" w:eastAsia="Times New Roman" w:hAnsi="Times New Roman" w:cs="Times New Roman"/>
          <w:b/>
        </w:rPr>
      </w:pPr>
      <w:r>
        <w:rPr>
          <w:rFonts w:ascii="Times New Roman" w:eastAsia="Times New Roman" w:hAnsi="Times New Roman" w:cs="Times New Roman"/>
          <w:b/>
        </w:rPr>
        <w:t>Dr. D. Pamela</w:t>
      </w:r>
    </w:p>
    <w:p w14:paraId="1E9573BE" w14:textId="24EF7662" w:rsidR="00BC0AD3" w:rsidRDefault="00BA787C" w:rsidP="00BC0AD3">
      <w:pPr>
        <w:spacing w:line="480" w:lineRule="auto"/>
        <w:jc w:val="right"/>
        <w:rPr>
          <w:rFonts w:ascii="Times New Roman" w:eastAsia="Times New Roman" w:hAnsi="Times New Roman" w:cs="Times New Roman"/>
        </w:rPr>
      </w:pPr>
      <w:r>
        <w:rPr>
          <w:rFonts w:ascii="Times New Roman" w:eastAsia="Times New Roman" w:hAnsi="Times New Roman" w:cs="Times New Roman"/>
          <w:b/>
        </w:rPr>
        <w:t>Head of Department</w:t>
      </w:r>
    </w:p>
    <w:p w14:paraId="6685F213" w14:textId="76758B95" w:rsidR="00BC0AD3" w:rsidRDefault="00BC0AD3" w:rsidP="00BC0AD3">
      <w:pPr>
        <w:spacing w:line="480" w:lineRule="auto"/>
        <w:jc w:val="right"/>
        <w:rPr>
          <w:rFonts w:ascii="Times New Roman" w:eastAsia="Times New Roman" w:hAnsi="Times New Roman" w:cs="Times New Roman"/>
        </w:rPr>
      </w:pPr>
      <w:r>
        <w:rPr>
          <w:rFonts w:ascii="Times New Roman" w:eastAsia="Times New Roman" w:hAnsi="Times New Roman" w:cs="Times New Roman"/>
          <w:b/>
        </w:rPr>
        <w:t xml:space="preserve">Department of </w:t>
      </w:r>
      <w:r w:rsidR="003B1EAE">
        <w:rPr>
          <w:rFonts w:ascii="Times New Roman" w:eastAsia="Times New Roman" w:hAnsi="Times New Roman" w:cs="Times New Roman"/>
          <w:b/>
        </w:rPr>
        <w:t>Biomedical</w:t>
      </w:r>
    </w:p>
    <w:p w14:paraId="3BA4B522" w14:textId="77777777" w:rsidR="00BC0AD3" w:rsidRDefault="00BC0AD3" w:rsidP="00BC0AD3">
      <w:pPr>
        <w:spacing w:line="480" w:lineRule="auto"/>
        <w:jc w:val="right"/>
        <w:rPr>
          <w:rFonts w:ascii="Times New Roman" w:eastAsia="Times New Roman" w:hAnsi="Times New Roman" w:cs="Times New Roman"/>
        </w:rPr>
      </w:pPr>
      <w:r>
        <w:rPr>
          <w:rFonts w:ascii="Times New Roman" w:eastAsia="Times New Roman" w:hAnsi="Times New Roman" w:cs="Times New Roman"/>
          <w:b/>
        </w:rPr>
        <w:t>Karunya Institute of Technology and Sciences</w:t>
      </w:r>
    </w:p>
    <w:p w14:paraId="38C59CA3" w14:textId="77777777" w:rsidR="00BC0AD3" w:rsidRDefault="00BC0AD3" w:rsidP="00BC0AD3">
      <w:pPr>
        <w:spacing w:line="480" w:lineRule="auto"/>
        <w:jc w:val="right"/>
        <w:rPr>
          <w:rFonts w:ascii="Times New Roman" w:eastAsia="Times New Roman" w:hAnsi="Times New Roman" w:cs="Times New Roman"/>
        </w:rPr>
      </w:pPr>
      <w:r>
        <w:rPr>
          <w:rFonts w:ascii="Times New Roman" w:eastAsia="Times New Roman" w:hAnsi="Times New Roman" w:cs="Times New Roman"/>
          <w:b/>
        </w:rPr>
        <w:t>Karunya Nagar, Coimbatore,</w:t>
      </w:r>
    </w:p>
    <w:p w14:paraId="1016F767" w14:textId="77777777" w:rsidR="00BC0AD3" w:rsidRDefault="00BC0AD3" w:rsidP="00BC0AD3">
      <w:pPr>
        <w:spacing w:line="480" w:lineRule="auto"/>
        <w:jc w:val="right"/>
        <w:rPr>
          <w:rFonts w:ascii="Calibri" w:eastAsia="Calibri" w:hAnsi="Calibri" w:cs="Calibri"/>
          <w:sz w:val="26"/>
          <w:szCs w:val="26"/>
        </w:rPr>
      </w:pPr>
      <w:r>
        <w:rPr>
          <w:rFonts w:ascii="Times New Roman" w:eastAsia="Times New Roman" w:hAnsi="Times New Roman" w:cs="Times New Roman"/>
          <w:b/>
        </w:rPr>
        <w:t>Tamil Nadu 641114, India</w:t>
      </w:r>
    </w:p>
    <w:p w14:paraId="6DA66A2E" w14:textId="77777777" w:rsidR="00171D2C" w:rsidRDefault="00171D2C" w:rsidP="00BC0AD3">
      <w:pPr>
        <w:sectPr w:rsidR="00171D2C">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134" w:left="1417" w:header="708" w:footer="708" w:gutter="0"/>
          <w:cols w:space="708"/>
          <w:docGrid w:linePitch="360"/>
        </w:sectPr>
      </w:pPr>
    </w:p>
    <w:p w14:paraId="4F88FDA7" w14:textId="6134EF16" w:rsidR="00FA4EF5" w:rsidRDefault="00CE1E9C" w:rsidP="00CE1E9C">
      <w:pPr>
        <w:pStyle w:val="berschrift1"/>
      </w:pPr>
      <w:bookmarkStart w:id="1" w:name="_Toc208403500"/>
      <w:r>
        <w:lastRenderedPageBreak/>
        <w:t>Abstract</w:t>
      </w:r>
      <w:bookmarkEnd w:id="1"/>
    </w:p>
    <w:p w14:paraId="1ACC5ED3" w14:textId="77777777" w:rsidR="00E72CC1" w:rsidRPr="00E72CC1" w:rsidRDefault="00E72CC1" w:rsidP="00E72CC1">
      <w:r w:rsidRPr="00E72CC1">
        <w:t xml:space="preserve">This work presents a real-time, hand-focused motion-detection pipeline aimed at long-duration monitoring where movements are </w:t>
      </w:r>
      <w:r w:rsidRPr="00173A19">
        <w:rPr>
          <w:bCs/>
        </w:rPr>
        <w:t>infrequent, brief, and low-amplitude</w:t>
      </w:r>
      <w:r w:rsidRPr="00E72CC1">
        <w:t xml:space="preserve"> after extended quiescence. The system first localizes a hand-centric region of interest (ROI) using </w:t>
      </w:r>
      <w:proofErr w:type="spellStart"/>
      <w:r w:rsidRPr="00E72CC1">
        <w:t>MediaPipe</w:t>
      </w:r>
      <w:proofErr w:type="spellEnd"/>
      <w:r w:rsidRPr="00E72CC1">
        <w:t xml:space="preserve"> Hands and then computes </w:t>
      </w:r>
      <w:proofErr w:type="spellStart"/>
      <w:r w:rsidRPr="00E72CC1">
        <w:t>Farnebäck</w:t>
      </w:r>
      <w:proofErr w:type="spellEnd"/>
      <w:r w:rsidRPr="00E72CC1">
        <w:t xml:space="preserve"> dense optical flow strictly within that ROI. Motion evidence is formed by thresholding the flow magnitude inside the ROI, denoised via morphological opening, and adjudicated with a temporal debounce requiring ≥3 consecutive motion frames. On a debounced onset, a unified trigger atomically emits an audible alert, appends a timestamped CSV record, and begins video recording with a fixed </w:t>
      </w:r>
      <w:r w:rsidRPr="00D94894">
        <w:rPr>
          <w:bCs/>
        </w:rPr>
        <w:t>2-s pre-roll</w:t>
      </w:r>
      <w:r w:rsidRPr="00E72CC1">
        <w:t xml:space="preserve">; recording terminates after </w:t>
      </w:r>
      <w:r w:rsidRPr="00D94894">
        <w:rPr>
          <w:bCs/>
        </w:rPr>
        <w:t>5 s</w:t>
      </w:r>
      <w:r w:rsidRPr="00E72CC1">
        <w:t xml:space="preserve"> without motion (cooldown), after which the detector re-arms. The implementation is single-threaded (Python/OpenCV/</w:t>
      </w:r>
      <w:proofErr w:type="spellStart"/>
      <w:r w:rsidRPr="00E72CC1">
        <w:t>MediaPipe</w:t>
      </w:r>
      <w:proofErr w:type="spellEnd"/>
      <w:r w:rsidRPr="00E72CC1">
        <w:t>), CPU-only, and portable across common operating systems.</w:t>
      </w:r>
    </w:p>
    <w:p w14:paraId="2D5E8385" w14:textId="73C6A91F" w:rsidR="00E72CC1" w:rsidRPr="00E72CC1" w:rsidRDefault="00E72CC1" w:rsidP="00E72CC1">
      <w:r w:rsidRPr="00E72CC1">
        <w:t>Validation followed engineering-style procedures rather than participant studies. In a scripted-burst file test (five bursts separated by ≥ cooldown),</w:t>
      </w:r>
      <w:r w:rsidRPr="007F78B3">
        <w:t xml:space="preserve"> </w:t>
      </w:r>
      <w:r w:rsidRPr="007F78B3">
        <w:rPr>
          <w:bCs/>
        </w:rPr>
        <w:t>trigger correctness</w:t>
      </w:r>
      <w:r w:rsidRPr="00E72CC1">
        <w:t xml:space="preserve"> was 100% (one alert/CSV/clip per burst). </w:t>
      </w:r>
      <w:r w:rsidRPr="00F850AA">
        <w:rPr>
          <w:bCs/>
        </w:rPr>
        <w:t>Pre-roll fidelity</w:t>
      </w:r>
      <w:r w:rsidRPr="00E72CC1">
        <w:t xml:space="preserve"> matched configuration exactly (60/60 frames at ~30 FPS). </w:t>
      </w:r>
      <w:r w:rsidRPr="00F850AA">
        <w:rPr>
          <w:bCs/>
        </w:rPr>
        <w:t>Tail accuracy</w:t>
      </w:r>
      <w:r w:rsidRPr="00E72CC1">
        <w:t xml:space="preserve">, assessed by wall-clock time </w:t>
      </w:r>
      <m:oMath>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last motion</m:t>
            </m:r>
          </m:sub>
        </m:sSub>
      </m:oMath>
      <w:r w:rsidRPr="00E72CC1">
        <w:t xml:space="preserve">, passed in 4/5 events with mean </w:t>
      </w:r>
      <w:r w:rsidRPr="00F850AA">
        <w:rPr>
          <w:bCs/>
        </w:rPr>
        <w:t>5.055 s</w:t>
      </w:r>
      <w:r w:rsidRPr="00F850AA">
        <w:t xml:space="preserve"> (SD </w:t>
      </w:r>
      <w:r w:rsidRPr="00F850AA">
        <w:rPr>
          <w:bCs/>
        </w:rPr>
        <w:t>0.011 s</w:t>
      </w:r>
      <w:r w:rsidRPr="00E72CC1">
        <w:t>); the single failure arose because the source video ended before cooldown completion, not from detector logic. Live-loop tests confirmed reliable re-arming across cycles and correct pause/grace behavior. Realized recording rate during events was ~</w:t>
      </w:r>
      <w:r w:rsidRPr="00B97223">
        <w:rPr>
          <w:bCs/>
        </w:rPr>
        <w:t>28–29 FPS</w:t>
      </w:r>
      <w:r w:rsidRPr="00E72CC1">
        <w:t xml:space="preserve"> on commodity hardware.</w:t>
      </w:r>
    </w:p>
    <w:p w14:paraId="1DE84801" w14:textId="77777777" w:rsidR="00E72CC1" w:rsidRDefault="00E72CC1" w:rsidP="00E72CC1">
      <w:r w:rsidRPr="00E72CC1">
        <w:t xml:space="preserve">Taken together, the results indicate that ROI-restricted dense optical flow combined with </w:t>
      </w:r>
      <w:proofErr w:type="gramStart"/>
      <w:r w:rsidRPr="00E72CC1">
        <w:t>debounce</w:t>
      </w:r>
      <w:proofErr w:type="gramEnd"/>
      <w:r w:rsidRPr="00E72CC1">
        <w:t xml:space="preserve"> and cooldown controls yields synchronized alerts, auditable logs, and context-rich clips with well-defined onsets (pre-roll) and offsets (cooldown tail). The system is intended as an assistive research/engineering tool rather than a medical device; any clinical use requires institutional oversight and appropriate privacy safeguards.</w:t>
      </w:r>
    </w:p>
    <w:p w14:paraId="3CE43C70" w14:textId="7368C47C" w:rsidR="00EB720D" w:rsidRPr="00E72CC1" w:rsidRDefault="00EB720D" w:rsidP="00E72CC1">
      <w:r w:rsidRPr="004132BC">
        <w:rPr>
          <w:bCs/>
        </w:rPr>
        <w:t>Important note:</w:t>
      </w:r>
      <w:r w:rsidRPr="004132BC">
        <w:t xml:space="preserve"> this system is </w:t>
      </w:r>
      <w:r w:rsidRPr="004132BC">
        <w:rPr>
          <w:bCs/>
        </w:rPr>
        <w:t>not</w:t>
      </w:r>
      <w:r w:rsidRPr="004132BC">
        <w:t xml:space="preserve"> a medical device; it is a research/engineering tool to assist caregivers and researchers. It must not be used as the sole basis for medical decision-making.</w:t>
      </w:r>
    </w:p>
    <w:p w14:paraId="1482FCA1" w14:textId="77777777" w:rsidR="00CE1E9C" w:rsidRDefault="00CE1E9C">
      <w:pPr>
        <w:jc w:val="left"/>
      </w:pPr>
      <w:r>
        <w:br w:type="page"/>
      </w:r>
    </w:p>
    <w:p w14:paraId="5336F966" w14:textId="5472145B" w:rsidR="00171D2C" w:rsidRDefault="00171D2C" w:rsidP="00171D2C">
      <w:pPr>
        <w:pStyle w:val="berschrift1"/>
      </w:pPr>
      <w:bookmarkStart w:id="2" w:name="_Toc208403501"/>
      <w:r>
        <w:lastRenderedPageBreak/>
        <w:t>Table of Contents</w:t>
      </w:r>
      <w:bookmarkEnd w:id="2"/>
    </w:p>
    <w:p w14:paraId="603EB458" w14:textId="26E8F5B9" w:rsidR="00C91B76" w:rsidRDefault="0096316C">
      <w:pPr>
        <w:pStyle w:val="Verzeichnis1"/>
        <w:tabs>
          <w:tab w:val="right" w:leader="dot" w:pos="9062"/>
        </w:tabs>
        <w:rPr>
          <w:rFonts w:eastAsiaTheme="minorEastAsia"/>
          <w:noProof/>
        </w:rPr>
      </w:pPr>
      <w:r>
        <w:fldChar w:fldCharType="begin"/>
      </w:r>
      <w:r>
        <w:instrText xml:space="preserve"> TOC \o "1-1" \h \z \u </w:instrText>
      </w:r>
      <w:r>
        <w:fldChar w:fldCharType="separate"/>
      </w:r>
      <w:hyperlink w:anchor="_Toc208403500" w:history="1">
        <w:r w:rsidR="00C91B76" w:rsidRPr="00373A58">
          <w:rPr>
            <w:rStyle w:val="Hyperlink"/>
            <w:noProof/>
          </w:rPr>
          <w:t>Abstract</w:t>
        </w:r>
        <w:r w:rsidR="00C91B76">
          <w:rPr>
            <w:noProof/>
            <w:webHidden/>
          </w:rPr>
          <w:tab/>
        </w:r>
        <w:r w:rsidR="00C91B76">
          <w:rPr>
            <w:noProof/>
            <w:webHidden/>
          </w:rPr>
          <w:fldChar w:fldCharType="begin"/>
        </w:r>
        <w:r w:rsidR="00C91B76">
          <w:rPr>
            <w:noProof/>
            <w:webHidden/>
          </w:rPr>
          <w:instrText xml:space="preserve"> PAGEREF _Toc208403500 \h </w:instrText>
        </w:r>
        <w:r w:rsidR="00C91B76">
          <w:rPr>
            <w:noProof/>
            <w:webHidden/>
          </w:rPr>
        </w:r>
        <w:r w:rsidR="00C91B76">
          <w:rPr>
            <w:noProof/>
            <w:webHidden/>
          </w:rPr>
          <w:fldChar w:fldCharType="separate"/>
        </w:r>
        <w:r w:rsidR="00C91B76">
          <w:rPr>
            <w:noProof/>
            <w:webHidden/>
          </w:rPr>
          <w:t>I</w:t>
        </w:r>
        <w:r w:rsidR="00C91B76">
          <w:rPr>
            <w:noProof/>
            <w:webHidden/>
          </w:rPr>
          <w:fldChar w:fldCharType="end"/>
        </w:r>
      </w:hyperlink>
    </w:p>
    <w:p w14:paraId="609984C6" w14:textId="4F093457" w:rsidR="00C91B76" w:rsidRDefault="00C91B76">
      <w:pPr>
        <w:pStyle w:val="Verzeichnis1"/>
        <w:tabs>
          <w:tab w:val="right" w:leader="dot" w:pos="9062"/>
        </w:tabs>
        <w:rPr>
          <w:rFonts w:eastAsiaTheme="minorEastAsia"/>
          <w:noProof/>
        </w:rPr>
      </w:pPr>
      <w:hyperlink w:anchor="_Toc208403501" w:history="1">
        <w:r w:rsidRPr="00373A58">
          <w:rPr>
            <w:rStyle w:val="Hyperlink"/>
            <w:noProof/>
          </w:rPr>
          <w:t>Table of Contents</w:t>
        </w:r>
        <w:r>
          <w:rPr>
            <w:noProof/>
            <w:webHidden/>
          </w:rPr>
          <w:tab/>
        </w:r>
        <w:r>
          <w:rPr>
            <w:noProof/>
            <w:webHidden/>
          </w:rPr>
          <w:fldChar w:fldCharType="begin"/>
        </w:r>
        <w:r>
          <w:rPr>
            <w:noProof/>
            <w:webHidden/>
          </w:rPr>
          <w:instrText xml:space="preserve"> PAGEREF _Toc208403501 \h </w:instrText>
        </w:r>
        <w:r>
          <w:rPr>
            <w:noProof/>
            <w:webHidden/>
          </w:rPr>
        </w:r>
        <w:r>
          <w:rPr>
            <w:noProof/>
            <w:webHidden/>
          </w:rPr>
          <w:fldChar w:fldCharType="separate"/>
        </w:r>
        <w:r>
          <w:rPr>
            <w:noProof/>
            <w:webHidden/>
          </w:rPr>
          <w:t>II</w:t>
        </w:r>
        <w:r>
          <w:rPr>
            <w:noProof/>
            <w:webHidden/>
          </w:rPr>
          <w:fldChar w:fldCharType="end"/>
        </w:r>
      </w:hyperlink>
    </w:p>
    <w:p w14:paraId="7C877831" w14:textId="6F8AA0F5" w:rsidR="00C91B76" w:rsidRDefault="00C91B76">
      <w:pPr>
        <w:pStyle w:val="Verzeichnis1"/>
        <w:tabs>
          <w:tab w:val="right" w:leader="dot" w:pos="9062"/>
        </w:tabs>
        <w:rPr>
          <w:rFonts w:eastAsiaTheme="minorEastAsia"/>
          <w:noProof/>
        </w:rPr>
      </w:pPr>
      <w:hyperlink w:anchor="_Toc208403502" w:history="1">
        <w:r w:rsidRPr="00373A58">
          <w:rPr>
            <w:rStyle w:val="Hyperlink"/>
            <w:noProof/>
          </w:rPr>
          <w:t>Background and Motivation</w:t>
        </w:r>
        <w:r>
          <w:rPr>
            <w:noProof/>
            <w:webHidden/>
          </w:rPr>
          <w:tab/>
        </w:r>
        <w:r>
          <w:rPr>
            <w:noProof/>
            <w:webHidden/>
          </w:rPr>
          <w:fldChar w:fldCharType="begin"/>
        </w:r>
        <w:r>
          <w:rPr>
            <w:noProof/>
            <w:webHidden/>
          </w:rPr>
          <w:instrText xml:space="preserve"> PAGEREF _Toc208403502 \h </w:instrText>
        </w:r>
        <w:r>
          <w:rPr>
            <w:noProof/>
            <w:webHidden/>
          </w:rPr>
        </w:r>
        <w:r>
          <w:rPr>
            <w:noProof/>
            <w:webHidden/>
          </w:rPr>
          <w:fldChar w:fldCharType="separate"/>
        </w:r>
        <w:r>
          <w:rPr>
            <w:noProof/>
            <w:webHidden/>
          </w:rPr>
          <w:t>1</w:t>
        </w:r>
        <w:r>
          <w:rPr>
            <w:noProof/>
            <w:webHidden/>
          </w:rPr>
          <w:fldChar w:fldCharType="end"/>
        </w:r>
      </w:hyperlink>
    </w:p>
    <w:p w14:paraId="741AEEF4" w14:textId="257D29A9" w:rsidR="00C91B76" w:rsidRDefault="00C91B76">
      <w:pPr>
        <w:pStyle w:val="Verzeichnis1"/>
        <w:tabs>
          <w:tab w:val="right" w:leader="dot" w:pos="9062"/>
        </w:tabs>
        <w:rPr>
          <w:rFonts w:eastAsiaTheme="minorEastAsia"/>
          <w:noProof/>
        </w:rPr>
      </w:pPr>
      <w:hyperlink w:anchor="_Toc208403503" w:history="1">
        <w:r w:rsidRPr="00373A58">
          <w:rPr>
            <w:rStyle w:val="Hyperlink"/>
            <w:noProof/>
          </w:rPr>
          <w:t>Objectives and Non-Goals</w:t>
        </w:r>
        <w:r>
          <w:rPr>
            <w:noProof/>
            <w:webHidden/>
          </w:rPr>
          <w:tab/>
        </w:r>
        <w:r>
          <w:rPr>
            <w:noProof/>
            <w:webHidden/>
          </w:rPr>
          <w:fldChar w:fldCharType="begin"/>
        </w:r>
        <w:r>
          <w:rPr>
            <w:noProof/>
            <w:webHidden/>
          </w:rPr>
          <w:instrText xml:space="preserve"> PAGEREF _Toc208403503 \h </w:instrText>
        </w:r>
        <w:r>
          <w:rPr>
            <w:noProof/>
            <w:webHidden/>
          </w:rPr>
        </w:r>
        <w:r>
          <w:rPr>
            <w:noProof/>
            <w:webHidden/>
          </w:rPr>
          <w:fldChar w:fldCharType="separate"/>
        </w:r>
        <w:r>
          <w:rPr>
            <w:noProof/>
            <w:webHidden/>
          </w:rPr>
          <w:t>1</w:t>
        </w:r>
        <w:r>
          <w:rPr>
            <w:noProof/>
            <w:webHidden/>
          </w:rPr>
          <w:fldChar w:fldCharType="end"/>
        </w:r>
      </w:hyperlink>
    </w:p>
    <w:p w14:paraId="484DE9EC" w14:textId="0D9A1716" w:rsidR="00C91B76" w:rsidRDefault="00C91B76">
      <w:pPr>
        <w:pStyle w:val="Verzeichnis1"/>
        <w:tabs>
          <w:tab w:val="right" w:leader="dot" w:pos="9062"/>
        </w:tabs>
        <w:rPr>
          <w:rFonts w:eastAsiaTheme="minorEastAsia"/>
          <w:noProof/>
        </w:rPr>
      </w:pPr>
      <w:hyperlink w:anchor="_Toc208403504" w:history="1">
        <w:r w:rsidRPr="00373A58">
          <w:rPr>
            <w:rStyle w:val="Hyperlink"/>
            <w:noProof/>
          </w:rPr>
          <w:t>Requirements</w:t>
        </w:r>
        <w:r>
          <w:rPr>
            <w:noProof/>
            <w:webHidden/>
          </w:rPr>
          <w:tab/>
        </w:r>
        <w:r>
          <w:rPr>
            <w:noProof/>
            <w:webHidden/>
          </w:rPr>
          <w:fldChar w:fldCharType="begin"/>
        </w:r>
        <w:r>
          <w:rPr>
            <w:noProof/>
            <w:webHidden/>
          </w:rPr>
          <w:instrText xml:space="preserve"> PAGEREF _Toc208403504 \h </w:instrText>
        </w:r>
        <w:r>
          <w:rPr>
            <w:noProof/>
            <w:webHidden/>
          </w:rPr>
        </w:r>
        <w:r>
          <w:rPr>
            <w:noProof/>
            <w:webHidden/>
          </w:rPr>
          <w:fldChar w:fldCharType="separate"/>
        </w:r>
        <w:r>
          <w:rPr>
            <w:noProof/>
            <w:webHidden/>
          </w:rPr>
          <w:t>2</w:t>
        </w:r>
        <w:r>
          <w:rPr>
            <w:noProof/>
            <w:webHidden/>
          </w:rPr>
          <w:fldChar w:fldCharType="end"/>
        </w:r>
      </w:hyperlink>
    </w:p>
    <w:p w14:paraId="7013D022" w14:textId="6D20B856" w:rsidR="00C91B76" w:rsidRDefault="00C91B76">
      <w:pPr>
        <w:pStyle w:val="Verzeichnis1"/>
        <w:tabs>
          <w:tab w:val="right" w:leader="dot" w:pos="9062"/>
        </w:tabs>
        <w:rPr>
          <w:rFonts w:eastAsiaTheme="minorEastAsia"/>
          <w:noProof/>
        </w:rPr>
      </w:pPr>
      <w:hyperlink w:anchor="_Toc208403505" w:history="1">
        <w:r w:rsidRPr="00373A58">
          <w:rPr>
            <w:rStyle w:val="Hyperlink"/>
            <w:noProof/>
          </w:rPr>
          <w:t>Detailed Method</w:t>
        </w:r>
        <w:r>
          <w:rPr>
            <w:noProof/>
            <w:webHidden/>
          </w:rPr>
          <w:tab/>
        </w:r>
        <w:r>
          <w:rPr>
            <w:noProof/>
            <w:webHidden/>
          </w:rPr>
          <w:fldChar w:fldCharType="begin"/>
        </w:r>
        <w:r>
          <w:rPr>
            <w:noProof/>
            <w:webHidden/>
          </w:rPr>
          <w:instrText xml:space="preserve"> PAGEREF _Toc208403505 \h </w:instrText>
        </w:r>
        <w:r>
          <w:rPr>
            <w:noProof/>
            <w:webHidden/>
          </w:rPr>
        </w:r>
        <w:r>
          <w:rPr>
            <w:noProof/>
            <w:webHidden/>
          </w:rPr>
          <w:fldChar w:fldCharType="separate"/>
        </w:r>
        <w:r>
          <w:rPr>
            <w:noProof/>
            <w:webHidden/>
          </w:rPr>
          <w:t>3</w:t>
        </w:r>
        <w:r>
          <w:rPr>
            <w:noProof/>
            <w:webHidden/>
          </w:rPr>
          <w:fldChar w:fldCharType="end"/>
        </w:r>
      </w:hyperlink>
    </w:p>
    <w:p w14:paraId="43249A8B" w14:textId="67C5ECEC" w:rsidR="00C91B76" w:rsidRDefault="00C91B76">
      <w:pPr>
        <w:pStyle w:val="Verzeichnis1"/>
        <w:tabs>
          <w:tab w:val="right" w:leader="dot" w:pos="9062"/>
        </w:tabs>
        <w:rPr>
          <w:rFonts w:eastAsiaTheme="minorEastAsia"/>
          <w:noProof/>
        </w:rPr>
      </w:pPr>
      <w:hyperlink w:anchor="_Toc208403506" w:history="1">
        <w:r w:rsidRPr="00373A58">
          <w:rPr>
            <w:rStyle w:val="Hyperlink"/>
            <w:noProof/>
            <w:lang w:val="en-GB"/>
          </w:rPr>
          <w:t>System Architecture</w:t>
        </w:r>
        <w:r>
          <w:rPr>
            <w:noProof/>
            <w:webHidden/>
          </w:rPr>
          <w:tab/>
        </w:r>
        <w:r>
          <w:rPr>
            <w:noProof/>
            <w:webHidden/>
          </w:rPr>
          <w:fldChar w:fldCharType="begin"/>
        </w:r>
        <w:r>
          <w:rPr>
            <w:noProof/>
            <w:webHidden/>
          </w:rPr>
          <w:instrText xml:space="preserve"> PAGEREF _Toc208403506 \h </w:instrText>
        </w:r>
        <w:r>
          <w:rPr>
            <w:noProof/>
            <w:webHidden/>
          </w:rPr>
        </w:r>
        <w:r>
          <w:rPr>
            <w:noProof/>
            <w:webHidden/>
          </w:rPr>
          <w:fldChar w:fldCharType="separate"/>
        </w:r>
        <w:r>
          <w:rPr>
            <w:noProof/>
            <w:webHidden/>
          </w:rPr>
          <w:t>7</w:t>
        </w:r>
        <w:r>
          <w:rPr>
            <w:noProof/>
            <w:webHidden/>
          </w:rPr>
          <w:fldChar w:fldCharType="end"/>
        </w:r>
      </w:hyperlink>
    </w:p>
    <w:p w14:paraId="6E499970" w14:textId="51E33B08" w:rsidR="00C91B76" w:rsidRDefault="00C91B76">
      <w:pPr>
        <w:pStyle w:val="Verzeichnis1"/>
        <w:tabs>
          <w:tab w:val="right" w:leader="dot" w:pos="9062"/>
        </w:tabs>
        <w:rPr>
          <w:rFonts w:eastAsiaTheme="minorEastAsia"/>
          <w:noProof/>
        </w:rPr>
      </w:pPr>
      <w:hyperlink w:anchor="_Toc208403507" w:history="1">
        <w:r w:rsidRPr="00373A58">
          <w:rPr>
            <w:rStyle w:val="Hyperlink"/>
            <w:noProof/>
            <w:lang w:val="en-GB"/>
          </w:rPr>
          <w:t>Implementation Details</w:t>
        </w:r>
        <w:r>
          <w:rPr>
            <w:noProof/>
            <w:webHidden/>
          </w:rPr>
          <w:tab/>
        </w:r>
        <w:r>
          <w:rPr>
            <w:noProof/>
            <w:webHidden/>
          </w:rPr>
          <w:fldChar w:fldCharType="begin"/>
        </w:r>
        <w:r>
          <w:rPr>
            <w:noProof/>
            <w:webHidden/>
          </w:rPr>
          <w:instrText xml:space="preserve"> PAGEREF _Toc208403507 \h </w:instrText>
        </w:r>
        <w:r>
          <w:rPr>
            <w:noProof/>
            <w:webHidden/>
          </w:rPr>
        </w:r>
        <w:r>
          <w:rPr>
            <w:noProof/>
            <w:webHidden/>
          </w:rPr>
          <w:fldChar w:fldCharType="separate"/>
        </w:r>
        <w:r>
          <w:rPr>
            <w:noProof/>
            <w:webHidden/>
          </w:rPr>
          <w:t>12</w:t>
        </w:r>
        <w:r>
          <w:rPr>
            <w:noProof/>
            <w:webHidden/>
          </w:rPr>
          <w:fldChar w:fldCharType="end"/>
        </w:r>
      </w:hyperlink>
    </w:p>
    <w:p w14:paraId="189060D1" w14:textId="16DC0D62" w:rsidR="00C91B76" w:rsidRDefault="00C91B76">
      <w:pPr>
        <w:pStyle w:val="Verzeichnis1"/>
        <w:tabs>
          <w:tab w:val="right" w:leader="dot" w:pos="9062"/>
        </w:tabs>
        <w:rPr>
          <w:rFonts w:eastAsiaTheme="minorEastAsia"/>
          <w:noProof/>
        </w:rPr>
      </w:pPr>
      <w:hyperlink w:anchor="_Toc208403508" w:history="1">
        <w:r w:rsidRPr="00373A58">
          <w:rPr>
            <w:rStyle w:val="Hyperlink"/>
            <w:noProof/>
          </w:rPr>
          <w:t>Configuration and Parameters</w:t>
        </w:r>
        <w:r>
          <w:rPr>
            <w:noProof/>
            <w:webHidden/>
          </w:rPr>
          <w:tab/>
        </w:r>
        <w:r>
          <w:rPr>
            <w:noProof/>
            <w:webHidden/>
          </w:rPr>
          <w:fldChar w:fldCharType="begin"/>
        </w:r>
        <w:r>
          <w:rPr>
            <w:noProof/>
            <w:webHidden/>
          </w:rPr>
          <w:instrText xml:space="preserve"> PAGEREF _Toc208403508 \h </w:instrText>
        </w:r>
        <w:r>
          <w:rPr>
            <w:noProof/>
            <w:webHidden/>
          </w:rPr>
        </w:r>
        <w:r>
          <w:rPr>
            <w:noProof/>
            <w:webHidden/>
          </w:rPr>
          <w:fldChar w:fldCharType="separate"/>
        </w:r>
        <w:r>
          <w:rPr>
            <w:noProof/>
            <w:webHidden/>
          </w:rPr>
          <w:t>14</w:t>
        </w:r>
        <w:r>
          <w:rPr>
            <w:noProof/>
            <w:webHidden/>
          </w:rPr>
          <w:fldChar w:fldCharType="end"/>
        </w:r>
      </w:hyperlink>
    </w:p>
    <w:p w14:paraId="75DEE09A" w14:textId="20619973" w:rsidR="00C91B76" w:rsidRDefault="00C91B76">
      <w:pPr>
        <w:pStyle w:val="Verzeichnis1"/>
        <w:tabs>
          <w:tab w:val="right" w:leader="dot" w:pos="9062"/>
        </w:tabs>
        <w:rPr>
          <w:rFonts w:eastAsiaTheme="minorEastAsia"/>
          <w:noProof/>
        </w:rPr>
      </w:pPr>
      <w:hyperlink w:anchor="_Toc208403509" w:history="1">
        <w:r w:rsidRPr="00373A58">
          <w:rPr>
            <w:rStyle w:val="Hyperlink"/>
            <w:noProof/>
          </w:rPr>
          <w:t>Validation Plan</w:t>
        </w:r>
        <w:r>
          <w:rPr>
            <w:noProof/>
            <w:webHidden/>
          </w:rPr>
          <w:tab/>
        </w:r>
        <w:r>
          <w:rPr>
            <w:noProof/>
            <w:webHidden/>
          </w:rPr>
          <w:fldChar w:fldCharType="begin"/>
        </w:r>
        <w:r>
          <w:rPr>
            <w:noProof/>
            <w:webHidden/>
          </w:rPr>
          <w:instrText xml:space="preserve"> PAGEREF _Toc208403509 \h </w:instrText>
        </w:r>
        <w:r>
          <w:rPr>
            <w:noProof/>
            <w:webHidden/>
          </w:rPr>
        </w:r>
        <w:r>
          <w:rPr>
            <w:noProof/>
            <w:webHidden/>
          </w:rPr>
          <w:fldChar w:fldCharType="separate"/>
        </w:r>
        <w:r>
          <w:rPr>
            <w:noProof/>
            <w:webHidden/>
          </w:rPr>
          <w:t>20</w:t>
        </w:r>
        <w:r>
          <w:rPr>
            <w:noProof/>
            <w:webHidden/>
          </w:rPr>
          <w:fldChar w:fldCharType="end"/>
        </w:r>
      </w:hyperlink>
    </w:p>
    <w:p w14:paraId="025B7A5F" w14:textId="0887DD78" w:rsidR="00C91B76" w:rsidRDefault="00C91B76">
      <w:pPr>
        <w:pStyle w:val="Verzeichnis1"/>
        <w:tabs>
          <w:tab w:val="right" w:leader="dot" w:pos="9062"/>
        </w:tabs>
        <w:rPr>
          <w:rFonts w:eastAsiaTheme="minorEastAsia"/>
          <w:noProof/>
        </w:rPr>
      </w:pPr>
      <w:hyperlink w:anchor="_Toc208403510" w:history="1">
        <w:r w:rsidRPr="00373A58">
          <w:rPr>
            <w:rStyle w:val="Hyperlink"/>
            <w:noProof/>
          </w:rPr>
          <w:t>Results</w:t>
        </w:r>
        <w:r>
          <w:rPr>
            <w:noProof/>
            <w:webHidden/>
          </w:rPr>
          <w:tab/>
        </w:r>
        <w:r>
          <w:rPr>
            <w:noProof/>
            <w:webHidden/>
          </w:rPr>
          <w:fldChar w:fldCharType="begin"/>
        </w:r>
        <w:r>
          <w:rPr>
            <w:noProof/>
            <w:webHidden/>
          </w:rPr>
          <w:instrText xml:space="preserve"> PAGEREF _Toc208403510 \h </w:instrText>
        </w:r>
        <w:r>
          <w:rPr>
            <w:noProof/>
            <w:webHidden/>
          </w:rPr>
        </w:r>
        <w:r>
          <w:rPr>
            <w:noProof/>
            <w:webHidden/>
          </w:rPr>
          <w:fldChar w:fldCharType="separate"/>
        </w:r>
        <w:r>
          <w:rPr>
            <w:noProof/>
            <w:webHidden/>
          </w:rPr>
          <w:t>22</w:t>
        </w:r>
        <w:r>
          <w:rPr>
            <w:noProof/>
            <w:webHidden/>
          </w:rPr>
          <w:fldChar w:fldCharType="end"/>
        </w:r>
      </w:hyperlink>
    </w:p>
    <w:p w14:paraId="0A723CE5" w14:textId="67E7B1FE" w:rsidR="00C91B76" w:rsidRDefault="00C91B76">
      <w:pPr>
        <w:pStyle w:val="Verzeichnis1"/>
        <w:tabs>
          <w:tab w:val="right" w:leader="dot" w:pos="9062"/>
        </w:tabs>
        <w:rPr>
          <w:rFonts w:eastAsiaTheme="minorEastAsia"/>
          <w:noProof/>
        </w:rPr>
      </w:pPr>
      <w:hyperlink w:anchor="_Toc208403511" w:history="1">
        <w:r w:rsidRPr="00373A58">
          <w:rPr>
            <w:rStyle w:val="Hyperlink"/>
            <w:noProof/>
          </w:rPr>
          <w:t>Discussion</w:t>
        </w:r>
        <w:r>
          <w:rPr>
            <w:noProof/>
            <w:webHidden/>
          </w:rPr>
          <w:tab/>
        </w:r>
        <w:r>
          <w:rPr>
            <w:noProof/>
            <w:webHidden/>
          </w:rPr>
          <w:fldChar w:fldCharType="begin"/>
        </w:r>
        <w:r>
          <w:rPr>
            <w:noProof/>
            <w:webHidden/>
          </w:rPr>
          <w:instrText xml:space="preserve"> PAGEREF _Toc208403511 \h </w:instrText>
        </w:r>
        <w:r>
          <w:rPr>
            <w:noProof/>
            <w:webHidden/>
          </w:rPr>
        </w:r>
        <w:r>
          <w:rPr>
            <w:noProof/>
            <w:webHidden/>
          </w:rPr>
          <w:fldChar w:fldCharType="separate"/>
        </w:r>
        <w:r>
          <w:rPr>
            <w:noProof/>
            <w:webHidden/>
          </w:rPr>
          <w:t>23</w:t>
        </w:r>
        <w:r>
          <w:rPr>
            <w:noProof/>
            <w:webHidden/>
          </w:rPr>
          <w:fldChar w:fldCharType="end"/>
        </w:r>
      </w:hyperlink>
    </w:p>
    <w:p w14:paraId="5B96E161" w14:textId="3FC5E3F8" w:rsidR="00C91B76" w:rsidRDefault="00C91B76">
      <w:pPr>
        <w:pStyle w:val="Verzeichnis1"/>
        <w:tabs>
          <w:tab w:val="right" w:leader="dot" w:pos="9062"/>
        </w:tabs>
        <w:rPr>
          <w:rFonts w:eastAsiaTheme="minorEastAsia"/>
          <w:noProof/>
        </w:rPr>
      </w:pPr>
      <w:hyperlink w:anchor="_Toc208403512" w:history="1">
        <w:r w:rsidRPr="00373A58">
          <w:rPr>
            <w:rStyle w:val="Hyperlink"/>
            <w:noProof/>
          </w:rPr>
          <w:t>Deployment and Operations</w:t>
        </w:r>
        <w:r>
          <w:rPr>
            <w:noProof/>
            <w:webHidden/>
          </w:rPr>
          <w:tab/>
        </w:r>
        <w:r>
          <w:rPr>
            <w:noProof/>
            <w:webHidden/>
          </w:rPr>
          <w:fldChar w:fldCharType="begin"/>
        </w:r>
        <w:r>
          <w:rPr>
            <w:noProof/>
            <w:webHidden/>
          </w:rPr>
          <w:instrText xml:space="preserve"> PAGEREF _Toc208403512 \h </w:instrText>
        </w:r>
        <w:r>
          <w:rPr>
            <w:noProof/>
            <w:webHidden/>
          </w:rPr>
        </w:r>
        <w:r>
          <w:rPr>
            <w:noProof/>
            <w:webHidden/>
          </w:rPr>
          <w:fldChar w:fldCharType="separate"/>
        </w:r>
        <w:r>
          <w:rPr>
            <w:noProof/>
            <w:webHidden/>
          </w:rPr>
          <w:t>24</w:t>
        </w:r>
        <w:r>
          <w:rPr>
            <w:noProof/>
            <w:webHidden/>
          </w:rPr>
          <w:fldChar w:fldCharType="end"/>
        </w:r>
      </w:hyperlink>
    </w:p>
    <w:p w14:paraId="46511BF2" w14:textId="72F47B46" w:rsidR="00C91B76" w:rsidRDefault="00C91B76">
      <w:pPr>
        <w:pStyle w:val="Verzeichnis1"/>
        <w:tabs>
          <w:tab w:val="right" w:leader="dot" w:pos="9062"/>
        </w:tabs>
        <w:rPr>
          <w:rFonts w:eastAsiaTheme="minorEastAsia"/>
          <w:noProof/>
        </w:rPr>
      </w:pPr>
      <w:hyperlink w:anchor="_Toc208403513" w:history="1">
        <w:r w:rsidRPr="00373A58">
          <w:rPr>
            <w:rStyle w:val="Hyperlink"/>
            <w:noProof/>
          </w:rPr>
          <w:t>Maintenance and Extensibility</w:t>
        </w:r>
        <w:r>
          <w:rPr>
            <w:noProof/>
            <w:webHidden/>
          </w:rPr>
          <w:tab/>
        </w:r>
        <w:r>
          <w:rPr>
            <w:noProof/>
            <w:webHidden/>
          </w:rPr>
          <w:fldChar w:fldCharType="begin"/>
        </w:r>
        <w:r>
          <w:rPr>
            <w:noProof/>
            <w:webHidden/>
          </w:rPr>
          <w:instrText xml:space="preserve"> PAGEREF _Toc208403513 \h </w:instrText>
        </w:r>
        <w:r>
          <w:rPr>
            <w:noProof/>
            <w:webHidden/>
          </w:rPr>
        </w:r>
        <w:r>
          <w:rPr>
            <w:noProof/>
            <w:webHidden/>
          </w:rPr>
          <w:fldChar w:fldCharType="separate"/>
        </w:r>
        <w:r>
          <w:rPr>
            <w:noProof/>
            <w:webHidden/>
          </w:rPr>
          <w:t>25</w:t>
        </w:r>
        <w:r>
          <w:rPr>
            <w:noProof/>
            <w:webHidden/>
          </w:rPr>
          <w:fldChar w:fldCharType="end"/>
        </w:r>
      </w:hyperlink>
    </w:p>
    <w:p w14:paraId="30A9FC0A" w14:textId="753B71CE" w:rsidR="00C91B76" w:rsidRDefault="00C91B76">
      <w:pPr>
        <w:pStyle w:val="Verzeichnis1"/>
        <w:tabs>
          <w:tab w:val="right" w:leader="dot" w:pos="9062"/>
        </w:tabs>
        <w:rPr>
          <w:rFonts w:eastAsiaTheme="minorEastAsia"/>
          <w:noProof/>
        </w:rPr>
      </w:pPr>
      <w:hyperlink w:anchor="_Toc208403514" w:history="1">
        <w:r w:rsidRPr="00373A58">
          <w:rPr>
            <w:rStyle w:val="Hyperlink"/>
            <w:noProof/>
          </w:rPr>
          <w:t>Risks and Mitigations</w:t>
        </w:r>
        <w:r>
          <w:rPr>
            <w:noProof/>
            <w:webHidden/>
          </w:rPr>
          <w:tab/>
        </w:r>
        <w:r>
          <w:rPr>
            <w:noProof/>
            <w:webHidden/>
          </w:rPr>
          <w:fldChar w:fldCharType="begin"/>
        </w:r>
        <w:r>
          <w:rPr>
            <w:noProof/>
            <w:webHidden/>
          </w:rPr>
          <w:instrText xml:space="preserve"> PAGEREF _Toc208403514 \h </w:instrText>
        </w:r>
        <w:r>
          <w:rPr>
            <w:noProof/>
            <w:webHidden/>
          </w:rPr>
        </w:r>
        <w:r>
          <w:rPr>
            <w:noProof/>
            <w:webHidden/>
          </w:rPr>
          <w:fldChar w:fldCharType="separate"/>
        </w:r>
        <w:r>
          <w:rPr>
            <w:noProof/>
            <w:webHidden/>
          </w:rPr>
          <w:t>26</w:t>
        </w:r>
        <w:r>
          <w:rPr>
            <w:noProof/>
            <w:webHidden/>
          </w:rPr>
          <w:fldChar w:fldCharType="end"/>
        </w:r>
      </w:hyperlink>
    </w:p>
    <w:p w14:paraId="0436DF68" w14:textId="38A73F2C" w:rsidR="00C91B76" w:rsidRDefault="00C91B76">
      <w:pPr>
        <w:pStyle w:val="Verzeichnis1"/>
        <w:tabs>
          <w:tab w:val="right" w:leader="dot" w:pos="9062"/>
        </w:tabs>
        <w:rPr>
          <w:rFonts w:eastAsiaTheme="minorEastAsia"/>
          <w:noProof/>
        </w:rPr>
      </w:pPr>
      <w:hyperlink w:anchor="_Toc208403515" w:history="1">
        <w:r w:rsidRPr="00373A58">
          <w:rPr>
            <w:rStyle w:val="Hyperlink"/>
            <w:noProof/>
          </w:rPr>
          <w:t>Conclusion</w:t>
        </w:r>
        <w:r>
          <w:rPr>
            <w:noProof/>
            <w:webHidden/>
          </w:rPr>
          <w:tab/>
        </w:r>
        <w:r>
          <w:rPr>
            <w:noProof/>
            <w:webHidden/>
          </w:rPr>
          <w:fldChar w:fldCharType="begin"/>
        </w:r>
        <w:r>
          <w:rPr>
            <w:noProof/>
            <w:webHidden/>
          </w:rPr>
          <w:instrText xml:space="preserve"> PAGEREF _Toc208403515 \h </w:instrText>
        </w:r>
        <w:r>
          <w:rPr>
            <w:noProof/>
            <w:webHidden/>
          </w:rPr>
        </w:r>
        <w:r>
          <w:rPr>
            <w:noProof/>
            <w:webHidden/>
          </w:rPr>
          <w:fldChar w:fldCharType="separate"/>
        </w:r>
        <w:r>
          <w:rPr>
            <w:noProof/>
            <w:webHidden/>
          </w:rPr>
          <w:t>27</w:t>
        </w:r>
        <w:r>
          <w:rPr>
            <w:noProof/>
            <w:webHidden/>
          </w:rPr>
          <w:fldChar w:fldCharType="end"/>
        </w:r>
      </w:hyperlink>
    </w:p>
    <w:p w14:paraId="48254F1B" w14:textId="4A3A8FCC" w:rsidR="00C91B76" w:rsidRDefault="00C91B76">
      <w:pPr>
        <w:pStyle w:val="Verzeichnis1"/>
        <w:tabs>
          <w:tab w:val="right" w:leader="dot" w:pos="9062"/>
        </w:tabs>
        <w:rPr>
          <w:rFonts w:eastAsiaTheme="minorEastAsia"/>
          <w:noProof/>
        </w:rPr>
      </w:pPr>
      <w:hyperlink w:anchor="_Toc208403516" w:history="1">
        <w:r w:rsidRPr="00373A58">
          <w:rPr>
            <w:rStyle w:val="Hyperlink"/>
            <w:noProof/>
          </w:rPr>
          <w:t>References</w:t>
        </w:r>
        <w:r>
          <w:rPr>
            <w:noProof/>
            <w:webHidden/>
          </w:rPr>
          <w:tab/>
        </w:r>
        <w:r>
          <w:rPr>
            <w:noProof/>
            <w:webHidden/>
          </w:rPr>
          <w:fldChar w:fldCharType="begin"/>
        </w:r>
        <w:r>
          <w:rPr>
            <w:noProof/>
            <w:webHidden/>
          </w:rPr>
          <w:instrText xml:space="preserve"> PAGEREF _Toc208403516 \h </w:instrText>
        </w:r>
        <w:r>
          <w:rPr>
            <w:noProof/>
            <w:webHidden/>
          </w:rPr>
        </w:r>
        <w:r>
          <w:rPr>
            <w:noProof/>
            <w:webHidden/>
          </w:rPr>
          <w:fldChar w:fldCharType="separate"/>
        </w:r>
        <w:r>
          <w:rPr>
            <w:noProof/>
            <w:webHidden/>
          </w:rPr>
          <w:t>27</w:t>
        </w:r>
        <w:r>
          <w:rPr>
            <w:noProof/>
            <w:webHidden/>
          </w:rPr>
          <w:fldChar w:fldCharType="end"/>
        </w:r>
      </w:hyperlink>
    </w:p>
    <w:p w14:paraId="2460720A" w14:textId="5A588CBC" w:rsidR="00856F78" w:rsidRDefault="0096316C" w:rsidP="00856F78">
      <w:r>
        <w:fldChar w:fldCharType="end"/>
      </w:r>
    </w:p>
    <w:p w14:paraId="289675B3" w14:textId="77777777" w:rsidR="00856F78" w:rsidRDefault="00856F78" w:rsidP="00856F78"/>
    <w:p w14:paraId="790313D3" w14:textId="77777777" w:rsidR="00856F78" w:rsidRPr="00856F78" w:rsidRDefault="00856F78" w:rsidP="00856F78">
      <w:pPr>
        <w:sectPr w:rsidR="00856F78" w:rsidRPr="00856F78" w:rsidSect="00171D2C">
          <w:footerReference w:type="default" r:id="rId15"/>
          <w:pgSz w:w="11906" w:h="16838"/>
          <w:pgMar w:top="1417" w:right="1417" w:bottom="1134" w:left="1417" w:header="708" w:footer="708" w:gutter="0"/>
          <w:pgNumType w:fmt="upperRoman" w:start="1"/>
          <w:cols w:space="708"/>
          <w:docGrid w:linePitch="360"/>
        </w:sectPr>
      </w:pPr>
    </w:p>
    <w:p w14:paraId="12261860" w14:textId="57783619" w:rsidR="00CE5100" w:rsidRDefault="00CE5100" w:rsidP="00CE5100">
      <w:pPr>
        <w:pStyle w:val="berschrift1"/>
      </w:pPr>
      <w:bookmarkStart w:id="3" w:name="_Toc208403502"/>
      <w:r>
        <w:lastRenderedPageBreak/>
        <w:t>Background and Motivation</w:t>
      </w:r>
      <w:bookmarkEnd w:id="3"/>
    </w:p>
    <w:p w14:paraId="1B6C91D1" w14:textId="5FD01BDB" w:rsidR="00EC6ED4" w:rsidRDefault="00EC6ED4" w:rsidP="003413BD">
      <w:r w:rsidRPr="00EC6ED4">
        <w:t xml:space="preserve">Monitoring patients with prolonged disorders of consciousness often involves watching for </w:t>
      </w:r>
      <w:r w:rsidRPr="00EC6ED4">
        <w:rPr>
          <w:bCs/>
        </w:rPr>
        <w:t>infrequent, brief, and subtle movements</w:t>
      </w:r>
      <w:r w:rsidRPr="00EC6ED4">
        <w:t xml:space="preserve"> that can occur after long periods of quiescence. Clinical literature underscores that detecting and interpreting rare motor phenomena in critical-care contexts is important yet challenging </w:t>
      </w:r>
      <w:r w:rsidR="00893B8B">
        <w:fldChar w:fldCharType="begin"/>
      </w:r>
      <w:r w:rsidR="00893B8B">
        <w:instrText xml:space="preserve"> ADDIN ZOTERO_ITEM CSL_CITATION {"citationID":"6gI4yQ0L","properties":{"formattedCitation":"(Hannawi et al., 2016; Hu et al., 2024; Yimer et al., 2024)","plainCitation":"(Hannawi et al., 2016; Hu et al., 2024; Yimer et al., 2024)","noteIndex":0},"citationItems":[{"id":413,"uris":["http://zotero.org/users/12933994/items/IJNXWNTC"],"itemData":{"id":413,"type":"article-journal","abstract":"Abstract\n            Abnormal movements are frequently encountered in patients with brain injury hospitalized in intensive care units (ICUs), yet characterization of these movements and their underlying pathophysiology is difficult due to the comatose or uncooperative state of the patient. In addition, the available diagnostic approaches are largely derived from outpatients with neurodegenerative or developmental disorders frequently encountered in the outpatient setting, thereby limiting the applicability to inpatients with acute brain injuries. Thus, we reviewed the available literature regarding abnormal movements encountered in acutely ill patients with brain injuries. We classified the brain injury into the following categories: anoxic, vascular, infectious, inflammatory, traumatic, toxic-metabolic, tumor-related and seizures. Then, we identified the abnormal movements seen in each category as well as their epidemiologic, semiologic and clinicopathologic correlates. We propose a practical paradigm that can be applied at the bedside for diagnosing abnormal movements in the ICU. This model seeks to classify observed abnormal movements in light of various patient-specific factors. It begins with classifying the patient’s level of consciousness. Then, it integrates the frequency and type of each movement with the availability of ancillary diagnostic tests and the specific etiology of brain injury.","container-title":"Critical Care","DOI":"10.1186/s13054-016-1236-2","ISSN":"1364-8535","issue":"1","journalAbbreviation":"Crit Care","language":"en","page":"60","source":"DOI.org (Crossref)","title":"Abnormal movements in critical care patients with brain injury: a diagnostic approach","title-short":"Abnormal movements in critical care patients with brain injury","volume":"20","author":[{"family":"Hannawi","given":"Yousef"},{"family":"Abers","given":"Michael S."},{"family":"Geocadin","given":"Romergryko G."},{"family":"Mirski","given":"Marek A."}],"issued":{"date-parts":[["2016",3,14]]}}},{"id":415,"uris":["http://zotero.org/users/12933994/items/EXWS3FB7"],"itemData":{"id":415,"type":"article-journal","container-title":"Brain Research Bulletin","DOI":"10.1016/j.brainresbull.2024.111091","ISSN":"03619230","journalAbbreviation":"Brain Research Bulletin","language":"en","page":"111091","source":"DOI.org (Crossref)","title":"Assessing consciousness in acute coma using name-evoked responses","volume":"218","author":[{"family":"Hu","given":"Jun"},{"family":"Chen","given":"Chunyou"},{"family":"Wu","given":"Min"},{"family":"Zhang","given":"Jingchen"},{"family":"Meng","given":"Fanxia"},{"family":"Li","given":"Tong"},{"family":"Luo","given":"Benyan"}],"issued":{"date-parts":[["2024",11]]}}},{"id":403,"uris":["http://zotero.org/users/12933994/items/3I8GFGGU"],"itemData":{"id":403,"type":"article","abstract":"Continuous monitoring of coma patients is essential but challenging, especially in developing countries with limited resources, staff, and infrastructure. This paper presents a low-cost IoT-based system designed for such environments. It uses affordable hardware and robust software to monitor patients without constant internet access or extensive medical personnel. The system employs cost-effective sensors to track vital signs, including heart rate, body temperature, blood pressure, eye movement, and body position. An energy-efficient microcontroller processes data locally, synchronizing with a central server when network access is available. A locally hosted app provides on-site access to patient data, while a GSM module sends immediate alerts for critical events, even in areas with limited cellular coverage. This solution emphasizes ease of deployment, minimal maintenance, and resilience to power and network disruptions. Using open-source software and widely available hardware, it offers a scalable, adaptable system for resource-limited settings. At under $30, the system is a sustainable, cost-effective solution for continuous patient monitoring, bridging the gap until more advanced healthcare infrastructure is available.","DOI":"10.48550/arXiv.2411.13345","note":"arXiv:2411.13345 [eess]","number":"arXiv:2411.13345","publisher":"arXiv","source":"arXiv.org","title":"IoT-Based Coma Patient Monitoring System","URL":"http://arxiv.org/abs/2411.13345","author":[{"family":"Yimer","given":"Hailemicael Lulseged"},{"family":"Degefa","given":"Hailegabriel Dereje"},{"family":"Cristani","given":"Marco"},{"family":"Cunico","given":"Federico"}],"accessed":{"date-parts":[["2025",8,6]]},"issued":{"date-parts":[["2024",11,20]]}},"label":"page"}],"schema":"https://github.com/citation-style-language/schema/raw/master/csl-citation.json"} </w:instrText>
      </w:r>
      <w:r w:rsidR="00893B8B">
        <w:fldChar w:fldCharType="separate"/>
      </w:r>
      <w:r w:rsidR="00893B8B" w:rsidRPr="00893B8B">
        <w:rPr>
          <w:rFonts w:ascii="Aptos" w:hAnsi="Aptos"/>
        </w:rPr>
        <w:t>(Hannawi et al., 2016; Hu et al., 2024; Yimer et al., 2024)</w:t>
      </w:r>
      <w:r w:rsidR="00893B8B">
        <w:fldChar w:fldCharType="end"/>
      </w:r>
      <w:r w:rsidR="00893B8B">
        <w:t xml:space="preserve">. </w:t>
      </w:r>
      <w:r w:rsidR="00893B8B" w:rsidRPr="00893B8B">
        <w:t xml:space="preserve">By contrast, much of the computer-vision work on motion and gesture analysis implicitly assumes </w:t>
      </w:r>
      <w:r w:rsidR="00893B8B" w:rsidRPr="00893B8B">
        <w:rPr>
          <w:bCs/>
        </w:rPr>
        <w:t>abundant or sustained motion</w:t>
      </w:r>
      <w:r w:rsidR="00893B8B" w:rsidRPr="00893B8B">
        <w:t>—for example, in general foreground/background motion detection, action analysis, or gesture pipelines where movement is continuous or frequent</w:t>
      </w:r>
      <w:r w:rsidR="00D00BDB">
        <w:t xml:space="preserve"> </w:t>
      </w:r>
      <w:r w:rsidR="00D00BDB">
        <w:fldChar w:fldCharType="begin"/>
      </w:r>
      <w:r w:rsidR="00D00BDB">
        <w:instrText xml:space="preserve"> ADDIN ZOTERO_ITEM CSL_CITATION {"citationID":"zKnvUDbu","properties":{"formattedCitation":"(Sengar and Mukhopadhyay, 2017; Thapa et al., 2014)","plainCitation":"(Sengar and Mukhopadhyay, 2017; Thapa et al., 2014)","noteIndex":0},"citationItems":[{"id":378,"uris":["http://zotero.org/users/12933994/items/VXDQHDU3"],"itemData":{"id":378,"type":"article-journal","container-title":"Arabian Journal for Science and Engineering","DOI":"10.1007/s13369-017-2672-2","ISSN":"2193-567X, 2191-4281","issue":"8","journalAbbreviation":"Arab J Sci Eng","language":"en","page":"3621-3633","source":"DOI.org (Crossref)","title":"Foreground Detection via Background Subtraction and Improved Three-Frame Differencing","volume":"42","author":[{"family":"Sengar","given":"Sandeep Singh"},{"family":"Mukhopadhyay","given":"Susanta"}],"issued":{"date-parts":[["2017",8]]}}},{"id":410,"uris":["http://zotero.org/users/12933994/items/ETEC64W2"],"itemData":{"id":410,"type":"article-journal","container-title":"International Journal of Computer Applications","DOI":"10.5120/17828-8647","ISSN":"09758887","issue":"7","journalAbbreviation":"IJCA","page":"20-25","source":"DOI.org (Crossref)","title":"Moving Object Detection and Segmentation using Frame Differencing and Summing Technique","volume":"102","author":[{"family":"Thapa","given":"Gopal"},{"family":"Sharma","given":"Kalpana"},{"family":"M.K.Ghose","given":"M.K.Ghose"}],"issued":{"date-parts":[["2014",9,18]]}},"label":"page"}],"schema":"https://github.com/citation-style-language/schema/raw/master/csl-citation.json"} </w:instrText>
      </w:r>
      <w:r w:rsidR="00D00BDB">
        <w:fldChar w:fldCharType="separate"/>
      </w:r>
      <w:r w:rsidR="00D00BDB" w:rsidRPr="00D00BDB">
        <w:rPr>
          <w:rFonts w:ascii="Aptos" w:hAnsi="Aptos"/>
        </w:rPr>
        <w:t>(Sengar and Mukhopadhyay, 2017; Thapa et al., 2014)</w:t>
      </w:r>
      <w:r w:rsidR="00D00BDB">
        <w:fldChar w:fldCharType="end"/>
      </w:r>
      <w:r w:rsidR="00D00BDB">
        <w:t>.</w:t>
      </w:r>
    </w:p>
    <w:p w14:paraId="73F44A6C" w14:textId="5442D5A4" w:rsidR="008E4281" w:rsidRDefault="008E4281" w:rsidP="003413BD">
      <w:r w:rsidRPr="008E4281">
        <w:t xml:space="preserve">The application setting here therefore differs in two </w:t>
      </w:r>
      <w:proofErr w:type="gramStart"/>
      <w:r w:rsidRPr="008E4281">
        <w:t>key ways</w:t>
      </w:r>
      <w:proofErr w:type="gramEnd"/>
      <w:r w:rsidRPr="008E4281">
        <w:t>: (</w:t>
      </w:r>
      <w:proofErr w:type="spellStart"/>
      <w:r w:rsidRPr="008E4281">
        <w:t>i</w:t>
      </w:r>
      <w:proofErr w:type="spellEnd"/>
      <w:r w:rsidRPr="008E4281">
        <w:t xml:space="preserve">) </w:t>
      </w:r>
      <w:r w:rsidRPr="008E4281">
        <w:rPr>
          <w:bCs/>
        </w:rPr>
        <w:t>temporal sparsity</w:t>
      </w:r>
      <w:r w:rsidRPr="008E4281">
        <w:t xml:space="preserve">—long intervals of no movement punctuated by short, low-amplitude events—and (ii) a </w:t>
      </w:r>
      <w:r w:rsidRPr="008E4281">
        <w:rPr>
          <w:bCs/>
        </w:rPr>
        <w:t>narrow region of clinical interest</w:t>
      </w:r>
      <w:r w:rsidRPr="008E4281">
        <w:t xml:space="preserve"> (the hand). These characteristics motivate a design that emphasizes </w:t>
      </w:r>
      <w:r w:rsidRPr="008E4281">
        <w:rPr>
          <w:bCs/>
        </w:rPr>
        <w:t>precision within a small, semantically relevant region</w:t>
      </w:r>
      <w:r w:rsidRPr="008E4281">
        <w:t xml:space="preserve"> and </w:t>
      </w:r>
      <w:r w:rsidRPr="008E4281">
        <w:rPr>
          <w:bCs/>
        </w:rPr>
        <w:t>robustness to brief, subtle displacements</w:t>
      </w:r>
      <w:r w:rsidRPr="008E4281">
        <w:t>, rather than modeling global scene dynamics.</w:t>
      </w:r>
    </w:p>
    <w:p w14:paraId="4D8EDD03" w14:textId="361D52F2" w:rsidR="00D05652" w:rsidRDefault="00D05652" w:rsidP="003413BD">
      <w:r w:rsidRPr="001F3A26">
        <w:t xml:space="preserve">Accordingly, the system first localizes a </w:t>
      </w:r>
      <w:r w:rsidRPr="001F3A26">
        <w:rPr>
          <w:bCs/>
        </w:rPr>
        <w:t>hand-centric region of interest (ROI)</w:t>
      </w:r>
      <w:r w:rsidRPr="001F3A26">
        <w:t xml:space="preserve"> using </w:t>
      </w:r>
      <w:proofErr w:type="spellStart"/>
      <w:r w:rsidRPr="001F3A26">
        <w:t>MediaPipe</w:t>
      </w:r>
      <w:proofErr w:type="spellEnd"/>
      <w:r w:rsidRPr="001F3A26">
        <w:t xml:space="preserve"> Hands and then computes </w:t>
      </w:r>
      <w:r w:rsidRPr="001F3A26">
        <w:rPr>
          <w:bCs/>
        </w:rPr>
        <w:t>dense optical flow (</w:t>
      </w:r>
      <w:proofErr w:type="spellStart"/>
      <w:r w:rsidRPr="001F3A26">
        <w:rPr>
          <w:bCs/>
        </w:rPr>
        <w:t>Farnebäck</w:t>
      </w:r>
      <w:proofErr w:type="spellEnd"/>
      <w:r w:rsidRPr="001F3A26">
        <w:rPr>
          <w:bCs/>
        </w:rPr>
        <w:t>)</w:t>
      </w:r>
      <w:r w:rsidRPr="001F3A26">
        <w:t xml:space="preserve"> strictly </w:t>
      </w:r>
      <w:r w:rsidRPr="001F3A26">
        <w:rPr>
          <w:bCs/>
        </w:rPr>
        <w:t>inside that ROI</w:t>
      </w:r>
      <w:r w:rsidRPr="001F3A26">
        <w:t xml:space="preserve"> to quantify inter-frame motion </w:t>
      </w:r>
      <w:r w:rsidRPr="001F3A26">
        <w:fldChar w:fldCharType="begin"/>
      </w:r>
      <w:r w:rsidR="00F321CB">
        <w:instrText xml:space="preserve"> ADDIN ZOTERO_ITEM CSL_CITATION {"citationID":"Kx7spu3I","properties":{"formattedCitation":"(Farneb\\uc0\\u228{}ck, 2003; Google Ireland Limited, 2025; Hari et al., 2023; OpenCV, 2025; Zhang et al., 2020)","plainCitation":"(Farnebäck, 2003; Google Ireland Limited, 2025; Hari et al., 2023; OpenCV, 2025; Zhang et al., 2020)","noteIndex":0},"citationItems":[{"id":398,"uris":["http://zotero.org/users/12933994/items/NHEKGR7Z"],"itemData":{"id":398,"type":"chapter","container-title":"Image Analysis","event-place":"Berlin, Heidelberg","ISBN":"978-3-540-40601-3","note":"collection-title: Lecture Notes in Computer Science\nDOI: 10.1007/3-540-45103-X_50","page":"363-370","publisher":"Springer Berlin Heidelberg","publisher-place":"Berlin, Heidelberg","source":"DOI.org (Crossref)","title":"Two-Frame Motion Estimation Based on Polynomial Expansion","URL":"http://link.springer.com/10.1007/3-540-45103-X_50","volume":"2749","collection-editor":[{"family":"Goos","given":"Gerhard"},{"family":"Hartmanis","given":"Juris"},{"family":"Van Leeuwen","given":"Jan"}],"editor":[{"family":"Bigun","given":"Josef"},{"family":"Gustavsson","given":"Tomas"}],"author":[{"family":"Farnebäck","given":"Gunnar"}],"accessed":{"date-parts":[["2025",8,6]]},"issued":{"date-parts":[["2003"]]}}},{"id":419,"uris":["http://zotero.org/users/12933994/items/XGPTT764"],"itemData":{"id":419,"type":"webpage","container-title":"Hand landmarks detection guide","title":"Hand landmarks detection guide","URL":"https://ai.google.dev/edge/mediapipe/solutions/vision/hand_landmarker?hl=de","author":[{"literal":"Google Ireland Limited"}],"accessed":{"date-parts":[["2025",9,4]]},"issued":{"date-parts":[["2025",1,13]]}}},{"id":394,"uris":["http://zotero.org/users/12933994/items/7K2V4LW6"],"itemData":{"id":394,"type":"paper-conference","container-title":"2023 Eighth International Conference on Informatics and Computing (ICIC)","DOI":"10.1109/ICIC60109.2023.10381969","event-place":"Manado, Indonesia","event-title":"2023 Eighth International Conference on Informatics and Computing (ICIC)","ISBN":"9798350342604","license":"https://doi.org/10.15223/policy-029","page":"1-4","publisher":"IEEE","publisher-place":"Manado, Indonesia","source":"DOI.org (Crossref)","title":"Video Object Motion Tracking using Dense Optical Flow Techniques","URL":"https://ieeexplore.ieee.org/document/10381969/","author":[{"family":"Hari","given":"K.C"},{"family":"Shrestha","given":"Sushil"},{"family":"Pokharel","given":"Manish"}],"accessed":{"date-parts":[["2025",8,6]]},"issued":{"date-parts":[["2023",12,8]]}},"label":"page"},{"id":417,"uris":["http://zotero.org/users/12933994/items/GH2ZSXP7"],"itemData":{"id":417,"type":"webpage","title":"OpenCV - Optical Flow","URL":"https://docs.opencv.org/4.x/d4/dee/tutorial_optical_flow.html","author":[{"literal":"OpenCV"}],"accessed":{"date-parts":[["2025",9,4]]},"issued":{"date-parts":[["2025",6,17]]}}},{"id":389,"uris":["http://zotero.org/users/12933994/items/SK4CMTCS"],"itemData":{"id":389,"type":"article","abstract":"We present a real-time on-device hand tracking pipeline that predicts hand skeleton from single RGB camera for AR/VR applications. The pipeline consists of two models: 1) a palm detector, 2) a hand landmark model. It's implemented via MediaPipe, a framework for building cross-platform ML solutions. The proposed model and pipeline architecture demonstrates real-time inference speed on mobile GPUs and high prediction quality. MediaPipe Hands is open sourced at https://mediapipe.dev.","DOI":"10.48550/arXiv.2006.10214","note":"arXiv:2006.10214 [cs]","number":"arXiv:2006.10214","publisher":"arXiv","source":"arXiv.org","title":"MediaPipe Hands: On-device Real-time Hand Tracking","title-short":"MediaPipe Hands","URL":"http://arxiv.org/abs/2006.10214","author":[{"family":"Zhang","given":"Fan"},{"family":"Bazarevsky","given":"Valentin"},{"family":"Vakunov","given":"Andrey"},{"family":"Tkachenka","given":"Andrei"},{"family":"Sung","given":"George"},{"family":"Chang","given":"Chuo-Ling"},{"family":"Grundmann","given":"Matthias"}],"accessed":{"date-parts":[["2025",8,6]]},"issued":{"date-parts":[["2020",6,18]]}}}],"schema":"https://github.com/citation-style-language/schema/raw/master/csl-citation.json"} </w:instrText>
      </w:r>
      <w:r w:rsidRPr="001F3A26">
        <w:fldChar w:fldCharType="separate"/>
      </w:r>
      <w:r w:rsidRPr="001F3A26">
        <w:rPr>
          <w:rFonts w:ascii="Aptos" w:hAnsi="Aptos" w:cs="Times New Roman"/>
          <w:kern w:val="0"/>
        </w:rPr>
        <w:t>(Farnebäck, 2003; Google Ireland Limited, 2025; Hari et al., 2023; OpenCV, 2025; Zhang et al., 2020)</w:t>
      </w:r>
      <w:r w:rsidRPr="001F3A26">
        <w:fldChar w:fldCharType="end"/>
      </w:r>
      <w:r w:rsidRPr="001F3A26">
        <w:t xml:space="preserve">. The ROI restriction reduces the search space, focuses computation where clinically meaningful movement is expected, and helps decouple hand motion from unrelated background activity. Dense optical flow supplies </w:t>
      </w:r>
      <w:r w:rsidRPr="001F3A26">
        <w:rPr>
          <w:bCs/>
        </w:rPr>
        <w:t>per-pixel</w:t>
      </w:r>
      <w:r w:rsidRPr="001F3A26">
        <w:t xml:space="preserve"> motion estimates that are sensitive to </w:t>
      </w:r>
      <w:r w:rsidRPr="001F3A26">
        <w:rPr>
          <w:bCs/>
        </w:rPr>
        <w:t>small displacements</w:t>
      </w:r>
      <w:r w:rsidRPr="001F3A26">
        <w:t>, making it suitable when the signal of interest is a short twitch rather than a sustained gesture.</w:t>
      </w:r>
    </w:p>
    <w:p w14:paraId="1FD27DC6" w14:textId="54A545A9" w:rsidR="005305BD" w:rsidRPr="005305BD" w:rsidRDefault="005305BD" w:rsidP="003413BD">
      <w:pPr>
        <w:rPr>
          <w:lang w:val="en-GB"/>
        </w:rPr>
      </w:pPr>
      <w:r w:rsidRPr="005305BD">
        <w:t xml:space="preserve">To support long-duration observation without operator burden, the system adds </w:t>
      </w:r>
      <w:r w:rsidRPr="005305BD">
        <w:rPr>
          <w:bCs/>
        </w:rPr>
        <w:t>temporal debouncing</w:t>
      </w:r>
      <w:r w:rsidRPr="005305BD">
        <w:t xml:space="preserve"> (require brief persistence before declaring an onset) and a </w:t>
      </w:r>
      <w:r w:rsidRPr="005305BD">
        <w:rPr>
          <w:bCs/>
        </w:rPr>
        <w:t>cooldown</w:t>
      </w:r>
      <w:r w:rsidRPr="005305BD">
        <w:t xml:space="preserve"> (define a clean end of event). A </w:t>
      </w:r>
      <w:r w:rsidRPr="005305BD">
        <w:rPr>
          <w:bCs/>
        </w:rPr>
        <w:t>pre-roll buffer</w:t>
      </w:r>
      <w:r w:rsidRPr="005305BD">
        <w:t xml:space="preserve"> preserves several seconds of context before the detected onset, facilitating retrospective review in clinical workflows. The overall approach is designed to run </w:t>
      </w:r>
      <w:r w:rsidRPr="005305BD">
        <w:rPr>
          <w:bCs/>
        </w:rPr>
        <w:t>on-device and in real time</w:t>
      </w:r>
      <w:r w:rsidRPr="005305BD">
        <w:t xml:space="preserve"> on commodity hardware, favoring </w:t>
      </w:r>
      <w:r w:rsidRPr="005305BD">
        <w:rPr>
          <w:bCs/>
        </w:rPr>
        <w:t>determinism and auditability</w:t>
      </w:r>
      <w:r w:rsidRPr="005305BD">
        <w:t xml:space="preserve"> over heavier learned models—an appropriate trade-off for the target setting and the project’s time constraints</w:t>
      </w:r>
    </w:p>
    <w:p w14:paraId="7864839C" w14:textId="5AC0631E" w:rsidR="00CE5100" w:rsidRDefault="00CE5100" w:rsidP="00CE5100">
      <w:pPr>
        <w:pStyle w:val="berschrift1"/>
      </w:pPr>
      <w:bookmarkStart w:id="4" w:name="_Toc208403503"/>
      <w:r>
        <w:t xml:space="preserve">Objectives and </w:t>
      </w:r>
      <w:proofErr w:type="gramStart"/>
      <w:r>
        <w:t>Non-Goals</w:t>
      </w:r>
      <w:bookmarkEnd w:id="4"/>
      <w:proofErr w:type="gramEnd"/>
    </w:p>
    <w:p w14:paraId="24CA9D70" w14:textId="77777777" w:rsidR="00BC2CD8" w:rsidRPr="00BC2CD8" w:rsidRDefault="00BC2CD8" w:rsidP="00BC2CD8">
      <w:pPr>
        <w:rPr>
          <w:lang w:val="en-GB"/>
        </w:rPr>
      </w:pPr>
      <w:r w:rsidRPr="00BC2CD8">
        <w:rPr>
          <w:b/>
          <w:bCs/>
          <w:lang w:val="en-GB"/>
        </w:rPr>
        <w:t>Objectives</w:t>
      </w:r>
    </w:p>
    <w:p w14:paraId="0C068A56" w14:textId="77777777" w:rsidR="00BC2CD8" w:rsidRPr="00BC2CD8" w:rsidRDefault="00BC2CD8" w:rsidP="00BC2CD8">
      <w:pPr>
        <w:numPr>
          <w:ilvl w:val="0"/>
          <w:numId w:val="42"/>
        </w:numPr>
        <w:rPr>
          <w:lang w:val="en-GB"/>
        </w:rPr>
      </w:pPr>
      <w:r w:rsidRPr="00BC2CD8">
        <w:rPr>
          <w:lang w:val="en-GB"/>
        </w:rPr>
        <w:t xml:space="preserve">Detect hand-localized motion events in real time and </w:t>
      </w:r>
      <w:r w:rsidRPr="00BC2CD8">
        <w:rPr>
          <w:bCs/>
          <w:lang w:val="en-GB"/>
        </w:rPr>
        <w:t>atomically</w:t>
      </w:r>
      <w:r w:rsidRPr="00BC2CD8">
        <w:rPr>
          <w:lang w:val="en-GB"/>
        </w:rPr>
        <w:t xml:space="preserve"> </w:t>
      </w:r>
      <w:proofErr w:type="gramStart"/>
      <w:r w:rsidRPr="00BC2CD8">
        <w:rPr>
          <w:lang w:val="en-GB"/>
        </w:rPr>
        <w:t>trigger:</w:t>
      </w:r>
      <w:proofErr w:type="gramEnd"/>
      <w:r w:rsidRPr="00BC2CD8">
        <w:rPr>
          <w:lang w:val="en-GB"/>
        </w:rPr>
        <w:t xml:space="preserve"> audible alert, CSV logging, and video recording with pre-roll.</w:t>
      </w:r>
    </w:p>
    <w:p w14:paraId="71F5C501" w14:textId="77777777" w:rsidR="00BC2CD8" w:rsidRPr="00BC2CD8" w:rsidRDefault="00BC2CD8" w:rsidP="00BC2CD8">
      <w:pPr>
        <w:numPr>
          <w:ilvl w:val="0"/>
          <w:numId w:val="42"/>
        </w:numPr>
        <w:rPr>
          <w:lang w:val="en-GB"/>
        </w:rPr>
      </w:pPr>
      <w:r w:rsidRPr="00BC2CD8">
        <w:rPr>
          <w:lang w:val="en-GB"/>
        </w:rPr>
        <w:lastRenderedPageBreak/>
        <w:t xml:space="preserve">Ensure </w:t>
      </w:r>
      <w:r w:rsidRPr="00BC2CD8">
        <w:rPr>
          <w:bCs/>
          <w:lang w:val="en-GB"/>
        </w:rPr>
        <w:t>repeatable event lifecycle</w:t>
      </w:r>
      <w:r w:rsidRPr="00BC2CD8">
        <w:rPr>
          <w:lang w:val="en-GB"/>
        </w:rPr>
        <w:t xml:space="preserve">: debounce before onset; cooldown-driven termination; reliable </w:t>
      </w:r>
      <w:r w:rsidRPr="00BC2CD8">
        <w:rPr>
          <w:bCs/>
          <w:lang w:val="en-GB"/>
        </w:rPr>
        <w:t>re-arming</w:t>
      </w:r>
      <w:r w:rsidRPr="00BC2CD8">
        <w:rPr>
          <w:lang w:val="en-GB"/>
        </w:rPr>
        <w:t>.</w:t>
      </w:r>
    </w:p>
    <w:p w14:paraId="7C93A74E" w14:textId="77777777" w:rsidR="00BC2CD8" w:rsidRPr="00BC2CD8" w:rsidRDefault="00BC2CD8" w:rsidP="00BC2CD8">
      <w:pPr>
        <w:numPr>
          <w:ilvl w:val="0"/>
          <w:numId w:val="42"/>
        </w:numPr>
        <w:rPr>
          <w:lang w:val="en-GB"/>
        </w:rPr>
      </w:pPr>
      <w:r w:rsidRPr="00BC2CD8">
        <w:rPr>
          <w:lang w:val="en-GB"/>
        </w:rPr>
        <w:t xml:space="preserve">Maintain </w:t>
      </w:r>
      <w:r w:rsidRPr="00BC2CD8">
        <w:rPr>
          <w:bCs/>
          <w:lang w:val="en-GB"/>
        </w:rPr>
        <w:t>portability</w:t>
      </w:r>
      <w:r w:rsidRPr="00BC2CD8">
        <w:rPr>
          <w:lang w:val="en-GB"/>
        </w:rPr>
        <w:t xml:space="preserve"> (Windows/macOS/Linux) and </w:t>
      </w:r>
      <w:r w:rsidRPr="00BC2CD8">
        <w:rPr>
          <w:bCs/>
          <w:lang w:val="en-GB"/>
        </w:rPr>
        <w:t>CPU-only</w:t>
      </w:r>
      <w:r w:rsidRPr="00BC2CD8">
        <w:rPr>
          <w:lang w:val="en-GB"/>
        </w:rPr>
        <w:t xml:space="preserve"> operation at common webcam resolutions (≥720p).</w:t>
      </w:r>
    </w:p>
    <w:p w14:paraId="47864390" w14:textId="77777777" w:rsidR="00BC2CD8" w:rsidRPr="00BC2CD8" w:rsidRDefault="00BC2CD8" w:rsidP="00BC2CD8">
      <w:pPr>
        <w:numPr>
          <w:ilvl w:val="0"/>
          <w:numId w:val="42"/>
        </w:numPr>
        <w:rPr>
          <w:lang w:val="en-GB"/>
        </w:rPr>
      </w:pPr>
      <w:r w:rsidRPr="00BC2CD8">
        <w:rPr>
          <w:lang w:val="en-GB"/>
        </w:rPr>
        <w:t xml:space="preserve">Provide </w:t>
      </w:r>
      <w:r w:rsidRPr="00BC2CD8">
        <w:rPr>
          <w:bCs/>
          <w:lang w:val="en-GB"/>
        </w:rPr>
        <w:t>auditability</w:t>
      </w:r>
      <w:r w:rsidRPr="00BC2CD8">
        <w:rPr>
          <w:lang w:val="en-GB"/>
        </w:rPr>
        <w:t xml:space="preserve"> through timestamped clip names, a simple CSV schema, and deterministic </w:t>
      </w:r>
      <w:proofErr w:type="spellStart"/>
      <w:r w:rsidRPr="00BC2CD8">
        <w:rPr>
          <w:lang w:val="en-GB"/>
        </w:rPr>
        <w:t>behavior</w:t>
      </w:r>
      <w:proofErr w:type="spellEnd"/>
      <w:r w:rsidRPr="00BC2CD8">
        <w:rPr>
          <w:lang w:val="en-GB"/>
        </w:rPr>
        <w:t>.</w:t>
      </w:r>
    </w:p>
    <w:p w14:paraId="6E46B923" w14:textId="77777777" w:rsidR="00BC2CD8" w:rsidRPr="00BC2CD8" w:rsidRDefault="00BC2CD8" w:rsidP="00BC2CD8">
      <w:pPr>
        <w:rPr>
          <w:lang w:val="en-GB"/>
        </w:rPr>
      </w:pPr>
      <w:r w:rsidRPr="00BC2CD8">
        <w:rPr>
          <w:b/>
          <w:bCs/>
          <w:lang w:val="en-GB"/>
        </w:rPr>
        <w:t>Non-Goals</w:t>
      </w:r>
    </w:p>
    <w:p w14:paraId="2A39738B" w14:textId="77777777" w:rsidR="00BC2CD8" w:rsidRPr="00BC2CD8" w:rsidRDefault="00BC2CD8" w:rsidP="00BC2CD8">
      <w:pPr>
        <w:numPr>
          <w:ilvl w:val="0"/>
          <w:numId w:val="43"/>
        </w:numPr>
        <w:rPr>
          <w:lang w:val="en-GB"/>
        </w:rPr>
      </w:pPr>
      <w:r w:rsidRPr="00BC2CD8">
        <w:rPr>
          <w:lang w:val="en-GB"/>
        </w:rPr>
        <w:t>Clinical diagnosis or automated clinical decision-making.</w:t>
      </w:r>
    </w:p>
    <w:p w14:paraId="791270D6" w14:textId="77777777" w:rsidR="00BC2CD8" w:rsidRPr="00BC2CD8" w:rsidRDefault="00BC2CD8" w:rsidP="00BC2CD8">
      <w:pPr>
        <w:numPr>
          <w:ilvl w:val="0"/>
          <w:numId w:val="43"/>
        </w:numPr>
        <w:rPr>
          <w:lang w:val="en-GB"/>
        </w:rPr>
      </w:pPr>
      <w:r w:rsidRPr="00BC2CD8">
        <w:rPr>
          <w:lang w:val="en-GB"/>
        </w:rPr>
        <w:t>Full-body tracking, multi-patient scenes, or multi-camera fusion.</w:t>
      </w:r>
    </w:p>
    <w:p w14:paraId="537FBDAC" w14:textId="77777777" w:rsidR="00BC2CD8" w:rsidRPr="00BC2CD8" w:rsidRDefault="00BC2CD8" w:rsidP="00BC2CD8">
      <w:pPr>
        <w:numPr>
          <w:ilvl w:val="0"/>
          <w:numId w:val="43"/>
        </w:numPr>
        <w:rPr>
          <w:lang w:val="en-GB"/>
        </w:rPr>
      </w:pPr>
      <w:r w:rsidRPr="00BC2CD8">
        <w:rPr>
          <w:lang w:val="en-GB"/>
        </w:rPr>
        <w:t>Privacy policy tooling beyond basic file hygiene; no cloud upload.</w:t>
      </w:r>
    </w:p>
    <w:p w14:paraId="0C65459F" w14:textId="3C40E191" w:rsidR="00CE5100" w:rsidRPr="00BC2CD8" w:rsidRDefault="00BC2CD8" w:rsidP="00CE5100">
      <w:pPr>
        <w:numPr>
          <w:ilvl w:val="0"/>
          <w:numId w:val="43"/>
        </w:numPr>
        <w:rPr>
          <w:lang w:val="en-GB"/>
        </w:rPr>
      </w:pPr>
      <w:r w:rsidRPr="00BC2CD8">
        <w:rPr>
          <w:lang w:val="en-GB"/>
        </w:rPr>
        <w:t>Advanced learned motion segmentation or training custom models within the current scope.</w:t>
      </w:r>
    </w:p>
    <w:p w14:paraId="5DBF4EFF" w14:textId="0CC702B1" w:rsidR="00CE5100" w:rsidRDefault="00CE5100" w:rsidP="00CE5100">
      <w:pPr>
        <w:pStyle w:val="berschrift1"/>
      </w:pPr>
      <w:bookmarkStart w:id="5" w:name="_Toc208403504"/>
      <w:r>
        <w:t>Requirements</w:t>
      </w:r>
      <w:bookmarkEnd w:id="5"/>
    </w:p>
    <w:p w14:paraId="14B54D29" w14:textId="77777777" w:rsidR="00E72C1D" w:rsidRPr="00E72C1D" w:rsidRDefault="00E72C1D" w:rsidP="00E72C1D">
      <w:pPr>
        <w:rPr>
          <w:lang w:val="en-GB"/>
        </w:rPr>
      </w:pPr>
      <w:r w:rsidRPr="00E72C1D">
        <w:rPr>
          <w:b/>
          <w:bCs/>
          <w:lang w:val="en-GB"/>
        </w:rPr>
        <w:t>Functional</w:t>
      </w:r>
    </w:p>
    <w:p w14:paraId="0A5DDE1D" w14:textId="77777777" w:rsidR="00E72C1D" w:rsidRPr="00E72C1D" w:rsidRDefault="00E72C1D" w:rsidP="00E72C1D">
      <w:pPr>
        <w:numPr>
          <w:ilvl w:val="0"/>
          <w:numId w:val="44"/>
        </w:numPr>
        <w:rPr>
          <w:lang w:val="en-GB"/>
        </w:rPr>
      </w:pPr>
      <w:r w:rsidRPr="00E72C1D">
        <w:rPr>
          <w:lang w:val="en-GB"/>
        </w:rPr>
        <w:t xml:space="preserve">Ingest live camera or file; localize a single hand; compute ROI optical flow; fire </w:t>
      </w:r>
      <w:r w:rsidRPr="00E72C1D">
        <w:rPr>
          <w:bCs/>
          <w:lang w:val="en-GB"/>
        </w:rPr>
        <w:t>unified trigger</w:t>
      </w:r>
      <w:r w:rsidRPr="00E72C1D">
        <w:rPr>
          <w:lang w:val="en-GB"/>
        </w:rPr>
        <w:t xml:space="preserve"> on debounced motion; write clips with pre-roll; stop after </w:t>
      </w:r>
      <w:r w:rsidRPr="00E72C1D">
        <w:rPr>
          <w:bCs/>
          <w:lang w:val="en-GB"/>
        </w:rPr>
        <w:t>cooldown</w:t>
      </w:r>
      <w:r w:rsidRPr="00E72C1D">
        <w:rPr>
          <w:lang w:val="en-GB"/>
        </w:rPr>
        <w:t xml:space="preserve">; re-arm; allow pause/resume with </w:t>
      </w:r>
      <w:r w:rsidRPr="00E72C1D">
        <w:rPr>
          <w:bCs/>
          <w:lang w:val="en-GB"/>
        </w:rPr>
        <w:t>grace</w:t>
      </w:r>
      <w:r w:rsidRPr="00E72C1D">
        <w:rPr>
          <w:lang w:val="en-GB"/>
        </w:rPr>
        <w:t>; render overlays; exit cleanly.</w:t>
      </w:r>
    </w:p>
    <w:p w14:paraId="4E1EA533" w14:textId="77777777" w:rsidR="00E72C1D" w:rsidRPr="00E72C1D" w:rsidRDefault="00E72C1D" w:rsidP="00E72C1D">
      <w:pPr>
        <w:rPr>
          <w:lang w:val="en-GB"/>
        </w:rPr>
      </w:pPr>
      <w:r w:rsidRPr="00E72C1D">
        <w:rPr>
          <w:b/>
          <w:bCs/>
          <w:lang w:val="en-GB"/>
        </w:rPr>
        <w:t>Non-Functional</w:t>
      </w:r>
    </w:p>
    <w:p w14:paraId="08B464E1" w14:textId="3E19B5D3" w:rsidR="00E72C1D" w:rsidRPr="00E72C1D" w:rsidRDefault="00E72C1D" w:rsidP="00E72C1D">
      <w:pPr>
        <w:numPr>
          <w:ilvl w:val="0"/>
          <w:numId w:val="45"/>
        </w:numPr>
        <w:rPr>
          <w:lang w:val="en-GB"/>
        </w:rPr>
      </w:pPr>
      <w:r w:rsidRPr="00E72C1D">
        <w:rPr>
          <w:b/>
          <w:bCs/>
          <w:lang w:val="en-GB"/>
        </w:rPr>
        <w:t>Throughput:</w:t>
      </w:r>
      <w:r w:rsidRPr="00E72C1D">
        <w:rPr>
          <w:lang w:val="en-GB"/>
        </w:rPr>
        <w:t xml:space="preserve"> sustain camera FPS with modest ROIs on commodity CPU.</w:t>
      </w:r>
    </w:p>
    <w:p w14:paraId="0B8ECCEE" w14:textId="77777777" w:rsidR="00E72C1D" w:rsidRPr="00E72C1D" w:rsidRDefault="00E72C1D" w:rsidP="00E72C1D">
      <w:pPr>
        <w:numPr>
          <w:ilvl w:val="0"/>
          <w:numId w:val="45"/>
        </w:numPr>
        <w:rPr>
          <w:lang w:val="en-GB"/>
        </w:rPr>
      </w:pPr>
      <w:r w:rsidRPr="00E72C1D">
        <w:rPr>
          <w:b/>
          <w:bCs/>
          <w:lang w:val="en-GB"/>
        </w:rPr>
        <w:t>Reliability:</w:t>
      </w:r>
      <w:r w:rsidRPr="00E72C1D">
        <w:rPr>
          <w:lang w:val="en-GB"/>
        </w:rPr>
        <w:t xml:space="preserve"> no crashes/leaks; robust lifecycle across repeated triggers.</w:t>
      </w:r>
    </w:p>
    <w:p w14:paraId="00587AFD" w14:textId="77777777" w:rsidR="00E72C1D" w:rsidRPr="00E72C1D" w:rsidRDefault="00E72C1D" w:rsidP="00E72C1D">
      <w:pPr>
        <w:numPr>
          <w:ilvl w:val="0"/>
          <w:numId w:val="45"/>
        </w:numPr>
        <w:rPr>
          <w:lang w:val="en-GB"/>
        </w:rPr>
      </w:pPr>
      <w:r w:rsidRPr="00E72C1D">
        <w:rPr>
          <w:b/>
          <w:bCs/>
          <w:lang w:val="en-GB"/>
        </w:rPr>
        <w:t>Portability:</w:t>
      </w:r>
      <w:r w:rsidRPr="00E72C1D">
        <w:rPr>
          <w:lang w:val="en-GB"/>
        </w:rPr>
        <w:t xml:space="preserve"> automatic codec selection; pluggable alert sink per OS.</w:t>
      </w:r>
    </w:p>
    <w:p w14:paraId="5D72FC0C" w14:textId="77777777" w:rsidR="00E72C1D" w:rsidRPr="00E72C1D" w:rsidRDefault="00E72C1D" w:rsidP="00E72C1D">
      <w:pPr>
        <w:numPr>
          <w:ilvl w:val="0"/>
          <w:numId w:val="45"/>
        </w:numPr>
        <w:rPr>
          <w:lang w:val="en-GB"/>
        </w:rPr>
      </w:pPr>
      <w:r w:rsidRPr="00E72C1D">
        <w:rPr>
          <w:b/>
          <w:bCs/>
          <w:lang w:val="en-GB"/>
        </w:rPr>
        <w:t>Auditability:</w:t>
      </w:r>
      <w:r w:rsidRPr="00E72C1D">
        <w:rPr>
          <w:lang w:val="en-GB"/>
        </w:rPr>
        <w:t xml:space="preserve"> timestamped filenames; CSV log with header auto-creation.</w:t>
      </w:r>
    </w:p>
    <w:p w14:paraId="1F3C44C9" w14:textId="77777777" w:rsidR="00E72C1D" w:rsidRPr="00E72C1D" w:rsidRDefault="00E72C1D" w:rsidP="00E72C1D">
      <w:pPr>
        <w:rPr>
          <w:lang w:val="en-GB"/>
        </w:rPr>
      </w:pPr>
      <w:r w:rsidRPr="00E72C1D">
        <w:rPr>
          <w:b/>
          <w:bCs/>
          <w:lang w:val="en-GB"/>
        </w:rPr>
        <w:t>Safety, Privacy, and Ethics</w:t>
      </w:r>
    </w:p>
    <w:p w14:paraId="66278E83" w14:textId="2B85BF2A" w:rsidR="00E72C1D" w:rsidRPr="00E72C1D" w:rsidRDefault="00E72C1D" w:rsidP="00E72C1D">
      <w:pPr>
        <w:numPr>
          <w:ilvl w:val="0"/>
          <w:numId w:val="46"/>
        </w:numPr>
        <w:rPr>
          <w:lang w:val="en-GB"/>
        </w:rPr>
      </w:pPr>
      <w:r w:rsidRPr="00E72C1D">
        <w:rPr>
          <w:lang w:val="en-GB"/>
        </w:rPr>
        <w:t xml:space="preserve">Local-only storage by default; no </w:t>
      </w:r>
      <w:r w:rsidR="00DF6E70">
        <w:rPr>
          <w:lang w:val="en-GB"/>
        </w:rPr>
        <w:t>protected health information (</w:t>
      </w:r>
      <w:r w:rsidRPr="00E72C1D">
        <w:rPr>
          <w:lang w:val="en-GB"/>
        </w:rPr>
        <w:t>PHI</w:t>
      </w:r>
      <w:r w:rsidR="00DF6E70">
        <w:rPr>
          <w:lang w:val="en-GB"/>
        </w:rPr>
        <w:t>)</w:t>
      </w:r>
      <w:r w:rsidRPr="00E72C1D">
        <w:rPr>
          <w:lang w:val="en-GB"/>
        </w:rPr>
        <w:t xml:space="preserve"> beyond video/CSV stored; recommend </w:t>
      </w:r>
      <w:r w:rsidRPr="00E72C1D">
        <w:rPr>
          <w:bCs/>
          <w:lang w:val="en-GB"/>
        </w:rPr>
        <w:t>access controls</w:t>
      </w:r>
      <w:r w:rsidRPr="00E72C1D">
        <w:rPr>
          <w:lang w:val="en-GB"/>
        </w:rPr>
        <w:t xml:space="preserve"> on the host.</w:t>
      </w:r>
    </w:p>
    <w:p w14:paraId="169319F9" w14:textId="77777777" w:rsidR="00E72C1D" w:rsidRPr="00E72C1D" w:rsidRDefault="00E72C1D" w:rsidP="00E72C1D">
      <w:pPr>
        <w:numPr>
          <w:ilvl w:val="0"/>
          <w:numId w:val="46"/>
        </w:numPr>
        <w:rPr>
          <w:lang w:val="en-GB"/>
        </w:rPr>
      </w:pPr>
      <w:r w:rsidRPr="00E72C1D">
        <w:rPr>
          <w:lang w:val="en-GB"/>
        </w:rPr>
        <w:t>On-device processing (no network dependency).</w:t>
      </w:r>
    </w:p>
    <w:p w14:paraId="08EE67CB" w14:textId="32A3CB45" w:rsidR="00CE5100" w:rsidRPr="00FE1D6B" w:rsidRDefault="00E72C1D" w:rsidP="00CE5100">
      <w:pPr>
        <w:numPr>
          <w:ilvl w:val="0"/>
          <w:numId w:val="46"/>
        </w:numPr>
        <w:rPr>
          <w:lang w:val="en-GB"/>
        </w:rPr>
      </w:pPr>
      <w:r w:rsidRPr="00E72C1D">
        <w:rPr>
          <w:lang w:val="en-GB"/>
        </w:rPr>
        <w:t>For real patient data, follow institutional policy (consent, storage, retention, deletion).</w:t>
      </w:r>
    </w:p>
    <w:p w14:paraId="40EC435A" w14:textId="271F53B5" w:rsidR="00CE5100" w:rsidRDefault="00CE5100" w:rsidP="00CE5100">
      <w:pPr>
        <w:pStyle w:val="berschrift1"/>
      </w:pPr>
      <w:bookmarkStart w:id="6" w:name="_Toc208403505"/>
      <w:r>
        <w:lastRenderedPageBreak/>
        <w:t>Detailed Method</w:t>
      </w:r>
      <w:bookmarkEnd w:id="6"/>
    </w:p>
    <w:p w14:paraId="48E153C8" w14:textId="77777777" w:rsidR="00504880" w:rsidRPr="00504880" w:rsidRDefault="00504880" w:rsidP="00D771DB">
      <w:r w:rsidRPr="00504880">
        <w:t xml:space="preserve">This section describes the techniques and algorithms used for real-time, hand-focused motion detection and event recording. A hand region of interest (ROI) is estimated per frame with </w:t>
      </w:r>
      <w:proofErr w:type="spellStart"/>
      <w:r w:rsidRPr="00504880">
        <w:rPr>
          <w:bCs/>
        </w:rPr>
        <w:t>MediaPipe</w:t>
      </w:r>
      <w:proofErr w:type="spellEnd"/>
      <w:r w:rsidRPr="00504880">
        <w:rPr>
          <w:bCs/>
        </w:rPr>
        <w:t xml:space="preserve"> Hands</w:t>
      </w:r>
      <w:r w:rsidRPr="00504880">
        <w:t xml:space="preserve">, and </w:t>
      </w:r>
      <w:proofErr w:type="spellStart"/>
      <w:r w:rsidRPr="00504880">
        <w:rPr>
          <w:bCs/>
        </w:rPr>
        <w:t>Farnebäck</w:t>
      </w:r>
      <w:proofErr w:type="spellEnd"/>
      <w:r w:rsidRPr="00504880">
        <w:rPr>
          <w:bCs/>
        </w:rPr>
        <w:t xml:space="preserve"> dense optical flow</w:t>
      </w:r>
      <w:r w:rsidRPr="00504880">
        <w:t xml:space="preserve"> is computed inside that ROI to quantify inter-frame motion. When a debounced motion condition is met, the system </w:t>
      </w:r>
      <w:r w:rsidRPr="00504880">
        <w:rPr>
          <w:bCs/>
        </w:rPr>
        <w:t>atomically</w:t>
      </w:r>
      <w:r w:rsidRPr="00504880">
        <w:t xml:space="preserve"> (</w:t>
      </w:r>
      <w:proofErr w:type="spellStart"/>
      <w:r w:rsidRPr="00504880">
        <w:t>i</w:t>
      </w:r>
      <w:proofErr w:type="spellEnd"/>
      <w:r w:rsidRPr="00504880">
        <w:t xml:space="preserve">) plays an audible alert, (ii) logs a timestamped event to CSV, and (iii) starts saving a video clip that includes </w:t>
      </w:r>
      <w:r w:rsidRPr="00504880">
        <w:rPr>
          <w:bCs/>
        </w:rPr>
        <w:t>pre-event context</w:t>
      </w:r>
      <w:r w:rsidRPr="00504880">
        <w:t xml:space="preserve"> from a ring buffer. Recording stops after a motion-free </w:t>
      </w:r>
      <w:r w:rsidRPr="00504880">
        <w:rPr>
          <w:bCs/>
        </w:rPr>
        <w:t>cooldown</w:t>
      </w:r>
      <w:r w:rsidRPr="00504880">
        <w:t>, and the detector re-arms.</w:t>
      </w:r>
    </w:p>
    <w:p w14:paraId="4E8B06D8" w14:textId="71BF09A1" w:rsidR="003D26DD" w:rsidRDefault="003D26DD" w:rsidP="003D26DD">
      <w:pPr>
        <w:pStyle w:val="berschrift2"/>
      </w:pPr>
      <w:r>
        <w:t xml:space="preserve">Hand Detection using </w:t>
      </w:r>
      <w:proofErr w:type="spellStart"/>
      <w:r>
        <w:t>Mediapipe</w:t>
      </w:r>
      <w:proofErr w:type="spellEnd"/>
    </w:p>
    <w:p w14:paraId="46926050" w14:textId="0BD2BEC3" w:rsidR="003D26DD" w:rsidRDefault="003D26DD" w:rsidP="003D26DD">
      <w:r>
        <w:t xml:space="preserve">The motion detection should be focused on the hands. Therefore, </w:t>
      </w:r>
      <w:proofErr w:type="spellStart"/>
      <w:r>
        <w:t>Mediapipe’s</w:t>
      </w:r>
      <w:proofErr w:type="spellEnd"/>
      <w:r>
        <w:t xml:space="preserve"> hand tracking module was used to detect the hand and extract a region of interest (ROI) around. </w:t>
      </w:r>
      <w:proofErr w:type="spellStart"/>
      <w:r>
        <w:t>Mediapipe</w:t>
      </w:r>
      <w:proofErr w:type="spellEnd"/>
      <w:r>
        <w:t xml:space="preserve"> uses a palm detection model followed by a hand landmark model that outputs 21 landmarks per hand. To detect the hand itself, only the integrated </w:t>
      </w:r>
      <w:proofErr w:type="spellStart"/>
      <w:r>
        <w:t>BlazePalm</w:t>
      </w:r>
      <w:proofErr w:type="spellEnd"/>
      <w:r>
        <w:t xml:space="preserve"> detector would be necessary without the hand landmark model. However, the library does not support that and therefore, the whole </w:t>
      </w:r>
      <w:proofErr w:type="spellStart"/>
      <w:r>
        <w:t>Mediapipe</w:t>
      </w:r>
      <w:proofErr w:type="spellEnd"/>
      <w:r>
        <w:t xml:space="preserve"> library is used. When there are runtime and efficiency issues, the </w:t>
      </w:r>
      <w:proofErr w:type="spellStart"/>
      <w:r>
        <w:t>TFLite</w:t>
      </w:r>
      <w:proofErr w:type="spellEnd"/>
      <w:r>
        <w:t xml:space="preserve"> </w:t>
      </w:r>
      <w:proofErr w:type="spellStart"/>
      <w:r>
        <w:t>BlazePalm</w:t>
      </w:r>
      <w:proofErr w:type="spellEnd"/>
      <w:r w:rsidR="000C6611">
        <w:t xml:space="preserve"> model</w:t>
      </w:r>
      <w:r w:rsidR="00140B55">
        <w:t xml:space="preserve">, which is derived from the </w:t>
      </w:r>
      <w:proofErr w:type="spellStart"/>
      <w:r w:rsidR="00140B55">
        <w:t>BlazeFace</w:t>
      </w:r>
      <w:proofErr w:type="spellEnd"/>
      <w:r w:rsidR="00140B55">
        <w:t xml:space="preserve"> family,</w:t>
      </w:r>
      <w:r>
        <w:t xml:space="preserve"> could be used and </w:t>
      </w:r>
      <w:r w:rsidR="00C84023">
        <w:t>a</w:t>
      </w:r>
      <w:r w:rsidR="005D639C">
        <w:t>dap</w:t>
      </w:r>
      <w:r>
        <w:t xml:space="preserve">ted directly. </w:t>
      </w:r>
      <w:r>
        <w:fldChar w:fldCharType="begin"/>
      </w:r>
      <w:r w:rsidR="004757D2">
        <w:instrText xml:space="preserve"> ADDIN ZOTERO_ITEM CSL_CITATION {"citationID":"hZcBRVWY","properties":{"formattedCitation":"(Bazarevsky et al., 2019; Google Ireland Limited, 2025; Zhang et al., 2020)","plainCitation":"(Bazarevsky et al., 2019; Google Ireland Limited, 2025; Zhang et al., 2020)","noteIndex":0},"citationItems":[{"id":435,"uris":["http://zotero.org/users/12933994/items/P672T4K4"],"itemData":{"id":435,"type":"article","abstract":"We present BlazeFace, a lightweight and well-performing face detector tailored for mobile GPU inference. It runs at a speed of 200-1000+ FPS on flagship devices. This super-realtime performance enables it to be applied to any augmented reality pipeline that requires an accurate facial region of interest as an input for task-specific models, such as 2D/3D facial keypoint or geometry estimation, facial features or expression classification, and face region segmentation. Our contributions include a lightweight feature extraction network inspired by, but distinct from MobileNetV1/V2, a GPU-friendly anchor scheme modified from Single Shot MultiBox Detector (SSD), and an improved tie resolution strategy alternative to non-maximum suppression.","DOI":"10.48550/arXiv.1907.05047","note":"arXiv:1907.05047 [cs]","number":"arXiv:1907.05047","publisher":"arXiv","source":"arXiv.org","title":"BlazeFace: Sub-millisecond Neural Face Detection on Mobile GPUs","title-short":"BlazeFace","URL":"http://arxiv.org/abs/1907.05047","author":[{"family":"Bazarevsky","given":"Valentin"},{"family":"Kartynnik","given":"Yury"},{"family":"Vakunov","given":"Andrey"},{"family":"Raveendran","given":"Karthik"},{"family":"Grundmann","given":"Matthias"}],"accessed":{"date-parts":[["2025",9,10]]},"issued":{"date-parts":[["2019",7,14]]}},"label":"page"},{"id":419,"uris":["http://zotero.org/users/12933994/items/XGPTT764"],"itemData":{"id":419,"type":"webpage","container-title":"Hand landmarks detection guide","title":"Hand landmarks detection guide","URL":"https://ai.google.dev/edge/mediapipe/solutions/vision/hand_landmarker?hl=de","author":[{"literal":"Google Ireland Limited"}],"accessed":{"date-parts":[["2025",9,4]]},"issued":{"date-parts":[["2025",1,13]]}},"label":"page"},{"id":389,"uris":["http://zotero.org/users/12933994/items/SK4CMTCS"],"itemData":{"id":389,"type":"article","abstract":"We present a real-time on-device hand tracking pipeline that predicts hand skeleton from single RGB camera for AR/VR applications. The pipeline consists of two models: 1) a palm detector, 2) a hand landmark model. It's implemented via MediaPipe, a framework for building cross-platform ML solutions. The proposed model and pipeline architecture demonstrates real-time inference speed on mobile GPUs and high prediction quality. MediaPipe Hands is open sourced at https://mediapipe.dev.","DOI":"10.48550/arXiv.2006.10214","note":"arXiv:2006.10214 [cs]","number":"arXiv:2006.10214","publisher":"arXiv","source":"arXiv.org","title":"MediaPipe Hands: On-device Real-time Hand Tracking","title-short":"MediaPipe Hands","URL":"http://arxiv.org/abs/2006.10214","author":[{"family":"Zhang","given":"Fan"},{"family":"Bazarevsky","given":"Valentin"},{"family":"Vakunov","given":"Andrey"},{"family":"Tkachenka","given":"Andrei"},{"family":"Sung","given":"George"},{"family":"Chang","given":"Chuo-Ling"},{"family":"Grundmann","given":"Matthias"}],"accessed":{"date-parts":[["2025",8,6]]},"issued":{"date-parts":[["2020",6,18]]}},"label":"page"}],"schema":"https://github.com/citation-style-language/schema/raw/master/csl-citation.json"} </w:instrText>
      </w:r>
      <w:r>
        <w:fldChar w:fldCharType="separate"/>
      </w:r>
      <w:r w:rsidR="004757D2" w:rsidRPr="004757D2">
        <w:rPr>
          <w:rFonts w:ascii="Aptos" w:hAnsi="Aptos"/>
        </w:rPr>
        <w:t>(Bazarevsky et al., 2019; Google Ireland Limited, 2025; Zhang et al., 2020)</w:t>
      </w:r>
      <w:r>
        <w:fldChar w:fldCharType="end"/>
      </w:r>
    </w:p>
    <w:p w14:paraId="7885C0B7" w14:textId="1D3377D6" w:rsidR="003D26DD" w:rsidRDefault="003D26DD" w:rsidP="003D26DD">
      <w:r>
        <w:t xml:space="preserve">First, the captured BGR frames are converted to RGB, as this is required by </w:t>
      </w:r>
      <w:proofErr w:type="spellStart"/>
      <w:r>
        <w:t>M</w:t>
      </w:r>
      <w:r w:rsidR="00C40E13">
        <w:t>e</w:t>
      </w:r>
      <w:r>
        <w:t>diapipe</w:t>
      </w:r>
      <w:proofErr w:type="spellEnd"/>
      <w:r>
        <w:t xml:space="preserve">. </w:t>
      </w:r>
      <w:r w:rsidR="00835615">
        <w:fldChar w:fldCharType="begin"/>
      </w:r>
      <w:r w:rsidR="00835615">
        <w:instrText xml:space="preserve"> ADDIN ZOTERO_ITEM CSL_CITATION {"citationID":"uezWSTbX","properties":{"formattedCitation":"(Google Ireland Limited, 2025; Zhang et al., 2020, 2012)","plainCitation":"(Google Ireland Limited, 2025; Zhang et al., 2020, 2012)","noteIndex":0},"citationItems":[{"id":419,"uris":["http://zotero.org/users/12933994/items/XGPTT764"],"itemData":{"id":419,"type":"webpage","container-title":"Hand landmarks detection guide","title":"Hand landmarks detection guide","URL":"https://ai.google.dev/edge/mediapipe/solutions/vision/hand_landmarker?hl=de","author":[{"literal":"Google Ireland Limited"}],"accessed":{"date-parts":[["2025",9,4]]},"issued":{"date-parts":[["2025",1,13]]}},"label":"page"},{"id":389,"uris":["http://zotero.org/users/12933994/items/SK4CMTCS"],"itemData":{"id":389,"type":"article","abstract":"We present a real-time on-device hand tracking pipeline that predicts hand skeleton from single RGB camera for AR/VR applications. The pipeline consists of two models: 1) a palm detector, 2) a hand landmark model. It's implemented via MediaPipe, a framework for building cross-platform ML solutions. The proposed model and pipeline architecture demonstrates real-time inference speed on mobile GPUs and high prediction quality. MediaPipe Hands is open sourced at https://mediapipe.dev.","DOI":"10.48550/arXiv.2006.10214","note":"arXiv:2006.10214 [cs]","number":"arXiv:2006.10214","publisher":"arXiv","source":"arXiv.org","title":"MediaPipe Hands: On-device Real-time Hand Tracking","title-short":"MediaPipe Hands","URL":"http://arxiv.org/abs/2006.10214","author":[{"family":"Zhang","given":"Fan"},{"family":"Bazarevsky","given":"Valentin"},{"family":"Vakunov","given":"Andrey"},{"family":"Tkachenka","given":"Andrei"},{"family":"Sung","given":"George"},{"family":"Chang","given":"Chuo-Ling"},{"family":"Grundmann","given":"Matthias"}],"accessed":{"date-parts":[["2025",8,6]]},"issued":{"date-parts":[["2020",6,18]]}},"label":"page"},{"id":372,"uris":["http://zotero.org/users/12933994/items/ZP2ZEQQI"],"itemData":{"id":372,"type":"article-journal","container-title":"Procedia Engineering","DOI":"10.1016/j.proeng.2012.01.376","ISSN":"18777058","journalAbbreviation":"Procedia Engineering","language":"en","license":"https://www.elsevier.com/tdm/userlicense/1.0/","page":"2705-2709","source":"DOI.org (Crossref)","title":"Three-Frame Difference Algorithm Research Based on Mathematical Morphology","volume":"29","author":[{"family":"Zhang","given":"Yanzhu"},{"family":"Wang","given":"Xiaoyan"},{"family":"Qu","given":"Biao"}],"issued":{"date-parts":[["2012"]]}},"label":"page"}],"schema":"https://github.com/citation-style-language/schema/raw/master/csl-citation.json"} </w:instrText>
      </w:r>
      <w:r w:rsidR="00835615">
        <w:fldChar w:fldCharType="separate"/>
      </w:r>
      <w:r w:rsidR="00835615" w:rsidRPr="00835615">
        <w:rPr>
          <w:rFonts w:ascii="Aptos" w:hAnsi="Aptos"/>
        </w:rPr>
        <w:t>(Google Ireland Limited, 2025; Zhang et al., 2020, 2012)</w:t>
      </w:r>
      <w:r w:rsidR="00835615">
        <w:fldChar w:fldCharType="end"/>
      </w:r>
      <w:r w:rsidR="00835615">
        <w:t xml:space="preserve"> </w:t>
      </w:r>
      <w:r>
        <w:t>When there is a hand present, the landmarks are detected. Then, bounding box coordinates are computed from the min/max of the landmark positions and additionally, a small padding offset (10 pixels) is added to enlarge the ROI slightly and avoid truncating motion near the edges. Finally, the ROI is extracted from the original frame for further analysis.</w:t>
      </w:r>
      <w:r w:rsidR="00F1326F">
        <w:t xml:space="preserve"> </w:t>
      </w:r>
      <w:r w:rsidR="00F1326F">
        <w:fldChar w:fldCharType="begin"/>
      </w:r>
      <w:r w:rsidR="00F1326F">
        <w:instrText xml:space="preserve"> REF _Ref208401532 \h </w:instrText>
      </w:r>
      <w:r w:rsidR="00F1326F">
        <w:fldChar w:fldCharType="separate"/>
      </w:r>
      <w:r w:rsidR="00C91B76">
        <w:t xml:space="preserve">Figure </w:t>
      </w:r>
      <w:r w:rsidR="00C91B76">
        <w:rPr>
          <w:noProof/>
        </w:rPr>
        <w:t>1</w:t>
      </w:r>
      <w:r w:rsidR="00C91B76">
        <w:t>: ROI localization. (own representation)</w:t>
      </w:r>
      <w:r w:rsidR="00F1326F">
        <w:fldChar w:fldCharType="end"/>
      </w:r>
      <w:r w:rsidR="00F1326F">
        <w:t xml:space="preserve"> representatively shows the blue, hand-centric ROI produced by </w:t>
      </w:r>
      <w:proofErr w:type="spellStart"/>
      <w:r w:rsidR="00F1326F">
        <w:t>MediaPipe</w:t>
      </w:r>
      <w:proofErr w:type="spellEnd"/>
      <w:r w:rsidR="00F1326F">
        <w:t xml:space="preserve"> Hands (padding = 10px). The ROI restricts motion analysis to the clinically relevant area and reduc</w:t>
      </w:r>
      <w:r w:rsidR="00DE5153">
        <w:t>es</w:t>
      </w:r>
      <w:r w:rsidR="00F1326F">
        <w:t xml:space="preserve"> computation.</w:t>
      </w:r>
    </w:p>
    <w:p w14:paraId="3228BED5" w14:textId="77777777" w:rsidR="00F1326F" w:rsidRDefault="00F1326F" w:rsidP="00F1326F">
      <w:pPr>
        <w:keepNext/>
      </w:pPr>
      <w:r>
        <w:rPr>
          <w:noProof/>
        </w:rPr>
        <w:lastRenderedPageBreak/>
        <w:drawing>
          <wp:inline distT="0" distB="0" distL="0" distR="0" wp14:anchorId="4F9E479F" wp14:editId="7A48A79F">
            <wp:extent cx="5760720" cy="3037840"/>
            <wp:effectExtent l="0" t="0" r="0" b="0"/>
            <wp:docPr id="1829941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41749" name="Grafik 18299417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37840"/>
                    </a:xfrm>
                    <a:prstGeom prst="rect">
                      <a:avLst/>
                    </a:prstGeom>
                  </pic:spPr>
                </pic:pic>
              </a:graphicData>
            </a:graphic>
          </wp:inline>
        </w:drawing>
      </w:r>
    </w:p>
    <w:p w14:paraId="7C117B7C" w14:textId="6B70D984" w:rsidR="00F1326F" w:rsidRDefault="00F1326F" w:rsidP="00F1326F">
      <w:pPr>
        <w:pStyle w:val="Beschriftung"/>
      </w:pPr>
      <w:bookmarkStart w:id="7" w:name="_Ref208401532"/>
      <w:r>
        <w:t xml:space="preserve">Figure </w:t>
      </w:r>
      <w:r>
        <w:fldChar w:fldCharType="begin"/>
      </w:r>
      <w:r>
        <w:instrText xml:space="preserve"> SEQ Figure \* ARABIC </w:instrText>
      </w:r>
      <w:r>
        <w:fldChar w:fldCharType="separate"/>
      </w:r>
      <w:r w:rsidR="00C91B76">
        <w:rPr>
          <w:noProof/>
        </w:rPr>
        <w:t>1</w:t>
      </w:r>
      <w:r>
        <w:fldChar w:fldCharType="end"/>
      </w:r>
      <w:r>
        <w:t>: ROI localization. (own representation)</w:t>
      </w:r>
      <w:bookmarkEnd w:id="7"/>
    </w:p>
    <w:p w14:paraId="3E3F1CA6" w14:textId="77777777" w:rsidR="003D26DD" w:rsidRDefault="003D26DD" w:rsidP="003D26DD">
      <w:r>
        <w:t>In this implementation only one hand (</w:t>
      </w:r>
      <w:proofErr w:type="spellStart"/>
      <w:r>
        <w:t>max_num_hands</w:t>
      </w:r>
      <w:proofErr w:type="spellEnd"/>
      <w:r>
        <w:t xml:space="preserve"> = 1) is tracked per camera. The hand bounding box is computed dynamically using the extremities of the landmark coordinates. This </w:t>
      </w:r>
      <w:proofErr w:type="gramStart"/>
      <w:r>
        <w:t>has to</w:t>
      </w:r>
      <w:proofErr w:type="gramEnd"/>
      <w:r>
        <w:t xml:space="preserve"> be changed when only palm detection is used.</w:t>
      </w:r>
    </w:p>
    <w:p w14:paraId="163AE300" w14:textId="77777777" w:rsidR="003D26DD" w:rsidRDefault="003D26DD" w:rsidP="003D26DD">
      <w:r>
        <w:t>This pre-processing is performed to focus solely on movement in the hand region to minimize false positives from the background.</w:t>
      </w:r>
      <w:r w:rsidRPr="002E32CF">
        <w:t xml:space="preserve"> By localizing the ROI dynamically, the system processes only relevant areas, significantly reducing computational cost and false positives.</w:t>
      </w:r>
    </w:p>
    <w:p w14:paraId="6C23308B" w14:textId="38CA7F77" w:rsidR="003D26DD" w:rsidRDefault="003D26DD" w:rsidP="003D26DD">
      <w:pPr>
        <w:pStyle w:val="berschrift2"/>
      </w:pPr>
      <w:r>
        <w:t xml:space="preserve">Motion Detection via </w:t>
      </w:r>
      <w:proofErr w:type="spellStart"/>
      <w:r>
        <w:t>Farneb</w:t>
      </w:r>
      <w:r w:rsidR="008675E1">
        <w:t>ä</w:t>
      </w:r>
      <w:r>
        <w:t>ck</w:t>
      </w:r>
      <w:proofErr w:type="spellEnd"/>
      <w:r>
        <w:t xml:space="preserve"> Dense Optical Flow</w:t>
      </w:r>
    </w:p>
    <w:p w14:paraId="1D0A3185" w14:textId="500204AA" w:rsidR="003D26DD" w:rsidRPr="00707EEB" w:rsidRDefault="003D26DD" w:rsidP="003D26DD">
      <w:r>
        <w:t>Spar</w:t>
      </w:r>
      <w:r w:rsidR="00C84023">
        <w:t>s</w:t>
      </w:r>
      <w:r>
        <w:t xml:space="preserve">e optical flow and dense optical flow are two types of optical flow. According to </w:t>
      </w:r>
      <w:proofErr w:type="spellStart"/>
      <w:r>
        <w:t>Zvoristeanu</w:t>
      </w:r>
      <w:proofErr w:type="spellEnd"/>
      <w:r>
        <w:t xml:space="preserve"> et.al. </w:t>
      </w:r>
      <w:r>
        <w:fldChar w:fldCharType="begin"/>
      </w:r>
      <w:r>
        <w:instrText xml:space="preserve"> ADDIN ZOTERO_ITEM CSL_CITATION {"citationID":"VAEGDghc","properties":{"formattedCitation":"(2022)","plainCitation":"(2022)","noteIndex":0},"citationItems":[{"id":396,"uris":["http://zotero.org/users/12933994/items/T4CPAAXA"],"itemData":{"id":396,"type":"article-journal","abstract":"Environment perception and understanding represent critical aspects in most computer vision systems and/or applications. State-of-the-art techniques to solve this vision task (e.g., semantic instance segmentation) require either dedicated hardware resources to run or a longer execution time. Generally, the main efforts were to improve the accuracy of these methods rather than make them faster. This paper presents a novel solution to speed up the semantic instance segmentation task. The solution combines two state-of-the-art methods from semantic instance segmentation and optical flow fields. To reduce the inference time, the proposed framework (i) runs the inference on every 5th frame, and (ii) for the remaining four frames, it uses the motion map computed by optical flow to warp the instance segmentation output. Using this strategy, the execution time is strongly reduced while preserving the accuracy at state-of-the-art levels. We evaluate our solution on two datasets using available benchmarks. Then, we conclude on the results obtained, highlighting the accuracy of the solution and the real-time operation capability.","container-title":"Mathematics","DOI":"10.3390/math10142365","ISSN":"2227-7390","issue":"14","journalAbbreviation":"Mathematics","language":"en","license":"https://creativecommons.org/licenses/by/4.0/","page":"2365","source":"DOI.org (Crossref)","title":"Speeding Up Semantic Instance Segmentation by Using Motion Information","volume":"10","author":[{"family":"Zvorișteanu","given":"Otilia"},{"family":"Caraiman","given":"Simona"},{"family":"Manta","given":"Vasile-Ion"}],"issued":{"date-parts":[["2022",7,6]]}},"suppress-author":true}],"schema":"https://github.com/citation-style-language/schema/raw/master/csl-citation.json"} </w:instrText>
      </w:r>
      <w:r>
        <w:fldChar w:fldCharType="separate"/>
      </w:r>
      <w:r w:rsidRPr="00D26B8A">
        <w:rPr>
          <w:rFonts w:ascii="Aptos" w:hAnsi="Aptos"/>
        </w:rPr>
        <w:t>(2022)</w:t>
      </w:r>
      <w:r>
        <w:fldChar w:fldCharType="end"/>
      </w:r>
      <w:r>
        <w:t xml:space="preserve"> in spar</w:t>
      </w:r>
      <w:r w:rsidR="00C84023">
        <w:t>s</w:t>
      </w:r>
      <w:r>
        <w:t>e optical flow only certain features of objects are described by the flow vector. On the other hand, in dense optical flow, the flow vectors of all pixels from the image are calculated.</w:t>
      </w:r>
      <w:r w:rsidR="006464EF">
        <w:t xml:space="preserve"> </w:t>
      </w:r>
      <w:r w:rsidR="006464EF">
        <w:fldChar w:fldCharType="begin"/>
      </w:r>
      <w:r w:rsidR="006464EF">
        <w:instrText xml:space="preserve"> ADDIN ZOTERO_ITEM CSL_CITATION {"citationID":"azSndwgs","properties":{"formattedCitation":"(Beauchemin and Barron, 1995; Horn and Schunck, 1981; Lucas and Kanade, 1981)","plainCitation":"(Beauchemin and Barron, 1995; Horn and Schunck, 1981; Lucas and Kanade, 1981)","noteIndex":0},"citationItems":[{"id":425,"uris":["http://zotero.org/users/12933994/items/VQKYF3XH"],"itemData":{"id":425,"type":"article-journal","abstract":"Two-dimensional image motion is the projection of the three-dimensional motion of objects, relative to a visual sensor, onto its image plane. Sequences of time-orderedimages allow the estimation of projected two-dimensional image motion as either instantaneous image velocities or discrete image displacements. These are usually called the\n              optical flow field\n              or the\n              image velocity field\n              . Provided that optical flow is a reliable approximation to two-dimensional image motion, it may then be used to recover the three-dimensional motion of the visual sensor (to within a scale factor) and the three-dimensional surface structure (shape or relative depth) through assumptions concerning the structure of the optical flow field, the three-dimensional environment, and the motion of the sensor. Optical flow may also be used to perform motion detection, object segmentation, time-to-collision and focus of expansion calculations, motion compensated encoding, and stereo disparity measurement. We investigate the computation of optical flow in this survey: widely known methods for estimating optical flow are classified and examined by scrutinizing the hypothesis and assumptions they use. The survey concludes with a discussion of current research issues.","container-title":"ACM Computing Surveys","DOI":"10.1145/212094.212141","ISSN":"0360-0300, 1557-7341","issue":"3","journalAbbreviation":"ACM Comput. Surv.","language":"en","page":"433-466","source":"DOI.org (Crossref)","title":"The computation of optical flow","volume":"27","author":[{"family":"Beauchemin","given":"S. S."},{"family":"Barron","given":"J. L."}],"issued":{"date-parts":[["1995",9]]}},"label":"page"},{"id":421,"uris":["http://zotero.org/users/12933994/items/RLPIVWI9"],"itemData":{"id":421,"type":"article-journal","container-title":"Artificial Intelligence","DOI":"10.1016/0004-3702(81)90024-2","ISSN":"00043702","issue":"1-3","journalAbbreviation":"Artificial Intelligence","language":"en","license":"https://www.elsevier.com/tdm/userlicense/1.0/","page":"185-203","source":"DOI.org (Crossref)","title":"Determining optical flow","volume":"17","author":[{"family":"Horn","given":"Berthold K.P."},{"family":"Schunck","given":"Brian G."}],"issued":{"date-parts":[["1981",8]]}}},{"id":422,"uris":["http://zotero.org/users/12933994/items/ITTSR4JT"],"itemData":{"id":422,"type":"paper-conference","container-title":"Proceedings of Imaging Understanding Workshop","page":"121-130","title":"An Iterative Image Registration Technique with an Application to Stereo Vision","author":[{"family":"Lucas","given":"Bruce D."},{"family":"Kanade","given":"Takeo"}],"issued":{"date-parts":[["1981"]]}}}],"schema":"https://github.com/citation-style-language/schema/raw/master/csl-citation.json"} </w:instrText>
      </w:r>
      <w:r w:rsidR="006464EF">
        <w:fldChar w:fldCharType="separate"/>
      </w:r>
      <w:r w:rsidR="006464EF" w:rsidRPr="006464EF">
        <w:rPr>
          <w:rFonts w:ascii="Aptos" w:hAnsi="Aptos"/>
        </w:rPr>
        <w:t>(Beauchemin and Barron, 1995; Horn and Schunck, 1981; Lucas and Kanade, 1981)</w:t>
      </w:r>
      <w:r w:rsidR="006464EF">
        <w:fldChar w:fldCharType="end"/>
      </w:r>
    </w:p>
    <w:p w14:paraId="69694810" w14:textId="392A0EED" w:rsidR="003D26DD" w:rsidRDefault="003D26DD" w:rsidP="003D26DD">
      <w:r>
        <w:t>Dense optical flow requires more computational power, but it is more accurate and has better performance. For this project different methods and algorithms were tested, but dense optical flow (</w:t>
      </w:r>
      <w:proofErr w:type="spellStart"/>
      <w:r>
        <w:t>Farnebäck</w:t>
      </w:r>
      <w:proofErr w:type="spellEnd"/>
      <w:r>
        <w:t xml:space="preserve"> Method) was most resistant to noise (e.g. shadows). Therefore, this method was chosen. The balance between accuracy and computational power was tried to be found by testing different parameters.</w:t>
      </w:r>
      <w:r w:rsidR="005F150B">
        <w:t xml:space="preserve"> The parameters are described further in section </w:t>
      </w:r>
      <w:r w:rsidR="005F150B">
        <w:fldChar w:fldCharType="begin"/>
      </w:r>
      <w:r w:rsidR="005F150B">
        <w:instrText xml:space="preserve"> REF _Ref207719619 \h </w:instrText>
      </w:r>
      <w:r w:rsidR="005F150B">
        <w:fldChar w:fldCharType="separate"/>
      </w:r>
      <w:r w:rsidR="00C91B76">
        <w:t>Configuration and Parameters</w:t>
      </w:r>
      <w:r w:rsidR="005F150B">
        <w:fldChar w:fldCharType="end"/>
      </w:r>
      <w:r w:rsidR="005F150B">
        <w:t>.</w:t>
      </w:r>
    </w:p>
    <w:p w14:paraId="06FE6B40" w14:textId="17082E44" w:rsidR="003D26DD" w:rsidRDefault="003D26DD" w:rsidP="003D26DD">
      <w:r>
        <w:t xml:space="preserve">The dense optical flow method from </w:t>
      </w:r>
      <w:proofErr w:type="spellStart"/>
      <w:r>
        <w:t>Farneb</w:t>
      </w:r>
      <w:r w:rsidR="00C84023">
        <w:t>ä</w:t>
      </w:r>
      <w:r>
        <w:t>ck</w:t>
      </w:r>
      <w:proofErr w:type="spellEnd"/>
      <w:r>
        <w:t xml:space="preserve"> estimates per-pixel motion between two grayscale frames, enabling robust motion vector computation</w:t>
      </w:r>
      <w:r w:rsidR="0054010A">
        <w:t xml:space="preserve"> </w:t>
      </w:r>
      <w:r w:rsidR="0054010A">
        <w:fldChar w:fldCharType="begin"/>
      </w:r>
      <w:r w:rsidR="0054010A">
        <w:instrText xml:space="preserve"> ADDIN ZOTERO_ITEM CSL_CITATION {"citationID":"Ekg92h6c","properties":{"formattedCitation":"(Farneb\\uc0\\u228{}ck, 2003)","plainCitation":"(Farnebäck, 2003)","noteIndex":0},"citationItems":[{"id":398,"uris":["http://zotero.org/users/12933994/items/NHEKGR7Z"],"itemData":{"id":398,"type":"chapter","container-title":"Image Analysis","event-place":"Berlin, Heidelberg","ISBN":"978-3-540-40601-3","note":"collection-title: Lecture Notes in Computer Science\nDOI: 10.1007/3-540-45103-X_50","page":"363-370","publisher":"Springer Berlin Heidelberg","publisher-place":"Berlin, Heidelberg","source":"DOI.org (Crossref)","title":"Two-Frame Motion Estimation Based on Polynomial Expansion","URL":"http://link.springer.com/10.1007/3-540-45103-X_50","volume":"2749","collection-editor":[{"family":"Goos","given":"Gerhard"},{"family":"Hartmanis","given":"Juris"},{"family":"Van Leeuwen","given":"Jan"}],"editor":[{"family":"Bigun","given":"Josef"},{"family":"Gustavsson","given":"Tomas"}],"author":[{"family":"Farnebäck","given":"Gunnar"}],"accessed":{"date-parts":[["2025",8,6]]},"issued":{"date-parts":[["2003"]]}}}],"schema":"https://github.com/citation-style-language/schema/raw/master/csl-citation.json"} </w:instrText>
      </w:r>
      <w:r w:rsidR="0054010A">
        <w:fldChar w:fldCharType="separate"/>
      </w:r>
      <w:r w:rsidR="0054010A" w:rsidRPr="0054010A">
        <w:rPr>
          <w:rFonts w:ascii="Aptos" w:hAnsi="Aptos" w:cs="Times New Roman"/>
          <w:kern w:val="0"/>
        </w:rPr>
        <w:t>(Farnebäck, 2003)</w:t>
      </w:r>
      <w:r w:rsidR="0054010A">
        <w:fldChar w:fldCharType="end"/>
      </w:r>
      <w:r w:rsidR="002F651D">
        <w:t>. In this project, dense optical flow is computed between the previous grayscale ROI (</w:t>
      </w:r>
      <w:proofErr w:type="spellStart"/>
      <w:r w:rsidR="002F651D">
        <w:t>prev_gray_roi</w:t>
      </w:r>
      <w:proofErr w:type="spellEnd"/>
      <w:r w:rsidR="002F651D">
        <w:t xml:space="preserve">) and the current grayscale ROI using cv2.calcOpticalFlowFarneback with </w:t>
      </w:r>
      <w:r w:rsidR="002F651D">
        <w:lastRenderedPageBreak/>
        <w:t xml:space="preserve">standard parameters (pyramid scale and levels, window size, iterations, polynomial neighborhood and smoothing). </w:t>
      </w:r>
      <w:r w:rsidR="002F651D" w:rsidRPr="002F651D">
        <w:t>The flow field is converted from Cartesian components (</w:t>
      </w:r>
      <w:proofErr w:type="spellStart"/>
      <w:r w:rsidR="002F651D" w:rsidRPr="002F651D">
        <w:t>u,v</w:t>
      </w:r>
      <w:proofErr w:type="spellEnd"/>
      <w:r w:rsidR="002F651D" w:rsidRPr="002F651D">
        <w:t xml:space="preserve">) to </w:t>
      </w:r>
      <w:r w:rsidR="002F651D" w:rsidRPr="002F651D">
        <w:rPr>
          <w:bCs/>
        </w:rPr>
        <w:t>magnitude</w:t>
      </w:r>
      <w:r w:rsidR="002F651D" w:rsidRPr="002F651D">
        <w:t xml:space="preserve"> and angle; only the magnitude is used as a motion signal</w:t>
      </w:r>
      <w:r w:rsidR="005A267C">
        <w:t>.</w:t>
      </w:r>
      <w:r w:rsidR="00B94D5A">
        <w:t xml:space="preserve"> </w:t>
      </w:r>
      <w:r w:rsidR="00B94D5A">
        <w:fldChar w:fldCharType="begin"/>
      </w:r>
      <w:r w:rsidR="00F321CB">
        <w:instrText xml:space="preserve"> ADDIN ZOTERO_ITEM CSL_CITATION {"citationID":"GyhtLyMK","properties":{"formattedCitation":"(Farneb\\uc0\\u228{}ck, 2003; Hari et al., 2023; OpenCV, 2025)","plainCitation":"(Farnebäck, 2003; Hari et al., 2023; OpenCV, 2025)","noteIndex":0},"citationItems":[{"id":398,"uris":["http://zotero.org/users/12933994/items/NHEKGR7Z"],"itemData":{"id":398,"type":"chapter","container-title":"Image Analysis","event-place":"Berlin, Heidelberg","ISBN":"978-3-540-40601-3","note":"collection-title: Lecture Notes in Computer Science\nDOI: 10.1007/3-540-45103-X_50","page":"363-370","publisher":"Springer Berlin Heidelberg","publisher-place":"Berlin, Heidelberg","source":"DOI.org (Crossref)","title":"Two-Frame Motion Estimation Based on Polynomial Expansion","URL":"http://link.springer.com/10.1007/3-540-45103-X_50","volume":"2749","collection-editor":[{"family":"Goos","given":"Gerhard"},{"family":"Hartmanis","given":"Juris"},{"family":"Van Leeuwen","given":"Jan"}],"editor":[{"family":"Bigun","given":"Josef"},{"family":"Gustavsson","given":"Tomas"}],"author":[{"family":"Farnebäck","given":"Gunnar"}],"accessed":{"date-parts":[["2025",8,6]]},"issued":{"date-parts":[["2003"]]}}},{"id":394,"uris":["http://zotero.org/users/12933994/items/7K2V4LW6"],"itemData":{"id":394,"type":"paper-conference","container-title":"2023 Eighth International Conference on Informatics and Computing (ICIC)","DOI":"10.1109/ICIC60109.2023.10381969","event-place":"Manado, Indonesia","event-title":"2023 Eighth International Conference on Informatics and Computing (ICIC)","ISBN":"9798350342604","license":"https://doi.org/10.15223/policy-029","page":"1-4","publisher":"IEEE","publisher-place":"Manado, Indonesia","source":"DOI.org (Crossref)","title":"Video Object Motion Tracking using Dense Optical Flow Techniques","URL":"https://ieeexplore.ieee.org/document/10381969/","author":[{"family":"Hari","given":"K.C"},{"family":"Shrestha","given":"Sushil"},{"family":"Pokharel","given":"Manish"}],"accessed":{"date-parts":[["2025",8,6]]},"issued":{"date-parts":[["2023",12,8]]}}},{"id":417,"uris":["http://zotero.org/users/12933994/items/GH2ZSXP7"],"itemData":{"id":417,"type":"webpage","title":"OpenCV - Optical Flow","URL":"https://docs.opencv.org/4.x/d4/dee/tutorial_optical_flow.html","author":[{"literal":"OpenCV"}],"accessed":{"date-parts":[["2025",9,4]]},"issued":{"date-parts":[["2025",6,17]]}},"label":"page"}],"schema":"https://github.com/citation-style-language/schema/raw/master/csl-citation.json"} </w:instrText>
      </w:r>
      <w:r w:rsidR="00B94D5A">
        <w:fldChar w:fldCharType="separate"/>
      </w:r>
      <w:r w:rsidR="00B94D5A" w:rsidRPr="00B94D5A">
        <w:rPr>
          <w:rFonts w:ascii="Aptos" w:hAnsi="Aptos" w:cs="Times New Roman"/>
          <w:kern w:val="0"/>
        </w:rPr>
        <w:t>(</w:t>
      </w:r>
      <w:proofErr w:type="spellStart"/>
      <w:r w:rsidR="00B94D5A" w:rsidRPr="00B94D5A">
        <w:rPr>
          <w:rFonts w:ascii="Aptos" w:hAnsi="Aptos" w:cs="Times New Roman"/>
          <w:kern w:val="0"/>
        </w:rPr>
        <w:t>Farnebäck</w:t>
      </w:r>
      <w:proofErr w:type="spellEnd"/>
      <w:r w:rsidR="00B94D5A" w:rsidRPr="00B94D5A">
        <w:rPr>
          <w:rFonts w:ascii="Aptos" w:hAnsi="Aptos" w:cs="Times New Roman"/>
          <w:kern w:val="0"/>
        </w:rPr>
        <w:t>, 2003; Hari et al., 2023; OpenCV, 2025)</w:t>
      </w:r>
      <w:r w:rsidR="00B94D5A">
        <w:fldChar w:fldCharType="end"/>
      </w:r>
    </w:p>
    <w:p w14:paraId="1A3B66F4" w14:textId="43AAFADF" w:rsidR="00CA46F9" w:rsidRDefault="005A267C" w:rsidP="003D26DD">
      <w:r>
        <w:t xml:space="preserve">To isolate motion, the </w:t>
      </w:r>
      <w:r w:rsidR="005D639C">
        <w:t>magnitude</w:t>
      </w:r>
      <w:r>
        <w:t xml:space="preserve"> image is </w:t>
      </w:r>
      <w:proofErr w:type="spellStart"/>
      <w:r>
        <w:t>thresholded</w:t>
      </w:r>
      <w:proofErr w:type="spellEnd"/>
      <w:r>
        <w:t xml:space="preserve"> at a tunable motion </w:t>
      </w:r>
      <w:r w:rsidR="005D639C">
        <w:t>threshold</w:t>
      </w:r>
      <w:r>
        <w:t xml:space="preserve"> to obtain a binary mask. Then a morphological opening is applied with a 5x5 elliptical kernel to suppress small, isolated activations caused by sensor noise or minor illumination changes.</w:t>
      </w:r>
      <w:r w:rsidR="003A49F3">
        <w:t xml:space="preserve"> </w:t>
      </w:r>
      <w:r w:rsidR="003A49F3">
        <w:fldChar w:fldCharType="begin"/>
      </w:r>
      <w:r w:rsidR="003A49F3">
        <w:instrText xml:space="preserve"> ADDIN ZOTERO_ITEM CSL_CITATION {"citationID":"fhMx3mGZ","properties":{"formattedCitation":"(Soille, 2004)","plainCitation":"(Soille, 2004)","noteIndex":0},"citationItems":[{"id":432,"uris":["http://zotero.org/users/12933994/items/ZASR7LU2"],"itemData":{"id":432,"type":"book","abstract":"Following the success of the first edition, recent developments in the field of morphological image analysis called for an extended second edition. The text has been fully revised with the goal of improving its clarity while introducing new concepts of interest to real image analysis applications. One chapter devoted to texture analysis has been added. Main extensions include: discussion about multichannel images and their morphological processing, ordering relations on image partitions, connected operators and levellings, homotopy for greytone images, translation-invariant implementations of erosions and dilations by line segments, reinforced emphasis on rank-based morphological operators, grey tone hit-or-miss, ordered independent homotopic thinnings and anchored skeletons, self-dual geodesic transformation and reconstruction, area based self-dual filters, anti-centre, watershed-based texture segmentation, texture models, and new scientific and industrial applications","edition":"Second Edition Corrected second printing","event-place":"Berlin, Heidelberg s.l","ISBN":"978-3-662-05088-0","language":"eng","note":"DOI: 10.1007/978-3-662-05088-0","number-of-pages":"391","publisher":"Springer Berlin Heidelberg","publisher-place":"Berlin, Heidelberg s.l","source":"K10plus ISBN","title":"Morphological Image Analysis: Principles and Applications","title-short":"Morphological Image Analysis","author":[{"family":"Soille","given":"Pierre"}],"issued":{"date-parts":[["2004"]]}}}],"schema":"https://github.com/citation-style-language/schema/raw/master/csl-citation.json"} </w:instrText>
      </w:r>
      <w:r w:rsidR="003A49F3">
        <w:fldChar w:fldCharType="separate"/>
      </w:r>
      <w:r w:rsidR="003A49F3" w:rsidRPr="003A49F3">
        <w:rPr>
          <w:rFonts w:ascii="Aptos" w:hAnsi="Aptos"/>
        </w:rPr>
        <w:t>(</w:t>
      </w:r>
      <w:proofErr w:type="spellStart"/>
      <w:r w:rsidR="003A49F3" w:rsidRPr="003A49F3">
        <w:rPr>
          <w:rFonts w:ascii="Aptos" w:hAnsi="Aptos"/>
        </w:rPr>
        <w:t>Soille</w:t>
      </w:r>
      <w:proofErr w:type="spellEnd"/>
      <w:r w:rsidR="003A49F3" w:rsidRPr="003A49F3">
        <w:rPr>
          <w:rFonts w:ascii="Aptos" w:hAnsi="Aptos"/>
        </w:rPr>
        <w:t>, 2004)</w:t>
      </w:r>
      <w:r w:rsidR="003A49F3">
        <w:fldChar w:fldCharType="end"/>
      </w:r>
    </w:p>
    <w:p w14:paraId="473293FF" w14:textId="77777777" w:rsidR="00CA46F9" w:rsidRDefault="00CA46F9" w:rsidP="00CA46F9">
      <w:pPr>
        <w:keepNext/>
      </w:pPr>
      <w:r>
        <w:rPr>
          <w:noProof/>
        </w:rPr>
        <w:drawing>
          <wp:inline distT="0" distB="0" distL="0" distR="0" wp14:anchorId="0F1A5E76" wp14:editId="123E4779">
            <wp:extent cx="5760720" cy="3061335"/>
            <wp:effectExtent l="0" t="0" r="0" b="5715"/>
            <wp:docPr id="188547243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72437" name="Grafik 18854724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14:paraId="04DEEFB1" w14:textId="3F13E081" w:rsidR="00CA46F9" w:rsidRDefault="00CA46F9" w:rsidP="00CA46F9">
      <w:pPr>
        <w:pStyle w:val="Beschriftung"/>
      </w:pPr>
      <w:bookmarkStart w:id="8" w:name="_Ref208401729"/>
      <w:r>
        <w:t xml:space="preserve">Figure </w:t>
      </w:r>
      <w:r>
        <w:fldChar w:fldCharType="begin"/>
      </w:r>
      <w:r>
        <w:instrText xml:space="preserve"> SEQ Figure \* ARABIC </w:instrText>
      </w:r>
      <w:r>
        <w:fldChar w:fldCharType="separate"/>
      </w:r>
      <w:r w:rsidR="00C91B76">
        <w:rPr>
          <w:noProof/>
        </w:rPr>
        <w:t>2</w:t>
      </w:r>
      <w:r>
        <w:fldChar w:fldCharType="end"/>
      </w:r>
      <w:r>
        <w:t>: Motion blobs within ROI. (own representation)</w:t>
      </w:r>
      <w:bookmarkEnd w:id="8"/>
    </w:p>
    <w:p w14:paraId="4A82FCC6" w14:textId="01F74FB5" w:rsidR="00CA46F9" w:rsidRPr="00CA46F9" w:rsidRDefault="00CA46F9" w:rsidP="00CA46F9">
      <w:r>
        <w:fldChar w:fldCharType="begin"/>
      </w:r>
      <w:r>
        <w:instrText xml:space="preserve"> REF _Ref208401729 \h </w:instrText>
      </w:r>
      <w:r>
        <w:fldChar w:fldCharType="separate"/>
      </w:r>
      <w:r w:rsidR="00C91B76">
        <w:t xml:space="preserve">Figure </w:t>
      </w:r>
      <w:r w:rsidR="00C91B76">
        <w:rPr>
          <w:noProof/>
        </w:rPr>
        <w:t>2</w:t>
      </w:r>
      <w:r w:rsidR="00C91B76">
        <w:t>: Motion blobs within ROI. (own representation)</w:t>
      </w:r>
      <w:r>
        <w:fldChar w:fldCharType="end"/>
      </w:r>
      <w:r>
        <w:t xml:space="preserve"> shows frame with green rectangles corresponding to </w:t>
      </w:r>
      <w:proofErr w:type="spellStart"/>
      <w:r>
        <w:t>thresholded</w:t>
      </w:r>
      <w:proofErr w:type="spellEnd"/>
      <w:r>
        <w:t xml:space="preserve"> and morphologically cleaned motion regions inside the blue ROI. The detector uses area fraction and temporal debounce; contours are shown for interpretability only.</w:t>
      </w:r>
    </w:p>
    <w:p w14:paraId="6849441C" w14:textId="1EA0797E" w:rsidR="00157AAB" w:rsidRDefault="00157AAB" w:rsidP="00905E01">
      <w:pPr>
        <w:pStyle w:val="berschrift2"/>
      </w:pPr>
      <w:r>
        <w:t>Frame-level Motion Decision and Temporal Debounce</w:t>
      </w:r>
    </w:p>
    <w:p w14:paraId="2F8704D2" w14:textId="0DC50396" w:rsidR="00157AAB" w:rsidRDefault="00B11A48" w:rsidP="00157AAB">
      <w:r>
        <w:t>For each ROI, the area fraction of active pixels is computed:</w:t>
      </w:r>
    </w:p>
    <w:p w14:paraId="3217528A" w14:textId="7960D640" w:rsidR="00B11A48" w:rsidRPr="006209EF" w:rsidRDefault="00000000" w:rsidP="00157AAB">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:mask</m:t>
              </m:r>
              <m:d>
                <m:dPr>
                  <m:ctrlPr>
                    <w:rPr>
                      <w:rFonts w:ascii="Cambria Math" w:hAnsi="Cambria Math"/>
                      <w:i/>
                    </w:rPr>
                  </m:ctrlPr>
                </m:dPr>
                <m:e>
                  <m:r>
                    <w:rPr>
                      <w:rFonts w:ascii="Cambria Math" w:hAnsi="Cambria Math"/>
                    </w:rPr>
                    <m:t>x,y</m:t>
                  </m:r>
                </m:e>
              </m:d>
              <m:r>
                <w:rPr>
                  <w:rFonts w:ascii="Cambria Math" w:hAnsi="Cambria Math"/>
                </w:rPr>
                <m:t>=1}</m:t>
              </m:r>
            </m:num>
            <m:den>
              <m:r>
                <w:rPr>
                  <w:rFonts w:ascii="Cambria Math" w:hAnsi="Cambria Math"/>
                </w:rPr>
                <m:t>ROI area</m:t>
              </m:r>
            </m:den>
          </m:f>
        </m:oMath>
      </m:oMathPara>
    </w:p>
    <w:p w14:paraId="3EEEB57A" w14:textId="129C201C" w:rsidR="006209EF" w:rsidRDefault="006209EF" w:rsidP="00157AAB">
      <w:r w:rsidRPr="006209EF">
        <w:t>A frame is marked as “motion” if a</w:t>
      </w:r>
      <w:r w:rsidRPr="006209EF">
        <w:rPr>
          <w:vertAlign w:val="subscript"/>
        </w:rPr>
        <w:t>t</w:t>
      </w:r>
      <w:r>
        <w:t xml:space="preserve"> </w:t>
      </w:r>
      <w:r w:rsidRPr="006209EF">
        <w:t>&gt;</w:t>
      </w:r>
      <w:r>
        <w:t xml:space="preserve"> </w:t>
      </w:r>
      <w:r w:rsidRPr="006209EF">
        <w:t>0.</w:t>
      </w:r>
      <w:r w:rsidR="00A96DC9">
        <w:t>0</w:t>
      </w:r>
      <w:r>
        <w:t>1</w:t>
      </w:r>
      <w:r w:rsidRPr="006209EF">
        <w:t xml:space="preserve"> (i.e., &gt;1% of ROI pixels exceed the magnitude threshold). To reject one-frame blips, we maintain a counter of </w:t>
      </w:r>
      <w:r w:rsidRPr="00175C2C">
        <w:rPr>
          <w:bCs/>
        </w:rPr>
        <w:t>consecutive motion frames</w:t>
      </w:r>
      <w:r w:rsidRPr="006209EF">
        <w:t xml:space="preserve">; the system is considered </w:t>
      </w:r>
      <w:r w:rsidRPr="00175C2C">
        <w:rPr>
          <w:bCs/>
        </w:rPr>
        <w:t>armed</w:t>
      </w:r>
      <w:r w:rsidRPr="006209EF">
        <w:t xml:space="preserve"> when the count reaches </w:t>
      </w:r>
      <w:proofErr w:type="spellStart"/>
      <w:r w:rsidRPr="006209EF">
        <w:t>motion_arm_frames</w:t>
      </w:r>
      <w:proofErr w:type="spellEnd"/>
      <w:r w:rsidRPr="006209EF">
        <w:t xml:space="preserve"> (default 3). Only when </w:t>
      </w:r>
      <w:r w:rsidR="00525E22" w:rsidRPr="00175C2C">
        <w:rPr>
          <w:bCs/>
        </w:rPr>
        <w:t>armed</w:t>
      </w:r>
      <w:r w:rsidR="00525E22">
        <w:rPr>
          <w:bCs/>
        </w:rPr>
        <w:t xml:space="preserve"> does</w:t>
      </w:r>
      <w:r w:rsidRPr="006209EF">
        <w:t xml:space="preserve"> the system </w:t>
      </w:r>
      <w:r w:rsidR="00525E22" w:rsidRPr="006209EF">
        <w:t>allow</w:t>
      </w:r>
      <w:r w:rsidRPr="006209EF">
        <w:t xml:space="preserve"> a trigger.</w:t>
      </w:r>
    </w:p>
    <w:p w14:paraId="5CFA6E5C" w14:textId="7CBB0F66" w:rsidR="00525E22" w:rsidRDefault="003B6A2E" w:rsidP="00157AAB">
      <w:r>
        <w:lastRenderedPageBreak/>
        <w:t>For visualization contours are extracted from the motion mask and green rectangles are drawn on the full frame for interpretability. These contours are not used for the decision but are purely for visual.</w:t>
      </w:r>
    </w:p>
    <w:p w14:paraId="208850A3" w14:textId="33D714A3" w:rsidR="00C266AD" w:rsidRDefault="00C266AD" w:rsidP="00C266AD">
      <w:pPr>
        <w:pStyle w:val="berschrift2"/>
      </w:pPr>
      <w:r>
        <w:t>Unified Event Trigger (Alert + Log + Recording with Pre-roll)</w:t>
      </w:r>
    </w:p>
    <w:p w14:paraId="6D7524DC" w14:textId="65AA9305" w:rsidR="00D62263" w:rsidRDefault="00D62263" w:rsidP="00D62263">
      <w:r>
        <w:t>Condition for the triggers to be able to be triggered are when ready == True</w:t>
      </w:r>
      <w:r w:rsidR="006379DC">
        <w:t xml:space="preserve"> (armed)</w:t>
      </w:r>
      <w:r>
        <w:t xml:space="preserve"> and </w:t>
      </w:r>
      <w:proofErr w:type="spellStart"/>
      <w:r>
        <w:t>video_writer</w:t>
      </w:r>
      <w:proofErr w:type="spellEnd"/>
      <w:r>
        <w:t xml:space="preserve"> is None, which means that </w:t>
      </w:r>
      <w:r w:rsidR="00F16AD8">
        <w:t>the system is armed and not currently recording</w:t>
      </w:r>
      <w:r>
        <w:t xml:space="preserve">. </w:t>
      </w:r>
      <w:r w:rsidR="00341AC0">
        <w:t>In this case, an atomic trigger fires:</w:t>
      </w:r>
    </w:p>
    <w:p w14:paraId="421409E0" w14:textId="7516CB2C" w:rsidR="00D62263" w:rsidRDefault="00D62263" w:rsidP="00D62263">
      <w:pPr>
        <w:pStyle w:val="Listenabsatz"/>
        <w:numPr>
          <w:ilvl w:val="0"/>
          <w:numId w:val="6"/>
        </w:numPr>
      </w:pPr>
      <w:r>
        <w:rPr>
          <w:b/>
          <w:bCs/>
        </w:rPr>
        <w:t>Time</w:t>
      </w:r>
      <w:r w:rsidRPr="00546A1D">
        <w:rPr>
          <w:b/>
          <w:bCs/>
        </w:rPr>
        <w:t>stamp</w:t>
      </w:r>
      <w:r w:rsidR="008D6887">
        <w:rPr>
          <w:b/>
          <w:bCs/>
        </w:rPr>
        <w:t xml:space="preserve"> &amp; state</w:t>
      </w:r>
      <w:r w:rsidRPr="00546A1D">
        <w:rPr>
          <w:b/>
          <w:bCs/>
        </w:rPr>
        <w:t>:</w:t>
      </w:r>
      <w:r w:rsidRPr="00546A1D">
        <w:t xml:space="preserve"> Set </w:t>
      </w:r>
      <w:proofErr w:type="spellStart"/>
      <w:r w:rsidRPr="00546A1D">
        <w:t>last_motion_time</w:t>
      </w:r>
      <w:proofErr w:type="spellEnd"/>
      <w:r w:rsidRPr="00546A1D">
        <w:t xml:space="preserve"> </w:t>
      </w:r>
      <w:r w:rsidR="007904D0">
        <w:t>to “</w:t>
      </w:r>
      <w:r w:rsidRPr="00546A1D">
        <w:t>now</w:t>
      </w:r>
      <w:r w:rsidR="007904D0">
        <w:t>” and a timestamped filename is created</w:t>
      </w:r>
      <w:r w:rsidRPr="00546A1D">
        <w:t>.</w:t>
      </w:r>
    </w:p>
    <w:p w14:paraId="15CBBD41" w14:textId="54FB69E0" w:rsidR="00D62263" w:rsidRPr="00546A1D" w:rsidRDefault="00D62263" w:rsidP="00D62263">
      <w:pPr>
        <w:pStyle w:val="Listenabsatz"/>
        <w:numPr>
          <w:ilvl w:val="0"/>
          <w:numId w:val="6"/>
        </w:numPr>
        <w:rPr>
          <w:b/>
        </w:rPr>
      </w:pPr>
      <w:r w:rsidRPr="00546A1D">
        <w:rPr>
          <w:b/>
          <w:bCs/>
        </w:rPr>
        <w:t>Recording start:</w:t>
      </w:r>
      <w:r w:rsidR="00637805">
        <w:rPr>
          <w:bCs/>
        </w:rPr>
        <w:t xml:space="preserve"> A cv2.VideoWriter is opened with a platform-appropriate codec </w:t>
      </w:r>
      <w:r>
        <w:rPr>
          <w:bCs/>
        </w:rPr>
        <w:t xml:space="preserve">(Windows: XVID/AVI; others: MP4V/MP4) </w:t>
      </w:r>
      <w:r w:rsidR="00637805">
        <w:rPr>
          <w:bCs/>
        </w:rPr>
        <w:t>at the current frame size and recording FPS.</w:t>
      </w:r>
    </w:p>
    <w:p w14:paraId="44282926" w14:textId="6ABA57D6" w:rsidR="00D62263" w:rsidRPr="00CE7FEF" w:rsidRDefault="00D62263" w:rsidP="00D62263">
      <w:pPr>
        <w:pStyle w:val="Listenabsatz"/>
        <w:numPr>
          <w:ilvl w:val="0"/>
          <w:numId w:val="6"/>
        </w:numPr>
        <w:rPr>
          <w:b/>
        </w:rPr>
      </w:pPr>
      <w:r>
        <w:rPr>
          <w:b/>
          <w:bCs/>
        </w:rPr>
        <w:t>Pre</w:t>
      </w:r>
      <w:r w:rsidR="00DF24B2">
        <w:rPr>
          <w:b/>
          <w:bCs/>
        </w:rPr>
        <w:t>-</w:t>
      </w:r>
      <w:r>
        <w:rPr>
          <w:b/>
          <w:bCs/>
        </w:rPr>
        <w:t xml:space="preserve">roll flush: </w:t>
      </w:r>
      <w:r w:rsidR="007238FD" w:rsidRPr="007238FD">
        <w:rPr>
          <w:bCs/>
        </w:rPr>
        <w:t>A</w:t>
      </w:r>
      <w:r>
        <w:rPr>
          <w:bCs/>
        </w:rPr>
        <w:t>ll frames in</w:t>
      </w:r>
      <w:r w:rsidR="007238FD">
        <w:rPr>
          <w:bCs/>
        </w:rPr>
        <w:t xml:space="preserve"> the</w:t>
      </w:r>
      <w:r>
        <w:rPr>
          <w:bCs/>
        </w:rPr>
        <w:t xml:space="preserve"> </w:t>
      </w:r>
      <w:proofErr w:type="spellStart"/>
      <w:r>
        <w:rPr>
          <w:bCs/>
        </w:rPr>
        <w:t>pre_motion_buffer</w:t>
      </w:r>
      <w:proofErr w:type="spellEnd"/>
      <w:r>
        <w:rPr>
          <w:bCs/>
        </w:rPr>
        <w:t xml:space="preserve"> </w:t>
      </w:r>
      <w:r w:rsidR="007238FD">
        <w:rPr>
          <w:bCs/>
        </w:rPr>
        <w:t xml:space="preserve">(last B seconds) are written </w:t>
      </w:r>
      <w:r>
        <w:rPr>
          <w:bCs/>
        </w:rPr>
        <w:t xml:space="preserve">to the new file </w:t>
      </w:r>
      <w:r w:rsidR="007238FD">
        <w:rPr>
          <w:bCs/>
        </w:rPr>
        <w:t xml:space="preserve">in </w:t>
      </w:r>
      <w:r>
        <w:rPr>
          <w:bCs/>
        </w:rPr>
        <w:t>chronological order</w:t>
      </w:r>
      <w:r w:rsidR="007238FD">
        <w:rPr>
          <w:bCs/>
        </w:rPr>
        <w:t>.</w:t>
      </w:r>
    </w:p>
    <w:p w14:paraId="53BF7C08" w14:textId="28D43BDB" w:rsidR="00D62263" w:rsidRPr="000A1508" w:rsidRDefault="00D62263" w:rsidP="00D62263">
      <w:pPr>
        <w:pStyle w:val="Listenabsatz"/>
        <w:numPr>
          <w:ilvl w:val="0"/>
          <w:numId w:val="6"/>
        </w:numPr>
        <w:rPr>
          <w:b/>
        </w:rPr>
      </w:pPr>
      <w:r>
        <w:rPr>
          <w:b/>
          <w:bCs/>
        </w:rPr>
        <w:t xml:space="preserve">Alert: </w:t>
      </w:r>
      <w:r w:rsidR="009C0044">
        <w:rPr>
          <w:bCs/>
        </w:rPr>
        <w:t>An audible cu</w:t>
      </w:r>
      <w:r w:rsidR="001742E4">
        <w:rPr>
          <w:bCs/>
        </w:rPr>
        <w:t>e</w:t>
      </w:r>
      <w:r w:rsidR="009C0044">
        <w:rPr>
          <w:bCs/>
        </w:rPr>
        <w:t xml:space="preserve"> is emitted</w:t>
      </w:r>
      <w:r>
        <w:rPr>
          <w:bCs/>
        </w:rPr>
        <w:t xml:space="preserve"> (</w:t>
      </w:r>
      <w:proofErr w:type="spellStart"/>
      <w:proofErr w:type="gramStart"/>
      <w:r>
        <w:rPr>
          <w:bCs/>
        </w:rPr>
        <w:t>winsound.Beep</w:t>
      </w:r>
      <w:proofErr w:type="spellEnd"/>
      <w:proofErr w:type="gramEnd"/>
      <w:r>
        <w:rPr>
          <w:bCs/>
        </w:rPr>
        <w:t xml:space="preserve"> on Windows; ASCII bell elsewhere)</w:t>
      </w:r>
      <w:r w:rsidR="006A4AC3">
        <w:rPr>
          <w:bCs/>
        </w:rPr>
        <w:t>.</w:t>
      </w:r>
    </w:p>
    <w:p w14:paraId="740627F4" w14:textId="3D7702CC" w:rsidR="00D62263" w:rsidRPr="00546A1D" w:rsidRDefault="00D62263" w:rsidP="00D62263">
      <w:pPr>
        <w:pStyle w:val="Listenabsatz"/>
        <w:numPr>
          <w:ilvl w:val="0"/>
          <w:numId w:val="6"/>
        </w:numPr>
        <w:rPr>
          <w:b/>
        </w:rPr>
      </w:pPr>
      <w:r>
        <w:rPr>
          <w:b/>
          <w:bCs/>
        </w:rPr>
        <w:t>Log:</w:t>
      </w:r>
      <w:r>
        <w:t xml:space="preserve"> </w:t>
      </w:r>
      <w:r w:rsidR="006A4AC3">
        <w:t>A</w:t>
      </w:r>
      <w:r>
        <w:t xml:space="preserve"> CSV row (Timestamp, Filename, Event)</w:t>
      </w:r>
      <w:r w:rsidR="006A4AC3">
        <w:t xml:space="preserve"> is appended</w:t>
      </w:r>
      <w:r>
        <w:t xml:space="preserve"> to movement_log.csv (header </w:t>
      </w:r>
      <w:r w:rsidR="005B5E15">
        <w:t xml:space="preserve">is </w:t>
      </w:r>
      <w:r>
        <w:t>auto created on first write)</w:t>
      </w:r>
      <w:r w:rsidR="005B5E15">
        <w:t>.</w:t>
      </w:r>
    </w:p>
    <w:p w14:paraId="7FA1638D" w14:textId="40647B04" w:rsidR="00D62263" w:rsidRDefault="0069171C" w:rsidP="00D62263">
      <w:r w:rsidRPr="0069171C">
        <w:t xml:space="preserve">This coupling ensures the audible </w:t>
      </w:r>
      <w:proofErr w:type="gramStart"/>
      <w:r w:rsidRPr="0069171C">
        <w:t>cue</w:t>
      </w:r>
      <w:proofErr w:type="gramEnd"/>
      <w:r w:rsidRPr="0069171C">
        <w:t xml:space="preserve">, the log entry, and clip initiation are </w:t>
      </w:r>
      <w:r w:rsidRPr="0069171C">
        <w:rPr>
          <w:bCs/>
        </w:rPr>
        <w:t>synchronized</w:t>
      </w:r>
      <w:r w:rsidRPr="0069171C">
        <w:t xml:space="preserve"> to the same event edge.</w:t>
      </w:r>
    </w:p>
    <w:p w14:paraId="1C32A608" w14:textId="24F1999C" w:rsidR="0069171C" w:rsidRDefault="00177405" w:rsidP="00177405">
      <w:pPr>
        <w:pStyle w:val="berschrift2"/>
      </w:pPr>
      <w:r>
        <w:t>Recording Lifecycle, Cooldown, and Re-arming</w:t>
      </w:r>
    </w:p>
    <w:p w14:paraId="66CFBB45" w14:textId="7C7C673C" w:rsidR="00177405" w:rsidRDefault="00C03164" w:rsidP="00177405">
      <w:r w:rsidRPr="00C03164">
        <w:t xml:space="preserve">While recording, each incoming full frame is written to disk. If the current frame exhibits motion, </w:t>
      </w:r>
      <w:proofErr w:type="spellStart"/>
      <w:r w:rsidRPr="00C03164">
        <w:t>last_motion_time</w:t>
      </w:r>
      <w:proofErr w:type="spellEnd"/>
      <w:r w:rsidRPr="00C03164">
        <w:t xml:space="preserve"> is updated, </w:t>
      </w:r>
      <w:r w:rsidR="00A45B2A">
        <w:t xml:space="preserve">which </w:t>
      </w:r>
      <w:r w:rsidRPr="00C03164">
        <w:rPr>
          <w:bCs/>
        </w:rPr>
        <w:t>extend</w:t>
      </w:r>
      <w:r w:rsidR="00A45B2A">
        <w:rPr>
          <w:bCs/>
        </w:rPr>
        <w:t>s</w:t>
      </w:r>
      <w:r w:rsidRPr="00C03164">
        <w:t xml:space="preserve"> the session. If the time since the last motion exceeds a </w:t>
      </w:r>
      <w:r w:rsidRPr="00C03164">
        <w:rPr>
          <w:bCs/>
        </w:rPr>
        <w:t>cooldown</w:t>
      </w:r>
      <w:r w:rsidRPr="00C03164">
        <w:t xml:space="preserve"> (default 5 s</w:t>
      </w:r>
      <w:r w:rsidR="008F368E">
        <w:t>econds</w:t>
      </w:r>
      <w:r w:rsidRPr="00C03164">
        <w:t xml:space="preserve">), the writer is closed, recording stops, and the detector </w:t>
      </w:r>
      <w:r w:rsidRPr="00C03164">
        <w:rPr>
          <w:bCs/>
        </w:rPr>
        <w:t>re-arms</w:t>
      </w:r>
      <w:r w:rsidRPr="00C03164">
        <w:t xml:space="preserve"> by clearing the optical-flow baseline and resetting the debounce counter. This prevents immediate re-triggers from stale flow</w:t>
      </w:r>
      <w:r w:rsidR="00833BE0">
        <w:t>.</w:t>
      </w:r>
    </w:p>
    <w:p w14:paraId="74720FD8" w14:textId="51CB716A" w:rsidR="00967FDD" w:rsidRDefault="00967FDD" w:rsidP="00967FDD">
      <w:pPr>
        <w:pStyle w:val="berschrift2"/>
      </w:pPr>
      <w:r>
        <w:t>Frame Buffering and Pre-roll</w:t>
      </w:r>
    </w:p>
    <w:p w14:paraId="34AF81CE" w14:textId="5338C260" w:rsidR="00967FDD" w:rsidRDefault="000C3E6A" w:rsidP="00967FDD">
      <w:r w:rsidRPr="000C3E6A">
        <w:t xml:space="preserve">A deque ring buffer maintains the most recent </w:t>
      </w:r>
      <w:r w:rsidRPr="000C3E6A">
        <w:rPr>
          <w:bCs/>
        </w:rPr>
        <w:t>buffer seconds</w:t>
      </w:r>
      <w:r w:rsidRPr="000C3E6A">
        <w:t xml:space="preserve"> of full frames at the recording FPS. The buffer is appended </w:t>
      </w:r>
      <w:r>
        <w:t xml:space="preserve">at </w:t>
      </w:r>
      <w:r w:rsidRPr="000C3E6A">
        <w:rPr>
          <w:bCs/>
        </w:rPr>
        <w:t>every frame</w:t>
      </w:r>
      <w:r w:rsidRPr="000C3E6A">
        <w:t xml:space="preserve">, independent of ROI availability, and </w:t>
      </w:r>
      <w:r w:rsidRPr="000C3E6A">
        <w:rPr>
          <w:bCs/>
        </w:rPr>
        <w:t>cleared on resume</w:t>
      </w:r>
      <w:r w:rsidRPr="000C3E6A">
        <w:t xml:space="preserve"> after a user pause. This guarantees that each saved clip includes </w:t>
      </w:r>
      <w:r w:rsidRPr="000C3E6A">
        <w:rPr>
          <w:bCs/>
        </w:rPr>
        <w:t>pre-event context</w:t>
      </w:r>
      <w:r w:rsidRPr="000C3E6A">
        <w:t>, improving interpretability and auditability.</w:t>
      </w:r>
    </w:p>
    <w:p w14:paraId="4395CD8B" w14:textId="2459AD1F" w:rsidR="00EB2A7D" w:rsidRDefault="00EB2A7D" w:rsidP="00161748">
      <w:pPr>
        <w:pStyle w:val="berschrift2"/>
      </w:pPr>
      <w:r>
        <w:t>System Architecture (summary)</w:t>
      </w:r>
    </w:p>
    <w:p w14:paraId="02D1D407" w14:textId="18C0611E" w:rsidR="00161748" w:rsidRDefault="00CC1CE7" w:rsidP="00161748">
      <w:r>
        <w:t>E</w:t>
      </w:r>
      <w:r w:rsidR="00161748" w:rsidRPr="00161748">
        <w:t xml:space="preserve">ach iteration performs: frame capture → </w:t>
      </w:r>
      <w:proofErr w:type="spellStart"/>
      <w:r w:rsidR="00161748" w:rsidRPr="00161748">
        <w:t>MediaPipe</w:t>
      </w:r>
      <w:proofErr w:type="spellEnd"/>
      <w:r w:rsidR="00161748" w:rsidRPr="00161748">
        <w:t xml:space="preserve"> ROI → baseline management (initialize/resize/refresh, with resume-grace) → </w:t>
      </w:r>
      <w:proofErr w:type="spellStart"/>
      <w:r w:rsidR="00161748" w:rsidRPr="00161748">
        <w:t>Farnebäck</w:t>
      </w:r>
      <w:proofErr w:type="spellEnd"/>
      <w:r w:rsidR="00161748" w:rsidRPr="00161748">
        <w:t xml:space="preserve"> flow in ROI → magnitude threshold + morphology → area-fraction decision → temporal debounce → </w:t>
      </w:r>
      <w:r w:rsidR="00161748" w:rsidRPr="00306D07">
        <w:rPr>
          <w:bCs/>
        </w:rPr>
        <w:t>unified trigger</w:t>
      </w:r>
      <w:r w:rsidR="00161748" w:rsidRPr="00161748">
        <w:t xml:space="preserve"> (</w:t>
      </w:r>
      <w:proofErr w:type="spellStart"/>
      <w:r w:rsidR="00161748" w:rsidRPr="00161748">
        <w:t>beep+CSV+record</w:t>
      </w:r>
      <w:proofErr w:type="spellEnd"/>
      <w:r w:rsidR="00161748" w:rsidRPr="00161748">
        <w:t xml:space="preserve"> with pre-roll) → recording maintenance → cooldown termination → re-</w:t>
      </w:r>
      <w:r w:rsidR="00161748" w:rsidRPr="00161748">
        <w:lastRenderedPageBreak/>
        <w:t>arm. Status overlays are drawn for ROI (blue) and motion regions (green). UI allows pause/resume (with grace) and quit.</w:t>
      </w:r>
      <w:r>
        <w:t xml:space="preserve"> </w:t>
      </w:r>
      <w:r w:rsidR="00FE1872">
        <w:t>More detailed information and visualized figures about the</w:t>
      </w:r>
      <w:r>
        <w:t xml:space="preserve"> primary data flow and the modular architecture can be looked up in section </w:t>
      </w:r>
      <w:r>
        <w:fldChar w:fldCharType="begin"/>
      </w:r>
      <w:r>
        <w:instrText xml:space="preserve"> REF _Ref207878241 \h </w:instrText>
      </w:r>
      <w:r>
        <w:fldChar w:fldCharType="separate"/>
      </w:r>
      <w:r w:rsidR="00C91B76">
        <w:rPr>
          <w:lang w:val="en-GB"/>
        </w:rPr>
        <w:t>System Architecture</w:t>
      </w:r>
      <w:r>
        <w:fldChar w:fldCharType="end"/>
      </w:r>
      <w:r>
        <w:t xml:space="preserve"> at </w:t>
      </w:r>
      <w:r>
        <w:fldChar w:fldCharType="begin"/>
      </w:r>
      <w:r>
        <w:instrText xml:space="preserve"> REF _Ref207721637 \h </w:instrText>
      </w:r>
      <w:r>
        <w:fldChar w:fldCharType="separate"/>
      </w:r>
      <w:r w:rsidR="00C91B76">
        <w:t xml:space="preserve">Figure </w:t>
      </w:r>
      <w:r w:rsidR="00C91B76">
        <w:rPr>
          <w:noProof/>
        </w:rPr>
        <w:t>3</w:t>
      </w:r>
      <w:r w:rsidR="00C91B76">
        <w:t>: Primary Data Flow (own representation)</w:t>
      </w:r>
      <w:r>
        <w:fldChar w:fldCharType="end"/>
      </w:r>
      <w:r>
        <w:t xml:space="preserve">and </w:t>
      </w:r>
      <w:r>
        <w:fldChar w:fldCharType="begin"/>
      </w:r>
      <w:r>
        <w:instrText xml:space="preserve"> REF _Ref207722144 \h </w:instrText>
      </w:r>
      <w:r>
        <w:fldChar w:fldCharType="separate"/>
      </w:r>
      <w:r w:rsidR="00C91B76">
        <w:t xml:space="preserve">Figure </w:t>
      </w:r>
      <w:r w:rsidR="00C91B76">
        <w:rPr>
          <w:noProof/>
        </w:rPr>
        <w:t>4</w:t>
      </w:r>
      <w:r w:rsidR="00C91B76">
        <w:t>: Modular Architecture (own representation)</w:t>
      </w:r>
      <w:r>
        <w:fldChar w:fldCharType="end"/>
      </w:r>
      <w:r>
        <w:t>.</w:t>
      </w:r>
    </w:p>
    <w:p w14:paraId="41B3AB2A" w14:textId="518C2126" w:rsidR="00554864" w:rsidRDefault="00554864" w:rsidP="00554864">
      <w:pPr>
        <w:pStyle w:val="berschrift2"/>
      </w:pPr>
      <w:r>
        <w:t>Capture &amp; FPS Adapt</w:t>
      </w:r>
      <w:r w:rsidR="00C84023">
        <w:t>at</w:t>
      </w:r>
      <w:r>
        <w:t>ion</w:t>
      </w:r>
    </w:p>
    <w:p w14:paraId="24B5CEB2" w14:textId="7F43A020" w:rsidR="00554864" w:rsidRDefault="00724C9E" w:rsidP="00554864">
      <w:r w:rsidRPr="00724C9E">
        <w:t xml:space="preserve">Frames are captured via cv2.VideoCapture (camera index or file). On the first valid frame, the system records frame size and adopts the camera’s reported FPS if available, recomputing the ring buffer length so pre-roll duration remains constant in </w:t>
      </w:r>
      <w:r w:rsidRPr="00724C9E">
        <w:rPr>
          <w:bCs/>
        </w:rPr>
        <w:t>seconds</w:t>
      </w:r>
      <w:r w:rsidRPr="00724C9E">
        <w:t>. A copy (</w:t>
      </w:r>
      <w:proofErr w:type="spellStart"/>
      <w:r w:rsidRPr="00724C9E">
        <w:t>frame_out</w:t>
      </w:r>
      <w:proofErr w:type="spellEnd"/>
      <w:r w:rsidRPr="00724C9E">
        <w:t>) is kept for visualization while the original frame is preserved for writing.</w:t>
      </w:r>
    </w:p>
    <w:p w14:paraId="7BEAC1A2" w14:textId="31B17F41" w:rsidR="00724C9E" w:rsidRDefault="006030CF" w:rsidP="006030CF">
      <w:pPr>
        <w:pStyle w:val="berschrift2"/>
      </w:pPr>
      <w:r>
        <w:t>Timing, Latency, and Cleanup</w:t>
      </w:r>
    </w:p>
    <w:p w14:paraId="6E685DC1" w14:textId="085B5A04" w:rsidR="00BC5D6C" w:rsidRPr="006030CF" w:rsidRDefault="0035235A" w:rsidP="006030CF">
      <w:r>
        <w:t>Onset latency is approximately (</w:t>
      </w:r>
      <w:proofErr w:type="spellStart"/>
      <w:r>
        <w:t>motion_arm_frames</w:t>
      </w:r>
      <w:proofErr w:type="spellEnd"/>
      <w:r>
        <w:t xml:space="preserve"> – 1) / </w:t>
      </w:r>
      <w:proofErr w:type="spellStart"/>
      <w:r>
        <w:t>recording_fps</w:t>
      </w:r>
      <w:proofErr w:type="spellEnd"/>
      <w:r>
        <w:t xml:space="preserve"> plus per-frame compute. Clip tails are ~cooldown seconds beyond the last motion frame (+-1 frame). On shutdown or error, the capture and writer are released, the </w:t>
      </w:r>
      <w:proofErr w:type="spellStart"/>
      <w:r>
        <w:t>MediaPipe</w:t>
      </w:r>
      <w:proofErr w:type="spellEnd"/>
      <w:r>
        <w:t xml:space="preserve"> object is closed, and windows are destroyed.</w:t>
      </w:r>
    </w:p>
    <w:p w14:paraId="7DF22D0C" w14:textId="77777777" w:rsidR="00BC5D6C" w:rsidRDefault="00BC5D6C" w:rsidP="00BC5D6C">
      <w:pPr>
        <w:pStyle w:val="berschrift2"/>
      </w:pPr>
      <w:r>
        <w:t>UI, Control, and Human-In-the-Loop States</w:t>
      </w:r>
    </w:p>
    <w:p w14:paraId="4EB720FE" w14:textId="77777777" w:rsidR="00BC5D6C" w:rsidRDefault="00BC5D6C" w:rsidP="00BC5D6C">
      <w:pPr>
        <w:pStyle w:val="Listenabsatz"/>
        <w:numPr>
          <w:ilvl w:val="0"/>
          <w:numId w:val="7"/>
        </w:numPr>
      </w:pPr>
      <w:r w:rsidRPr="00066724">
        <w:rPr>
          <w:b/>
        </w:rPr>
        <w:t>Display:</w:t>
      </w:r>
      <w:r>
        <w:t xml:space="preserve"> cv2.imshow renders </w:t>
      </w:r>
      <w:proofErr w:type="spellStart"/>
      <w:r>
        <w:t>frame_out</w:t>
      </w:r>
      <w:proofErr w:type="spellEnd"/>
      <w:r>
        <w:t xml:space="preserve"> with overlays; </w:t>
      </w:r>
      <w:proofErr w:type="spellStart"/>
      <w:r>
        <w:t>draw_status</w:t>
      </w:r>
      <w:proofErr w:type="spellEnd"/>
      <w:r>
        <w:t xml:space="preserve"> shows </w:t>
      </w:r>
      <w:r w:rsidRPr="001D5C1A">
        <w:rPr>
          <w:i/>
        </w:rPr>
        <w:t>PAUSED</w:t>
      </w:r>
      <w:r>
        <w:t xml:space="preserve"> on </w:t>
      </w:r>
      <w:r>
        <w:rPr>
          <w:i/>
        </w:rPr>
        <w:t xml:space="preserve">rearming </w:t>
      </w:r>
      <w:r>
        <w:t>banners.</w:t>
      </w:r>
    </w:p>
    <w:p w14:paraId="62797F05" w14:textId="77777777" w:rsidR="00BC5D6C" w:rsidRDefault="00BC5D6C" w:rsidP="00BC5D6C">
      <w:pPr>
        <w:pStyle w:val="Listenabsatz"/>
        <w:numPr>
          <w:ilvl w:val="0"/>
          <w:numId w:val="7"/>
        </w:numPr>
      </w:pPr>
      <w:r w:rsidRPr="00066724">
        <w:rPr>
          <w:b/>
        </w:rPr>
        <w:t>Input:</w:t>
      </w:r>
      <w:r>
        <w:t xml:space="preserve"> </w:t>
      </w:r>
      <w:proofErr w:type="spellStart"/>
      <w:r>
        <w:t>ui_</w:t>
      </w:r>
      <w:proofErr w:type="gramStart"/>
      <w:r>
        <w:t>step</w:t>
      </w:r>
      <w:proofErr w:type="spellEnd"/>
      <w:r>
        <w:t>(</w:t>
      </w:r>
      <w:proofErr w:type="gramEnd"/>
      <w:r>
        <w:t>) handles ‘p’ (pause/resume</w:t>
      </w:r>
      <w:proofErr w:type="gramStart"/>
      <w:r>
        <w:t>), ‘</w:t>
      </w:r>
      <w:proofErr w:type="gramEnd"/>
      <w:r>
        <w:t>q’/Esc (quit), and window close.</w:t>
      </w:r>
    </w:p>
    <w:p w14:paraId="6A0ADF58" w14:textId="776A4264" w:rsidR="00BC5D6C" w:rsidRDefault="00BC5D6C" w:rsidP="00BC5D6C">
      <w:pPr>
        <w:pStyle w:val="Listenabsatz"/>
        <w:numPr>
          <w:ilvl w:val="0"/>
          <w:numId w:val="7"/>
        </w:numPr>
      </w:pPr>
      <w:r w:rsidRPr="00066724">
        <w:rPr>
          <w:b/>
        </w:rPr>
        <w:t xml:space="preserve">Pause </w:t>
      </w:r>
      <w:r w:rsidR="00A16637" w:rsidRPr="00066724">
        <w:rPr>
          <w:b/>
        </w:rPr>
        <w:t>behavior</w:t>
      </w:r>
      <w:r w:rsidRPr="00066724">
        <w:rPr>
          <w:b/>
        </w:rPr>
        <w:t>:</w:t>
      </w:r>
      <w:r>
        <w:t xml:space="preserve"> Toggling pause sets paused. On resume, the system sets </w:t>
      </w:r>
      <w:proofErr w:type="spellStart"/>
      <w:r>
        <w:t>resume_until</w:t>
      </w:r>
      <w:proofErr w:type="spellEnd"/>
      <w:r>
        <w:t xml:space="preserve"> = now + </w:t>
      </w:r>
      <w:proofErr w:type="spellStart"/>
      <w:r>
        <w:t>resume_grace</w:t>
      </w:r>
      <w:proofErr w:type="spellEnd"/>
      <w:r>
        <w:t>, clears the pre-roll buffer, resets debounce, and drops the optical-flow baseline for a clean re-start.</w:t>
      </w:r>
    </w:p>
    <w:p w14:paraId="3E272ED3" w14:textId="77777777" w:rsidR="00BC5D6C" w:rsidRDefault="00BC5D6C" w:rsidP="00BC5D6C">
      <w:pPr>
        <w:pStyle w:val="berschrift2"/>
      </w:pPr>
      <w:r>
        <w:t xml:space="preserve">Logging, </w:t>
      </w:r>
      <w:proofErr w:type="spellStart"/>
      <w:r>
        <w:t>Filenaming</w:t>
      </w:r>
      <w:proofErr w:type="spellEnd"/>
      <w:r>
        <w:t>, and Storage Layout</w:t>
      </w:r>
    </w:p>
    <w:p w14:paraId="003C3829" w14:textId="77777777" w:rsidR="00BC5D6C" w:rsidRPr="00B47788" w:rsidRDefault="00BC5D6C" w:rsidP="00BC5D6C">
      <w:pPr>
        <w:pStyle w:val="Listenabsatz"/>
        <w:numPr>
          <w:ilvl w:val="0"/>
          <w:numId w:val="7"/>
        </w:numPr>
      </w:pPr>
      <w:r w:rsidRPr="00B47788">
        <w:rPr>
          <w:b/>
        </w:rPr>
        <w:t>Clip</w:t>
      </w:r>
      <w:r>
        <w:rPr>
          <w:b/>
        </w:rPr>
        <w:t>s:</w:t>
      </w:r>
      <w:r w:rsidRPr="00B47788">
        <w:t xml:space="preserve"> Saved under </w:t>
      </w:r>
      <w:proofErr w:type="spellStart"/>
      <w:r w:rsidRPr="00B47788">
        <w:t>movement_clips</w:t>
      </w:r>
      <w:proofErr w:type="spellEnd"/>
      <w:r w:rsidRPr="00B47788">
        <w:t xml:space="preserve">/ as </w:t>
      </w:r>
      <w:proofErr w:type="spellStart"/>
      <w:r w:rsidRPr="00B47788">
        <w:t>movement_YYYY</w:t>
      </w:r>
      <w:proofErr w:type="spellEnd"/>
      <w:r w:rsidRPr="00B47788">
        <w:t>-MM-DD_HH-MM-</w:t>
      </w:r>
      <w:proofErr w:type="spellStart"/>
      <w:r w:rsidRPr="00B47788">
        <w:t>SS.ext</w:t>
      </w:r>
      <w:proofErr w:type="spellEnd"/>
      <w:r w:rsidRPr="00B47788">
        <w:t xml:space="preserve"> with the platform codec/extension.</w:t>
      </w:r>
    </w:p>
    <w:p w14:paraId="214338C4" w14:textId="77777777" w:rsidR="00BC5D6C" w:rsidRPr="00B47788" w:rsidRDefault="00BC5D6C" w:rsidP="00BC5D6C">
      <w:pPr>
        <w:pStyle w:val="Listenabsatz"/>
        <w:numPr>
          <w:ilvl w:val="0"/>
          <w:numId w:val="7"/>
        </w:numPr>
      </w:pPr>
      <w:r w:rsidRPr="00B47788">
        <w:rPr>
          <w:b/>
        </w:rPr>
        <w:t>CSV schem</w:t>
      </w:r>
      <w:r>
        <w:rPr>
          <w:b/>
        </w:rPr>
        <w:t>a:</w:t>
      </w:r>
      <w:r w:rsidRPr="00B47788">
        <w:t xml:space="preserve"> Timestamp (string), Filename (string path), Event (string label); one row per trigger.</w:t>
      </w:r>
    </w:p>
    <w:p w14:paraId="231A336A" w14:textId="5DBB8082" w:rsidR="008E0FA1" w:rsidRPr="00BF5C06" w:rsidRDefault="00BC5D6C" w:rsidP="00BC5D6C">
      <w:pPr>
        <w:pStyle w:val="Listenabsatz"/>
        <w:numPr>
          <w:ilvl w:val="0"/>
          <w:numId w:val="7"/>
        </w:numPr>
      </w:pPr>
      <w:r w:rsidRPr="00B47788">
        <w:rPr>
          <w:b/>
        </w:rPr>
        <w:t>Storage considerations:</w:t>
      </w:r>
      <w:r w:rsidRPr="00B47788">
        <w:t xml:space="preserve"> Clip size scales with FPS, resolution, and session duration (cooldown + motion). A pruning policy can be added without altering the detection loop.</w:t>
      </w:r>
    </w:p>
    <w:p w14:paraId="2A5B59A6" w14:textId="251394E2" w:rsidR="008E0FA1" w:rsidRDefault="00B34FC3" w:rsidP="00B34FC3">
      <w:pPr>
        <w:pStyle w:val="berschrift1"/>
        <w:rPr>
          <w:lang w:val="en-GB"/>
        </w:rPr>
      </w:pPr>
      <w:bookmarkStart w:id="9" w:name="_Ref207878241"/>
      <w:bookmarkStart w:id="10" w:name="_Toc208403506"/>
      <w:r>
        <w:rPr>
          <w:lang w:val="en-GB"/>
        </w:rPr>
        <w:t>System Architecture</w:t>
      </w:r>
      <w:bookmarkEnd w:id="9"/>
      <w:bookmarkEnd w:id="10"/>
    </w:p>
    <w:p w14:paraId="19521553" w14:textId="02045BDF" w:rsidR="00902A4D" w:rsidRDefault="00902A4D" w:rsidP="00902A4D">
      <w:pPr>
        <w:rPr>
          <w:lang w:val="en-GB"/>
        </w:rPr>
      </w:pPr>
      <w:r>
        <w:rPr>
          <w:lang w:val="en-GB"/>
        </w:rPr>
        <w:t>In this section, the system architecture is described by giving a short overview about the primary data flow, the components and responsibilities, runtime state machine, the timing and performance characteristics, error handling and resource hygiene, and the platform and operational notes.</w:t>
      </w:r>
    </w:p>
    <w:p w14:paraId="6C2579F0" w14:textId="00115A1E" w:rsidR="006027B0" w:rsidRDefault="006027B0" w:rsidP="006027B0">
      <w:pPr>
        <w:pStyle w:val="berschrift2"/>
        <w:rPr>
          <w:lang w:val="en-GB"/>
        </w:rPr>
      </w:pPr>
      <w:r>
        <w:rPr>
          <w:lang w:val="en-GB"/>
        </w:rPr>
        <w:lastRenderedPageBreak/>
        <w:t>Overview &amp; Primary Data Flow</w:t>
      </w:r>
    </w:p>
    <w:p w14:paraId="281F8476" w14:textId="4611A885" w:rsidR="00616C59" w:rsidRPr="00616C59" w:rsidRDefault="00616C59" w:rsidP="00616C59">
      <w:pPr>
        <w:rPr>
          <w:lang w:val="en-GB"/>
        </w:rPr>
      </w:pPr>
      <w:r w:rsidRPr="00616C59">
        <w:rPr>
          <w:lang w:val="en-GB"/>
        </w:rPr>
        <w:t xml:space="preserve">The system operates as a single-threaded, event-driven pipeline that processes one video frame per iteration. Each cycle begins by capturing a frame from a camera or file and duplicating it: one copy is retained for disk writing, while the other is used for diagnostic overlays and user interaction. </w:t>
      </w:r>
      <w:proofErr w:type="spellStart"/>
      <w:r w:rsidRPr="00616C59">
        <w:rPr>
          <w:lang w:val="en-GB"/>
        </w:rPr>
        <w:t>MediaPipe</w:t>
      </w:r>
      <w:proofErr w:type="spellEnd"/>
      <w:r w:rsidRPr="00616C59">
        <w:rPr>
          <w:lang w:val="en-GB"/>
        </w:rPr>
        <w:t xml:space="preserve"> Hands localizes a hand region of interest (ROI) by converting the frame from BGR to RGB, running the palm detector and landmark model, and constructing a tight, axis-aligned bounding box with an additional ten-pixel padding. If a valid ROI is unavailable or too small, motion analysis is skipped for that </w:t>
      </w:r>
      <w:r w:rsidR="00CA0527" w:rsidRPr="00616C59">
        <w:rPr>
          <w:lang w:val="en-GB"/>
        </w:rPr>
        <w:t>iteration,</w:t>
      </w:r>
      <w:r w:rsidRPr="00616C59">
        <w:rPr>
          <w:lang w:val="en-GB"/>
        </w:rPr>
        <w:t xml:space="preserve"> and the motion state is reset to prevent stale flow from influencing subsequent decisions.</w:t>
      </w:r>
    </w:p>
    <w:p w14:paraId="5C2964A7" w14:textId="77777777" w:rsidR="00616C59" w:rsidRPr="00616C59" w:rsidRDefault="00616C59" w:rsidP="00616C59">
      <w:pPr>
        <w:rPr>
          <w:lang w:val="en-GB"/>
        </w:rPr>
      </w:pPr>
      <w:r w:rsidRPr="00616C59">
        <w:rPr>
          <w:lang w:val="en-GB"/>
        </w:rPr>
        <w:t>When a valid ROI exists, it is extracted and converted to grayscale. The system preserves a grayscale baseline of the previous ROI; if the current ROI differs in size, the baseline is resized to match so that optical flow remains well-posed. Immediately after a manual resume, a short grace interval suppresses motion decisions and refreshes the baseline to avoid spurious triggers. Dense optical flow (</w:t>
      </w:r>
      <w:proofErr w:type="spellStart"/>
      <w:r w:rsidRPr="00616C59">
        <w:rPr>
          <w:lang w:val="en-GB"/>
        </w:rPr>
        <w:t>Farnebäck</w:t>
      </w:r>
      <w:proofErr w:type="spellEnd"/>
      <w:r w:rsidRPr="00616C59">
        <w:rPr>
          <w:lang w:val="en-GB"/>
        </w:rPr>
        <w:t xml:space="preserve">) is then computed between the previous and current grayscale ROIs. The flow magnitude is </w:t>
      </w:r>
      <w:proofErr w:type="spellStart"/>
      <w:r w:rsidRPr="00616C59">
        <w:rPr>
          <w:lang w:val="en-GB"/>
        </w:rPr>
        <w:t>thresholded</w:t>
      </w:r>
      <w:proofErr w:type="spellEnd"/>
      <w:r w:rsidRPr="00616C59">
        <w:rPr>
          <w:lang w:val="en-GB"/>
        </w:rPr>
        <w:t xml:space="preserve"> to form a binary motion mask, which is denoised via morphological opening with a small elliptical kernel. The fraction of active pixels within the ROI provides a frame-level motion score; a frame is declared to contain motion when this fraction exceeds 0.01. Temporal stability is enforced by counting consecutive motion frames and declaring the system “ready” only when the count reaches a configurable debounce window.</w:t>
      </w:r>
    </w:p>
    <w:p w14:paraId="3B0746F1" w14:textId="77777777" w:rsidR="00616C59" w:rsidRDefault="00616C59" w:rsidP="00616C59">
      <w:pPr>
        <w:rPr>
          <w:lang w:val="en-GB"/>
        </w:rPr>
      </w:pPr>
      <w:r w:rsidRPr="00616C59">
        <w:rPr>
          <w:lang w:val="en-GB"/>
        </w:rPr>
        <w:t>When the system is ready and not currently recording, a unified trigger fires. It sets the last-motion timestamp, opens a video writer with an operating-system-appropriate codec at the current geometry and frame rate, flushes the pre-motion ring buffer to preserve pre-event context, emits an audible cue, and appends a timestamped row to a CSV log. While recording, each full frame is written to disk; any frame that contains motion extends the session by updating the last-motion time. When the elapsed silence exceeds the cooldown, the writer is closed and the detector re-arms by clearing the optical-flow baseline and the debounce counter.</w:t>
      </w:r>
    </w:p>
    <w:p w14:paraId="6EB000FF" w14:textId="77777777" w:rsidR="00FE1872" w:rsidRDefault="00FE1872" w:rsidP="00FE1872">
      <w:pPr>
        <w:keepNext/>
        <w:jc w:val="center"/>
      </w:pPr>
      <w:r>
        <w:rPr>
          <w:noProof/>
        </w:rPr>
        <w:drawing>
          <wp:inline distT="0" distB="0" distL="0" distR="0" wp14:anchorId="3DC1BD2C" wp14:editId="4C832709">
            <wp:extent cx="5753100" cy="914400"/>
            <wp:effectExtent l="0" t="0" r="19050" b="0"/>
            <wp:docPr id="291315119"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12321EE" w14:textId="35B6FDDD" w:rsidR="00FE1872" w:rsidRDefault="00FE1872" w:rsidP="00FE1872">
      <w:pPr>
        <w:pStyle w:val="Beschriftung"/>
        <w:jc w:val="center"/>
      </w:pPr>
      <w:bookmarkStart w:id="11" w:name="_Ref207721637"/>
      <w:r>
        <w:t xml:space="preserve">Figure </w:t>
      </w:r>
      <w:r>
        <w:fldChar w:fldCharType="begin"/>
      </w:r>
      <w:r>
        <w:instrText xml:space="preserve"> SEQ Figure \* ARABIC </w:instrText>
      </w:r>
      <w:r>
        <w:fldChar w:fldCharType="separate"/>
      </w:r>
      <w:r w:rsidR="00C91B76">
        <w:rPr>
          <w:noProof/>
        </w:rPr>
        <w:t>3</w:t>
      </w:r>
      <w:r>
        <w:fldChar w:fldCharType="end"/>
      </w:r>
      <w:r>
        <w:t>: Primary Data Flow (own representation)</w:t>
      </w:r>
      <w:bookmarkEnd w:id="11"/>
    </w:p>
    <w:p w14:paraId="6BD9ABDB" w14:textId="77777777" w:rsidR="00FE1872" w:rsidRDefault="00FE1872" w:rsidP="00FE1872">
      <w:pPr>
        <w:keepNext/>
        <w:jc w:val="center"/>
      </w:pPr>
      <w:r>
        <w:rPr>
          <w:noProof/>
        </w:rPr>
        <w:lastRenderedPageBreak/>
        <w:drawing>
          <wp:inline distT="0" distB="0" distL="0" distR="0" wp14:anchorId="5E7D6D3E" wp14:editId="0CD4CFB9">
            <wp:extent cx="5486400" cy="3200400"/>
            <wp:effectExtent l="0" t="38100" r="19050" b="57150"/>
            <wp:docPr id="555209185"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8A2EF44" w14:textId="20EC0715" w:rsidR="00FE1872" w:rsidRDefault="00FE1872" w:rsidP="00FE1872">
      <w:pPr>
        <w:pStyle w:val="Beschriftung"/>
        <w:jc w:val="center"/>
      </w:pPr>
      <w:bookmarkStart w:id="12" w:name="_Ref207873279"/>
      <w:bookmarkStart w:id="13" w:name="_Ref207722144"/>
      <w:r>
        <w:t xml:space="preserve">Figure </w:t>
      </w:r>
      <w:r>
        <w:fldChar w:fldCharType="begin"/>
      </w:r>
      <w:r>
        <w:instrText xml:space="preserve"> SEQ Figure \* ARABIC </w:instrText>
      </w:r>
      <w:r>
        <w:fldChar w:fldCharType="separate"/>
      </w:r>
      <w:r w:rsidR="00C91B76">
        <w:rPr>
          <w:noProof/>
        </w:rPr>
        <w:t>4</w:t>
      </w:r>
      <w:r>
        <w:fldChar w:fldCharType="end"/>
      </w:r>
      <w:bookmarkEnd w:id="12"/>
      <w:r>
        <w:t>: Modular Architecture (own representation)</w:t>
      </w:r>
      <w:bookmarkEnd w:id="13"/>
    </w:p>
    <w:p w14:paraId="7D1C51A0" w14:textId="10425C14" w:rsidR="00616C59" w:rsidRDefault="00F47C0B" w:rsidP="00F47C0B">
      <w:pPr>
        <w:pStyle w:val="berschrift2"/>
        <w:rPr>
          <w:lang w:val="en-GB"/>
        </w:rPr>
      </w:pPr>
      <w:r>
        <w:rPr>
          <w:lang w:val="en-GB"/>
        </w:rPr>
        <w:t>Components &amp; Responsibilities</w:t>
      </w:r>
    </w:p>
    <w:p w14:paraId="6AB35D88" w14:textId="3349962F" w:rsidR="00F47C0B" w:rsidRDefault="00862FE8" w:rsidP="00F47C0B">
      <w:r w:rsidRPr="00862FE8">
        <w:t xml:space="preserve">The pipeline is composed of small, cooperating components with clear interfaces. The capture component acquires frames and, on the first valid frame, records image geometry and adopts the camera’s reported frame rate so that the pre-roll buffer length represents a fixed wall-clock duration. The hand-ROI component executes </w:t>
      </w:r>
      <w:proofErr w:type="spellStart"/>
      <w:r w:rsidRPr="00862FE8">
        <w:t>MediaPipe</w:t>
      </w:r>
      <w:proofErr w:type="spellEnd"/>
      <w:r w:rsidRPr="00862FE8">
        <w:t xml:space="preserve"> Hands and renders a blue rectangle over the active ROI. The flow engine maintains the previous grayscale ROI and computes </w:t>
      </w:r>
      <w:proofErr w:type="spellStart"/>
      <w:r w:rsidRPr="00862FE8">
        <w:t>Farnebäck</w:t>
      </w:r>
      <w:proofErr w:type="spellEnd"/>
      <w:r w:rsidRPr="00862FE8">
        <w:t xml:space="preserve"> optical flow to obtain a magnitude image suitable for thresholding. The mask processor thresholds the magnitude image, applies morphology, and computes the area fraction used by the decision layer. The temporal debounce component maintains the consecutive-motion counter and produces the readiness signal. The trigger manager couples alerting, CSV logging, writer creation, and pre-roll flushing so that all artifacts align to the same motion edge. The recorder writes frames and enforces cooldown-based termination. A small UI controller renders overlays (ROI in blue, motion blobs in green), handles pause/resume and </w:t>
      </w:r>
      <w:proofErr w:type="gramStart"/>
      <w:r w:rsidRPr="00862FE8">
        <w:t>quit, and</w:t>
      </w:r>
      <w:proofErr w:type="gramEnd"/>
      <w:r w:rsidRPr="00862FE8">
        <w:t xml:space="preserve"> reacts to window close events. Finally, the logger manages the CSV audit trail and the file-naming scheme for timestamped clips in a dedicated directory.</w:t>
      </w:r>
    </w:p>
    <w:p w14:paraId="7B1B5868" w14:textId="62DE0604" w:rsidR="00793038" w:rsidRDefault="00793038" w:rsidP="00793038">
      <w:pPr>
        <w:pStyle w:val="berschrift2"/>
        <w:rPr>
          <w:lang w:val="en-GB"/>
        </w:rPr>
      </w:pPr>
      <w:r>
        <w:t>Runtime State Machine</w:t>
      </w:r>
    </w:p>
    <w:p w14:paraId="7E55C94B" w14:textId="3CA5983E" w:rsidR="00F47C0B" w:rsidRDefault="00793038" w:rsidP="00F47C0B">
      <w:r w:rsidRPr="00793038">
        <w:t xml:space="preserve">Runtime behavior is well captured by a small set of states. In </w:t>
      </w:r>
      <w:r w:rsidRPr="00793038">
        <w:rPr>
          <w:bCs/>
        </w:rPr>
        <w:t>Idle/ROI-missing</w:t>
      </w:r>
      <w:r w:rsidRPr="00793038">
        <w:t xml:space="preserve">, no valid ROI is present; the baseline is cleared while the pre-roll buffer continues to accumulate frames. </w:t>
      </w:r>
      <w:r w:rsidRPr="00793038">
        <w:rPr>
          <w:bCs/>
        </w:rPr>
        <w:t>Baseline/Arming</w:t>
      </w:r>
      <w:r w:rsidRPr="00793038">
        <w:t xml:space="preserve"> maintains the grayscale baseline and evaluates the frame-level motion score without yet being eligible to trigger. </w:t>
      </w:r>
      <w:r w:rsidRPr="00793038">
        <w:rPr>
          <w:bCs/>
        </w:rPr>
        <w:t>Ready (debounced)</w:t>
      </w:r>
      <w:r w:rsidRPr="00793038">
        <w:t xml:space="preserve"> indicates that the consecutive-motion criterion has been met; the next iteration that finds the system idle will initiate recording. </w:t>
      </w:r>
      <w:r w:rsidRPr="00793038">
        <w:rPr>
          <w:bCs/>
        </w:rPr>
        <w:t>Recording</w:t>
      </w:r>
      <w:r w:rsidRPr="00793038">
        <w:t xml:space="preserve"> writes frames and implicitly includes the cooldown tail; </w:t>
      </w:r>
      <w:r w:rsidRPr="00793038">
        <w:lastRenderedPageBreak/>
        <w:t xml:space="preserve">the state ends when the silence interval exceeds the cooldown threshold. </w:t>
      </w:r>
      <w:r w:rsidRPr="00793038">
        <w:rPr>
          <w:bCs/>
        </w:rPr>
        <w:t>Paused/Grace</w:t>
      </w:r>
      <w:r w:rsidRPr="00793038">
        <w:t xml:space="preserve"> is an orthogonal mode entered by user input; during the grace window the system refreshes its baseline and ignores motion, after which it returns to Baseline/Arming.</w:t>
      </w:r>
    </w:p>
    <w:p w14:paraId="5C6389EB" w14:textId="4D980A60" w:rsidR="008B3901" w:rsidRDefault="008B3901" w:rsidP="008B3901">
      <w:pPr>
        <w:pStyle w:val="berschrift2"/>
      </w:pPr>
      <w:r>
        <w:t>Timing &amp; Performance Characteristics</w:t>
      </w:r>
    </w:p>
    <w:p w14:paraId="47173F17" w14:textId="7046145C" w:rsidR="008B3901" w:rsidRDefault="008B3901" w:rsidP="008B3901">
      <w:r w:rsidRPr="008B3901">
        <w:t>The onset latency is determined primarily by the debounce window: it is approximately (</w:t>
      </w:r>
      <w:proofErr w:type="spellStart"/>
      <w:r w:rsidRPr="008B3901">
        <w:t>motion_arm_frames</w:t>
      </w:r>
      <w:proofErr w:type="spellEnd"/>
      <w:r>
        <w:t xml:space="preserve"> </w:t>
      </w:r>
      <w:r w:rsidRPr="008B3901">
        <w:t>−</w:t>
      </w:r>
      <w:r>
        <w:t xml:space="preserve"> </w:t>
      </w:r>
      <w:r w:rsidRPr="008B3901">
        <w:t>1)</w:t>
      </w:r>
      <w:r>
        <w:t xml:space="preserve"> </w:t>
      </w:r>
      <w:r w:rsidRPr="008B3901">
        <w:t>/</w:t>
      </w:r>
      <w:r>
        <w:t xml:space="preserve"> </w:t>
      </w:r>
      <w:proofErr w:type="spellStart"/>
      <w:r w:rsidRPr="008B3901">
        <w:t>recording_fps</w:t>
      </w:r>
      <w:proofErr w:type="spellEnd"/>
      <w:r>
        <w:t xml:space="preserve"> </w:t>
      </w:r>
      <w:r w:rsidRPr="008B3901">
        <w:t xml:space="preserve">plus the per-frame compute time of </w:t>
      </w:r>
      <w:proofErr w:type="spellStart"/>
      <w:r w:rsidRPr="008B3901">
        <w:t>MediaPipe</w:t>
      </w:r>
      <w:proofErr w:type="spellEnd"/>
      <w:r w:rsidRPr="008B3901">
        <w:t xml:space="preserve"> inference and ROI optical flow. Clip tails are approximately equal to the cooldown beyond the last motion frame, up to a one-frame quantization. Throughput is dominated by </w:t>
      </w:r>
      <w:proofErr w:type="spellStart"/>
      <w:r w:rsidRPr="008B3901">
        <w:t>MediaPipe</w:t>
      </w:r>
      <w:proofErr w:type="spellEnd"/>
      <w:r w:rsidRPr="008B3901">
        <w:t xml:space="preserve"> and optical flow; however, by restricting analysis to the ROI, the optical-flow cost scales roughly with the ROI-to-frame area ratio, enabling real-time CPU operation at common resolutions with modest ROIs.</w:t>
      </w:r>
    </w:p>
    <w:p w14:paraId="29D9D9A0" w14:textId="1672FA85" w:rsidR="00C74F7A" w:rsidRDefault="00C74F7A" w:rsidP="00C74F7A">
      <w:pPr>
        <w:pStyle w:val="berschrift2"/>
      </w:pPr>
      <w:r>
        <w:t>Error Handling &amp; Resource Hygiene</w:t>
      </w:r>
    </w:p>
    <w:p w14:paraId="2735EF92" w14:textId="1680D988" w:rsidR="00C74F7A" w:rsidRDefault="00C74F7A" w:rsidP="00C74F7A">
      <w:r w:rsidRPr="00C74F7A">
        <w:t xml:space="preserve">Failures and edge cases are handled explicitly. If frame acquisition fails, the loop exits cleanly and a finally block releases the capture device, closes any active writer, shuts down the </w:t>
      </w:r>
      <w:proofErr w:type="spellStart"/>
      <w:r w:rsidRPr="00C74F7A">
        <w:t>MediaPipe</w:t>
      </w:r>
      <w:proofErr w:type="spellEnd"/>
      <w:r w:rsidRPr="00C74F7A">
        <w:t xml:space="preserve"> object, and destroys GUI windows. When an ROI is absent or </w:t>
      </w:r>
      <w:proofErr w:type="gramStart"/>
      <w:r w:rsidRPr="00C74F7A">
        <w:t>degenerate</w:t>
      </w:r>
      <w:proofErr w:type="gramEnd"/>
      <w:r w:rsidRPr="00C74F7A">
        <w:t xml:space="preserve">, motion processing is skipped for that </w:t>
      </w:r>
      <w:proofErr w:type="gramStart"/>
      <w:r w:rsidRPr="00C74F7A">
        <w:t>frame</w:t>
      </w:r>
      <w:proofErr w:type="gramEnd"/>
      <w:r w:rsidRPr="00C74F7A">
        <w:t xml:space="preserve"> and the motion state is reset to avoid spurious triggers. After resuming, a grace period prevents immediate triggering while a clean baseline is established. Codec selection is abstracted per platform, and a fallback to broadly supported codecs (such as MJPG) can be applied without altering the detection logic. CSV logging creates a header on first use and tolerates I/O errors by reporting them to the console without terminating capture</w:t>
      </w:r>
      <w:r>
        <w:t>.</w:t>
      </w:r>
    </w:p>
    <w:p w14:paraId="74002C63" w14:textId="77777777" w:rsidR="00AA7078" w:rsidRDefault="00AA7078" w:rsidP="00AA7078">
      <w:pPr>
        <w:pStyle w:val="berschrift2"/>
      </w:pPr>
      <w:r>
        <w:t>Platform &amp; Operational Notes</w:t>
      </w:r>
    </w:p>
    <w:p w14:paraId="45B3BA91" w14:textId="588553AA" w:rsidR="00AA7078" w:rsidRPr="00C74F7A" w:rsidRDefault="00AA7078" w:rsidP="00AA7078">
      <w:r w:rsidRPr="00C74F7A">
        <w:t xml:space="preserve">Two platform concerns are isolated behind small surfaces. Sound alerts use </w:t>
      </w:r>
      <w:proofErr w:type="spellStart"/>
      <w:proofErr w:type="gramStart"/>
      <w:r w:rsidR="00013B0D">
        <w:t>wins</w:t>
      </w:r>
      <w:r w:rsidRPr="00C74F7A">
        <w:t>ound.Beep</w:t>
      </w:r>
      <w:proofErr w:type="spellEnd"/>
      <w:proofErr w:type="gramEnd"/>
      <w:r w:rsidRPr="00C74F7A">
        <w:t xml:space="preserve"> on Windows and an ASCII-bell fallback elsewhere; if terminal bells are suppressed, the alert sink can be swapped for a tiny WAV playback library without changing trigger semantics. Codecs default to XVID/AVI on Windows and MP4V/MP4 elsewhere; if playback compatibility becomes an issue, switching to MJPG is straightforward. Storage growth is driven by pre-roll duration, event length, and cooldown; deployments that run for long periods benefit from a simple pruning policy or daily caps.</w:t>
      </w:r>
    </w:p>
    <w:p w14:paraId="5860413A" w14:textId="77777777" w:rsidR="004E73F7" w:rsidRDefault="004E73F7" w:rsidP="004E73F7">
      <w:pPr>
        <w:pStyle w:val="berschrift2"/>
      </w:pPr>
      <w:r>
        <w:t>Design Choices</w:t>
      </w:r>
    </w:p>
    <w:p w14:paraId="7FB3383D" w14:textId="77777777" w:rsidR="004E73F7" w:rsidRDefault="004E73F7" w:rsidP="004E73F7">
      <w:pPr>
        <w:rPr>
          <w:lang w:val="en-GB"/>
        </w:rPr>
      </w:pPr>
      <w:r w:rsidRPr="003C5A6D">
        <w:rPr>
          <w:lang w:val="en-GB"/>
        </w:rPr>
        <w:t>We summarize the most important architectural decisions, the alternatives considered, and their implication</w:t>
      </w:r>
      <w:r>
        <w:rPr>
          <w:lang w:val="en-GB"/>
        </w:rPr>
        <w:t>s.</w:t>
      </w:r>
    </w:p>
    <w:p w14:paraId="19818B20" w14:textId="77777777" w:rsidR="004E73F7" w:rsidRDefault="004E73F7" w:rsidP="004E73F7">
      <w:pPr>
        <w:pStyle w:val="berschrift3"/>
        <w:rPr>
          <w:lang w:val="en-GB"/>
        </w:rPr>
      </w:pPr>
      <w:r>
        <w:rPr>
          <w:lang w:val="en-GB"/>
        </w:rPr>
        <w:t>ROI-restricted motion analysis</w:t>
      </w:r>
    </w:p>
    <w:p w14:paraId="19C313FC" w14:textId="77777777" w:rsidR="004E73F7" w:rsidRDefault="004E73F7" w:rsidP="004E73F7">
      <w:pPr>
        <w:rPr>
          <w:lang w:val="en-GB"/>
        </w:rPr>
      </w:pPr>
      <w:r w:rsidRPr="000009CE">
        <w:rPr>
          <w:b/>
          <w:bCs/>
          <w:lang w:val="en-GB"/>
        </w:rPr>
        <w:t>Choice.</w:t>
      </w:r>
      <w:r w:rsidRPr="000009CE">
        <w:rPr>
          <w:lang w:val="en-GB"/>
        </w:rPr>
        <w:t xml:space="preserve"> Perform motion estimation </w:t>
      </w:r>
      <w:r w:rsidRPr="000009CE">
        <w:rPr>
          <w:bCs/>
          <w:lang w:val="en-GB"/>
        </w:rPr>
        <w:t>only</w:t>
      </w:r>
      <w:r w:rsidRPr="000009CE">
        <w:rPr>
          <w:lang w:val="en-GB"/>
        </w:rPr>
        <w:t xml:space="preserve"> within a hand ROI derived from </w:t>
      </w:r>
      <w:proofErr w:type="spellStart"/>
      <w:r w:rsidRPr="000009CE">
        <w:rPr>
          <w:lang w:val="en-GB"/>
        </w:rPr>
        <w:t>MediaPipe</w:t>
      </w:r>
      <w:proofErr w:type="spellEnd"/>
      <w:r w:rsidRPr="000009CE">
        <w:rPr>
          <w:lang w:val="en-GB"/>
        </w:rPr>
        <w:t xml:space="preserve"> landmarks.</w:t>
      </w:r>
      <w:r>
        <w:rPr>
          <w:lang w:val="en-GB"/>
        </w:rPr>
        <w:t xml:space="preserve"> </w:t>
      </w:r>
    </w:p>
    <w:p w14:paraId="6BE2575A" w14:textId="77777777" w:rsidR="004E73F7" w:rsidRPr="000009CE" w:rsidRDefault="004E73F7" w:rsidP="004E73F7">
      <w:pPr>
        <w:rPr>
          <w:lang w:val="en-GB"/>
        </w:rPr>
      </w:pPr>
      <w:r w:rsidRPr="000009CE">
        <w:rPr>
          <w:b/>
          <w:bCs/>
          <w:lang w:val="en-GB"/>
        </w:rPr>
        <w:lastRenderedPageBreak/>
        <w:t>Alternatives.</w:t>
      </w:r>
      <w:r w:rsidRPr="000009CE">
        <w:rPr>
          <w:lang w:val="en-GB"/>
        </w:rPr>
        <w:t xml:space="preserve"> Full-frame motion analysis; static user-defined ROI; background subtraction over the whole image.</w:t>
      </w:r>
    </w:p>
    <w:p w14:paraId="653E095C" w14:textId="77777777" w:rsidR="004E73F7" w:rsidRPr="000009CE" w:rsidRDefault="004E73F7" w:rsidP="004E73F7">
      <w:pPr>
        <w:rPr>
          <w:lang w:val="en-GB"/>
        </w:rPr>
      </w:pPr>
      <w:r w:rsidRPr="000009CE">
        <w:rPr>
          <w:b/>
          <w:bCs/>
          <w:lang w:val="en-GB"/>
        </w:rPr>
        <w:t>Rationale.</w:t>
      </w:r>
      <w:r w:rsidRPr="000009CE">
        <w:rPr>
          <w:lang w:val="en-GB"/>
        </w:rPr>
        <w:t xml:space="preserve"> Constraining analysis to the hand substantially </w:t>
      </w:r>
      <w:r w:rsidRPr="000009CE">
        <w:rPr>
          <w:bCs/>
          <w:lang w:val="en-GB"/>
        </w:rPr>
        <w:t>reduces false positives</w:t>
      </w:r>
      <w:r w:rsidRPr="000009CE">
        <w:rPr>
          <w:lang w:val="en-GB"/>
        </w:rPr>
        <w:t xml:space="preserve"> from torso/background motion and </w:t>
      </w:r>
      <w:r w:rsidRPr="000009CE">
        <w:rPr>
          <w:bCs/>
          <w:lang w:val="en-GB"/>
        </w:rPr>
        <w:t>shrinks the pixel domain</w:t>
      </w:r>
      <w:r w:rsidRPr="000009CE">
        <w:rPr>
          <w:lang w:val="en-GB"/>
        </w:rPr>
        <w:t xml:space="preserve"> for dense optical flow. If the ROI contains a fraction r=</w:t>
      </w:r>
      <w:r w:rsidRPr="000009CE">
        <w:rPr>
          <w:rFonts w:ascii="Cambria Math" w:hAnsi="Cambria Math" w:cs="Cambria Math"/>
          <w:lang w:val="en-GB"/>
        </w:rPr>
        <w:t>∣</w:t>
      </w:r>
      <w:r w:rsidRPr="000009CE">
        <w:rPr>
          <w:lang w:val="en-GB"/>
        </w:rPr>
        <w:t>ROI</w:t>
      </w:r>
      <w:r>
        <w:rPr>
          <w:rFonts w:ascii="Cambria Math" w:hAnsi="Cambria Math" w:cs="Cambria Math"/>
          <w:lang w:val="en-GB"/>
        </w:rPr>
        <w:t>/</w:t>
      </w:r>
      <w:r w:rsidRPr="000009CE">
        <w:rPr>
          <w:rFonts w:ascii="Cambria Math" w:hAnsi="Cambria Math" w:cs="Cambria Math"/>
          <w:lang w:val="en-GB"/>
        </w:rPr>
        <w:t>∣</w:t>
      </w:r>
      <w:r w:rsidRPr="000009CE">
        <w:rPr>
          <w:lang w:val="en-GB"/>
        </w:rPr>
        <w:t>Frame</w:t>
      </w:r>
      <w:r w:rsidRPr="000009CE">
        <w:rPr>
          <w:rFonts w:ascii="Cambria Math" w:hAnsi="Cambria Math" w:cs="Cambria Math"/>
          <w:lang w:val="en-GB"/>
        </w:rPr>
        <w:t>∣</w:t>
      </w:r>
      <w:r w:rsidRPr="000009CE">
        <w:rPr>
          <w:lang w:val="en-GB"/>
        </w:rPr>
        <w:t xml:space="preserve"> of the frame pixels, optical-flow cost scales approximately linearly with </w:t>
      </w:r>
      <w:r w:rsidRPr="000009CE">
        <w:rPr>
          <w:i/>
          <w:lang w:val="en-GB"/>
        </w:rPr>
        <w:t>r</w:t>
      </w:r>
      <w:r w:rsidRPr="000009CE">
        <w:rPr>
          <w:lang w:val="en-GB"/>
        </w:rPr>
        <w:t xml:space="preserve">, i.e., </w:t>
      </w:r>
      <w:r w:rsidRPr="000009CE">
        <w:rPr>
          <w:i/>
          <w:lang w:val="en-GB"/>
        </w:rPr>
        <w:t>O(</w:t>
      </w:r>
      <w:proofErr w:type="spellStart"/>
      <w:r w:rsidRPr="000009CE">
        <w:rPr>
          <w:i/>
          <w:lang w:val="en-GB"/>
        </w:rPr>
        <w:t>rWH</w:t>
      </w:r>
      <w:proofErr w:type="spellEnd"/>
      <w:r w:rsidRPr="000009CE">
        <w:rPr>
          <w:i/>
          <w:lang w:val="en-GB"/>
        </w:rPr>
        <w:t>)</w:t>
      </w:r>
      <w:r>
        <w:rPr>
          <w:i/>
          <w:lang w:val="en-GB"/>
        </w:rPr>
        <w:t>,</w:t>
      </w:r>
      <w:r w:rsidRPr="000009CE">
        <w:rPr>
          <w:lang w:val="en-GB"/>
        </w:rPr>
        <w:t xml:space="preserve"> yielding a proportional speedup and lower energy use.</w:t>
      </w:r>
    </w:p>
    <w:p w14:paraId="17F9FD65" w14:textId="77777777" w:rsidR="004E73F7" w:rsidRPr="000009CE" w:rsidRDefault="004E73F7" w:rsidP="004E73F7">
      <w:pPr>
        <w:rPr>
          <w:lang w:val="en-GB"/>
        </w:rPr>
      </w:pPr>
      <w:r w:rsidRPr="000009CE">
        <w:rPr>
          <w:b/>
          <w:bCs/>
          <w:lang w:val="en-GB"/>
        </w:rPr>
        <w:t>Trade-offs.</w:t>
      </w:r>
      <w:r w:rsidRPr="000009CE">
        <w:rPr>
          <w:lang w:val="en-GB"/>
        </w:rPr>
        <w:t xml:space="preserve"> Misses non-hand events by design; depends on reliable hand detection. Rapid ROI scale/position changes can cause brief baseline misalignment.</w:t>
      </w:r>
    </w:p>
    <w:p w14:paraId="6C7ABF8A" w14:textId="77777777" w:rsidR="004E73F7" w:rsidRDefault="004E73F7" w:rsidP="004E73F7">
      <w:pPr>
        <w:rPr>
          <w:lang w:val="en-GB"/>
        </w:rPr>
      </w:pPr>
      <w:r w:rsidRPr="000009CE">
        <w:rPr>
          <w:b/>
          <w:bCs/>
          <w:lang w:val="en-GB"/>
        </w:rPr>
        <w:t>Implications.</w:t>
      </w:r>
      <w:r w:rsidRPr="000009CE">
        <w:rPr>
          <w:lang w:val="en-GB"/>
        </w:rPr>
        <w:t xml:space="preserve"> Higher precision in desk scenarios; better real-time behaviour on CPU. Future extensions may union multiple ROIs (e.g., two hands) or fall back to a stable last-seen ROI when detection drops.</w:t>
      </w:r>
    </w:p>
    <w:p w14:paraId="3C1305A6" w14:textId="77777777" w:rsidR="004E73F7" w:rsidRDefault="004E73F7" w:rsidP="004E73F7">
      <w:pPr>
        <w:pStyle w:val="berschrift3"/>
        <w:rPr>
          <w:lang w:val="en-GB"/>
        </w:rPr>
      </w:pPr>
      <w:r>
        <w:rPr>
          <w:lang w:val="en-GB"/>
        </w:rPr>
        <w:t>Optical flow over frame differencing</w:t>
      </w:r>
    </w:p>
    <w:p w14:paraId="40CC762A" w14:textId="77777777" w:rsidR="004E73F7" w:rsidRPr="00D1690C" w:rsidRDefault="004E73F7" w:rsidP="004E73F7">
      <w:pPr>
        <w:rPr>
          <w:lang w:val="en-GB"/>
        </w:rPr>
      </w:pPr>
      <w:r w:rsidRPr="00D1690C">
        <w:rPr>
          <w:b/>
          <w:bCs/>
          <w:lang w:val="en-GB"/>
        </w:rPr>
        <w:t>Choice.</w:t>
      </w:r>
      <w:r w:rsidRPr="00D1690C">
        <w:rPr>
          <w:lang w:val="en-GB"/>
        </w:rPr>
        <w:t xml:space="preserve"> Use </w:t>
      </w:r>
      <w:r w:rsidRPr="00D1690C">
        <w:rPr>
          <w:bCs/>
          <w:lang w:val="en-GB"/>
        </w:rPr>
        <w:t>dense optical flow (</w:t>
      </w:r>
      <w:proofErr w:type="spellStart"/>
      <w:r w:rsidRPr="00D1690C">
        <w:rPr>
          <w:bCs/>
          <w:lang w:val="en-GB"/>
        </w:rPr>
        <w:t>Farneb</w:t>
      </w:r>
      <w:r>
        <w:rPr>
          <w:bCs/>
          <w:lang w:val="en-GB"/>
        </w:rPr>
        <w:t>ä</w:t>
      </w:r>
      <w:r w:rsidRPr="00D1690C">
        <w:rPr>
          <w:bCs/>
          <w:lang w:val="en-GB"/>
        </w:rPr>
        <w:t>ck</w:t>
      </w:r>
      <w:proofErr w:type="spellEnd"/>
      <w:r w:rsidRPr="00D1690C">
        <w:rPr>
          <w:bCs/>
          <w:lang w:val="en-GB"/>
        </w:rPr>
        <w:t>)</w:t>
      </w:r>
      <w:r w:rsidRPr="00D1690C">
        <w:rPr>
          <w:lang w:val="en-GB"/>
        </w:rPr>
        <w:t xml:space="preserve"> within the ROI instead of raw frame differencing.</w:t>
      </w:r>
    </w:p>
    <w:p w14:paraId="7EDE0052" w14:textId="77777777" w:rsidR="004E73F7" w:rsidRPr="00D1690C" w:rsidRDefault="004E73F7" w:rsidP="004E73F7">
      <w:pPr>
        <w:rPr>
          <w:lang w:val="en-GB"/>
        </w:rPr>
      </w:pPr>
      <w:r w:rsidRPr="00D1690C">
        <w:rPr>
          <w:b/>
          <w:bCs/>
          <w:lang w:val="en-GB"/>
        </w:rPr>
        <w:t>Alternatives.</w:t>
      </w:r>
      <w:r w:rsidRPr="00D1690C">
        <w:rPr>
          <w:lang w:val="en-GB"/>
        </w:rPr>
        <w:t xml:space="preserve"> Absolute intensity differencing; temporal running average/background model; sparse (LK) flow; learned motion segmentation.</w:t>
      </w:r>
    </w:p>
    <w:p w14:paraId="25BF4C8A" w14:textId="1F49EC2D" w:rsidR="004E73F7" w:rsidRPr="00D1690C" w:rsidRDefault="004E73F7" w:rsidP="004E73F7">
      <w:pPr>
        <w:rPr>
          <w:lang w:val="en-GB"/>
        </w:rPr>
      </w:pPr>
      <w:r w:rsidRPr="00D1690C">
        <w:rPr>
          <w:b/>
          <w:bCs/>
          <w:lang w:val="en-GB"/>
        </w:rPr>
        <w:t>Rationale.</w:t>
      </w:r>
      <w:r w:rsidRPr="00D1690C">
        <w:rPr>
          <w:lang w:val="en-GB"/>
        </w:rPr>
        <w:t xml:space="preserve"> Dense flow is </w:t>
      </w:r>
      <w:r w:rsidRPr="00D1690C">
        <w:rPr>
          <w:bCs/>
          <w:lang w:val="en-GB"/>
        </w:rPr>
        <w:t>more robust to lighting and sensor-noise variations</w:t>
      </w:r>
      <w:r w:rsidRPr="00D1690C">
        <w:rPr>
          <w:lang w:val="en-GB"/>
        </w:rPr>
        <w:t xml:space="preserve"> and captures sub-pixel displacements, improving sensitivity to slow/oblique hand motion. It avoids maintaining a global background model, which is brittle under illumination changes and screen flicker.</w:t>
      </w:r>
      <w:r w:rsidR="004C5553">
        <w:rPr>
          <w:lang w:val="en-GB"/>
        </w:rPr>
        <w:t xml:space="preserve"> </w:t>
      </w:r>
      <w:r w:rsidR="004C5553">
        <w:rPr>
          <w:lang w:val="en-GB"/>
        </w:rPr>
        <w:fldChar w:fldCharType="begin"/>
      </w:r>
      <w:r w:rsidR="004C5553">
        <w:rPr>
          <w:lang w:val="en-GB"/>
        </w:rPr>
        <w:instrText xml:space="preserve"> ADDIN ZOTERO_ITEM CSL_CITATION {"citationID":"1VXfjc42","properties":{"formattedCitation":"(Barnich and Van Droogenbroeck, 2011; Stauffer and Grimson, 1999; Zivkovic, 2004)","plainCitation":"(Barnich and Van Droogenbroeck, 2011; Stauffer and Grimson, 1999; Zivkovic, 2004)","noteIndex":0},"citationItems":[{"id":430,"uris":["http://zotero.org/users/12933994/items/IS3ZBQDX"],"itemData":{"id":430,"type":"article-journal","container-title":"IEEE Transactions on Image Processing","DOI":"10.1109/TIP.2010.2101613","ISSN":"1057-7149, 1941-0042","issue":"6","journalAbbreviation":"IEEE Trans. on Image Process.","license":"https://ieeexplore.ieee.org/Xplorehelp/downloads/license-information/IEEE.html","page":"1709-1724","source":"DOI.org (Crossref)","title":"ViBe: A Universal Background Subtraction Algorithm for Video Sequences","title-short":"ViBe","volume":"20","author":[{"family":"Barnich","given":"O"},{"family":"Van Droogenbroeck","given":"M"}],"issued":{"date-parts":[["2011",6]]}},"label":"page"},{"id":428,"uris":["http://zotero.org/users/12933994/items/7RW4RVN3"],"itemData":{"id":428,"type":"paper-conference","container-title":"Proceedings. 1999 IEEE Computer Society Conference on Computer Vision and Pattern Recognition (Cat. No PR00149)","DOI":"10.1109/CVPR.1999.784637","event-place":"Fort Collins, CO, USA","event-title":"Proceedings. 1999 IEEE Computer Society Conference on Computer Vision and Pattern Recognition","ISBN":"978-0-7695-0149-9","page":"246-252","publisher":"IEEE Comput. Soc","publisher-place":"Fort Collins, CO, USA","source":"DOI.org (Crossref)","title":"Adaptive background mixture models for real-time tracking","URL":"http://ieeexplore.ieee.org/document/784637/","author":[{"family":"Stauffer","given":"C."},{"family":"Grimson","given":"W.E.L."}],"accessed":{"date-parts":[["2025",9,10]]},"issued":{"date-parts":[["1999"]]}}},{"id":429,"uris":["http://zotero.org/users/12933994/items/I838TR7C"],"itemData":{"id":429,"type":"paper-conference","container-title":"Proceedings of the 17th International Conference on Pattern Recognition, 2004. ICPR 2004.","DOI":"10.1109/ICPR.2004.1333992","event-place":"Cambridge, UK","event-title":"Proceedings of the 17th International Conference on Pattern Recognition, 2004. ICPR 2004.","ISBN":"978-0-7695-2128-2","page":"28-31 Vol.2","publisher":"IEEE","publisher-place":"Cambridge, UK","source":"DOI.org (Crossref)","title":"Improved adaptive Gaussian mixture model for background subtraction","URL":"http://ieeexplore.ieee.org/document/1333992/","author":[{"family":"Zivkovic","given":"Z."}],"accessed":{"date-parts":[["2025",9,10]]},"issued":{"date-parts":[["2004"]]}}}],"schema":"https://github.com/citation-style-language/schema/raw/master/csl-citation.json"} </w:instrText>
      </w:r>
      <w:r w:rsidR="004C5553">
        <w:rPr>
          <w:lang w:val="en-GB"/>
        </w:rPr>
        <w:fldChar w:fldCharType="separate"/>
      </w:r>
      <w:r w:rsidR="004C5553" w:rsidRPr="004C5553">
        <w:rPr>
          <w:rFonts w:ascii="Aptos" w:hAnsi="Aptos"/>
        </w:rPr>
        <w:t>(Barnich and Van Droogenbroeck, 2011; Stauffer and Grimson, 1999; Zivkovic, 2004)</w:t>
      </w:r>
      <w:r w:rsidR="004C5553">
        <w:rPr>
          <w:lang w:val="en-GB"/>
        </w:rPr>
        <w:fldChar w:fldCharType="end"/>
      </w:r>
    </w:p>
    <w:p w14:paraId="36E822A0" w14:textId="77777777" w:rsidR="004E73F7" w:rsidRPr="00D1690C" w:rsidRDefault="004E73F7" w:rsidP="004E73F7">
      <w:pPr>
        <w:rPr>
          <w:lang w:val="en-GB"/>
        </w:rPr>
      </w:pPr>
      <w:r w:rsidRPr="00D1690C">
        <w:rPr>
          <w:b/>
          <w:bCs/>
          <w:lang w:val="en-GB"/>
        </w:rPr>
        <w:t>Trade-offs.</w:t>
      </w:r>
      <w:r w:rsidRPr="00D1690C">
        <w:rPr>
          <w:lang w:val="en-GB"/>
        </w:rPr>
        <w:t xml:space="preserve"> Higher per-pixel compute than differencing; sensitive to very abrupt lighting spikes. Sparse flow is cheaper but loses coverage; learned segmentation needs data and adds deployment friction.</w:t>
      </w:r>
    </w:p>
    <w:p w14:paraId="02851B76" w14:textId="77777777" w:rsidR="004E73F7" w:rsidRDefault="004E73F7" w:rsidP="004E73F7">
      <w:pPr>
        <w:rPr>
          <w:lang w:val="en-GB"/>
        </w:rPr>
      </w:pPr>
      <w:r w:rsidRPr="00D1690C">
        <w:rPr>
          <w:b/>
          <w:bCs/>
          <w:lang w:val="en-GB"/>
        </w:rPr>
        <w:t>Implications.</w:t>
      </w:r>
      <w:r w:rsidRPr="00D1690C">
        <w:rPr>
          <w:lang w:val="en-GB"/>
        </w:rPr>
        <w:t xml:space="preserve"> With ROI reduction (Choice 1), dense flow remains real-time on commodity CPUs. Sensitivity is tuned via </w:t>
      </w:r>
      <w:proofErr w:type="spellStart"/>
      <w:r w:rsidRPr="00D1690C">
        <w:rPr>
          <w:lang w:val="en-GB"/>
        </w:rPr>
        <w:t>winsize</w:t>
      </w:r>
      <w:proofErr w:type="spellEnd"/>
      <w:r w:rsidRPr="00D1690C">
        <w:rPr>
          <w:lang w:val="en-GB"/>
        </w:rPr>
        <w:t xml:space="preserve">, levels, iterations, and the magnitude threshold </w:t>
      </w:r>
      <w:proofErr w:type="spellStart"/>
      <w:r w:rsidRPr="00D1690C">
        <w:rPr>
          <w:lang w:val="en-GB"/>
        </w:rPr>
        <w:t>motion_threshold</w:t>
      </w:r>
      <w:proofErr w:type="spellEnd"/>
      <w:r w:rsidRPr="00D1690C">
        <w:rPr>
          <w:lang w:val="en-GB"/>
        </w:rPr>
        <w:t>.</w:t>
      </w:r>
    </w:p>
    <w:p w14:paraId="477B2E58" w14:textId="77777777" w:rsidR="004E73F7" w:rsidRDefault="004E73F7" w:rsidP="004E73F7">
      <w:pPr>
        <w:pStyle w:val="berschrift3"/>
        <w:rPr>
          <w:lang w:val="en-GB"/>
        </w:rPr>
      </w:pPr>
      <w:r>
        <w:rPr>
          <w:lang w:val="en-GB"/>
        </w:rPr>
        <w:t>Pre-buffered video saving (pre-roll)</w:t>
      </w:r>
    </w:p>
    <w:p w14:paraId="5BADD3D1" w14:textId="77777777" w:rsidR="004E73F7" w:rsidRPr="00D36F88" w:rsidRDefault="004E73F7" w:rsidP="004E73F7">
      <w:pPr>
        <w:rPr>
          <w:lang w:val="en-GB"/>
        </w:rPr>
      </w:pPr>
      <w:r w:rsidRPr="00D36F88">
        <w:rPr>
          <w:b/>
          <w:bCs/>
          <w:lang w:val="en-GB"/>
        </w:rPr>
        <w:t>Choice.</w:t>
      </w:r>
      <w:r w:rsidRPr="00D36F88">
        <w:rPr>
          <w:lang w:val="en-GB"/>
        </w:rPr>
        <w:t xml:space="preserve"> Maintain a ring buffer of the last buffer seconds of </w:t>
      </w:r>
      <w:r w:rsidRPr="00D36F88">
        <w:rPr>
          <w:bCs/>
          <w:lang w:val="en-GB"/>
        </w:rPr>
        <w:t>full frames</w:t>
      </w:r>
      <w:r w:rsidRPr="00D36F88">
        <w:rPr>
          <w:lang w:val="en-GB"/>
        </w:rPr>
        <w:t xml:space="preserve"> and flush it into the file on trigger.</w:t>
      </w:r>
    </w:p>
    <w:p w14:paraId="36A3CE58" w14:textId="77777777" w:rsidR="004E73F7" w:rsidRPr="00D36F88" w:rsidRDefault="004E73F7" w:rsidP="004E73F7">
      <w:pPr>
        <w:rPr>
          <w:lang w:val="en-GB"/>
        </w:rPr>
      </w:pPr>
      <w:r w:rsidRPr="00D36F88">
        <w:rPr>
          <w:b/>
          <w:bCs/>
          <w:lang w:val="en-GB"/>
        </w:rPr>
        <w:t>Alternatives.</w:t>
      </w:r>
      <w:r w:rsidRPr="00D36F88">
        <w:rPr>
          <w:lang w:val="en-GB"/>
        </w:rPr>
        <w:t xml:space="preserve"> No pre-roll (start at trigger); ROI-only pre-roll.</w:t>
      </w:r>
    </w:p>
    <w:p w14:paraId="452FE281" w14:textId="77777777" w:rsidR="004E73F7" w:rsidRPr="00D36F88" w:rsidRDefault="004E73F7" w:rsidP="004E73F7">
      <w:pPr>
        <w:rPr>
          <w:lang w:val="en-GB"/>
        </w:rPr>
      </w:pPr>
      <w:r w:rsidRPr="00D36F88">
        <w:rPr>
          <w:b/>
          <w:bCs/>
          <w:lang w:val="en-GB"/>
        </w:rPr>
        <w:t>Rationale.</w:t>
      </w:r>
      <w:r w:rsidRPr="00D36F88">
        <w:rPr>
          <w:lang w:val="en-GB"/>
        </w:rPr>
        <w:t xml:space="preserve"> Pre-roll preserves </w:t>
      </w:r>
      <w:r w:rsidRPr="00D36F88">
        <w:rPr>
          <w:bCs/>
          <w:lang w:val="en-GB"/>
        </w:rPr>
        <w:t>pre-event context</w:t>
      </w:r>
      <w:r w:rsidRPr="00D36F88">
        <w:rPr>
          <w:lang w:val="en-GB"/>
        </w:rPr>
        <w:t xml:space="preserve"> (gesture onset, approach) and improves interpretability and auditability of saved clips and logs.</w:t>
      </w:r>
    </w:p>
    <w:p w14:paraId="59115537" w14:textId="77777777" w:rsidR="004E73F7" w:rsidRPr="00D36F88" w:rsidRDefault="004E73F7" w:rsidP="004E73F7">
      <w:pPr>
        <w:rPr>
          <w:lang w:val="en-GB"/>
        </w:rPr>
      </w:pPr>
      <w:r w:rsidRPr="00D36F88">
        <w:rPr>
          <w:b/>
          <w:bCs/>
          <w:lang w:val="en-GB"/>
        </w:rPr>
        <w:lastRenderedPageBreak/>
        <w:t>Trade-offs.</w:t>
      </w:r>
      <w:r w:rsidRPr="00D36F88">
        <w:rPr>
          <w:lang w:val="en-GB"/>
        </w:rPr>
        <w:t xml:space="preserve"> Memory/disk overhead proportional to </w:t>
      </w:r>
      <w:proofErr w:type="spellStart"/>
      <w:r w:rsidRPr="00D36F88">
        <w:rPr>
          <w:lang w:val="en-GB"/>
        </w:rPr>
        <w:t>buffer_size</w:t>
      </w:r>
      <w:proofErr w:type="spellEnd"/>
      <w:r w:rsidRPr="00D36F88">
        <w:rPr>
          <w:lang w:val="en-GB"/>
        </w:rPr>
        <w:t xml:space="preserve"> </w:t>
      </w:r>
      <w:r>
        <w:rPr>
          <w:lang w:val="en-GB"/>
        </w:rPr>
        <w:t>*</w:t>
      </w:r>
      <w:r w:rsidRPr="00D36F88">
        <w:rPr>
          <w:lang w:val="en-GB"/>
        </w:rPr>
        <w:t xml:space="preserve"> </w:t>
      </w:r>
      <w:proofErr w:type="spellStart"/>
      <w:r w:rsidRPr="00D36F88">
        <w:rPr>
          <w:lang w:val="en-GB"/>
        </w:rPr>
        <w:t>frame_size</w:t>
      </w:r>
      <w:proofErr w:type="spellEnd"/>
      <w:r w:rsidRPr="00D36F88">
        <w:rPr>
          <w:lang w:val="en-GB"/>
        </w:rPr>
        <w:t>. Full-frame pre-roll is larger than ROI-only but avoids reconstruction artifacts and keeps clips self-contained.</w:t>
      </w:r>
    </w:p>
    <w:p w14:paraId="08FEFD78" w14:textId="77777777" w:rsidR="004E73F7" w:rsidRPr="00D36F88" w:rsidRDefault="004E73F7" w:rsidP="004E73F7">
      <w:pPr>
        <w:rPr>
          <w:lang w:val="en-GB"/>
        </w:rPr>
      </w:pPr>
      <w:r w:rsidRPr="00D36F88">
        <w:rPr>
          <w:b/>
          <w:bCs/>
          <w:lang w:val="en-GB"/>
        </w:rPr>
        <w:t>Implications.</w:t>
      </w:r>
      <w:r w:rsidRPr="00D36F88">
        <w:rPr>
          <w:lang w:val="en-GB"/>
        </w:rPr>
        <w:t xml:space="preserve"> Users can accurately review what led to a trigger. Storage pressure is governed by buffer, cooldown, and FPS; a pruning policy can be added orthogonally.</w:t>
      </w:r>
    </w:p>
    <w:p w14:paraId="394E99F2" w14:textId="77777777" w:rsidR="004E73F7" w:rsidRDefault="004E73F7" w:rsidP="004E73F7">
      <w:pPr>
        <w:pStyle w:val="berschrift3"/>
        <w:rPr>
          <w:lang w:val="en-GB"/>
        </w:rPr>
      </w:pPr>
      <w:r>
        <w:rPr>
          <w:lang w:val="en-GB"/>
        </w:rPr>
        <w:t>Sound alerts (platform detail)</w:t>
      </w:r>
    </w:p>
    <w:p w14:paraId="177498FB" w14:textId="77777777" w:rsidR="004E73F7" w:rsidRPr="007D7433" w:rsidRDefault="004E73F7" w:rsidP="004E73F7">
      <w:pPr>
        <w:rPr>
          <w:lang w:val="en-GB"/>
        </w:rPr>
      </w:pPr>
      <w:r w:rsidRPr="007D7433">
        <w:rPr>
          <w:b/>
          <w:bCs/>
          <w:lang w:val="en-GB"/>
        </w:rPr>
        <w:t>Choice.</w:t>
      </w:r>
      <w:r w:rsidRPr="007D7433">
        <w:rPr>
          <w:lang w:val="en-GB"/>
        </w:rPr>
        <w:t xml:space="preserve"> Use </w:t>
      </w:r>
      <w:proofErr w:type="spellStart"/>
      <w:proofErr w:type="gramStart"/>
      <w:r w:rsidRPr="007D7433">
        <w:rPr>
          <w:lang w:val="en-GB"/>
        </w:rPr>
        <w:t>winsound.Beep</w:t>
      </w:r>
      <w:proofErr w:type="spellEnd"/>
      <w:proofErr w:type="gramEnd"/>
      <w:r w:rsidRPr="007D7433">
        <w:rPr>
          <w:lang w:val="en-GB"/>
        </w:rPr>
        <w:t xml:space="preserve"> for </w:t>
      </w:r>
      <w:r w:rsidRPr="007D7433">
        <w:rPr>
          <w:bCs/>
          <w:lang w:val="en-GB"/>
        </w:rPr>
        <w:t>Windows</w:t>
      </w:r>
      <w:r w:rsidRPr="007D7433">
        <w:rPr>
          <w:lang w:val="en-GB"/>
        </w:rPr>
        <w:t>; fallback ASCII bell (\a) elsewhere.</w:t>
      </w:r>
    </w:p>
    <w:p w14:paraId="6F1D9445" w14:textId="77777777" w:rsidR="004E73F7" w:rsidRPr="007D7433" w:rsidRDefault="004E73F7" w:rsidP="004E73F7">
      <w:pPr>
        <w:rPr>
          <w:lang w:val="en-GB"/>
        </w:rPr>
      </w:pPr>
      <w:r w:rsidRPr="007D7433">
        <w:rPr>
          <w:b/>
          <w:bCs/>
          <w:lang w:val="en-GB"/>
        </w:rPr>
        <w:t>Alternatives.</w:t>
      </w:r>
      <w:r w:rsidRPr="007D7433">
        <w:rPr>
          <w:lang w:val="en-GB"/>
        </w:rPr>
        <w:t xml:space="preserve"> Cross-platform audio libraries (e.g., </w:t>
      </w:r>
      <w:proofErr w:type="spellStart"/>
      <w:r w:rsidRPr="007D7433">
        <w:rPr>
          <w:lang w:val="en-GB"/>
        </w:rPr>
        <w:t>simpleaudio</w:t>
      </w:r>
      <w:proofErr w:type="spellEnd"/>
      <w:r w:rsidRPr="007D7433">
        <w:rPr>
          <w:lang w:val="en-GB"/>
        </w:rPr>
        <w:t xml:space="preserve">, </w:t>
      </w:r>
      <w:proofErr w:type="spellStart"/>
      <w:r w:rsidRPr="007D7433">
        <w:rPr>
          <w:lang w:val="en-GB"/>
        </w:rPr>
        <w:t>pygame</w:t>
      </w:r>
      <w:proofErr w:type="spellEnd"/>
      <w:r w:rsidRPr="007D7433">
        <w:rPr>
          <w:lang w:val="en-GB"/>
        </w:rPr>
        <w:t xml:space="preserve">, </w:t>
      </w:r>
      <w:proofErr w:type="spellStart"/>
      <w:r w:rsidRPr="007D7433">
        <w:rPr>
          <w:lang w:val="en-GB"/>
        </w:rPr>
        <w:t>playsound</w:t>
      </w:r>
      <w:proofErr w:type="spellEnd"/>
      <w:r w:rsidRPr="007D7433">
        <w:rPr>
          <w:lang w:val="en-GB"/>
        </w:rPr>
        <w:t>), or OS notification APIs.</w:t>
      </w:r>
    </w:p>
    <w:p w14:paraId="5CCE1905" w14:textId="77777777" w:rsidR="004E73F7" w:rsidRPr="007D7433" w:rsidRDefault="004E73F7" w:rsidP="004E73F7">
      <w:pPr>
        <w:rPr>
          <w:lang w:val="en-GB"/>
        </w:rPr>
      </w:pPr>
      <w:r w:rsidRPr="007D7433">
        <w:rPr>
          <w:b/>
          <w:bCs/>
          <w:lang w:val="en-GB"/>
        </w:rPr>
        <w:t>Rationale.</w:t>
      </w:r>
      <w:r w:rsidRPr="007D7433">
        <w:rPr>
          <w:lang w:val="en-GB"/>
        </w:rPr>
        <w:t xml:space="preserve"> </w:t>
      </w:r>
      <w:proofErr w:type="spellStart"/>
      <w:r w:rsidRPr="007D7433">
        <w:rPr>
          <w:lang w:val="en-GB"/>
        </w:rPr>
        <w:t>winsound</w:t>
      </w:r>
      <w:proofErr w:type="spellEnd"/>
      <w:r w:rsidRPr="007D7433">
        <w:rPr>
          <w:lang w:val="en-GB"/>
        </w:rPr>
        <w:t xml:space="preserve"> is zero-dependency on Windows and provides immediate operator feedback at trigger time.</w:t>
      </w:r>
    </w:p>
    <w:p w14:paraId="69A2BBB1" w14:textId="77777777" w:rsidR="004E73F7" w:rsidRPr="007D7433" w:rsidRDefault="004E73F7" w:rsidP="004E73F7">
      <w:pPr>
        <w:rPr>
          <w:lang w:val="en-GB"/>
        </w:rPr>
      </w:pPr>
      <w:r w:rsidRPr="007D7433">
        <w:rPr>
          <w:b/>
          <w:bCs/>
          <w:lang w:val="en-GB"/>
        </w:rPr>
        <w:t>Trade-offs.</w:t>
      </w:r>
      <w:r w:rsidRPr="007D7433">
        <w:rPr>
          <w:lang w:val="en-GB"/>
        </w:rPr>
        <w:t xml:space="preserve"> Non-Windows platforms may not emit an audible tone with \a depending on terminal settings; external libraries add dependencies.</w:t>
      </w:r>
    </w:p>
    <w:p w14:paraId="3C744AA5" w14:textId="48E5E928" w:rsidR="004E73F7" w:rsidRPr="00BC0AD3" w:rsidRDefault="004E73F7" w:rsidP="00C74F7A">
      <w:r w:rsidRPr="007D7433">
        <w:rPr>
          <w:b/>
          <w:bCs/>
          <w:lang w:val="en-GB"/>
        </w:rPr>
        <w:t>Implications.</w:t>
      </w:r>
      <w:r w:rsidRPr="007D7433">
        <w:rPr>
          <w:lang w:val="en-GB"/>
        </w:rPr>
        <w:t xml:space="preserve"> The alert mechanism is </w:t>
      </w:r>
      <w:r w:rsidRPr="007D7433">
        <w:rPr>
          <w:bCs/>
          <w:lang w:val="en-GB"/>
        </w:rPr>
        <w:t>pluggable</w:t>
      </w:r>
      <w:r w:rsidRPr="007D7433">
        <w:rPr>
          <w:lang w:val="en-GB"/>
        </w:rPr>
        <w:t>: the trigger point remains the same, and only the alert backend changes by platform.</w:t>
      </w:r>
    </w:p>
    <w:p w14:paraId="5D1FF2FC" w14:textId="56F39485" w:rsidR="008B3901" w:rsidRPr="00793038" w:rsidRDefault="00322F7E" w:rsidP="00322F7E">
      <w:pPr>
        <w:pStyle w:val="berschrift1"/>
        <w:rPr>
          <w:lang w:val="en-GB"/>
        </w:rPr>
      </w:pPr>
      <w:bookmarkStart w:id="14" w:name="_Toc208403507"/>
      <w:r>
        <w:rPr>
          <w:lang w:val="en-GB"/>
        </w:rPr>
        <w:t>Implementation Details</w:t>
      </w:r>
      <w:bookmarkEnd w:id="14"/>
    </w:p>
    <w:p w14:paraId="06392FE1" w14:textId="3D12F728" w:rsidR="00F47C0B" w:rsidRDefault="00002E8C" w:rsidP="00F47C0B">
      <w:pPr>
        <w:rPr>
          <w:lang w:val="en-GB"/>
        </w:rPr>
      </w:pPr>
      <w:r>
        <w:rPr>
          <w:lang w:val="en-GB"/>
        </w:rPr>
        <w:t>The environment and dependencies, how to build and run, information about file and logging layout, data structures and key APIs, cross-platform code paths, and extensibility hooks are described here further.</w:t>
      </w:r>
    </w:p>
    <w:p w14:paraId="79ACFBE8" w14:textId="7D408D45" w:rsidR="00002E8C" w:rsidRPr="00F47C0B" w:rsidRDefault="00DF4DE7" w:rsidP="00DF4DE7">
      <w:pPr>
        <w:pStyle w:val="berschrift2"/>
        <w:rPr>
          <w:lang w:val="en-GB"/>
        </w:rPr>
      </w:pPr>
      <w:r>
        <w:rPr>
          <w:lang w:val="en-GB"/>
        </w:rPr>
        <w:t>Environment &amp; Dependencies</w:t>
      </w:r>
    </w:p>
    <w:p w14:paraId="2036EBFD" w14:textId="4FFE5362" w:rsidR="00B34FC3" w:rsidRDefault="00DF4DE7" w:rsidP="00B34FC3">
      <w:r w:rsidRPr="00DF4DE7">
        <w:t xml:space="preserve">The implementation is in Python and depends on OpenCV for video I/O, morphology, and optical flow; </w:t>
      </w:r>
      <w:proofErr w:type="spellStart"/>
      <w:r w:rsidRPr="00DF4DE7">
        <w:t>MediaPipe</w:t>
      </w:r>
      <w:proofErr w:type="spellEnd"/>
      <w:r w:rsidRPr="00DF4DE7">
        <w:t xml:space="preserve"> for hand detection and landmarks; NumPy for array operations; and </w:t>
      </w:r>
      <w:proofErr w:type="gramStart"/>
      <w:r w:rsidRPr="00DF4DE7">
        <w:t>standard-library</w:t>
      </w:r>
      <w:proofErr w:type="gramEnd"/>
      <w:r w:rsidRPr="00DF4DE7">
        <w:t xml:space="preserve"> modules for buffering (</w:t>
      </w:r>
      <w:proofErr w:type="spellStart"/>
      <w:proofErr w:type="gramStart"/>
      <w:r w:rsidRPr="00DF4DE7">
        <w:t>collections.deque</w:t>
      </w:r>
      <w:proofErr w:type="spellEnd"/>
      <w:proofErr w:type="gramEnd"/>
      <w:r w:rsidRPr="00DF4DE7">
        <w:t>) and logging (csv). The system targets commodity CPUs and standard webcams but also accepts file inputs for deterministic validation.</w:t>
      </w:r>
    </w:p>
    <w:p w14:paraId="279CB69A" w14:textId="05031CD1" w:rsidR="00B23DDA" w:rsidRDefault="00B23DDA" w:rsidP="00B23DDA">
      <w:pPr>
        <w:pStyle w:val="berschrift2"/>
      </w:pPr>
      <w:r>
        <w:t>Build &amp; Run</w:t>
      </w:r>
    </w:p>
    <w:p w14:paraId="27F0D1D3" w14:textId="464F5CFC" w:rsidR="00B23DDA" w:rsidRDefault="0035233E" w:rsidP="00B23DDA">
      <w:r w:rsidRPr="0035233E">
        <w:t xml:space="preserve">At startup, the program opens a cv2.VideoCapture on a camera index or a file path. On the first valid frame, it records the frame dimensions and adopts the camera’s reported frame rate if available, recomputing the ring-buffer length so that pre-roll remains a fixed number of seconds. The UI window displays diagnostic overlays, and keyboard input supports pause/resume (with grace) and quit. Clips are written to a </w:t>
      </w:r>
      <w:proofErr w:type="spellStart"/>
      <w:r w:rsidRPr="0035233E">
        <w:t>movement_clips</w:t>
      </w:r>
      <w:proofErr w:type="spellEnd"/>
      <w:r w:rsidRPr="0035233E">
        <w:t>/ directory; the CSV audit log is stored alongside the program.</w:t>
      </w:r>
    </w:p>
    <w:p w14:paraId="2D697235" w14:textId="276C3170" w:rsidR="00710697" w:rsidRPr="00B23DDA" w:rsidRDefault="00710697" w:rsidP="00710697">
      <w:pPr>
        <w:pStyle w:val="berschrift2"/>
      </w:pPr>
      <w:r>
        <w:lastRenderedPageBreak/>
        <w:t>File &amp; Logging Layout</w:t>
      </w:r>
    </w:p>
    <w:p w14:paraId="25BD8A92" w14:textId="000EBF31" w:rsidR="008E0FA1" w:rsidRDefault="00710697" w:rsidP="009F272B">
      <w:r w:rsidRPr="00710697">
        <w:t>Clips are named with a timestamp to encode the event start time and are saved with an OS-appropriate extension. The CSV log contains three fields—Timestamp, Filename, and Event—and creates a header on first write. This simple layout enables rapid inspection and downstream scripting without specialized tooling.</w:t>
      </w:r>
    </w:p>
    <w:p w14:paraId="4C7B031A" w14:textId="70CA4BE1" w:rsidR="00710697" w:rsidRDefault="00057313" w:rsidP="00057313">
      <w:pPr>
        <w:pStyle w:val="berschrift2"/>
      </w:pPr>
      <w:r>
        <w:t>Data Structures</w:t>
      </w:r>
      <w:r w:rsidR="00A4313D">
        <w:t>, Working Set, and Complexity</w:t>
      </w:r>
    </w:p>
    <w:p w14:paraId="7DA6370D" w14:textId="652B66E8" w:rsidR="00AD57C3" w:rsidRDefault="00AD57C3" w:rsidP="00AD57C3">
      <w:r>
        <w:t xml:space="preserve">This subsection summarizes the principal </w:t>
      </w:r>
      <w:r w:rsidRPr="00AD57C3">
        <w:t xml:space="preserve">data structures in the pipeline and derives tight, implementation-level bounds for </w:t>
      </w:r>
      <w:r w:rsidRPr="00AD57C3">
        <w:rPr>
          <w:bCs/>
        </w:rPr>
        <w:t>runtime per frame</w:t>
      </w:r>
      <w:r w:rsidRPr="00AD57C3">
        <w:t xml:space="preserve"> and </w:t>
      </w:r>
      <w:r w:rsidRPr="00AD57C3">
        <w:rPr>
          <w:bCs/>
        </w:rPr>
        <w:t>memory footprint</w:t>
      </w:r>
      <w:r w:rsidRPr="00AD57C3">
        <w:t>.</w:t>
      </w:r>
    </w:p>
    <w:p w14:paraId="023E2E74" w14:textId="370CBB12" w:rsidR="000D636A" w:rsidRDefault="000D636A" w:rsidP="000D636A">
      <w:pPr>
        <w:pStyle w:val="berschrift3"/>
      </w:pPr>
      <w:r>
        <w:t>Notation</w:t>
      </w:r>
    </w:p>
    <w:p w14:paraId="0F645DE1" w14:textId="0C0A7B7C" w:rsidR="000D636A" w:rsidRDefault="000D636A" w:rsidP="000D636A">
      <w:pPr>
        <w:rPr>
          <w:rFonts w:eastAsiaTheme="minorEastAsia"/>
        </w:rPr>
      </w:pPr>
      <w:r>
        <w:t xml:space="preserve">Let the full frame be W x H pixels with </w:t>
      </w:r>
      <m:oMath>
        <m:r>
          <w:rPr>
            <w:rFonts w:ascii="Cambria Math" w:hAnsi="Cambria Math"/>
          </w:rPr>
          <m:t>N=W*H</m:t>
        </m:r>
      </m:oMath>
      <w:r>
        <w:t xml:space="preserve">. Let the hand ROI be w x h with </w:t>
      </w:r>
      <m:oMath>
        <m:sSub>
          <m:sSubPr>
            <m:ctrlPr>
              <w:rPr>
                <w:rFonts w:ascii="Cambria Math" w:hAnsi="Cambria Math"/>
                <w:i/>
              </w:rPr>
            </m:ctrlPr>
          </m:sSubPr>
          <m:e>
            <m:r>
              <w:rPr>
                <w:rFonts w:ascii="Cambria Math" w:hAnsi="Cambria Math"/>
              </w:rPr>
              <m:t>n</m:t>
            </m:r>
          </m:e>
          <m:sub>
            <m:r>
              <w:rPr>
                <w:rFonts w:ascii="Cambria Math" w:hAnsi="Cambria Math"/>
              </w:rPr>
              <m:t>ROI</m:t>
            </m:r>
          </m:sub>
        </m:sSub>
        <m:r>
          <w:rPr>
            <w:rFonts w:ascii="Cambria Math" w:hAnsi="Cambria Math"/>
          </w:rPr>
          <m:t>=w*h</m:t>
        </m:r>
      </m:oMath>
      <w:r>
        <w:rPr>
          <w:rFonts w:eastAsiaTheme="minorEastAsia"/>
        </w:rPr>
        <w:t xml:space="preserve"> and area ratio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ROI</m:t>
            </m:r>
          </m:sub>
        </m:sSub>
        <m:r>
          <w:rPr>
            <w:rFonts w:ascii="Cambria Math" w:eastAsiaTheme="minorEastAsia" w:hAnsi="Cambria Math"/>
          </w:rPr>
          <m:t>/N∈(0,1]</m:t>
        </m:r>
      </m:oMath>
      <w:r>
        <w:rPr>
          <w:rFonts w:eastAsiaTheme="minorEastAsia"/>
        </w:rPr>
        <w:t xml:space="preserve">. Farnebäck optical flow uses L pyramid levels, I iterations per level, and a window size s (so the per-pixel neighborhood cost is proportional to s²). The pre-roll buffer holds B full frames, where </w:t>
      </w:r>
      <m:oMath>
        <m:r>
          <w:rPr>
            <w:rFonts w:ascii="Cambria Math" w:eastAsiaTheme="minorEastAsia" w:hAnsi="Cambria Math"/>
          </w:rPr>
          <m:t>B=recordin</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fps</m:t>
            </m:r>
          </m:sub>
        </m:sSub>
        <m:r>
          <w:rPr>
            <w:rFonts w:ascii="Cambria Math" w:eastAsiaTheme="minorEastAsia" w:hAnsi="Cambria Math"/>
          </w:rPr>
          <m:t>*buffer</m:t>
        </m:r>
      </m:oMath>
      <w:r>
        <w:rPr>
          <w:rFonts w:eastAsiaTheme="minorEastAsia"/>
        </w:rPr>
        <w:t>.</w:t>
      </w:r>
    </w:p>
    <w:p w14:paraId="73CE2F98" w14:textId="0F927288" w:rsidR="00413549" w:rsidRDefault="00413549" w:rsidP="00413549">
      <w:pPr>
        <w:pStyle w:val="berschrift3"/>
        <w:rPr>
          <w:rFonts w:eastAsiaTheme="minorEastAsia"/>
        </w:rPr>
      </w:pPr>
      <w:r>
        <w:rPr>
          <w:rFonts w:eastAsiaTheme="minorEastAsia"/>
        </w:rPr>
        <w:t>Per-frame runtime bound</w:t>
      </w:r>
    </w:p>
    <w:p w14:paraId="3F484780" w14:textId="17D109AF" w:rsidR="00413549" w:rsidRDefault="00D4167A" w:rsidP="00413549">
      <w:r>
        <w:t xml:space="preserve">Each iteration </w:t>
      </w:r>
      <w:proofErr w:type="gramStart"/>
      <w:r>
        <w:t>does</w:t>
      </w:r>
      <w:proofErr w:type="gramEnd"/>
      <w:r>
        <w:t xml:space="preserve"> four linear passes plus ROI-restricted flow:</w:t>
      </w:r>
    </w:p>
    <w:p w14:paraId="377C3E31" w14:textId="4B790C81" w:rsidR="00CA717B" w:rsidRDefault="00D4167A" w:rsidP="00D4167A">
      <w:pPr>
        <w:pStyle w:val="Listenabsatz"/>
        <w:numPr>
          <w:ilvl w:val="0"/>
          <w:numId w:val="10"/>
        </w:numPr>
        <w:rPr>
          <w:rFonts w:eastAsiaTheme="minorEastAsia"/>
        </w:rPr>
      </w:pPr>
      <w:proofErr w:type="spellStart"/>
      <w:r w:rsidRPr="003364BB">
        <w:rPr>
          <w:rFonts w:eastAsiaTheme="minorEastAsia"/>
          <w:b/>
        </w:rPr>
        <w:t>MediaPipe</w:t>
      </w:r>
      <w:proofErr w:type="spellEnd"/>
      <w:r w:rsidRPr="003364BB">
        <w:rPr>
          <w:rFonts w:eastAsiaTheme="minorEastAsia"/>
          <w:b/>
        </w:rPr>
        <w:t xml:space="preserve"> Hands (full frame):</w:t>
      </w:r>
      <w:r>
        <w:rPr>
          <w:rFonts w:eastAsiaTheme="minorEastAsia"/>
        </w:rPr>
        <w:t xml:space="preserve"> </w:t>
      </w:r>
      <m:oMath>
        <m:r>
          <w:rPr>
            <w:rFonts w:ascii="Cambria Math" w:hAnsi="Cambria Math"/>
          </w:rPr>
          <m:t>θ(N)</m:t>
        </m:r>
      </m:oMath>
      <w:r w:rsidR="007913C8" w:rsidRPr="00D4167A">
        <w:rPr>
          <w:rFonts w:eastAsiaTheme="minorEastAsia"/>
        </w:rPr>
        <w:t xml:space="preserve"> </w:t>
      </w:r>
      <w:r>
        <w:rPr>
          <w:rFonts w:eastAsiaTheme="minorEastAsia"/>
        </w:rPr>
        <w:t xml:space="preserve">pixel work per inference (constant factors depend on the model) </w:t>
      </w:r>
      <w:r w:rsidR="00F04AD6">
        <w:rPr>
          <w:rFonts w:eastAsiaTheme="minorEastAsia"/>
        </w:rPr>
        <w:fldChar w:fldCharType="begin"/>
      </w:r>
      <w:r w:rsidR="00F04AD6">
        <w:rPr>
          <w:rFonts w:eastAsiaTheme="minorEastAsia"/>
        </w:rPr>
        <w:instrText xml:space="preserve"> ADDIN ZOTERO_ITEM CSL_CITATION {"citationID":"PtdpkrE8","properties":{"formattedCitation":"(Zhang et al., 2020)","plainCitation":"(Zhang et al., 2020)","noteIndex":0},"citationItems":[{"id":389,"uris":["http://zotero.org/users/12933994/items/SK4CMTCS"],"itemData":{"id":389,"type":"article","abstract":"We present a real-time on-device hand tracking pipeline that predicts hand skeleton from single RGB camera for AR/VR applications. The pipeline consists of two models: 1) a palm detector, 2) a hand landmark model. It's implemented via MediaPipe, a framework for building cross-platform ML solutions. The proposed model and pipeline architecture demonstrates real-time inference speed on mobile GPUs and high prediction quality. MediaPipe Hands is open sourced at https://mediapipe.dev.","DOI":"10.48550/arXiv.2006.10214","note":"arXiv:2006.10214 [cs]","number":"arXiv:2006.10214","publisher":"arXiv","source":"arXiv.org","title":"MediaPipe Hands: On-device Real-time Hand Tracking","title-short":"MediaPipe Hands","URL":"http://arxiv.org/abs/2006.10214","author":[{"family":"Zhang","given":"Fan"},{"family":"Bazarevsky","given":"Valentin"},{"family":"Vakunov","given":"Andrey"},{"family":"Tkachenka","given":"Andrei"},{"family":"Sung","given":"George"},{"family":"Chang","given":"Chuo-Ling"},{"family":"Grundmann","given":"Matthias"}],"accessed":{"date-parts":[["2025",8,6]]},"issued":{"date-parts":[["2020",6,18]]}}}],"schema":"https://github.com/citation-style-language/schema/raw/master/csl-citation.json"} </w:instrText>
      </w:r>
      <w:r w:rsidR="00F04AD6">
        <w:rPr>
          <w:rFonts w:eastAsiaTheme="minorEastAsia"/>
        </w:rPr>
        <w:fldChar w:fldCharType="separate"/>
      </w:r>
      <w:r w:rsidR="00F04AD6" w:rsidRPr="00F04AD6">
        <w:rPr>
          <w:rFonts w:ascii="Aptos" w:hAnsi="Aptos"/>
        </w:rPr>
        <w:t>(Zhang et al., 2020)</w:t>
      </w:r>
      <w:r w:rsidR="00F04AD6">
        <w:rPr>
          <w:rFonts w:eastAsiaTheme="minorEastAsia"/>
        </w:rPr>
        <w:fldChar w:fldCharType="end"/>
      </w:r>
    </w:p>
    <w:p w14:paraId="64CA13FD" w14:textId="2182157D" w:rsidR="007913C8" w:rsidRDefault="00F04AD6" w:rsidP="00413549">
      <w:pPr>
        <w:pStyle w:val="Listenabsatz"/>
        <w:numPr>
          <w:ilvl w:val="0"/>
          <w:numId w:val="10"/>
        </w:numPr>
        <w:rPr>
          <w:rFonts w:eastAsiaTheme="minorEastAsia"/>
        </w:rPr>
      </w:pPr>
      <w:proofErr w:type="spellStart"/>
      <w:r w:rsidRPr="003364BB">
        <w:rPr>
          <w:rFonts w:eastAsiaTheme="minorEastAsia"/>
          <w:b/>
        </w:rPr>
        <w:t>Farnebäck</w:t>
      </w:r>
      <w:proofErr w:type="spellEnd"/>
      <w:r w:rsidRPr="003364BB">
        <w:rPr>
          <w:rFonts w:eastAsiaTheme="minorEastAsia"/>
          <w:b/>
        </w:rPr>
        <w:t xml:space="preserve"> dense optical flow (ROI):</w:t>
      </w:r>
      <w:r w:rsidRPr="00F04AD6">
        <w:rPr>
          <w:rFonts w:eastAsiaTheme="minorEastAsia"/>
        </w:rPr>
        <w:t xml:space="preserve">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 xml:space="preserve">L I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n</m:t>
                </m:r>
              </m:e>
              <m:sub>
                <m:r>
                  <w:rPr>
                    <w:rFonts w:ascii="Cambria Math" w:hAnsi="Cambria Math"/>
                  </w:rPr>
                  <m:t>ROI</m:t>
                </m:r>
              </m:sub>
            </m:sSub>
          </m:e>
        </m:d>
        <m:r>
          <w:rPr>
            <w:rFonts w:ascii="Cambria Math" w:hAnsi="Cambria Math"/>
          </w:rPr>
          <m:t xml:space="preserve">= θ(L I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rN)</m:t>
        </m:r>
      </m:oMath>
      <w:r w:rsidR="007913C8" w:rsidRPr="00F04AD6">
        <w:rPr>
          <w:rFonts w:eastAsiaTheme="minorEastAsia"/>
        </w:rPr>
        <w:t xml:space="preserve"> </w:t>
      </w:r>
      <w:r>
        <w:rPr>
          <w:rFonts w:eastAsiaTheme="minorEastAsia"/>
        </w:rPr>
        <w:t xml:space="preserve">due to multi-scale, iterative, neighborhood operations. </w:t>
      </w:r>
      <w:r w:rsidR="00A32420">
        <w:rPr>
          <w:rFonts w:eastAsiaTheme="minorEastAsia"/>
        </w:rPr>
        <w:fldChar w:fldCharType="begin"/>
      </w:r>
      <w:r w:rsidR="00F321CB">
        <w:rPr>
          <w:rFonts w:eastAsiaTheme="minorEastAsia"/>
        </w:rPr>
        <w:instrText xml:space="preserve"> ADDIN ZOTERO_ITEM CSL_CITATION {"citationID":"RdTe04Gq","properties":{"formattedCitation":"(Farneb\\uc0\\u228{}ck, 2003; OpenCV, 2025)","plainCitation":"(Farnebäck, 2003; OpenCV, 2025)","noteIndex":0},"citationItems":[{"id":398,"uris":["http://zotero.org/users/12933994/items/NHEKGR7Z"],"itemData":{"id":398,"type":"chapter","container-title":"Image Analysis","event-place":"Berlin, Heidelberg","ISBN":"978-3-540-40601-3","note":"collection-title: Lecture Notes in Computer Science\nDOI: 10.1007/3-540-45103-X_50","page":"363-370","publisher":"Springer Berlin Heidelberg","publisher-place":"Berlin, Heidelberg","source":"DOI.org (Crossref)","title":"Two-Frame Motion Estimation Based on Polynomial Expansion","URL":"http://link.springer.com/10.1007/3-540-45103-X_50","volume":"2749","collection-editor":[{"family":"Goos","given":"Gerhard"},{"family":"Hartmanis","given":"Juris"},{"family":"Van Leeuwen","given":"Jan"}],"editor":[{"family":"Bigun","given":"Josef"},{"family":"Gustavsson","given":"Tomas"}],"author":[{"family":"Farnebäck","given":"Gunnar"}],"accessed":{"date-parts":[["2025",8,6]]},"issued":{"date-parts":[["2003"]]}},"label":"page"},{"id":417,"uris":["http://zotero.org/users/12933994/items/GH2ZSXP7"],"itemData":{"id":417,"type":"webpage","title":"OpenCV - Optical Flow","URL":"https://docs.opencv.org/4.x/d4/dee/tutorial_optical_flow.html","author":[{"literal":"OpenCV"}],"accessed":{"date-parts":[["2025",9,4]]},"issued":{"date-parts":[["2025",6,17]]}}}],"schema":"https://github.com/citation-style-language/schema/raw/master/csl-citation.json"} </w:instrText>
      </w:r>
      <w:r w:rsidR="00A32420">
        <w:rPr>
          <w:rFonts w:eastAsiaTheme="minorEastAsia"/>
        </w:rPr>
        <w:fldChar w:fldCharType="separate"/>
      </w:r>
      <w:r w:rsidR="00A32420" w:rsidRPr="00A32420">
        <w:rPr>
          <w:rFonts w:ascii="Aptos" w:hAnsi="Aptos" w:cs="Times New Roman"/>
          <w:kern w:val="0"/>
        </w:rPr>
        <w:t>(</w:t>
      </w:r>
      <w:proofErr w:type="spellStart"/>
      <w:r w:rsidR="00A32420" w:rsidRPr="00A32420">
        <w:rPr>
          <w:rFonts w:ascii="Aptos" w:hAnsi="Aptos" w:cs="Times New Roman"/>
          <w:kern w:val="0"/>
        </w:rPr>
        <w:t>Farnebäck</w:t>
      </w:r>
      <w:proofErr w:type="spellEnd"/>
      <w:r w:rsidR="00A32420" w:rsidRPr="00A32420">
        <w:rPr>
          <w:rFonts w:ascii="Aptos" w:hAnsi="Aptos" w:cs="Times New Roman"/>
          <w:kern w:val="0"/>
        </w:rPr>
        <w:t>, 2003; OpenCV, 2025)</w:t>
      </w:r>
      <w:r w:rsidR="00A32420">
        <w:rPr>
          <w:rFonts w:eastAsiaTheme="minorEastAsia"/>
        </w:rPr>
        <w:fldChar w:fldCharType="end"/>
      </w:r>
    </w:p>
    <w:p w14:paraId="67A3655A" w14:textId="5D85CFFB" w:rsidR="00803937" w:rsidRDefault="00803937" w:rsidP="00413549">
      <w:pPr>
        <w:pStyle w:val="Listenabsatz"/>
        <w:numPr>
          <w:ilvl w:val="0"/>
          <w:numId w:val="10"/>
        </w:numPr>
        <w:rPr>
          <w:rFonts w:eastAsiaTheme="minorEastAsia"/>
        </w:rPr>
      </w:pPr>
      <w:r w:rsidRPr="003364BB">
        <w:rPr>
          <w:rFonts w:eastAsiaTheme="minorEastAsia"/>
          <w:b/>
        </w:rPr>
        <w:t>Masking/morphology/contours (ROI):</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ROI</m:t>
                </m:r>
              </m:sub>
            </m:sSub>
          </m:e>
        </m:d>
        <m:r>
          <w:rPr>
            <w:rFonts w:ascii="Cambria Math" w:eastAsiaTheme="minorEastAsia" w:hAnsi="Cambria Math"/>
          </w:rPr>
          <m:t>=θ(rN)</m:t>
        </m:r>
      </m:oMath>
      <w:r>
        <w:rPr>
          <w:rFonts w:eastAsiaTheme="minorEastAsia"/>
        </w:rPr>
        <w:t>.</w:t>
      </w:r>
    </w:p>
    <w:p w14:paraId="4B96CCD8" w14:textId="22381B8E" w:rsidR="00803937" w:rsidRDefault="00803937" w:rsidP="00413549">
      <w:pPr>
        <w:pStyle w:val="Listenabsatz"/>
        <w:numPr>
          <w:ilvl w:val="0"/>
          <w:numId w:val="10"/>
        </w:numPr>
        <w:rPr>
          <w:rFonts w:eastAsiaTheme="minorEastAsia"/>
        </w:rPr>
      </w:pPr>
      <w:r w:rsidRPr="003364BB">
        <w:rPr>
          <w:rFonts w:eastAsiaTheme="minorEastAsia"/>
          <w:b/>
        </w:rPr>
        <w:t>I/O &amp; display (full frame copy/show):</w:t>
      </w:r>
      <w:r>
        <w:rPr>
          <w:rFonts w:eastAsiaTheme="minorEastAsia"/>
        </w:rPr>
        <w:t xml:space="preserve"> </w:t>
      </w:r>
      <m:oMath>
        <m:r>
          <w:rPr>
            <w:rFonts w:ascii="Cambria Math" w:eastAsiaTheme="minorEastAsia" w:hAnsi="Cambria Math"/>
          </w:rPr>
          <m:t>θ(N)</m:t>
        </m:r>
      </m:oMath>
      <w:r>
        <w:rPr>
          <w:rFonts w:eastAsiaTheme="minorEastAsia"/>
        </w:rPr>
        <w:t>.</w:t>
      </w:r>
    </w:p>
    <w:p w14:paraId="23B8B0CD" w14:textId="09A04C94" w:rsidR="00803937" w:rsidRPr="006D58EC" w:rsidRDefault="00803937" w:rsidP="00413549">
      <w:pPr>
        <w:pStyle w:val="Listenabsatz"/>
        <w:numPr>
          <w:ilvl w:val="0"/>
          <w:numId w:val="10"/>
        </w:numPr>
        <w:rPr>
          <w:rFonts w:eastAsiaTheme="minorEastAsia"/>
          <w:b/>
        </w:rPr>
      </w:pPr>
      <w:r w:rsidRPr="003364BB">
        <w:rPr>
          <w:rFonts w:eastAsiaTheme="minorEastAsia"/>
          <w:b/>
        </w:rPr>
        <w:t>Deque push to pre-roll:</w:t>
      </w:r>
      <w:r>
        <w:rPr>
          <w:rFonts w:eastAsiaTheme="minorEastAsia"/>
        </w:rPr>
        <w:t xml:space="preserve"> </w:t>
      </w:r>
      <m:oMath>
        <m:r>
          <w:rPr>
            <w:rFonts w:ascii="Cambria Math" w:eastAsiaTheme="minorEastAsia" w:hAnsi="Cambria Math"/>
          </w:rPr>
          <m:t>O(1)</m:t>
        </m:r>
      </m:oMath>
      <w:r>
        <w:rPr>
          <w:rFonts w:eastAsiaTheme="minorEastAsia"/>
        </w:rPr>
        <w:t xml:space="preserve"> amortized per frame (append to collections.deque).</w:t>
      </w:r>
      <w:r w:rsidR="003C64CD">
        <w:rPr>
          <w:rFonts w:eastAsiaTheme="minorEastAsia"/>
        </w:rPr>
        <w:t xml:space="preserve"> </w:t>
      </w:r>
      <w:r w:rsidR="003C64CD">
        <w:rPr>
          <w:rFonts w:eastAsiaTheme="minorEastAsia"/>
        </w:rPr>
        <w:fldChar w:fldCharType="begin"/>
      </w:r>
      <w:r w:rsidR="00F321CB">
        <w:rPr>
          <w:rFonts w:eastAsiaTheme="minorEastAsia"/>
        </w:rPr>
        <w:instrText xml:space="preserve"> ADDIN ZOTERO_ITEM CSL_CITATION {"citationID":"7nzr7SSC","properties":{"formattedCitation":"(Python Software Foundation, 2025a)","plainCitation":"(Python Software Foundation, 2025a)","noteIndex":0},"citationItems":[{"id":420,"uris":["http://zotero.org/users/12933994/items/DGNCHHA3"],"itemData":{"id":420,"type":"webpage","title":"python collections — Container datatypes","URL":"https://docs.python.org/3/library/collections.html","author":[{"literal":"Python Software Foundation"}],"accessed":{"date-parts":[["2025",9,8]]},"issued":{"date-parts":[["2025",9,5]]}}}],"schema":"https://github.com/citation-style-language/schema/raw/master/csl-citation.json"} </w:instrText>
      </w:r>
      <w:r w:rsidR="003C64CD">
        <w:rPr>
          <w:rFonts w:eastAsiaTheme="minorEastAsia"/>
        </w:rPr>
        <w:fldChar w:fldCharType="separate"/>
      </w:r>
      <w:r w:rsidR="00013B0D" w:rsidRPr="00013B0D">
        <w:rPr>
          <w:rFonts w:ascii="Aptos" w:hAnsi="Aptos"/>
        </w:rPr>
        <w:t>(Python Software Foundation, 2025a)</w:t>
      </w:r>
      <w:r w:rsidR="003C64CD">
        <w:rPr>
          <w:rFonts w:eastAsiaTheme="minorEastAsia"/>
        </w:rPr>
        <w:fldChar w:fldCharType="end"/>
      </w:r>
    </w:p>
    <w:p w14:paraId="1154835F" w14:textId="3920FAA8" w:rsidR="00803937" w:rsidRPr="006D58EC" w:rsidRDefault="00803937" w:rsidP="00803937">
      <w:pPr>
        <w:rPr>
          <w:rFonts w:eastAsiaTheme="minorEastAsia"/>
          <w:b/>
        </w:rPr>
      </w:pPr>
      <w:r w:rsidRPr="006D58EC">
        <w:rPr>
          <w:rFonts w:eastAsiaTheme="minorEastAsia"/>
          <w:b/>
        </w:rPr>
        <w:t>Combining terms:</w:t>
      </w:r>
    </w:p>
    <w:p w14:paraId="54D1C645" w14:textId="3DA80F93" w:rsidR="00803937" w:rsidRPr="00803937" w:rsidRDefault="00000000" w:rsidP="0080393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frame</m:t>
              </m:r>
            </m:sub>
          </m:sSub>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1+LI</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r</m:t>
                  </m:r>
                </m:e>
              </m:d>
            </m:e>
          </m:d>
        </m:oMath>
      </m:oMathPara>
    </w:p>
    <w:p w14:paraId="3B33127D" w14:textId="4F183537" w:rsidR="00803937" w:rsidRDefault="00023D47" w:rsidP="00023D47">
      <w:pPr>
        <w:pStyle w:val="Listenabsatz"/>
        <w:numPr>
          <w:ilvl w:val="0"/>
          <w:numId w:val="11"/>
        </w:numPr>
        <w:rPr>
          <w:rFonts w:eastAsiaTheme="minorEastAsia"/>
        </w:rPr>
      </w:pPr>
      <w:r w:rsidRPr="008F0E3B">
        <w:rPr>
          <w:rFonts w:eastAsiaTheme="minorEastAsia"/>
          <w:b/>
        </w:rPr>
        <w:t>Worst case</w:t>
      </w:r>
      <w:r>
        <w:rPr>
          <w:rFonts w:eastAsiaTheme="minorEastAsia"/>
        </w:rPr>
        <w:t xml:space="preserve"> </w:t>
      </w:r>
      <m:oMath>
        <m:r>
          <w:rPr>
            <w:rFonts w:ascii="Cambria Math" w:eastAsiaTheme="minorEastAsia" w:hAnsi="Cambria Math"/>
          </w:rPr>
          <m:t>r=1</m:t>
        </m:r>
      </m:oMath>
      <w:r>
        <w:rPr>
          <w:rFonts w:eastAsiaTheme="minorEastAsia"/>
        </w:rPr>
        <w:t xml:space="preserve">: </w:t>
      </w:r>
      <m:oMath>
        <m:r>
          <w:rPr>
            <w:rFonts w:ascii="Cambria Math" w:eastAsiaTheme="minorEastAsia" w:hAnsi="Cambria Math"/>
          </w:rPr>
          <m:t>θ(N</m:t>
        </m:r>
        <m:d>
          <m:dPr>
            <m:ctrlPr>
              <w:rPr>
                <w:rFonts w:ascii="Cambria Math" w:eastAsiaTheme="minorEastAsia" w:hAnsi="Cambria Math"/>
                <w:i/>
              </w:rPr>
            </m:ctrlPr>
          </m:dPr>
          <m:e>
            <m:r>
              <w:rPr>
                <w:rFonts w:ascii="Cambria Math" w:eastAsiaTheme="minorEastAsia" w:hAnsi="Cambria Math"/>
              </w:rPr>
              <m:t>1+LI</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r>
          <w:rPr>
            <w:rFonts w:ascii="Cambria Math" w:eastAsiaTheme="minorEastAsia" w:hAnsi="Cambria Math"/>
          </w:rPr>
          <m:t>)</m:t>
        </m:r>
      </m:oMath>
      <w:r>
        <w:rPr>
          <w:rFonts w:eastAsiaTheme="minorEastAsia"/>
        </w:rPr>
        <w:t xml:space="preserve"> (flow dominates).</w:t>
      </w:r>
    </w:p>
    <w:p w14:paraId="189E73BD" w14:textId="219BCDCA" w:rsidR="00023D47" w:rsidRDefault="008F0E3B" w:rsidP="00023D47">
      <w:pPr>
        <w:pStyle w:val="Listenabsatz"/>
        <w:numPr>
          <w:ilvl w:val="0"/>
          <w:numId w:val="11"/>
        </w:numPr>
        <w:rPr>
          <w:rFonts w:eastAsiaTheme="minorEastAsia"/>
        </w:rPr>
      </w:pPr>
      <w:r>
        <w:rPr>
          <w:rFonts w:eastAsiaTheme="minorEastAsia"/>
          <w:b/>
        </w:rPr>
        <w:t>Average case</w:t>
      </w:r>
      <w:r w:rsidR="00023D47">
        <w:rPr>
          <w:rFonts w:eastAsiaTheme="minorEastAsia"/>
        </w:rPr>
        <w:t xml:space="preserve"> </w:t>
      </w:r>
      <m:oMath>
        <m:r>
          <w:rPr>
            <w:rFonts w:ascii="Cambria Math" w:eastAsiaTheme="minorEastAsia" w:hAnsi="Cambria Math"/>
          </w:rPr>
          <m:t>r∈[0.05, 0.15]</m:t>
        </m:r>
      </m:oMath>
      <w:r w:rsidR="00023D47">
        <w:rPr>
          <w:rFonts w:eastAsiaTheme="minorEastAsia"/>
        </w:rPr>
        <w:t>: flow cost scales linearly with r, which is why ROI restriction is so effective.</w:t>
      </w:r>
    </w:p>
    <w:p w14:paraId="7D63D263" w14:textId="5387F8F1" w:rsidR="00023D47" w:rsidRDefault="00540EEC" w:rsidP="00540EEC">
      <w:pPr>
        <w:pStyle w:val="berschrift3"/>
        <w:rPr>
          <w:rFonts w:eastAsiaTheme="minorEastAsia"/>
        </w:rPr>
      </w:pPr>
      <w:r>
        <w:rPr>
          <w:rFonts w:eastAsiaTheme="minorEastAsia"/>
        </w:rPr>
        <w:t>Working-set memory</w:t>
      </w:r>
    </w:p>
    <w:p w14:paraId="46577A03" w14:textId="61BAF0B4" w:rsidR="00540EEC" w:rsidRDefault="00537090" w:rsidP="00540EEC">
      <w:r>
        <w:t xml:space="preserve">Count only the arrays that are explicitly </w:t>
      </w:r>
      <w:proofErr w:type="gramStart"/>
      <w:r>
        <w:t>hold</w:t>
      </w:r>
      <w:proofErr w:type="gramEnd"/>
      <w:r>
        <w:t xml:space="preserve"> (model weights and library internal omitted):</w:t>
      </w:r>
    </w:p>
    <w:p w14:paraId="32E6A850" w14:textId="18851816" w:rsidR="00537090" w:rsidRPr="00537090" w:rsidRDefault="00537090" w:rsidP="00537090">
      <w:pPr>
        <w:pStyle w:val="Listenabsatz"/>
        <w:numPr>
          <w:ilvl w:val="0"/>
          <w:numId w:val="12"/>
        </w:numPr>
      </w:pPr>
      <w:r w:rsidRPr="00152D77">
        <w:rPr>
          <w:b/>
        </w:rPr>
        <w:t>Pre-roll frames (dominant):</w:t>
      </w:r>
      <w:r>
        <w:t xml:space="preserve"> </w:t>
      </w:r>
      <m:oMath>
        <m:sSub>
          <m:sSubPr>
            <m:ctrlPr>
              <w:rPr>
                <w:rFonts w:ascii="Cambria Math" w:hAnsi="Cambria Math"/>
                <w:i/>
              </w:rPr>
            </m:ctrlPr>
          </m:sSubPr>
          <m:e>
            <m:r>
              <w:rPr>
                <w:rFonts w:ascii="Cambria Math" w:hAnsi="Cambria Math"/>
              </w:rPr>
              <m:t>M</m:t>
            </m:r>
          </m:e>
          <m:sub>
            <m:r>
              <w:rPr>
                <w:rFonts w:ascii="Cambria Math" w:hAnsi="Cambria Math"/>
              </w:rPr>
              <m:t>pre</m:t>
            </m:r>
          </m:sub>
        </m:sSub>
        <m:r>
          <w:rPr>
            <w:rFonts w:ascii="Cambria Math" w:hAnsi="Cambria Math"/>
          </w:rPr>
          <m:t>=B*(3N)</m:t>
        </m:r>
      </m:oMath>
      <w:r>
        <w:rPr>
          <w:rFonts w:eastAsiaTheme="minorEastAsia"/>
        </w:rPr>
        <w:t xml:space="preserve"> bytes (BGR uint8).</w:t>
      </w:r>
    </w:p>
    <w:p w14:paraId="3A50F028" w14:textId="49C8FCD9" w:rsidR="00537090" w:rsidRPr="00537090" w:rsidRDefault="00537090" w:rsidP="00537090">
      <w:pPr>
        <w:pStyle w:val="Listenabsatz"/>
        <w:numPr>
          <w:ilvl w:val="0"/>
          <w:numId w:val="12"/>
        </w:numPr>
      </w:pPr>
      <w:proofErr w:type="gramStart"/>
      <w:r w:rsidRPr="00152D77">
        <w:rPr>
          <w:rFonts w:eastAsiaTheme="minorEastAsia"/>
          <w:b/>
        </w:rPr>
        <w:t>Full-frame</w:t>
      </w:r>
      <w:proofErr w:type="gramEnd"/>
      <w:r w:rsidRPr="00152D77">
        <w:rPr>
          <w:rFonts w:eastAsiaTheme="minorEastAsia"/>
          <w:b/>
        </w:rPr>
        <w:t xml:space="preserve"> working copies:</w:t>
      </w:r>
      <w:r>
        <w:rPr>
          <w:rFonts w:eastAsiaTheme="minorEastAsia"/>
        </w:rPr>
        <w:t xml:space="preserve"> original </w:t>
      </w:r>
      <m:oMath>
        <m:r>
          <w:rPr>
            <w:rFonts w:ascii="Cambria Math" w:eastAsiaTheme="minorEastAsia" w:hAnsi="Cambria Math"/>
          </w:rPr>
          <m:t>3N</m:t>
        </m:r>
      </m:oMath>
      <w:r>
        <w:rPr>
          <w:rFonts w:eastAsiaTheme="minorEastAsia"/>
        </w:rPr>
        <w:t xml:space="preserve"> + overlay </w:t>
      </w:r>
      <m:oMath>
        <m:r>
          <w:rPr>
            <w:rFonts w:ascii="Cambria Math" w:eastAsiaTheme="minorEastAsia" w:hAnsi="Cambria Math"/>
          </w:rPr>
          <m:t>3N⇒6N</m:t>
        </m:r>
      </m:oMath>
      <w:r>
        <w:rPr>
          <w:rFonts w:eastAsiaTheme="minorEastAsia"/>
        </w:rPr>
        <w:t xml:space="preserve"> bytes.</w:t>
      </w:r>
    </w:p>
    <w:p w14:paraId="0CA8F787" w14:textId="0EC9DA74" w:rsidR="00537090" w:rsidRPr="001A3EE0" w:rsidRDefault="00537090" w:rsidP="00537090">
      <w:pPr>
        <w:pStyle w:val="Listenabsatz"/>
        <w:numPr>
          <w:ilvl w:val="0"/>
          <w:numId w:val="12"/>
        </w:numPr>
      </w:pPr>
      <w:r w:rsidRPr="00152D77">
        <w:rPr>
          <w:rFonts w:eastAsiaTheme="minorEastAsia"/>
          <w:b/>
        </w:rPr>
        <w:t>ROI grayscale:</w:t>
      </w:r>
      <w:r>
        <w:rPr>
          <w:rFonts w:eastAsiaTheme="minorEastAsia"/>
        </w:rPr>
        <w:t xml:space="preserve"> current + previous = </w:t>
      </w:r>
      <m:oMath>
        <m:sSub>
          <m:sSubPr>
            <m:ctrlPr>
              <w:rPr>
                <w:rFonts w:ascii="Cambria Math" w:eastAsiaTheme="minorEastAsia" w:hAnsi="Cambria Math"/>
                <w:i/>
              </w:rPr>
            </m:ctrlPr>
          </m:sSubPr>
          <m:e>
            <m:r>
              <w:rPr>
                <w:rFonts w:ascii="Cambria Math" w:eastAsiaTheme="minorEastAsia" w:hAnsi="Cambria Math"/>
              </w:rPr>
              <m:t>2n</m:t>
            </m:r>
          </m:e>
          <m:sub>
            <m:r>
              <w:rPr>
                <w:rFonts w:ascii="Cambria Math" w:eastAsiaTheme="minorEastAsia" w:hAnsi="Cambria Math"/>
              </w:rPr>
              <m:t>ROI</m:t>
            </m:r>
          </m:sub>
        </m:sSub>
      </m:oMath>
      <w:r>
        <w:rPr>
          <w:rFonts w:eastAsiaTheme="minorEastAsia"/>
        </w:rPr>
        <w:t xml:space="preserve"> bytes</w:t>
      </w:r>
      <w:r w:rsidR="00535A6B">
        <w:rPr>
          <w:rFonts w:eastAsiaTheme="minorEastAsia"/>
        </w:rPr>
        <w:t>.</w:t>
      </w:r>
    </w:p>
    <w:p w14:paraId="7E45A596" w14:textId="1DB2D85C" w:rsidR="001A3EE0" w:rsidRPr="00D86703" w:rsidRDefault="001A3EE0" w:rsidP="00537090">
      <w:pPr>
        <w:pStyle w:val="Listenabsatz"/>
        <w:numPr>
          <w:ilvl w:val="0"/>
          <w:numId w:val="12"/>
        </w:numPr>
      </w:pPr>
      <w:r w:rsidRPr="00152D77">
        <w:rPr>
          <w:rFonts w:eastAsiaTheme="minorEastAsia"/>
          <w:b/>
        </w:rPr>
        <w:lastRenderedPageBreak/>
        <w:t>Flow &amp; masks (ROI):</w:t>
      </w:r>
      <w:r>
        <w:rPr>
          <w:rFonts w:eastAsiaTheme="minorEastAsia"/>
        </w:rPr>
        <w:t xml:space="preserve"> flow </w:t>
      </w:r>
      <m:oMath>
        <m:r>
          <w:rPr>
            <w:rFonts w:ascii="Cambria Math" w:eastAsiaTheme="minorEastAsia" w:hAnsi="Cambria Math"/>
          </w:rPr>
          <m:t>2xfloat32⟹8</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ROI</m:t>
            </m:r>
          </m:sub>
        </m:sSub>
      </m:oMath>
      <w:r w:rsidR="00D86703">
        <w:rPr>
          <w:rFonts w:eastAsiaTheme="minorEastAsia"/>
        </w:rPr>
        <w:t xml:space="preserve">; magnitude </w:t>
      </w:r>
      <m:oMath>
        <m:r>
          <w:rPr>
            <w:rFonts w:ascii="Cambria Math" w:eastAsiaTheme="minorEastAsia" w:hAnsi="Cambria Math"/>
          </w:rPr>
          <m:t>float32⇒4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ROI</m:t>
            </m:r>
          </m:sub>
        </m:sSub>
      </m:oMath>
      <w:r w:rsidR="00D86703">
        <w:rPr>
          <w:rFonts w:eastAsiaTheme="minorEastAsia"/>
        </w:rPr>
        <w:t xml:space="preserve">; binary mask </w:t>
      </w:r>
      <m:oMath>
        <m:r>
          <w:rPr>
            <w:rFonts w:ascii="Cambria Math" w:eastAsiaTheme="minorEastAsia" w:hAnsi="Cambria Math"/>
          </w:rPr>
          <m:t>uint8⟹1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ROI</m:t>
            </m:r>
          </m:sub>
        </m:sSub>
      </m:oMath>
      <w:r w:rsidR="00D86703">
        <w:rPr>
          <w:rFonts w:eastAsiaTheme="minorEastAsia"/>
        </w:rPr>
        <w:t>.</w:t>
      </w:r>
    </w:p>
    <w:p w14:paraId="67B7AF17" w14:textId="52D2B6A6" w:rsidR="00D86703" w:rsidRPr="00152D77" w:rsidRDefault="00AE2419" w:rsidP="00D86703">
      <w:pPr>
        <w:rPr>
          <w:b/>
        </w:rPr>
      </w:pPr>
      <w:r w:rsidRPr="00152D77">
        <w:rPr>
          <w:b/>
        </w:rPr>
        <w:t xml:space="preserve">Total </w:t>
      </w:r>
      <w:r w:rsidR="006B24DD" w:rsidRPr="00152D77">
        <w:rPr>
          <w:b/>
        </w:rPr>
        <w:t>(</w:t>
      </w:r>
      <w:r w:rsidRPr="00152D77">
        <w:rPr>
          <w:b/>
        </w:rPr>
        <w:t>bytes</w:t>
      </w:r>
      <w:r w:rsidR="006B24DD" w:rsidRPr="00152D77">
        <w:rPr>
          <w:b/>
        </w:rPr>
        <w:t>)</w:t>
      </w:r>
      <w:r w:rsidRPr="00152D77">
        <w:rPr>
          <w:b/>
        </w:rPr>
        <w:t>:</w:t>
      </w:r>
    </w:p>
    <w:p w14:paraId="3DE5FC50" w14:textId="0A98A441" w:rsidR="00AE2419" w:rsidRDefault="00000000" w:rsidP="00D86703">
      <m:oMathPara>
        <m:oMath>
          <m:sSub>
            <m:sSubPr>
              <m:ctrlPr>
                <w:rPr>
                  <w:rFonts w:ascii="Cambria Math" w:hAnsi="Cambria Math"/>
                  <w:i/>
                </w:rPr>
              </m:ctrlPr>
            </m:sSubPr>
            <m:e>
              <m:r>
                <w:rPr>
                  <w:rFonts w:ascii="Cambria Math" w:hAnsi="Cambria Math"/>
                </w:rPr>
                <m:t>M</m:t>
              </m:r>
            </m:e>
            <m:sub>
              <m:r>
                <w:rPr>
                  <w:rFonts w:ascii="Cambria Math" w:hAnsi="Cambria Math"/>
                </w:rPr>
                <m:t>total</m:t>
              </m:r>
            </m:sub>
          </m:sSub>
          <m:r>
            <w:rPr>
              <w:rFonts w:ascii="Cambria Math" w:hAnsi="Cambria Math"/>
            </w:rPr>
            <m:t>≈N(3B+6+15r)</m:t>
          </m:r>
        </m:oMath>
      </m:oMathPara>
    </w:p>
    <w:p w14:paraId="2BD6F829" w14:textId="11D1D6F0" w:rsidR="000D03ED" w:rsidRDefault="000D03ED" w:rsidP="00D86703">
      <w:r w:rsidRPr="005E6C58">
        <w:rPr>
          <w:b/>
        </w:rPr>
        <w:t>Interpretation:</w:t>
      </w:r>
      <w:r>
        <w:t xml:space="preserve"> pre-roll dominates; ROI-side buffers are comparatively small.</w:t>
      </w:r>
      <w:r w:rsidR="008E2B31">
        <w:t xml:space="preserve"> So, if memory is tight, reduce buffer (seconds) or the saved FPS. Both shrink B linearly.</w:t>
      </w:r>
    </w:p>
    <w:p w14:paraId="33F5DD9D" w14:textId="42622923" w:rsidR="007C6A42" w:rsidRPr="00057313" w:rsidRDefault="007C6A42" w:rsidP="007C6A42">
      <w:pPr>
        <w:pStyle w:val="berschrift2"/>
      </w:pPr>
      <w:r>
        <w:t>Cross-Platform Code Paths</w:t>
      </w:r>
    </w:p>
    <w:p w14:paraId="227AD3AD" w14:textId="17A0396D" w:rsidR="008E0FA1" w:rsidRDefault="007C6A42" w:rsidP="00BC5D6C">
      <w:r w:rsidRPr="007C6A42">
        <w:t xml:space="preserve">Platform differences are restricted to codec and audio selection. Windows uses XVID/AVI and </w:t>
      </w:r>
      <w:proofErr w:type="spellStart"/>
      <w:proofErr w:type="gramStart"/>
      <w:r w:rsidRPr="007C6A42">
        <w:t>winsound.Beep</w:t>
      </w:r>
      <w:proofErr w:type="spellEnd"/>
      <w:proofErr w:type="gramEnd"/>
      <w:r w:rsidRPr="007C6A42">
        <w:t xml:space="preserve">; other platforms default to MP4V/MP4 and an ASCII-bell fallback. If either surface proves </w:t>
      </w:r>
      <w:r w:rsidR="00584158" w:rsidRPr="007C6A42">
        <w:t xml:space="preserve">unsuitable, </w:t>
      </w:r>
      <w:r w:rsidRPr="007C6A42">
        <w:t>for example, a muted terminal or a player that lacks the MP4V codec</w:t>
      </w:r>
      <w:r w:rsidR="00584158">
        <w:t xml:space="preserve">, </w:t>
      </w:r>
      <w:r w:rsidRPr="007C6A42">
        <w:t>switching to MJPG for video or to a lightweight WAV playback library for audio does not affect the detection pipeline.</w:t>
      </w:r>
    </w:p>
    <w:p w14:paraId="6CF5477C" w14:textId="675994A4" w:rsidR="00CB5B39" w:rsidRDefault="00CB5B39" w:rsidP="00CB5B39">
      <w:pPr>
        <w:pStyle w:val="berschrift2"/>
      </w:pPr>
      <w:r>
        <w:t>Extensibility Hooks</w:t>
      </w:r>
    </w:p>
    <w:p w14:paraId="2B358B5D" w14:textId="0922A54F" w:rsidR="00CE5100" w:rsidRDefault="0045174A" w:rsidP="00CE5100">
      <w:r w:rsidRPr="0045174A">
        <w:t>Several extension points are deliberately left simple. Multiple ROIs can be supported by tracking two hands and either selecting the largest ROI or taking the union; the trigger then fires if either ROI becomes ready. Adaptive thresholds can be derived from scene statistics to account for lighting changes. The alert mechanism can be abstracted behind a small interface so that different audio backends or even OS notifications can be used interchangeably. A log-rotation or pruning policy can be added without touching the core loop. If profiling at higher resolutions reveals bottlenecks, capture, compute, and disk I/O can be pipelined across threads while preserving the unified trigger semantics.</w:t>
      </w:r>
    </w:p>
    <w:p w14:paraId="177E9261" w14:textId="288C9FD8" w:rsidR="00CE5100" w:rsidRDefault="00CE5100" w:rsidP="00CE5100">
      <w:pPr>
        <w:pStyle w:val="berschrift1"/>
      </w:pPr>
      <w:bookmarkStart w:id="15" w:name="_Ref207719619"/>
      <w:bookmarkStart w:id="16" w:name="_Toc208403508"/>
      <w:r>
        <w:t>Configuration and Parameters</w:t>
      </w:r>
      <w:bookmarkEnd w:id="15"/>
      <w:bookmarkEnd w:id="16"/>
    </w:p>
    <w:p w14:paraId="2940EE8C" w14:textId="1432C217" w:rsidR="00FC3764" w:rsidRDefault="00FC3764" w:rsidP="00FC3764">
      <w:pPr>
        <w:rPr>
          <w:lang w:val="en-GB"/>
        </w:rPr>
      </w:pPr>
      <w:r>
        <w:rPr>
          <w:lang w:val="en-GB"/>
        </w:rPr>
        <w:t xml:space="preserve">This section describes the parameters and the default values set. </w:t>
      </w:r>
      <w:proofErr w:type="gramStart"/>
      <w:r>
        <w:rPr>
          <w:lang w:val="en-GB"/>
        </w:rPr>
        <w:t>Also</w:t>
      </w:r>
      <w:proofErr w:type="gramEnd"/>
      <w:r>
        <w:rPr>
          <w:lang w:val="en-GB"/>
        </w:rPr>
        <w:t xml:space="preserve"> a short overview is given about what happens, when these parameters are changed, as well as examples for what to do when issues are faced.</w:t>
      </w:r>
    </w:p>
    <w:p w14:paraId="3BFF674C" w14:textId="48C0D890" w:rsidR="00FC3764" w:rsidRPr="006352E4" w:rsidRDefault="00FC3764" w:rsidP="00FC3764">
      <w:pPr>
        <w:pStyle w:val="berschrift2"/>
        <w:rPr>
          <w:lang w:val="en-GB"/>
        </w:rPr>
      </w:pPr>
      <w:r w:rsidRPr="006352E4">
        <w:rPr>
          <w:lang w:val="en-GB"/>
        </w:rPr>
        <w:t>Motion &amp; Recordings</w:t>
      </w:r>
    </w:p>
    <w:p w14:paraId="0C3F5B39" w14:textId="77777777" w:rsidR="0016151A" w:rsidRDefault="00FC3764" w:rsidP="00FC3764">
      <w:pPr>
        <w:rPr>
          <w:b/>
          <w:bCs/>
        </w:rPr>
      </w:pPr>
      <w:proofErr w:type="spellStart"/>
      <w:r w:rsidRPr="0053220B">
        <w:rPr>
          <w:b/>
          <w:bCs/>
        </w:rPr>
        <w:t>motion_threshold</w:t>
      </w:r>
      <w:proofErr w:type="spellEnd"/>
      <w:r w:rsidRPr="0053220B">
        <w:rPr>
          <w:b/>
          <w:bCs/>
        </w:rPr>
        <w:t xml:space="preserve"> = 3.5</w:t>
      </w:r>
    </w:p>
    <w:p w14:paraId="502AAA19" w14:textId="09FEBA57" w:rsidR="00FC3764" w:rsidRPr="0053220B" w:rsidRDefault="00FC3764" w:rsidP="00FC3764">
      <w:r w:rsidRPr="0053220B">
        <w:t xml:space="preserve">Threshold on optical-flow </w:t>
      </w:r>
      <w:r w:rsidRPr="0053220B">
        <w:rPr>
          <w:bCs/>
        </w:rPr>
        <w:t>magnitude</w:t>
      </w:r>
      <w:r w:rsidRPr="0053220B">
        <w:t xml:space="preserve"> (roughly “pixels moved per frame” inside the hand ROI).</w:t>
      </w:r>
    </w:p>
    <w:p w14:paraId="0FCC529B" w14:textId="77777777" w:rsidR="00FC3764" w:rsidRPr="0053220B" w:rsidRDefault="00FC3764" w:rsidP="00FC3764">
      <w:pPr>
        <w:numPr>
          <w:ilvl w:val="0"/>
          <w:numId w:val="14"/>
        </w:numPr>
        <w:jc w:val="left"/>
      </w:pPr>
      <w:r w:rsidRPr="0053220B">
        <w:t xml:space="preserve">Lower </w:t>
      </w:r>
      <w:r w:rsidRPr="009A49FC">
        <w:rPr>
          <w:rFonts w:ascii="Cambria Math" w:hAnsi="Cambria Math" w:cs="Cambria Math"/>
        </w:rPr>
        <w:sym w:font="Wingdings" w:char="F0E0"/>
      </w:r>
      <w:r w:rsidRPr="0053220B">
        <w:t xml:space="preserve"> </w:t>
      </w:r>
      <w:r w:rsidRPr="0053220B">
        <w:rPr>
          <w:b/>
          <w:bCs/>
        </w:rPr>
        <w:t>more sensitive</w:t>
      </w:r>
      <w:r w:rsidRPr="0053220B">
        <w:t>; detects small/slow motions but may trigger on noise (sensor grain, compression, flicker).</w:t>
      </w:r>
    </w:p>
    <w:p w14:paraId="2C89CFC3" w14:textId="77777777" w:rsidR="00FC3764" w:rsidRPr="0053220B" w:rsidRDefault="00FC3764" w:rsidP="00FC3764">
      <w:pPr>
        <w:numPr>
          <w:ilvl w:val="0"/>
          <w:numId w:val="14"/>
        </w:numPr>
        <w:jc w:val="left"/>
      </w:pPr>
      <w:r w:rsidRPr="0053220B">
        <w:t xml:space="preserve">Higher </w:t>
      </w:r>
      <w:r w:rsidRPr="009A49FC">
        <w:rPr>
          <w:rFonts w:ascii="Cambria Math" w:hAnsi="Cambria Math" w:cs="Cambria Math"/>
        </w:rPr>
        <w:sym w:font="Wingdings" w:char="F0E0"/>
      </w:r>
      <w:r w:rsidRPr="0053220B">
        <w:t xml:space="preserve"> </w:t>
      </w:r>
      <w:r w:rsidRPr="0053220B">
        <w:rPr>
          <w:b/>
          <w:bCs/>
        </w:rPr>
        <w:t>less sensitive</w:t>
      </w:r>
      <w:r w:rsidRPr="0053220B">
        <w:t>; ignores small motions and only reacts to larger/faster ones.</w:t>
      </w:r>
    </w:p>
    <w:p w14:paraId="3DF4424F" w14:textId="77777777" w:rsidR="00FC3764" w:rsidRPr="0053220B" w:rsidRDefault="00FC3764" w:rsidP="00FC3764">
      <w:pPr>
        <w:numPr>
          <w:ilvl w:val="0"/>
          <w:numId w:val="14"/>
        </w:numPr>
        <w:jc w:val="left"/>
      </w:pPr>
      <w:r w:rsidRPr="0053220B">
        <w:lastRenderedPageBreak/>
        <w:t>Typical: 2.0–5.0. If rais</w:t>
      </w:r>
      <w:r>
        <w:t>ing</w:t>
      </w:r>
      <w:r w:rsidRPr="0053220B">
        <w:t xml:space="preserve"> camera FPS or the subject moves faster, may </w:t>
      </w:r>
      <w:proofErr w:type="gramStart"/>
      <w:r w:rsidRPr="0053220B">
        <w:t>need</w:t>
      </w:r>
      <w:r>
        <w:t>ing</w:t>
      </w:r>
      <w:proofErr w:type="gramEnd"/>
      <w:r w:rsidRPr="0053220B">
        <w:t xml:space="preserve"> to increase it.</w:t>
      </w:r>
    </w:p>
    <w:p w14:paraId="49CBEFEF" w14:textId="77777777" w:rsidR="0016151A" w:rsidRDefault="00FC3764" w:rsidP="00FC3764">
      <w:pPr>
        <w:rPr>
          <w:b/>
          <w:bCs/>
        </w:rPr>
      </w:pPr>
      <w:r w:rsidRPr="0053220B">
        <w:rPr>
          <w:b/>
          <w:bCs/>
        </w:rPr>
        <w:t>cooldown = 5 (seconds)</w:t>
      </w:r>
    </w:p>
    <w:p w14:paraId="5EA09BB3" w14:textId="632627A6" w:rsidR="00FC3764" w:rsidRPr="0053220B" w:rsidRDefault="00FC3764" w:rsidP="00FC3764">
      <w:r w:rsidRPr="0053220B">
        <w:t xml:space="preserve">After each detected motion, recording continues </w:t>
      </w:r>
      <w:r w:rsidRPr="0053220B">
        <w:rPr>
          <w:bCs/>
        </w:rPr>
        <w:t>until there has been no motion for cooldown seconds</w:t>
      </w:r>
      <w:r w:rsidRPr="0053220B">
        <w:t>. Also governs when the system is “armed” again (unified trigger).</w:t>
      </w:r>
    </w:p>
    <w:p w14:paraId="52821B69" w14:textId="77777777" w:rsidR="00FC3764" w:rsidRPr="0053220B" w:rsidRDefault="00FC3764" w:rsidP="00FC3764">
      <w:pPr>
        <w:numPr>
          <w:ilvl w:val="0"/>
          <w:numId w:val="15"/>
        </w:numPr>
        <w:jc w:val="left"/>
      </w:pPr>
      <w:r w:rsidRPr="0053220B">
        <w:t xml:space="preserve">Lower </w:t>
      </w:r>
      <w:r w:rsidRPr="009A49FC">
        <w:rPr>
          <w:rFonts w:ascii="Cambria Math" w:hAnsi="Cambria Math" w:cs="Cambria Math"/>
        </w:rPr>
        <w:sym w:font="Wingdings" w:char="F0E0"/>
      </w:r>
      <w:r w:rsidRPr="0053220B">
        <w:t xml:space="preserve"> clips end sooner; might cut off the tail of a motion event.</w:t>
      </w:r>
    </w:p>
    <w:p w14:paraId="64626EDF" w14:textId="77777777" w:rsidR="00FC3764" w:rsidRPr="0053220B" w:rsidRDefault="00FC3764" w:rsidP="00FC3764">
      <w:pPr>
        <w:numPr>
          <w:ilvl w:val="0"/>
          <w:numId w:val="15"/>
        </w:numPr>
        <w:jc w:val="left"/>
      </w:pPr>
      <w:r w:rsidRPr="0053220B">
        <w:t xml:space="preserve">Higher </w:t>
      </w:r>
      <w:r w:rsidRPr="000B15C1">
        <w:rPr>
          <w:rFonts w:ascii="Cambria Math" w:hAnsi="Cambria Math" w:cs="Cambria Math"/>
        </w:rPr>
        <w:sym w:font="Wingdings" w:char="F0E0"/>
      </w:r>
      <w:r w:rsidRPr="0053220B">
        <w:t xml:space="preserve"> longer clips; fewer files but more dead time at the end.</w:t>
      </w:r>
    </w:p>
    <w:p w14:paraId="0699BA86" w14:textId="77777777" w:rsidR="0016151A" w:rsidRDefault="00FC3764" w:rsidP="00FC3764">
      <w:pPr>
        <w:rPr>
          <w:b/>
          <w:bCs/>
        </w:rPr>
      </w:pPr>
      <w:proofErr w:type="spellStart"/>
      <w:r w:rsidRPr="0053220B">
        <w:rPr>
          <w:b/>
          <w:bCs/>
        </w:rPr>
        <w:t>recording_fps</w:t>
      </w:r>
      <w:proofErr w:type="spellEnd"/>
      <w:r w:rsidRPr="0053220B">
        <w:rPr>
          <w:b/>
          <w:bCs/>
        </w:rPr>
        <w:t xml:space="preserve"> = 20</w:t>
      </w:r>
    </w:p>
    <w:p w14:paraId="2F445826" w14:textId="064E582F" w:rsidR="00FC3764" w:rsidRPr="0053220B" w:rsidRDefault="00FC3764" w:rsidP="00FC3764">
      <w:r w:rsidRPr="0053220B">
        <w:t xml:space="preserve">Target frame rate for the saved video. (Later </w:t>
      </w:r>
      <w:r>
        <w:t xml:space="preserve">overwritten </w:t>
      </w:r>
      <w:r w:rsidRPr="0053220B">
        <w:t>with the camera’s FPS if it’s available and different.)</w:t>
      </w:r>
    </w:p>
    <w:p w14:paraId="6BF67C4C" w14:textId="77777777" w:rsidR="00FC3764" w:rsidRPr="0053220B" w:rsidRDefault="00FC3764" w:rsidP="00FC3764">
      <w:pPr>
        <w:numPr>
          <w:ilvl w:val="0"/>
          <w:numId w:val="16"/>
        </w:numPr>
        <w:jc w:val="left"/>
      </w:pPr>
      <w:r w:rsidRPr="0053220B">
        <w:t xml:space="preserve">Lower </w:t>
      </w:r>
      <w:r w:rsidRPr="0053220B">
        <w:rPr>
          <w:rFonts w:ascii="Cambria Math" w:hAnsi="Cambria Math" w:cs="Cambria Math"/>
        </w:rPr>
        <w:t>⇒</w:t>
      </w:r>
      <w:r w:rsidRPr="0053220B">
        <w:t xml:space="preserve"> smaller files, choppier playback, less pre-roll coverage per second.</w:t>
      </w:r>
    </w:p>
    <w:p w14:paraId="6A0B6F49" w14:textId="77777777" w:rsidR="00FC3764" w:rsidRPr="0053220B" w:rsidRDefault="00FC3764" w:rsidP="00FC3764">
      <w:pPr>
        <w:numPr>
          <w:ilvl w:val="0"/>
          <w:numId w:val="16"/>
        </w:numPr>
        <w:jc w:val="left"/>
      </w:pPr>
      <w:r w:rsidRPr="0053220B">
        <w:t xml:space="preserve">Higher </w:t>
      </w:r>
      <w:r w:rsidRPr="0053220B">
        <w:rPr>
          <w:rFonts w:ascii="Cambria Math" w:hAnsi="Cambria Math" w:cs="Cambria Math"/>
        </w:rPr>
        <w:t>⇒</w:t>
      </w:r>
      <w:r w:rsidRPr="0053220B">
        <w:t xml:space="preserve"> smoother video, bigger files.</w:t>
      </w:r>
    </w:p>
    <w:p w14:paraId="53B93124" w14:textId="77777777" w:rsidR="00FC3764" w:rsidRPr="0053220B" w:rsidRDefault="00FC3764" w:rsidP="00FC3764">
      <w:pPr>
        <w:numPr>
          <w:ilvl w:val="0"/>
          <w:numId w:val="16"/>
        </w:numPr>
        <w:jc w:val="left"/>
      </w:pPr>
      <w:r w:rsidRPr="0053220B">
        <w:t xml:space="preserve">Note: If the camera’s actual FPS is known, the code sets </w:t>
      </w:r>
      <w:proofErr w:type="spellStart"/>
      <w:r w:rsidRPr="0053220B">
        <w:t>recording_fps</w:t>
      </w:r>
      <w:proofErr w:type="spellEnd"/>
      <w:r w:rsidRPr="0053220B">
        <w:t xml:space="preserve"> to that, and resizes the buffer (see below).</w:t>
      </w:r>
    </w:p>
    <w:p w14:paraId="4ECF8F1A" w14:textId="77777777" w:rsidR="0016151A" w:rsidRDefault="00FC3764" w:rsidP="00FC3764">
      <w:pPr>
        <w:rPr>
          <w:b/>
          <w:bCs/>
        </w:rPr>
      </w:pPr>
      <w:r w:rsidRPr="0053220B">
        <w:rPr>
          <w:b/>
          <w:bCs/>
        </w:rPr>
        <w:t>buffer = 2 (seconds)</w:t>
      </w:r>
    </w:p>
    <w:p w14:paraId="029F01F5" w14:textId="4911E6C9" w:rsidR="00FC3764" w:rsidRPr="0053220B" w:rsidRDefault="00FC3764" w:rsidP="00FC3764">
      <w:r w:rsidRPr="0053220B">
        <w:t xml:space="preserve">Pre-motion “pre-roll” length. Frames from the last </w:t>
      </w:r>
      <w:proofErr w:type="gramStart"/>
      <w:r w:rsidRPr="0053220B">
        <w:t>buffer seconds</w:t>
      </w:r>
      <w:proofErr w:type="gramEnd"/>
      <w:r w:rsidRPr="0053220B">
        <w:t xml:space="preserve"> are saved </w:t>
      </w:r>
      <w:r w:rsidRPr="0053220B">
        <w:rPr>
          <w:bCs/>
        </w:rPr>
        <w:t>before</w:t>
      </w:r>
      <w:r w:rsidRPr="0053220B">
        <w:t xml:space="preserve"> the trigger.</w:t>
      </w:r>
    </w:p>
    <w:p w14:paraId="291AB93F" w14:textId="77777777" w:rsidR="00FC3764" w:rsidRPr="0053220B" w:rsidRDefault="00FC3764" w:rsidP="00FC3764">
      <w:pPr>
        <w:numPr>
          <w:ilvl w:val="0"/>
          <w:numId w:val="17"/>
        </w:numPr>
        <w:jc w:val="left"/>
      </w:pPr>
      <w:r w:rsidRPr="0053220B">
        <w:t xml:space="preserve">Lower </w:t>
      </w:r>
      <w:r w:rsidRPr="000F4139">
        <w:rPr>
          <w:rFonts w:ascii="Cambria Math" w:hAnsi="Cambria Math" w:cs="Cambria Math"/>
        </w:rPr>
        <w:sym w:font="Wingdings" w:char="F0E0"/>
      </w:r>
      <w:r w:rsidRPr="0053220B">
        <w:t xml:space="preserve"> smaller files but may miss the start of the action.</w:t>
      </w:r>
    </w:p>
    <w:p w14:paraId="014163EF" w14:textId="77777777" w:rsidR="00FC3764" w:rsidRPr="0053220B" w:rsidRDefault="00FC3764" w:rsidP="00FC3764">
      <w:pPr>
        <w:numPr>
          <w:ilvl w:val="0"/>
          <w:numId w:val="17"/>
        </w:numPr>
        <w:jc w:val="left"/>
      </w:pPr>
      <w:r w:rsidRPr="0053220B">
        <w:t xml:space="preserve">Higher </w:t>
      </w:r>
      <w:r w:rsidRPr="000F4139">
        <w:rPr>
          <w:rFonts w:ascii="Cambria Math" w:hAnsi="Cambria Math" w:cs="Cambria Math"/>
        </w:rPr>
        <w:sym w:font="Wingdings" w:char="F0E0"/>
      </w:r>
      <w:r w:rsidRPr="0053220B">
        <w:t xml:space="preserve"> more context before the trigger; bigger files.</w:t>
      </w:r>
    </w:p>
    <w:p w14:paraId="63B53433" w14:textId="77777777" w:rsidR="0016151A" w:rsidRDefault="00FC3764" w:rsidP="00FC3764">
      <w:pPr>
        <w:rPr>
          <w:b/>
          <w:bCs/>
        </w:rPr>
      </w:pPr>
      <w:proofErr w:type="spellStart"/>
      <w:r w:rsidRPr="0053220B">
        <w:rPr>
          <w:b/>
          <w:bCs/>
        </w:rPr>
        <w:t>buffer_size</w:t>
      </w:r>
      <w:proofErr w:type="spellEnd"/>
      <w:r w:rsidRPr="0053220B">
        <w:rPr>
          <w:b/>
          <w:bCs/>
        </w:rPr>
        <w:t xml:space="preserve"> = </w:t>
      </w:r>
      <w:proofErr w:type="gramStart"/>
      <w:r w:rsidRPr="0053220B">
        <w:rPr>
          <w:b/>
          <w:bCs/>
        </w:rPr>
        <w:t>int(</w:t>
      </w:r>
      <w:proofErr w:type="spellStart"/>
      <w:proofErr w:type="gramEnd"/>
      <w:r w:rsidRPr="0053220B">
        <w:rPr>
          <w:b/>
          <w:bCs/>
        </w:rPr>
        <w:t>recording_fps</w:t>
      </w:r>
      <w:proofErr w:type="spellEnd"/>
      <w:r w:rsidRPr="0053220B">
        <w:rPr>
          <w:b/>
          <w:bCs/>
        </w:rPr>
        <w:t xml:space="preserve"> * buffer)</w:t>
      </w:r>
    </w:p>
    <w:p w14:paraId="44A37B3A" w14:textId="39BB5B95" w:rsidR="00FC3764" w:rsidRPr="0053220B" w:rsidRDefault="00FC3764" w:rsidP="00FC3764">
      <w:r w:rsidRPr="0053220B">
        <w:t xml:space="preserve">Number of frames held in the pre-motion ring buffer. This updates if the camera FPS is discovered and differs from initial </w:t>
      </w:r>
      <w:proofErr w:type="spellStart"/>
      <w:r w:rsidRPr="0053220B">
        <w:t>recording_fps</w:t>
      </w:r>
      <w:proofErr w:type="spellEnd"/>
      <w:r w:rsidRPr="0053220B">
        <w:t>.</w:t>
      </w:r>
    </w:p>
    <w:p w14:paraId="3EE084B8" w14:textId="77777777" w:rsidR="0016151A" w:rsidRDefault="00FC3764" w:rsidP="00FC3764">
      <w:pPr>
        <w:rPr>
          <w:b/>
          <w:bCs/>
        </w:rPr>
      </w:pPr>
      <w:proofErr w:type="spellStart"/>
      <w:r w:rsidRPr="0053220B">
        <w:rPr>
          <w:b/>
          <w:bCs/>
        </w:rPr>
        <w:t>pre_motion_buffer</w:t>
      </w:r>
      <w:proofErr w:type="spellEnd"/>
      <w:r w:rsidRPr="0053220B">
        <w:rPr>
          <w:b/>
          <w:bCs/>
        </w:rPr>
        <w:t xml:space="preserve"> = deque(</w:t>
      </w:r>
      <w:proofErr w:type="spellStart"/>
      <w:r w:rsidRPr="0053220B">
        <w:rPr>
          <w:b/>
          <w:bCs/>
        </w:rPr>
        <w:t>maxlen</w:t>
      </w:r>
      <w:proofErr w:type="spellEnd"/>
      <w:r w:rsidRPr="0053220B">
        <w:rPr>
          <w:b/>
          <w:bCs/>
        </w:rPr>
        <w:t>=</w:t>
      </w:r>
      <w:proofErr w:type="spellStart"/>
      <w:r w:rsidRPr="0053220B">
        <w:rPr>
          <w:b/>
          <w:bCs/>
        </w:rPr>
        <w:t>buffer_size</w:t>
      </w:r>
      <w:proofErr w:type="spellEnd"/>
      <w:r w:rsidRPr="0053220B">
        <w:rPr>
          <w:b/>
          <w:bCs/>
        </w:rPr>
        <w:t>)</w:t>
      </w:r>
    </w:p>
    <w:p w14:paraId="4EBB2AC6" w14:textId="5BFE1E62" w:rsidR="00FC3764" w:rsidRPr="0053220B" w:rsidRDefault="00FC3764" w:rsidP="00FC3764">
      <w:proofErr w:type="gramStart"/>
      <w:r w:rsidRPr="0053220B">
        <w:t>Stores</w:t>
      </w:r>
      <w:proofErr w:type="gramEnd"/>
      <w:r w:rsidRPr="0053220B">
        <w:t xml:space="preserve"> those pre-roll frames. Increasing </w:t>
      </w:r>
      <w:proofErr w:type="spellStart"/>
      <w:r w:rsidRPr="0053220B">
        <w:t>buffer_size</w:t>
      </w:r>
      <w:proofErr w:type="spellEnd"/>
      <w:r w:rsidRPr="0053220B">
        <w:t xml:space="preserve"> increases memory use and file size when a clip starts (since all frames are flushed into the new file).</w:t>
      </w:r>
    </w:p>
    <w:p w14:paraId="366BAA65" w14:textId="77777777" w:rsidR="0016151A" w:rsidRDefault="00FC3764" w:rsidP="00FC3764">
      <w:pPr>
        <w:rPr>
          <w:b/>
          <w:bCs/>
        </w:rPr>
      </w:pPr>
      <w:proofErr w:type="spellStart"/>
      <w:r w:rsidRPr="0053220B">
        <w:rPr>
          <w:b/>
          <w:bCs/>
        </w:rPr>
        <w:t>last_motion_time</w:t>
      </w:r>
      <w:proofErr w:type="spellEnd"/>
    </w:p>
    <w:p w14:paraId="7D64D6E7" w14:textId="16BEF28C" w:rsidR="00FC3764" w:rsidRPr="0053220B" w:rsidRDefault="00FC3764" w:rsidP="00FC3764">
      <w:r w:rsidRPr="0053220B">
        <w:t xml:space="preserve">Timestamp used to keep a session alive while motion continues. The clip ends when now - </w:t>
      </w:r>
      <w:proofErr w:type="spellStart"/>
      <w:r w:rsidRPr="0053220B">
        <w:t>last_motion_time</w:t>
      </w:r>
      <w:proofErr w:type="spellEnd"/>
      <w:r w:rsidRPr="0053220B">
        <w:t xml:space="preserve"> &gt; cooldown.</w:t>
      </w:r>
    </w:p>
    <w:p w14:paraId="2095481E" w14:textId="07CB9AB3" w:rsidR="00FC3764" w:rsidRDefault="00FC3764" w:rsidP="00FC3764">
      <w:pPr>
        <w:pStyle w:val="berschrift2"/>
      </w:pPr>
      <w:r>
        <w:t>Optical Flow (</w:t>
      </w:r>
      <w:proofErr w:type="spellStart"/>
      <w:r>
        <w:t>Farn</w:t>
      </w:r>
      <w:r w:rsidR="00DE2FD9">
        <w:t>e</w:t>
      </w:r>
      <w:r>
        <w:t>b</w:t>
      </w:r>
      <w:r w:rsidR="00DE2FD9">
        <w:t>ä</w:t>
      </w:r>
      <w:r>
        <w:t>ck</w:t>
      </w:r>
      <w:proofErr w:type="spellEnd"/>
      <w:r>
        <w:t>)</w:t>
      </w:r>
    </w:p>
    <w:p w14:paraId="19FC6577" w14:textId="77777777" w:rsidR="00FC3764" w:rsidRDefault="00FC3764" w:rsidP="00FC3764">
      <w:r>
        <w:t xml:space="preserve">These </w:t>
      </w:r>
      <w:proofErr w:type="gramStart"/>
      <w:r>
        <w:t>shape</w:t>
      </w:r>
      <w:proofErr w:type="gramEnd"/>
      <w:r>
        <w:t xml:space="preserve"> how motion is measured inside the ROI:</w:t>
      </w:r>
    </w:p>
    <w:p w14:paraId="2703E626" w14:textId="77777777" w:rsidR="0016151A" w:rsidRDefault="00FC3764" w:rsidP="00FC3764">
      <w:pPr>
        <w:rPr>
          <w:b/>
          <w:bCs/>
        </w:rPr>
      </w:pPr>
      <w:proofErr w:type="spellStart"/>
      <w:r w:rsidRPr="00B247FF">
        <w:rPr>
          <w:b/>
          <w:bCs/>
        </w:rPr>
        <w:t>pyr_scale</w:t>
      </w:r>
      <w:proofErr w:type="spellEnd"/>
      <w:r w:rsidRPr="00B247FF">
        <w:rPr>
          <w:b/>
          <w:bCs/>
        </w:rPr>
        <w:t xml:space="preserve"> = 0.5</w:t>
      </w:r>
    </w:p>
    <w:p w14:paraId="02CD5369" w14:textId="263A560D" w:rsidR="00FC3764" w:rsidRPr="00B247FF" w:rsidRDefault="00FC3764" w:rsidP="00FC3764">
      <w:r w:rsidRPr="00B247FF">
        <w:lastRenderedPageBreak/>
        <w:t>Image pyramid scale between levels.</w:t>
      </w:r>
    </w:p>
    <w:p w14:paraId="1A059A12" w14:textId="77777777" w:rsidR="00FC3764" w:rsidRPr="00B247FF" w:rsidRDefault="00FC3764" w:rsidP="00FC3764">
      <w:pPr>
        <w:numPr>
          <w:ilvl w:val="0"/>
          <w:numId w:val="18"/>
        </w:numPr>
        <w:jc w:val="left"/>
      </w:pPr>
      <w:r w:rsidRPr="00B247FF">
        <w:t xml:space="preserve">Lower (e.g., 0.3) </w:t>
      </w:r>
      <w:r w:rsidRPr="005A369B">
        <w:rPr>
          <w:rFonts w:ascii="Cambria Math" w:hAnsi="Cambria Math" w:cs="Cambria Math"/>
        </w:rPr>
        <w:sym w:font="Wingdings" w:char="F0E0"/>
      </w:r>
      <w:r w:rsidRPr="00B247FF">
        <w:t xml:space="preserve"> more levels for a given resolution; better large-motion capture, slower.</w:t>
      </w:r>
    </w:p>
    <w:p w14:paraId="63F45D7C" w14:textId="77777777" w:rsidR="00FC3764" w:rsidRPr="00B247FF" w:rsidRDefault="00FC3764" w:rsidP="00FC3764">
      <w:pPr>
        <w:numPr>
          <w:ilvl w:val="0"/>
          <w:numId w:val="18"/>
        </w:numPr>
        <w:jc w:val="left"/>
      </w:pPr>
      <w:r w:rsidRPr="00B247FF">
        <w:t xml:space="preserve">Higher (e.g., 0.7) </w:t>
      </w:r>
      <w:r w:rsidRPr="005A369B">
        <w:rPr>
          <w:rFonts w:ascii="Cambria Math" w:hAnsi="Cambria Math" w:cs="Cambria Math"/>
        </w:rPr>
        <w:sym w:font="Wingdings" w:char="F0E0"/>
      </w:r>
      <w:r w:rsidRPr="00B247FF">
        <w:t xml:space="preserve"> fewer levels; faster, </w:t>
      </w:r>
      <w:proofErr w:type="gramStart"/>
      <w:r w:rsidRPr="00B247FF">
        <w:t>may</w:t>
      </w:r>
      <w:proofErr w:type="gramEnd"/>
      <w:r w:rsidRPr="00B247FF">
        <w:t xml:space="preserve"> miss large motions.</w:t>
      </w:r>
    </w:p>
    <w:p w14:paraId="7351ADDE" w14:textId="77777777" w:rsidR="0016151A" w:rsidRDefault="00FC3764" w:rsidP="00FC3764">
      <w:pPr>
        <w:rPr>
          <w:b/>
          <w:bCs/>
        </w:rPr>
      </w:pPr>
      <w:r w:rsidRPr="00B247FF">
        <w:rPr>
          <w:b/>
          <w:bCs/>
        </w:rPr>
        <w:t>levels = 3</w:t>
      </w:r>
    </w:p>
    <w:p w14:paraId="30B350B0" w14:textId="4B902113" w:rsidR="00FC3764" w:rsidRPr="00B247FF" w:rsidRDefault="00FC3764" w:rsidP="00FC3764">
      <w:r w:rsidRPr="00B247FF">
        <w:t>Number of pyramid levels (including the original).</w:t>
      </w:r>
    </w:p>
    <w:p w14:paraId="6A2B4654" w14:textId="77777777" w:rsidR="00FC3764" w:rsidRPr="00B247FF" w:rsidRDefault="00FC3764" w:rsidP="00FC3764">
      <w:pPr>
        <w:numPr>
          <w:ilvl w:val="0"/>
          <w:numId w:val="19"/>
        </w:numPr>
        <w:jc w:val="left"/>
      </w:pPr>
      <w:r w:rsidRPr="00B247FF">
        <w:t xml:space="preserve">More </w:t>
      </w:r>
      <w:r w:rsidRPr="00EA14FC">
        <w:rPr>
          <w:rFonts w:ascii="Cambria Math" w:hAnsi="Cambria Math" w:cs="Cambria Math"/>
        </w:rPr>
        <w:sym w:font="Wingdings" w:char="F0E0"/>
      </w:r>
      <w:r w:rsidRPr="00B247FF">
        <w:t xml:space="preserve"> better at capturing large motions; slower.</w:t>
      </w:r>
    </w:p>
    <w:p w14:paraId="1935EEEB" w14:textId="77777777" w:rsidR="00FC3764" w:rsidRPr="00B247FF" w:rsidRDefault="00FC3764" w:rsidP="00FC3764">
      <w:pPr>
        <w:numPr>
          <w:ilvl w:val="0"/>
          <w:numId w:val="19"/>
        </w:numPr>
        <w:jc w:val="left"/>
      </w:pPr>
      <w:r w:rsidRPr="00B247FF">
        <w:t xml:space="preserve">Fewer </w:t>
      </w:r>
      <w:r w:rsidRPr="00EA14FC">
        <w:rPr>
          <w:rFonts w:ascii="Cambria Math" w:hAnsi="Cambria Math" w:cs="Cambria Math"/>
        </w:rPr>
        <w:sym w:font="Wingdings" w:char="F0E0"/>
      </w:r>
      <w:r w:rsidRPr="00B247FF">
        <w:t xml:space="preserve"> faster; might miss large/fast movement.</w:t>
      </w:r>
    </w:p>
    <w:p w14:paraId="573B251D" w14:textId="77777777" w:rsidR="0016151A" w:rsidRDefault="00FC3764" w:rsidP="00FC3764">
      <w:proofErr w:type="spellStart"/>
      <w:r w:rsidRPr="00B247FF">
        <w:rPr>
          <w:b/>
          <w:bCs/>
        </w:rPr>
        <w:t>winsize</w:t>
      </w:r>
      <w:proofErr w:type="spellEnd"/>
      <w:r w:rsidRPr="00B247FF">
        <w:rPr>
          <w:b/>
          <w:bCs/>
        </w:rPr>
        <w:t xml:space="preserve"> = 15</w:t>
      </w:r>
    </w:p>
    <w:p w14:paraId="451B5E26" w14:textId="3F9877DD" w:rsidR="00FC3764" w:rsidRPr="00B247FF" w:rsidRDefault="00FC3764" w:rsidP="00FC3764">
      <w:r w:rsidRPr="00B247FF">
        <w:t>Window size (</w:t>
      </w:r>
      <w:proofErr w:type="spellStart"/>
      <w:r w:rsidRPr="00B247FF">
        <w:t>px</w:t>
      </w:r>
      <w:proofErr w:type="spellEnd"/>
      <w:r w:rsidRPr="00B247FF">
        <w:t>) used for motion estimation.</w:t>
      </w:r>
    </w:p>
    <w:p w14:paraId="45F7BB29" w14:textId="77777777" w:rsidR="00FC3764" w:rsidRPr="00B247FF" w:rsidRDefault="00FC3764" w:rsidP="00FC3764">
      <w:pPr>
        <w:numPr>
          <w:ilvl w:val="0"/>
          <w:numId w:val="20"/>
        </w:numPr>
        <w:jc w:val="left"/>
      </w:pPr>
      <w:r w:rsidRPr="00B247FF">
        <w:t xml:space="preserve">Larger (e.g., 21–31) </w:t>
      </w:r>
      <w:r w:rsidRPr="00256104">
        <w:rPr>
          <w:rFonts w:ascii="Cambria Math" w:hAnsi="Cambria Math" w:cs="Cambria Math"/>
        </w:rPr>
        <w:sym w:font="Wingdings" w:char="F0E0"/>
      </w:r>
      <w:r w:rsidRPr="00B247FF">
        <w:t xml:space="preserve"> smoother, more robust to noise; may miss small/local motion, slower.</w:t>
      </w:r>
    </w:p>
    <w:p w14:paraId="4BD3E830" w14:textId="77777777" w:rsidR="00FC3764" w:rsidRPr="00B247FF" w:rsidRDefault="00FC3764" w:rsidP="00FC3764">
      <w:pPr>
        <w:numPr>
          <w:ilvl w:val="0"/>
          <w:numId w:val="20"/>
        </w:numPr>
        <w:jc w:val="left"/>
      </w:pPr>
      <w:r w:rsidRPr="00B247FF">
        <w:t xml:space="preserve">Smaller (e.g., 9–13) </w:t>
      </w:r>
      <w:r w:rsidRPr="008E6260">
        <w:rPr>
          <w:rFonts w:ascii="Cambria Math" w:hAnsi="Cambria Math" w:cs="Cambria Math"/>
        </w:rPr>
        <w:sym w:font="Wingdings" w:char="F0E0"/>
      </w:r>
      <w:r w:rsidRPr="00B247FF">
        <w:t xml:space="preserve"> more sensitive to small movements; noisier.</w:t>
      </w:r>
    </w:p>
    <w:p w14:paraId="04E7A550" w14:textId="77777777" w:rsidR="0016151A" w:rsidRDefault="00FC3764" w:rsidP="00FC3764">
      <w:r w:rsidRPr="00B247FF">
        <w:rPr>
          <w:b/>
          <w:bCs/>
        </w:rPr>
        <w:t>iterations = 3</w:t>
      </w:r>
    </w:p>
    <w:p w14:paraId="1B7F608B" w14:textId="3F7EF772" w:rsidR="00FC3764" w:rsidRPr="00B247FF" w:rsidRDefault="00FC3764" w:rsidP="00FC3764">
      <w:r w:rsidRPr="00B247FF">
        <w:t>Refinement iterations per level.</w:t>
      </w:r>
    </w:p>
    <w:p w14:paraId="00A76594" w14:textId="77777777" w:rsidR="00FC3764" w:rsidRPr="00B247FF" w:rsidRDefault="00FC3764" w:rsidP="00FC3764">
      <w:pPr>
        <w:numPr>
          <w:ilvl w:val="0"/>
          <w:numId w:val="21"/>
        </w:numPr>
        <w:jc w:val="left"/>
      </w:pPr>
      <w:r w:rsidRPr="00B247FF">
        <w:t xml:space="preserve">More </w:t>
      </w:r>
      <w:r w:rsidRPr="003723E6">
        <w:rPr>
          <w:rFonts w:ascii="Cambria Math" w:hAnsi="Cambria Math" w:cs="Cambria Math"/>
        </w:rPr>
        <w:sym w:font="Wingdings" w:char="F0E0"/>
      </w:r>
      <w:r w:rsidRPr="00B247FF">
        <w:t xml:space="preserve"> </w:t>
      </w:r>
      <w:proofErr w:type="spellStart"/>
      <w:r w:rsidRPr="00B247FF">
        <w:t>more</w:t>
      </w:r>
      <w:proofErr w:type="spellEnd"/>
      <w:r w:rsidRPr="00B247FF">
        <w:t xml:space="preserve"> accurate flow, slower.</w:t>
      </w:r>
    </w:p>
    <w:p w14:paraId="30F09145" w14:textId="77777777" w:rsidR="00FC3764" w:rsidRPr="00B247FF" w:rsidRDefault="00FC3764" w:rsidP="00FC3764">
      <w:pPr>
        <w:numPr>
          <w:ilvl w:val="0"/>
          <w:numId w:val="21"/>
        </w:numPr>
        <w:jc w:val="left"/>
      </w:pPr>
      <w:r w:rsidRPr="00B247FF">
        <w:t xml:space="preserve">Fewer </w:t>
      </w:r>
      <w:r w:rsidRPr="003723E6">
        <w:rPr>
          <w:rFonts w:ascii="Cambria Math" w:hAnsi="Cambria Math" w:cs="Cambria Math"/>
        </w:rPr>
        <w:sym w:font="Wingdings" w:char="F0E0"/>
      </w:r>
      <w:r w:rsidRPr="00B247FF">
        <w:t xml:space="preserve"> faster, less stable.</w:t>
      </w:r>
    </w:p>
    <w:p w14:paraId="719CA97C" w14:textId="77777777" w:rsidR="0016151A" w:rsidRDefault="00FC3764" w:rsidP="00FC3764">
      <w:proofErr w:type="spellStart"/>
      <w:r w:rsidRPr="00B247FF">
        <w:rPr>
          <w:b/>
          <w:bCs/>
        </w:rPr>
        <w:t>poly_n</w:t>
      </w:r>
      <w:proofErr w:type="spellEnd"/>
      <w:r w:rsidRPr="00B247FF">
        <w:rPr>
          <w:b/>
          <w:bCs/>
        </w:rPr>
        <w:t xml:space="preserve"> = 7</w:t>
      </w:r>
    </w:p>
    <w:p w14:paraId="1801C7E1" w14:textId="15C2EA21" w:rsidR="00FC3764" w:rsidRPr="00B247FF" w:rsidRDefault="00FC3764" w:rsidP="00FC3764">
      <w:r w:rsidRPr="00B247FF">
        <w:t>Size of the pixel neighborhood for polynomial expansion.</w:t>
      </w:r>
    </w:p>
    <w:p w14:paraId="175DD07B" w14:textId="77777777" w:rsidR="00FC3764" w:rsidRPr="00B247FF" w:rsidRDefault="00FC3764" w:rsidP="00FC3764">
      <w:pPr>
        <w:numPr>
          <w:ilvl w:val="0"/>
          <w:numId w:val="22"/>
        </w:numPr>
        <w:jc w:val="left"/>
      </w:pPr>
      <w:r w:rsidRPr="00B247FF">
        <w:t xml:space="preserve">5 </w:t>
      </w:r>
      <w:r w:rsidRPr="00317AFF">
        <w:rPr>
          <w:rFonts w:ascii="Cambria Math" w:hAnsi="Cambria Math" w:cs="Cambria Math"/>
        </w:rPr>
        <w:sym w:font="Wingdings" w:char="F0E0"/>
      </w:r>
      <w:r w:rsidRPr="00B247FF">
        <w:t xml:space="preserve"> sharper sensitivity, more noise.</w:t>
      </w:r>
    </w:p>
    <w:p w14:paraId="0513B054" w14:textId="77777777" w:rsidR="00FC3764" w:rsidRPr="00B247FF" w:rsidRDefault="00FC3764" w:rsidP="00FC3764">
      <w:pPr>
        <w:numPr>
          <w:ilvl w:val="0"/>
          <w:numId w:val="22"/>
        </w:numPr>
        <w:jc w:val="left"/>
      </w:pPr>
      <w:r w:rsidRPr="00B247FF">
        <w:t xml:space="preserve">7 </w:t>
      </w:r>
      <w:r w:rsidRPr="00317AFF">
        <w:rPr>
          <w:rFonts w:ascii="Cambria Math" w:hAnsi="Cambria Math" w:cs="Cambria Math"/>
        </w:rPr>
        <w:sym w:font="Wingdings" w:char="F0E0"/>
      </w:r>
      <w:r w:rsidRPr="00B247FF">
        <w:t xml:space="preserve"> smoother, more robust (good default).</w:t>
      </w:r>
    </w:p>
    <w:p w14:paraId="6535CE45" w14:textId="77777777" w:rsidR="0016151A" w:rsidRDefault="00FC3764" w:rsidP="00FC3764">
      <w:proofErr w:type="spellStart"/>
      <w:r w:rsidRPr="00B247FF">
        <w:rPr>
          <w:b/>
          <w:bCs/>
        </w:rPr>
        <w:t>poly_sigma</w:t>
      </w:r>
      <w:proofErr w:type="spellEnd"/>
      <w:r w:rsidRPr="00B247FF">
        <w:rPr>
          <w:b/>
          <w:bCs/>
        </w:rPr>
        <w:t xml:space="preserve"> = 1.5</w:t>
      </w:r>
    </w:p>
    <w:p w14:paraId="5F6033BC" w14:textId="17AD0F6F" w:rsidR="00FC3764" w:rsidRPr="00B247FF" w:rsidRDefault="00FC3764" w:rsidP="00FC3764">
      <w:r w:rsidRPr="00B247FF">
        <w:t>Gaussian smoothing before polynomial expansion.</w:t>
      </w:r>
    </w:p>
    <w:p w14:paraId="08AD91BF" w14:textId="77777777" w:rsidR="00FC3764" w:rsidRPr="00B247FF" w:rsidRDefault="00FC3764" w:rsidP="00FC3764">
      <w:pPr>
        <w:numPr>
          <w:ilvl w:val="0"/>
          <w:numId w:val="23"/>
        </w:numPr>
        <w:jc w:val="left"/>
      </w:pPr>
      <w:r w:rsidRPr="00B247FF">
        <w:t xml:space="preserve">Lower (e.g., 1.1) </w:t>
      </w:r>
      <w:r w:rsidRPr="004F2F9B">
        <w:rPr>
          <w:rFonts w:ascii="Cambria Math" w:hAnsi="Cambria Math" w:cs="Cambria Math"/>
        </w:rPr>
        <w:sym w:font="Wingdings" w:char="F0E0"/>
      </w:r>
      <w:r w:rsidRPr="00B247FF">
        <w:t xml:space="preserve"> more detail, more noise.</w:t>
      </w:r>
    </w:p>
    <w:p w14:paraId="05BD1179" w14:textId="77777777" w:rsidR="00FC3764" w:rsidRPr="00B247FF" w:rsidRDefault="00FC3764" w:rsidP="00FC3764">
      <w:pPr>
        <w:numPr>
          <w:ilvl w:val="0"/>
          <w:numId w:val="23"/>
        </w:numPr>
        <w:jc w:val="left"/>
      </w:pPr>
      <w:r w:rsidRPr="00B247FF">
        <w:t xml:space="preserve">Higher (e.g., 1.7–2.0) </w:t>
      </w:r>
      <w:r w:rsidRPr="004F2F9B">
        <w:rPr>
          <w:rFonts w:ascii="Cambria Math" w:hAnsi="Cambria Math" w:cs="Cambria Math"/>
        </w:rPr>
        <w:sym w:font="Wingdings" w:char="F0E0"/>
      </w:r>
      <w:r w:rsidRPr="00B247FF">
        <w:t xml:space="preserve"> smoother, can wash out fine motion.</w:t>
      </w:r>
    </w:p>
    <w:p w14:paraId="62D42E67" w14:textId="77777777" w:rsidR="0016151A" w:rsidRDefault="00FC3764" w:rsidP="00FC3764">
      <w:r w:rsidRPr="00B247FF">
        <w:rPr>
          <w:b/>
          <w:bCs/>
        </w:rPr>
        <w:t>flags = 0</w:t>
      </w:r>
    </w:p>
    <w:p w14:paraId="41541491" w14:textId="4655C0D9" w:rsidR="00FC3764" w:rsidRPr="00B247FF" w:rsidRDefault="00FC3764" w:rsidP="00FC3764">
      <w:r w:rsidRPr="00B247FF">
        <w:t>Special options. You rarely need to change this; OpenCV docs list extra modes (e.g., OPTFLOW_FARNEBACK_GAUSSIAN), which can make flow smoother at the cost of responsiveness.</w:t>
      </w:r>
    </w:p>
    <w:p w14:paraId="51A5CEB3" w14:textId="77777777" w:rsidR="00FC3764" w:rsidRDefault="00FC3764" w:rsidP="00FC3764">
      <w:pPr>
        <w:pStyle w:val="berschrift2"/>
      </w:pPr>
      <w:r>
        <w:lastRenderedPageBreak/>
        <w:t>Motion Mask and Morphology</w:t>
      </w:r>
    </w:p>
    <w:p w14:paraId="0CC558CF" w14:textId="77777777" w:rsidR="0016151A" w:rsidRDefault="00FC3764" w:rsidP="00FC3764">
      <w:r w:rsidRPr="00271DA5">
        <w:rPr>
          <w:b/>
          <w:bCs/>
        </w:rPr>
        <w:t>kernel = cv2.getStructuringElement(cv2.MORPH_ELLIPSE, (5,5))</w:t>
      </w:r>
    </w:p>
    <w:p w14:paraId="60F78291" w14:textId="7A60C34A" w:rsidR="00FC3764" w:rsidRPr="00271DA5" w:rsidRDefault="0016151A" w:rsidP="00FC3764">
      <w:r>
        <w:t>U</w:t>
      </w:r>
      <w:r w:rsidR="00FC3764" w:rsidRPr="00271DA5">
        <w:t>sed with MORPH_OPEN to clean up the binary motion mask.</w:t>
      </w:r>
      <w:r w:rsidR="00EC6027">
        <w:t xml:space="preserve"> </w:t>
      </w:r>
      <w:r w:rsidR="00EC6027">
        <w:fldChar w:fldCharType="begin"/>
      </w:r>
      <w:r w:rsidR="00EC6027">
        <w:instrText xml:space="preserve"> ADDIN ZOTERO_ITEM CSL_CITATION {"citationID":"VFL3nEuw","properties":{"formattedCitation":"(Gonzalez and Woods, 2018; Soille, 2004)","plainCitation":"(Gonzalez and Woods, 2018; Soille, 2004)","noteIndex":0},"citationItems":[{"id":434,"uris":["http://zotero.org/users/12933994/items/XXJEG75D"],"itemData":{"id":434,"type":"book","abstract":"For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is based on an extensive survey of faculty, students, and independent readers in 5 institutions from 3 countries. Their feedback led to expanded or new coverage of topics such as deep learning and deep neural networks, including convolutional neural nets, the scale-invariant feature transform (SIFT), MERS, graph cuts, k-means clustering and superpiels, active contours (snakes and level sets), and each histogram matching. Major improvements were made in reorganising the material on image transforms into a more cohesive presentation, and in the discussion of spatial kernels and spatial filtering. Major revisions and additions were made to examples and homework exercises throughout the book","edition":"Fourth, global edition","event-place":"New York, New York","ISBN":"978-1-292-22307-0","language":"eng","number-of-pages":"1","publisher":"Pearson Education","publisher-place":"New York, New York","source":"K10plus ISBN","title":"Digital image processing","author":[{"family":"Gonzalez","given":"Rafael C."},{"family":"Woods","given":"Richard E."}],"issued":{"date-parts":[["2018"]]}},"label":"page"},{"id":432,"uris":["http://zotero.org/users/12933994/items/ZASR7LU2"],"itemData":{"id":432,"type":"book","abstract":"Following the success of the first edition, recent developments in the field of morphological image analysis called for an extended second edition. The text has been fully revised with the goal of improving its clarity while introducing new concepts of interest to real image analysis applications. One chapter devoted to texture analysis has been added. Main extensions include: discussion about multichannel images and their morphological processing, ordering relations on image partitions, connected operators and levellings, homotopy for greytone images, translation-invariant implementations of erosions and dilations by line segments, reinforced emphasis on rank-based morphological operators, grey tone hit-or-miss, ordered independent homotopic thinnings and anchored skeletons, self-dual geodesic transformation and reconstruction, area based self-dual filters, anti-centre, watershed-based texture segmentation, texture models, and new scientific and industrial applications","edition":"Second Edition Corrected second printing","event-place":"Berlin, Heidelberg s.l","ISBN":"978-3-662-05088-0","language":"eng","note":"DOI: 10.1007/978-3-662-05088-0","number-of-pages":"391","publisher":"Springer Berlin Heidelberg","publisher-place":"Berlin, Heidelberg s.l","source":"K10plus ISBN","title":"Morphological Image Analysis: Principles and Applications","title-short":"Morphological Image Analysis","author":[{"family":"Soille","given":"Pierre"}],"issued":{"date-parts":[["2004"]]}}}],"schema":"https://github.com/citation-style-language/schema/raw/master/csl-citation.json"} </w:instrText>
      </w:r>
      <w:r w:rsidR="00EC6027">
        <w:fldChar w:fldCharType="separate"/>
      </w:r>
      <w:r w:rsidR="00EC6027" w:rsidRPr="00EC6027">
        <w:rPr>
          <w:rFonts w:ascii="Aptos" w:hAnsi="Aptos"/>
        </w:rPr>
        <w:t>(Gonzalez and Woods, 2018; Soille, 2004)</w:t>
      </w:r>
      <w:r w:rsidR="00EC6027">
        <w:fldChar w:fldCharType="end"/>
      </w:r>
    </w:p>
    <w:p w14:paraId="1258D0D7" w14:textId="77777777" w:rsidR="00FC3764" w:rsidRPr="00271DA5" w:rsidRDefault="00FC3764" w:rsidP="00FC3764">
      <w:pPr>
        <w:numPr>
          <w:ilvl w:val="0"/>
          <w:numId w:val="24"/>
        </w:numPr>
        <w:jc w:val="left"/>
      </w:pPr>
      <w:r w:rsidRPr="00271DA5">
        <w:t xml:space="preserve">Larger kernel </w:t>
      </w:r>
      <w:r w:rsidRPr="003B309D">
        <w:rPr>
          <w:rFonts w:ascii="Cambria Math" w:hAnsi="Cambria Math" w:cs="Cambria Math"/>
        </w:rPr>
        <w:sym w:font="Wingdings" w:char="F0E0"/>
      </w:r>
      <w:r w:rsidRPr="00271DA5">
        <w:t xml:space="preserve"> removes more noise and thin artifacts; may also </w:t>
      </w:r>
      <w:proofErr w:type="gramStart"/>
      <w:r w:rsidRPr="00271DA5">
        <w:t>erode away</w:t>
      </w:r>
      <w:proofErr w:type="gramEnd"/>
      <w:r w:rsidRPr="00271DA5">
        <w:t xml:space="preserve"> small/legit motion.</w:t>
      </w:r>
    </w:p>
    <w:p w14:paraId="74508B9D" w14:textId="77777777" w:rsidR="00FC3764" w:rsidRPr="00271DA5" w:rsidRDefault="00FC3764" w:rsidP="00FC3764">
      <w:pPr>
        <w:numPr>
          <w:ilvl w:val="0"/>
          <w:numId w:val="24"/>
        </w:numPr>
        <w:jc w:val="left"/>
      </w:pPr>
      <w:r w:rsidRPr="00271DA5">
        <w:t xml:space="preserve">Smaller kernel </w:t>
      </w:r>
      <w:r w:rsidRPr="003B309D">
        <w:rPr>
          <w:rFonts w:ascii="Cambria Math" w:hAnsi="Cambria Math" w:cs="Cambria Math"/>
        </w:rPr>
        <w:sym w:font="Wingdings" w:char="F0E0"/>
      </w:r>
      <w:r w:rsidRPr="00271DA5">
        <w:t xml:space="preserve"> keeps small motion; may leave salt-and-pepper noise.</w:t>
      </w:r>
    </w:p>
    <w:p w14:paraId="7F746798" w14:textId="77777777" w:rsidR="0016151A" w:rsidRDefault="00FC3764" w:rsidP="00FC3764">
      <w:proofErr w:type="spellStart"/>
      <w:r w:rsidRPr="00271DA5">
        <w:rPr>
          <w:b/>
          <w:bCs/>
        </w:rPr>
        <w:t>area_frac</w:t>
      </w:r>
      <w:proofErr w:type="spellEnd"/>
      <w:r w:rsidRPr="00271DA5">
        <w:rPr>
          <w:b/>
          <w:bCs/>
        </w:rPr>
        <w:t xml:space="preserve"> &gt; 0.01 (hardcoded threshold)</w:t>
      </w:r>
    </w:p>
    <w:p w14:paraId="5108F920" w14:textId="58458E64" w:rsidR="00FC3764" w:rsidRPr="00271DA5" w:rsidRDefault="00FC3764" w:rsidP="00FC3764">
      <w:r w:rsidRPr="00271DA5">
        <w:t>Triggers “</w:t>
      </w:r>
      <w:proofErr w:type="spellStart"/>
      <w:r w:rsidRPr="00271DA5">
        <w:t>motion_detected</w:t>
      </w:r>
      <w:proofErr w:type="spellEnd"/>
      <w:r w:rsidRPr="00271DA5">
        <w:t xml:space="preserve">” if </w:t>
      </w:r>
      <w:r w:rsidRPr="00271DA5">
        <w:rPr>
          <w:bCs/>
        </w:rPr>
        <w:t>&gt;1%</w:t>
      </w:r>
      <w:r w:rsidRPr="00271DA5">
        <w:t xml:space="preserve"> of ROI pixels exceed </w:t>
      </w:r>
      <w:proofErr w:type="spellStart"/>
      <w:r w:rsidRPr="00271DA5">
        <w:t>motion_threshold</w:t>
      </w:r>
      <w:proofErr w:type="spellEnd"/>
      <w:r w:rsidRPr="00271DA5">
        <w:t>.</w:t>
      </w:r>
    </w:p>
    <w:p w14:paraId="604A1A76" w14:textId="77777777" w:rsidR="00FC3764" w:rsidRPr="00271DA5" w:rsidRDefault="00FC3764" w:rsidP="00FC3764">
      <w:pPr>
        <w:numPr>
          <w:ilvl w:val="0"/>
          <w:numId w:val="25"/>
        </w:numPr>
        <w:jc w:val="left"/>
      </w:pPr>
      <w:r w:rsidRPr="00271DA5">
        <w:t xml:space="preserve">Lower (e.g., 0.005) </w:t>
      </w:r>
      <w:r w:rsidRPr="003854B2">
        <w:rPr>
          <w:rFonts w:ascii="Cambria Math" w:hAnsi="Cambria Math" w:cs="Cambria Math"/>
        </w:rPr>
        <w:sym w:font="Wingdings" w:char="F0E0"/>
      </w:r>
      <w:r w:rsidRPr="00271DA5">
        <w:t xml:space="preserve"> more sensitive; can trigger on tiny areas/noise.</w:t>
      </w:r>
    </w:p>
    <w:p w14:paraId="15E618E8" w14:textId="77777777" w:rsidR="00FC3764" w:rsidRPr="00271DA5" w:rsidRDefault="00FC3764" w:rsidP="00FC3764">
      <w:pPr>
        <w:numPr>
          <w:ilvl w:val="0"/>
          <w:numId w:val="25"/>
        </w:numPr>
        <w:jc w:val="left"/>
      </w:pPr>
      <w:r w:rsidRPr="00271DA5">
        <w:t xml:space="preserve">Higher (e.g., 0.02–0.05) </w:t>
      </w:r>
      <w:r w:rsidRPr="003854B2">
        <w:rPr>
          <w:rFonts w:ascii="Cambria Math" w:hAnsi="Cambria Math" w:cs="Cambria Math"/>
        </w:rPr>
        <w:sym w:font="Wingdings" w:char="F0E0"/>
      </w:r>
      <w:r w:rsidRPr="00271DA5">
        <w:t xml:space="preserve"> requires bigger moving </w:t>
      </w:r>
      <w:proofErr w:type="gramStart"/>
      <w:r w:rsidRPr="00271DA5">
        <w:t>area;</w:t>
      </w:r>
      <w:proofErr w:type="gramEnd"/>
      <w:r w:rsidRPr="00271DA5">
        <w:t xml:space="preserve"> fewer false positives.</w:t>
      </w:r>
    </w:p>
    <w:p w14:paraId="2A39B3F2" w14:textId="77777777" w:rsidR="0016151A" w:rsidRDefault="00FC3764" w:rsidP="00FC3764">
      <w:r w:rsidRPr="00271DA5">
        <w:rPr>
          <w:b/>
          <w:bCs/>
        </w:rPr>
        <w:t>Contour area filter &gt; 20 (</w:t>
      </w:r>
      <w:proofErr w:type="spellStart"/>
      <w:r w:rsidRPr="00271DA5">
        <w:rPr>
          <w:b/>
          <w:bCs/>
        </w:rPr>
        <w:t>px</w:t>
      </w:r>
      <w:proofErr w:type="spellEnd"/>
      <w:r w:rsidRPr="00271DA5">
        <w:rPr>
          <w:b/>
          <w:bCs/>
        </w:rPr>
        <w:t>)</w:t>
      </w:r>
    </w:p>
    <w:p w14:paraId="37562F4F" w14:textId="2066FE62" w:rsidR="00FC3764" w:rsidRPr="00271DA5" w:rsidRDefault="00FC3764" w:rsidP="00FC3764">
      <w:r w:rsidRPr="00271DA5">
        <w:t>Prevents drawing green rectangles for tiny blobs.</w:t>
      </w:r>
    </w:p>
    <w:p w14:paraId="0061B7EE" w14:textId="77777777" w:rsidR="00FC3764" w:rsidRPr="00271DA5" w:rsidRDefault="00FC3764" w:rsidP="00FC3764">
      <w:pPr>
        <w:numPr>
          <w:ilvl w:val="0"/>
          <w:numId w:val="26"/>
        </w:numPr>
        <w:jc w:val="left"/>
      </w:pPr>
      <w:r w:rsidRPr="00271DA5">
        <w:t xml:space="preserve">Lower </w:t>
      </w:r>
      <w:r w:rsidRPr="00605311">
        <w:rPr>
          <w:rFonts w:ascii="Cambria Math" w:hAnsi="Cambria Math" w:cs="Cambria Math"/>
        </w:rPr>
        <w:sym w:font="Wingdings" w:char="F0E0"/>
      </w:r>
      <w:r w:rsidRPr="00271DA5">
        <w:t xml:space="preserve"> more rectangles (noisier visualization).</w:t>
      </w:r>
    </w:p>
    <w:p w14:paraId="3FD9CADA" w14:textId="77777777" w:rsidR="00FC3764" w:rsidRPr="00271DA5" w:rsidRDefault="00FC3764" w:rsidP="00FC3764">
      <w:pPr>
        <w:numPr>
          <w:ilvl w:val="0"/>
          <w:numId w:val="26"/>
        </w:numPr>
        <w:jc w:val="left"/>
      </w:pPr>
      <w:r w:rsidRPr="00271DA5">
        <w:t xml:space="preserve">Higher </w:t>
      </w:r>
      <w:r w:rsidRPr="00605311">
        <w:rPr>
          <w:rFonts w:ascii="Cambria Math" w:hAnsi="Cambria Math" w:cs="Cambria Math"/>
        </w:rPr>
        <w:sym w:font="Wingdings" w:char="F0E0"/>
      </w:r>
      <w:r w:rsidRPr="00271DA5">
        <w:t xml:space="preserve"> only draws obvious blobs (cleaner view).</w:t>
      </w:r>
    </w:p>
    <w:p w14:paraId="2147D92D" w14:textId="77777777" w:rsidR="00FC3764" w:rsidRDefault="00FC3764" w:rsidP="00FC3764">
      <w:pPr>
        <w:pStyle w:val="berschrift2"/>
      </w:pPr>
      <w:r>
        <w:t>Hand ROI (</w:t>
      </w:r>
      <w:proofErr w:type="spellStart"/>
      <w:r>
        <w:t>MediaPipe</w:t>
      </w:r>
      <w:proofErr w:type="spellEnd"/>
      <w:r>
        <w:t>)</w:t>
      </w:r>
    </w:p>
    <w:p w14:paraId="5C635C40" w14:textId="77777777" w:rsidR="00FC3764" w:rsidRDefault="00FC3764" w:rsidP="00FC3764">
      <w:r>
        <w:t>These define the region where motion is measured:</w:t>
      </w:r>
    </w:p>
    <w:p w14:paraId="6AD6F956" w14:textId="77777777" w:rsidR="00FC3764" w:rsidRPr="00020A20" w:rsidRDefault="00FC3764" w:rsidP="00FC3764">
      <w:proofErr w:type="spellStart"/>
      <w:r>
        <w:rPr>
          <w:b/>
          <w:bCs/>
        </w:rPr>
        <w:t>st</w:t>
      </w:r>
      <w:r w:rsidRPr="00020A20">
        <w:rPr>
          <w:b/>
          <w:bCs/>
        </w:rPr>
        <w:t>atic_image_mode</w:t>
      </w:r>
      <w:proofErr w:type="spellEnd"/>
      <w:r w:rsidRPr="00020A20">
        <w:rPr>
          <w:b/>
          <w:bCs/>
        </w:rPr>
        <w:t xml:space="preserve"> = False</w:t>
      </w:r>
    </w:p>
    <w:p w14:paraId="54283C45" w14:textId="77777777" w:rsidR="00FC3764" w:rsidRPr="00020A20" w:rsidRDefault="00FC3764" w:rsidP="00FC3764">
      <w:pPr>
        <w:numPr>
          <w:ilvl w:val="0"/>
          <w:numId w:val="27"/>
        </w:numPr>
        <w:jc w:val="left"/>
      </w:pPr>
      <w:r w:rsidRPr="00020A20">
        <w:t xml:space="preserve">False (streaming) </w:t>
      </w:r>
      <w:r w:rsidRPr="003328ED">
        <w:rPr>
          <w:rFonts w:ascii="Cambria Math" w:hAnsi="Cambria Math" w:cs="Cambria Math"/>
        </w:rPr>
        <w:sym w:font="Wingdings" w:char="F0E0"/>
      </w:r>
      <w:r w:rsidRPr="00020A20">
        <w:t xml:space="preserve"> fast tracking after first detection.</w:t>
      </w:r>
    </w:p>
    <w:p w14:paraId="269D0FCA" w14:textId="77777777" w:rsidR="00FC3764" w:rsidRPr="00020A20" w:rsidRDefault="00FC3764" w:rsidP="00FC3764">
      <w:pPr>
        <w:numPr>
          <w:ilvl w:val="0"/>
          <w:numId w:val="27"/>
        </w:numPr>
        <w:jc w:val="left"/>
      </w:pPr>
      <w:r w:rsidRPr="00020A20">
        <w:t xml:space="preserve">True </w:t>
      </w:r>
      <w:r w:rsidRPr="003328ED">
        <w:rPr>
          <w:rFonts w:ascii="Cambria Math" w:hAnsi="Cambria Math" w:cs="Cambria Math"/>
        </w:rPr>
        <w:sym w:font="Wingdings" w:char="F0E0"/>
      </w:r>
      <w:r>
        <w:rPr>
          <w:rFonts w:ascii="Cambria Math" w:hAnsi="Cambria Math" w:cs="Cambria Math"/>
        </w:rPr>
        <w:t xml:space="preserve"> </w:t>
      </w:r>
      <w:r w:rsidRPr="00020A20">
        <w:t>runs detection on every frame (slower) but can re-acquire hands more robustly if tracking is lost.</w:t>
      </w:r>
    </w:p>
    <w:p w14:paraId="5F1A9665" w14:textId="77777777" w:rsidR="0016151A" w:rsidRDefault="00FC3764" w:rsidP="00FC3764">
      <w:proofErr w:type="spellStart"/>
      <w:r w:rsidRPr="00020A20">
        <w:rPr>
          <w:b/>
          <w:bCs/>
        </w:rPr>
        <w:t>max_num_hands</w:t>
      </w:r>
      <w:proofErr w:type="spellEnd"/>
      <w:r w:rsidRPr="00020A20">
        <w:rPr>
          <w:b/>
          <w:bCs/>
        </w:rPr>
        <w:t xml:space="preserve"> = 1</w:t>
      </w:r>
    </w:p>
    <w:p w14:paraId="7273815C" w14:textId="0EBC0BBA" w:rsidR="00FC3764" w:rsidRPr="00020A20" w:rsidRDefault="00FC3764" w:rsidP="00FC3764">
      <w:r w:rsidRPr="00020A20">
        <w:t>Upper bound of hands to track.</w:t>
      </w:r>
    </w:p>
    <w:p w14:paraId="5436A37A" w14:textId="77777777" w:rsidR="00FC3764" w:rsidRPr="00020A20" w:rsidRDefault="00FC3764" w:rsidP="00FC3764">
      <w:pPr>
        <w:numPr>
          <w:ilvl w:val="0"/>
          <w:numId w:val="28"/>
        </w:numPr>
        <w:jc w:val="left"/>
      </w:pPr>
      <w:r w:rsidRPr="00020A20">
        <w:t xml:space="preserve">Increase to 2 if two-hand ROI. </w:t>
      </w:r>
      <w:r>
        <w:t>A</w:t>
      </w:r>
      <w:r w:rsidRPr="00020A20">
        <w:t>lso need</w:t>
      </w:r>
      <w:r>
        <w:t>ing</w:t>
      </w:r>
      <w:r w:rsidRPr="00020A20">
        <w:t xml:space="preserve"> to decide how to combine multiple ROIs (union, largest hand, etc.).</w:t>
      </w:r>
    </w:p>
    <w:p w14:paraId="616A9E07" w14:textId="77777777" w:rsidR="0016151A" w:rsidRDefault="00FC3764" w:rsidP="00FC3764">
      <w:proofErr w:type="spellStart"/>
      <w:r w:rsidRPr="00020A20">
        <w:rPr>
          <w:b/>
          <w:bCs/>
        </w:rPr>
        <w:t>min_detection_confidence</w:t>
      </w:r>
      <w:proofErr w:type="spellEnd"/>
      <w:r w:rsidRPr="00020A20">
        <w:rPr>
          <w:b/>
          <w:bCs/>
        </w:rPr>
        <w:t xml:space="preserve"> = 0.5</w:t>
      </w:r>
    </w:p>
    <w:p w14:paraId="4F2A5F4E" w14:textId="51DE8A40" w:rsidR="00FC3764" w:rsidRPr="00020A20" w:rsidRDefault="00FC3764" w:rsidP="00FC3764">
      <w:r w:rsidRPr="00020A20">
        <w:t xml:space="preserve">Confidence threshold for the </w:t>
      </w:r>
      <w:r w:rsidRPr="00020A20">
        <w:rPr>
          <w:bCs/>
        </w:rPr>
        <w:t>initial</w:t>
      </w:r>
      <w:r w:rsidRPr="00020A20">
        <w:t xml:space="preserve"> hand detection.</w:t>
      </w:r>
    </w:p>
    <w:p w14:paraId="279700F7" w14:textId="77777777" w:rsidR="00FC3764" w:rsidRPr="00020A20" w:rsidRDefault="00FC3764" w:rsidP="00FC3764">
      <w:pPr>
        <w:numPr>
          <w:ilvl w:val="0"/>
          <w:numId w:val="29"/>
        </w:numPr>
        <w:jc w:val="left"/>
      </w:pPr>
      <w:r w:rsidRPr="00020A20">
        <w:t xml:space="preserve">Lower </w:t>
      </w:r>
      <w:r w:rsidRPr="00CA7C02">
        <w:rPr>
          <w:rFonts w:ascii="Cambria Math" w:hAnsi="Cambria Math" w:cs="Cambria Math"/>
        </w:rPr>
        <w:sym w:font="Wingdings" w:char="F0E0"/>
      </w:r>
      <w:r w:rsidRPr="00020A20">
        <w:t xml:space="preserve"> more detections (and false positives).</w:t>
      </w:r>
    </w:p>
    <w:p w14:paraId="670CBE19" w14:textId="77777777" w:rsidR="00FC3764" w:rsidRPr="00020A20" w:rsidRDefault="00FC3764" w:rsidP="00FC3764">
      <w:pPr>
        <w:numPr>
          <w:ilvl w:val="0"/>
          <w:numId w:val="29"/>
        </w:numPr>
        <w:jc w:val="left"/>
      </w:pPr>
      <w:r w:rsidRPr="00020A20">
        <w:t xml:space="preserve">Higher </w:t>
      </w:r>
      <w:r w:rsidRPr="00CA7C02">
        <w:rPr>
          <w:rFonts w:ascii="Cambria Math" w:hAnsi="Cambria Math" w:cs="Cambria Math"/>
        </w:rPr>
        <w:sym w:font="Wingdings" w:char="F0E0"/>
      </w:r>
      <w:r w:rsidRPr="00020A20">
        <w:t xml:space="preserve"> fewer detections; more reliable when it fires.</w:t>
      </w:r>
    </w:p>
    <w:p w14:paraId="31A6D0A8" w14:textId="77777777" w:rsidR="0016151A" w:rsidRDefault="00FC3764" w:rsidP="00FC3764">
      <w:proofErr w:type="spellStart"/>
      <w:r w:rsidRPr="00020A20">
        <w:rPr>
          <w:b/>
          <w:bCs/>
        </w:rPr>
        <w:lastRenderedPageBreak/>
        <w:t>min_tracking_confidence</w:t>
      </w:r>
      <w:proofErr w:type="spellEnd"/>
      <w:r w:rsidRPr="00020A20">
        <w:rPr>
          <w:b/>
          <w:bCs/>
        </w:rPr>
        <w:t xml:space="preserve"> = 0.5</w:t>
      </w:r>
    </w:p>
    <w:p w14:paraId="6EE5B206" w14:textId="166B68F9" w:rsidR="00FC3764" w:rsidRPr="00020A20" w:rsidRDefault="00FC3764" w:rsidP="00FC3764">
      <w:r w:rsidRPr="00020A20">
        <w:t xml:space="preserve">Confidence for </w:t>
      </w:r>
      <w:r w:rsidRPr="00020A20">
        <w:rPr>
          <w:bCs/>
        </w:rPr>
        <w:t>tracking</w:t>
      </w:r>
      <w:r w:rsidRPr="00020A20">
        <w:t xml:space="preserve"> the </w:t>
      </w:r>
      <w:proofErr w:type="gramStart"/>
      <w:r w:rsidRPr="00020A20">
        <w:t>hand over</w:t>
      </w:r>
      <w:proofErr w:type="gramEnd"/>
      <w:r w:rsidRPr="00020A20">
        <w:t xml:space="preserve"> time.</w:t>
      </w:r>
    </w:p>
    <w:p w14:paraId="7CEB946D" w14:textId="77777777" w:rsidR="00FC3764" w:rsidRPr="00020A20" w:rsidRDefault="00FC3764" w:rsidP="00FC3764">
      <w:pPr>
        <w:numPr>
          <w:ilvl w:val="0"/>
          <w:numId w:val="30"/>
        </w:numPr>
        <w:jc w:val="left"/>
      </w:pPr>
      <w:r w:rsidRPr="00020A20">
        <w:t xml:space="preserve">Lower </w:t>
      </w:r>
      <w:r w:rsidRPr="00BC7008">
        <w:rPr>
          <w:rFonts w:ascii="Cambria Math" w:hAnsi="Cambria Math" w:cs="Cambria Math"/>
        </w:rPr>
        <w:sym w:font="Wingdings" w:char="F0E0"/>
      </w:r>
      <w:r w:rsidRPr="00020A20">
        <w:t xml:space="preserve"> tracking sticks more easily (even if uncertain), can drift.</w:t>
      </w:r>
    </w:p>
    <w:p w14:paraId="74AA0A5D" w14:textId="77777777" w:rsidR="00FC3764" w:rsidRDefault="00FC3764" w:rsidP="00FC3764">
      <w:pPr>
        <w:numPr>
          <w:ilvl w:val="0"/>
          <w:numId w:val="30"/>
        </w:numPr>
        <w:jc w:val="left"/>
      </w:pPr>
      <w:r w:rsidRPr="00020A20">
        <w:t xml:space="preserve">Higher </w:t>
      </w:r>
      <w:r w:rsidRPr="00BC7008">
        <w:rPr>
          <w:rFonts w:ascii="Cambria Math" w:hAnsi="Cambria Math" w:cs="Cambria Math"/>
        </w:rPr>
        <w:sym w:font="Wingdings" w:char="F0E0"/>
      </w:r>
      <w:r w:rsidRPr="00020A20">
        <w:t xml:space="preserve"> stricter; tracking drops more readily when uncertain.</w:t>
      </w:r>
    </w:p>
    <w:p w14:paraId="3A5C79DC" w14:textId="77777777" w:rsidR="00FC3764" w:rsidRPr="00020A20" w:rsidRDefault="00FC3764" w:rsidP="00FC3764">
      <w:r w:rsidRPr="00C553F6">
        <w:rPr>
          <w:b/>
        </w:rPr>
        <w:t>Padding</w:t>
      </w:r>
      <w:r w:rsidRPr="00AE75E4">
        <w:t xml:space="preserve"> of </w:t>
      </w:r>
      <w:r w:rsidRPr="00AE75E4">
        <w:rPr>
          <w:bCs/>
        </w:rPr>
        <w:t>10</w:t>
      </w:r>
      <w:r w:rsidRPr="00AE75E4">
        <w:rPr>
          <w:b/>
          <w:bCs/>
        </w:rPr>
        <w:t xml:space="preserve"> </w:t>
      </w:r>
      <w:proofErr w:type="spellStart"/>
      <w:r w:rsidRPr="00AE75E4">
        <w:rPr>
          <w:bCs/>
        </w:rPr>
        <w:t>px</w:t>
      </w:r>
      <w:proofErr w:type="spellEnd"/>
      <w:r w:rsidRPr="00AE75E4">
        <w:t xml:space="preserve"> around the hand is hardcoded—bigger padding gives more context but may include background motion; smaller padding is tighter but can crop parts of the hand.</w:t>
      </w:r>
    </w:p>
    <w:p w14:paraId="08BBD24E" w14:textId="77777777" w:rsidR="00FC3764" w:rsidRDefault="00FC3764" w:rsidP="00FC3764">
      <w:pPr>
        <w:pStyle w:val="berschrift2"/>
      </w:pPr>
      <w:r>
        <w:t>Pausing and Arming</w:t>
      </w:r>
    </w:p>
    <w:p w14:paraId="3786AC0B" w14:textId="6F299C3E" w:rsidR="0016151A" w:rsidRDefault="0016151A" w:rsidP="00FC3764">
      <w:r>
        <w:rPr>
          <w:b/>
          <w:bCs/>
        </w:rPr>
        <w:t>P</w:t>
      </w:r>
      <w:r w:rsidR="00FC3764">
        <w:rPr>
          <w:b/>
          <w:bCs/>
        </w:rPr>
        <w:t>a</w:t>
      </w:r>
      <w:r w:rsidR="00FC3764" w:rsidRPr="00AE75E4">
        <w:rPr>
          <w:b/>
          <w:bCs/>
        </w:rPr>
        <w:t>used</w:t>
      </w:r>
    </w:p>
    <w:p w14:paraId="287FA499" w14:textId="6BFF2DA3" w:rsidR="00FC3764" w:rsidRPr="00AE75E4" w:rsidRDefault="00FC3764" w:rsidP="00FC3764">
      <w:r w:rsidRPr="00AE75E4">
        <w:t xml:space="preserve">Toggles with the </w:t>
      </w:r>
      <w:r w:rsidRPr="00D2791C">
        <w:rPr>
          <w:bCs/>
        </w:rPr>
        <w:t>‘P’</w:t>
      </w:r>
      <w:r w:rsidRPr="00AE75E4">
        <w:t xml:space="preserve"> key. When True, detection and recording stop (UI still updates).</w:t>
      </w:r>
    </w:p>
    <w:p w14:paraId="4099F23C" w14:textId="77777777" w:rsidR="0016151A" w:rsidRDefault="00FC3764" w:rsidP="00FC3764">
      <w:proofErr w:type="spellStart"/>
      <w:r w:rsidRPr="00AE75E4">
        <w:rPr>
          <w:b/>
          <w:bCs/>
        </w:rPr>
        <w:t>resume_grace</w:t>
      </w:r>
      <w:proofErr w:type="spellEnd"/>
      <w:r w:rsidRPr="00AE75E4">
        <w:rPr>
          <w:b/>
          <w:bCs/>
        </w:rPr>
        <w:t xml:space="preserve"> = 2.0 (seconds)</w:t>
      </w:r>
    </w:p>
    <w:p w14:paraId="43DA4624" w14:textId="20358772" w:rsidR="00FC3764" w:rsidRPr="00AE75E4" w:rsidRDefault="00FC3764" w:rsidP="00FC3764">
      <w:r w:rsidRPr="00AE75E4">
        <w:t xml:space="preserve">After unpausing, the system </w:t>
      </w:r>
      <w:r w:rsidRPr="00AE75E4">
        <w:rPr>
          <w:bCs/>
        </w:rPr>
        <w:t>ignores</w:t>
      </w:r>
      <w:r w:rsidRPr="00AE75E4">
        <w:rPr>
          <w:b/>
          <w:bCs/>
        </w:rPr>
        <w:t xml:space="preserve"> </w:t>
      </w:r>
      <w:r w:rsidRPr="00AE75E4">
        <w:rPr>
          <w:bCs/>
        </w:rPr>
        <w:t>motion</w:t>
      </w:r>
      <w:r w:rsidRPr="00AE75E4">
        <w:t xml:space="preserve"> for this long to avoid immediate false triggers (e.g., from touching the keyboard/camera).</w:t>
      </w:r>
    </w:p>
    <w:p w14:paraId="27C1B4A3" w14:textId="77777777" w:rsidR="00FC3764" w:rsidRPr="00AE75E4" w:rsidRDefault="00FC3764" w:rsidP="00FC3764">
      <w:pPr>
        <w:numPr>
          <w:ilvl w:val="0"/>
          <w:numId w:val="31"/>
        </w:numPr>
        <w:jc w:val="left"/>
      </w:pPr>
      <w:r w:rsidRPr="00AE75E4">
        <w:t xml:space="preserve">Lower </w:t>
      </w:r>
      <w:r w:rsidRPr="00351483">
        <w:rPr>
          <w:rFonts w:ascii="Cambria Math" w:hAnsi="Cambria Math" w:cs="Cambria Math"/>
        </w:rPr>
        <w:sym w:font="Wingdings" w:char="F0E0"/>
      </w:r>
      <w:r w:rsidRPr="00AE75E4">
        <w:t xml:space="preserve"> re-arms faster; more likely to trigger on resume jitters.</w:t>
      </w:r>
    </w:p>
    <w:p w14:paraId="4D3B97B9" w14:textId="77777777" w:rsidR="00FC3764" w:rsidRPr="00AE75E4" w:rsidRDefault="00FC3764" w:rsidP="00FC3764">
      <w:pPr>
        <w:numPr>
          <w:ilvl w:val="0"/>
          <w:numId w:val="31"/>
        </w:numPr>
        <w:jc w:val="left"/>
      </w:pPr>
      <w:r w:rsidRPr="00AE75E4">
        <w:t xml:space="preserve">Higher </w:t>
      </w:r>
      <w:r w:rsidRPr="00351483">
        <w:rPr>
          <w:rFonts w:ascii="Cambria Math" w:hAnsi="Cambria Math" w:cs="Cambria Math"/>
        </w:rPr>
        <w:sym w:font="Wingdings" w:char="F0E0"/>
      </w:r>
      <w:r w:rsidRPr="00AE75E4">
        <w:t xml:space="preserve"> safer but briefly unresponsive.</w:t>
      </w:r>
    </w:p>
    <w:p w14:paraId="535F6153" w14:textId="77777777" w:rsidR="0016151A" w:rsidRDefault="00FC3764" w:rsidP="00FC3764">
      <w:proofErr w:type="spellStart"/>
      <w:r w:rsidRPr="00AE75E4">
        <w:rPr>
          <w:b/>
          <w:bCs/>
        </w:rPr>
        <w:t>resume_until</w:t>
      </w:r>
      <w:proofErr w:type="spellEnd"/>
    </w:p>
    <w:p w14:paraId="02386B21" w14:textId="208CC49C" w:rsidR="00FC3764" w:rsidRPr="00AE75E4" w:rsidRDefault="00FC3764" w:rsidP="00FC3764">
      <w:r w:rsidRPr="00AE75E4">
        <w:t>Timestamp until which motion is ignored after resuming.</w:t>
      </w:r>
    </w:p>
    <w:p w14:paraId="7AE29878" w14:textId="77777777" w:rsidR="0016151A" w:rsidRDefault="00FC3764" w:rsidP="00FC3764">
      <w:proofErr w:type="spellStart"/>
      <w:r w:rsidRPr="00AE75E4">
        <w:rPr>
          <w:b/>
          <w:bCs/>
        </w:rPr>
        <w:t>motion_arm_frames</w:t>
      </w:r>
      <w:proofErr w:type="spellEnd"/>
      <w:r w:rsidRPr="00AE75E4">
        <w:rPr>
          <w:b/>
          <w:bCs/>
        </w:rPr>
        <w:t xml:space="preserve"> = 3</w:t>
      </w:r>
    </w:p>
    <w:p w14:paraId="49727913" w14:textId="72AD3BF8" w:rsidR="00FC3764" w:rsidRPr="00AE75E4" w:rsidRDefault="00FC3764" w:rsidP="00FC3764">
      <w:r w:rsidRPr="00AE75E4">
        <w:t xml:space="preserve">Requires </w:t>
      </w:r>
      <w:r w:rsidRPr="00AE75E4">
        <w:rPr>
          <w:bCs/>
        </w:rPr>
        <w:t>N consecutive frames</w:t>
      </w:r>
      <w:r w:rsidRPr="00AE75E4">
        <w:t xml:space="preserve"> with motion before arming the trigger. Debounce for stability.</w:t>
      </w:r>
    </w:p>
    <w:p w14:paraId="479BAE90" w14:textId="77777777" w:rsidR="00FC3764" w:rsidRPr="00AE75E4" w:rsidRDefault="00FC3764" w:rsidP="00FC3764">
      <w:pPr>
        <w:numPr>
          <w:ilvl w:val="0"/>
          <w:numId w:val="32"/>
        </w:numPr>
        <w:jc w:val="left"/>
      </w:pPr>
      <w:r w:rsidRPr="00AE75E4">
        <w:t xml:space="preserve">Lower (1–2) </w:t>
      </w:r>
      <w:r w:rsidRPr="00641868">
        <w:rPr>
          <w:rFonts w:ascii="Cambria Math" w:hAnsi="Cambria Math" w:cs="Cambria Math"/>
        </w:rPr>
        <w:sym w:font="Wingdings" w:char="F0E0"/>
      </w:r>
      <w:r w:rsidRPr="00AE75E4">
        <w:t xml:space="preserve"> faster triggers; more false positives.</w:t>
      </w:r>
    </w:p>
    <w:p w14:paraId="3A84A0EE" w14:textId="77777777" w:rsidR="00FC3764" w:rsidRPr="00AE75E4" w:rsidRDefault="00FC3764" w:rsidP="00FC3764">
      <w:pPr>
        <w:numPr>
          <w:ilvl w:val="0"/>
          <w:numId w:val="32"/>
        </w:numPr>
        <w:jc w:val="left"/>
      </w:pPr>
      <w:r w:rsidRPr="00AE75E4">
        <w:t xml:space="preserve">Higher (4–6) </w:t>
      </w:r>
      <w:r w:rsidRPr="00641868">
        <w:rPr>
          <w:rFonts w:ascii="Cambria Math" w:hAnsi="Cambria Math" w:cs="Cambria Math"/>
        </w:rPr>
        <w:sym w:font="Wingdings" w:char="F0E0"/>
      </w:r>
      <w:r w:rsidRPr="00AE75E4">
        <w:t xml:space="preserve"> only sustained motion triggers; might miss quick gestures.</w:t>
      </w:r>
    </w:p>
    <w:p w14:paraId="09BD07BA" w14:textId="77777777" w:rsidR="0016151A" w:rsidRDefault="00FC3764" w:rsidP="00FC3764">
      <w:proofErr w:type="spellStart"/>
      <w:r w:rsidRPr="00AE75E4">
        <w:rPr>
          <w:b/>
          <w:bCs/>
        </w:rPr>
        <w:t>motion_frames</w:t>
      </w:r>
      <w:proofErr w:type="spellEnd"/>
    </w:p>
    <w:p w14:paraId="0D1EA367" w14:textId="3B9978D3" w:rsidR="00FC3764" w:rsidRPr="00AE75E4" w:rsidRDefault="00FC3764" w:rsidP="00FC3764">
      <w:r w:rsidRPr="00AE75E4">
        <w:t>Counts the current consecutive motion frames; reset to 0 on a quiet frame.</w:t>
      </w:r>
    </w:p>
    <w:p w14:paraId="6B6F7132" w14:textId="77777777" w:rsidR="00FC3764" w:rsidRDefault="00FC3764" w:rsidP="00FC3764">
      <w:pPr>
        <w:pStyle w:val="berschrift2"/>
      </w:pPr>
      <w:r>
        <w:t>Video I/O and Files</w:t>
      </w:r>
    </w:p>
    <w:p w14:paraId="39BA5657" w14:textId="77777777" w:rsidR="0016151A" w:rsidRDefault="00FC3764" w:rsidP="00FC3764">
      <w:r>
        <w:rPr>
          <w:b/>
          <w:bCs/>
        </w:rPr>
        <w:t>ca</w:t>
      </w:r>
      <w:r w:rsidRPr="00BA5D87">
        <w:rPr>
          <w:b/>
          <w:bCs/>
        </w:rPr>
        <w:t>p = cv2.VideoCapture(0)</w:t>
      </w:r>
    </w:p>
    <w:p w14:paraId="2D566FA5" w14:textId="6E472098" w:rsidR="00FC3764" w:rsidRPr="00BA5D87" w:rsidRDefault="00FC3764" w:rsidP="00FC3764">
      <w:r>
        <w:t>D</w:t>
      </w:r>
      <w:r w:rsidRPr="00BA5D87">
        <w:t xml:space="preserve">efault webcam. </w:t>
      </w:r>
      <w:r>
        <w:t>S</w:t>
      </w:r>
      <w:r w:rsidRPr="00BA5D87">
        <w:t>wap to a file by uncommenting one of the paths.</w:t>
      </w:r>
    </w:p>
    <w:p w14:paraId="63F09C5E" w14:textId="77777777" w:rsidR="0016151A" w:rsidRDefault="00FC3764" w:rsidP="00FC3764">
      <w:proofErr w:type="spellStart"/>
      <w:r w:rsidRPr="00BA5D87">
        <w:rPr>
          <w:b/>
          <w:bCs/>
        </w:rPr>
        <w:t>frame_width</w:t>
      </w:r>
      <w:proofErr w:type="spellEnd"/>
      <w:r w:rsidRPr="00BA5D87">
        <w:rPr>
          <w:b/>
          <w:bCs/>
        </w:rPr>
        <w:t xml:space="preserve">, </w:t>
      </w:r>
      <w:proofErr w:type="spellStart"/>
      <w:r w:rsidRPr="00BA5D87">
        <w:rPr>
          <w:b/>
          <w:bCs/>
        </w:rPr>
        <w:t>frame_height</w:t>
      </w:r>
      <w:proofErr w:type="spellEnd"/>
    </w:p>
    <w:p w14:paraId="6805D6BE" w14:textId="566B0D78" w:rsidR="00FC3764" w:rsidRPr="00BA5D87" w:rsidRDefault="00FC3764" w:rsidP="00FC3764">
      <w:r w:rsidRPr="00BA5D87">
        <w:t xml:space="preserve">Set lazily from the first good frame. Don’t hardcode </w:t>
      </w:r>
      <w:proofErr w:type="gramStart"/>
      <w:r w:rsidRPr="00BA5D87">
        <w:t xml:space="preserve">unless </w:t>
      </w:r>
      <w:r>
        <w:t>knowing</w:t>
      </w:r>
      <w:proofErr w:type="gramEnd"/>
      <w:r>
        <w:t xml:space="preserve"> the </w:t>
      </w:r>
      <w:r w:rsidRPr="00BA5D87">
        <w:t>input.</w:t>
      </w:r>
    </w:p>
    <w:p w14:paraId="3816017C" w14:textId="77777777" w:rsidR="0016151A" w:rsidRDefault="00FC3764" w:rsidP="00FC3764">
      <w:proofErr w:type="spellStart"/>
      <w:r w:rsidRPr="00BA5D87">
        <w:rPr>
          <w:b/>
          <w:bCs/>
        </w:rPr>
        <w:lastRenderedPageBreak/>
        <w:t>fourcc</w:t>
      </w:r>
      <w:proofErr w:type="spellEnd"/>
      <w:r w:rsidRPr="00BA5D87">
        <w:rPr>
          <w:b/>
          <w:bCs/>
        </w:rPr>
        <w:t xml:space="preserve"> / </w:t>
      </w:r>
      <w:proofErr w:type="spellStart"/>
      <w:r w:rsidRPr="00BA5D87">
        <w:rPr>
          <w:b/>
          <w:bCs/>
        </w:rPr>
        <w:t>file_ext</w:t>
      </w:r>
      <w:proofErr w:type="spellEnd"/>
    </w:p>
    <w:p w14:paraId="430C3401" w14:textId="75D644B0" w:rsidR="00FC3764" w:rsidRPr="00BA5D87" w:rsidRDefault="00FC3764" w:rsidP="00FC3764">
      <w:r w:rsidRPr="00BA5D87">
        <w:t>Codec differs by OS for compatibility:</w:t>
      </w:r>
    </w:p>
    <w:p w14:paraId="4633E34E" w14:textId="77777777" w:rsidR="00FC3764" w:rsidRPr="00BA5D87" w:rsidRDefault="00FC3764" w:rsidP="00FC3764">
      <w:pPr>
        <w:numPr>
          <w:ilvl w:val="0"/>
          <w:numId w:val="33"/>
        </w:numPr>
        <w:jc w:val="left"/>
      </w:pPr>
      <w:r w:rsidRPr="00BA5D87">
        <w:t xml:space="preserve">Windows: XVID → </w:t>
      </w:r>
      <w:r w:rsidRPr="00BA5D87">
        <w:rPr>
          <w:b/>
          <w:bCs/>
        </w:rPr>
        <w:t>.</w:t>
      </w:r>
      <w:proofErr w:type="spellStart"/>
      <w:r w:rsidRPr="00BA5D87">
        <w:rPr>
          <w:b/>
          <w:bCs/>
        </w:rPr>
        <w:t>avi</w:t>
      </w:r>
      <w:proofErr w:type="spellEnd"/>
    </w:p>
    <w:p w14:paraId="4FA3F21D" w14:textId="77777777" w:rsidR="00FC3764" w:rsidRPr="00BA5D87" w:rsidRDefault="00FC3764" w:rsidP="00FC3764">
      <w:pPr>
        <w:numPr>
          <w:ilvl w:val="0"/>
          <w:numId w:val="33"/>
        </w:numPr>
        <w:jc w:val="left"/>
      </w:pPr>
      <w:r w:rsidRPr="00BA5D87">
        <w:t xml:space="preserve">Others: mp4v → </w:t>
      </w:r>
      <w:r w:rsidRPr="00BA5D87">
        <w:rPr>
          <w:b/>
          <w:bCs/>
        </w:rPr>
        <w:t>.mp4</w:t>
      </w:r>
      <w:r w:rsidRPr="00BA5D87">
        <w:br/>
        <w:t>If see</w:t>
      </w:r>
      <w:r>
        <w:t>ing</w:t>
      </w:r>
      <w:r w:rsidRPr="00BA5D87">
        <w:t xml:space="preserve"> unreadable files, try MJPG (large files, broad support) or H264 (needs system codecs).</w:t>
      </w:r>
    </w:p>
    <w:p w14:paraId="1F569199" w14:textId="77777777" w:rsidR="0016151A" w:rsidRDefault="00FC3764" w:rsidP="00FC3764">
      <w:proofErr w:type="spellStart"/>
      <w:r w:rsidRPr="00BA5D87">
        <w:rPr>
          <w:b/>
          <w:bCs/>
        </w:rPr>
        <w:t>video_writer</w:t>
      </w:r>
      <w:proofErr w:type="spellEnd"/>
    </w:p>
    <w:p w14:paraId="5F8C2703" w14:textId="246DB21C" w:rsidR="00FC3764" w:rsidRPr="00BA5D87" w:rsidRDefault="00FC3764" w:rsidP="00FC3764">
      <w:r w:rsidRPr="00BA5D87">
        <w:t xml:space="preserve">When None, </w:t>
      </w:r>
      <w:r>
        <w:t>it’s</w:t>
      </w:r>
      <w:r w:rsidRPr="00BA5D87">
        <w:t xml:space="preserve"> not recording. A new writer is created at trigger and closed after the quiet cooldown window.</w:t>
      </w:r>
    </w:p>
    <w:p w14:paraId="264AD7BE" w14:textId="77777777" w:rsidR="0016151A" w:rsidRDefault="00FC3764" w:rsidP="00FC3764">
      <w:proofErr w:type="spellStart"/>
      <w:r w:rsidRPr="00BA5D87">
        <w:rPr>
          <w:b/>
          <w:bCs/>
        </w:rPr>
        <w:t>movement_clips</w:t>
      </w:r>
      <w:proofErr w:type="spellEnd"/>
      <w:r w:rsidRPr="00BA5D87">
        <w:rPr>
          <w:b/>
          <w:bCs/>
        </w:rPr>
        <w:t>/</w:t>
      </w:r>
    </w:p>
    <w:p w14:paraId="1EC18E2F" w14:textId="008FC37A" w:rsidR="00FC3764" w:rsidRPr="00BA5D87" w:rsidRDefault="00FC3764" w:rsidP="00FC3764">
      <w:r w:rsidRPr="00BA5D87">
        <w:t>Target folder for saved files (auto-created). Clip names are timestamped.</w:t>
      </w:r>
    </w:p>
    <w:p w14:paraId="027870BA" w14:textId="77777777" w:rsidR="00FC3764" w:rsidRDefault="00FC3764" w:rsidP="00FC3764">
      <w:pPr>
        <w:pStyle w:val="berschrift2"/>
      </w:pPr>
      <w:r>
        <w:t xml:space="preserve">UI and Misc </w:t>
      </w:r>
    </w:p>
    <w:p w14:paraId="23BB546C" w14:textId="77777777" w:rsidR="009373E7" w:rsidRDefault="00FC3764" w:rsidP="00FC3764">
      <w:r>
        <w:rPr>
          <w:b/>
          <w:bCs/>
        </w:rPr>
        <w:t>WI</w:t>
      </w:r>
      <w:r w:rsidRPr="00367CEF">
        <w:rPr>
          <w:b/>
          <w:bCs/>
        </w:rPr>
        <w:t>NDOW_NAME = "Motion detection (ROI)"</w:t>
      </w:r>
    </w:p>
    <w:p w14:paraId="61894644" w14:textId="78244D6D" w:rsidR="00FC3764" w:rsidRPr="00367CEF" w:rsidRDefault="00FC3764" w:rsidP="00FC3764">
      <w:r w:rsidRPr="00367CEF">
        <w:t>Title of the OpenCV window.</w:t>
      </w:r>
    </w:p>
    <w:p w14:paraId="6A598F78" w14:textId="77777777" w:rsidR="00FC3764" w:rsidRPr="00367CEF" w:rsidRDefault="00FC3764" w:rsidP="00FC3764">
      <w:proofErr w:type="spellStart"/>
      <w:r w:rsidRPr="00367CEF">
        <w:rPr>
          <w:b/>
          <w:bCs/>
        </w:rPr>
        <w:t>ui_</w:t>
      </w:r>
      <w:proofErr w:type="gramStart"/>
      <w:r w:rsidRPr="00367CEF">
        <w:rPr>
          <w:b/>
          <w:bCs/>
        </w:rPr>
        <w:t>step</w:t>
      </w:r>
      <w:proofErr w:type="spellEnd"/>
      <w:r w:rsidRPr="00367CEF">
        <w:rPr>
          <w:b/>
          <w:bCs/>
        </w:rPr>
        <w:t>(</w:t>
      </w:r>
      <w:proofErr w:type="gramEnd"/>
      <w:r w:rsidRPr="00367CEF">
        <w:rPr>
          <w:b/>
          <w:bCs/>
        </w:rPr>
        <w:t>)</w:t>
      </w:r>
    </w:p>
    <w:p w14:paraId="08E1ED9A" w14:textId="77777777" w:rsidR="00FC3764" w:rsidRPr="00367CEF" w:rsidRDefault="00FC3764" w:rsidP="00FC3764">
      <w:pPr>
        <w:numPr>
          <w:ilvl w:val="0"/>
          <w:numId w:val="34"/>
        </w:numPr>
        <w:jc w:val="left"/>
      </w:pPr>
      <w:r w:rsidRPr="00367CEF">
        <w:t>q / Esc to quit.</w:t>
      </w:r>
    </w:p>
    <w:p w14:paraId="5E64DBD9" w14:textId="77777777" w:rsidR="00FC3764" w:rsidRPr="00367CEF" w:rsidRDefault="00FC3764" w:rsidP="00FC3764">
      <w:pPr>
        <w:numPr>
          <w:ilvl w:val="0"/>
          <w:numId w:val="34"/>
        </w:numPr>
        <w:jc w:val="left"/>
      </w:pPr>
      <w:r w:rsidRPr="00367CEF">
        <w:t xml:space="preserve">p to pause/resume (triggers the </w:t>
      </w:r>
      <w:proofErr w:type="spellStart"/>
      <w:r w:rsidRPr="00367CEF">
        <w:t>resume_grace</w:t>
      </w:r>
      <w:proofErr w:type="spellEnd"/>
      <w:r w:rsidRPr="00367CEF">
        <w:t xml:space="preserve"> ignore window).</w:t>
      </w:r>
    </w:p>
    <w:p w14:paraId="5E5308CB" w14:textId="77777777" w:rsidR="00FC3764" w:rsidRPr="00367CEF" w:rsidRDefault="00FC3764" w:rsidP="00FC3764">
      <w:r w:rsidRPr="00367CEF">
        <w:rPr>
          <w:b/>
          <w:bCs/>
        </w:rPr>
        <w:t xml:space="preserve">Beep in </w:t>
      </w:r>
      <w:proofErr w:type="spellStart"/>
      <w:r w:rsidRPr="00367CEF">
        <w:rPr>
          <w:b/>
          <w:bCs/>
        </w:rPr>
        <w:t>play_</w:t>
      </w:r>
      <w:proofErr w:type="gramStart"/>
      <w:r w:rsidRPr="00367CEF">
        <w:rPr>
          <w:b/>
          <w:bCs/>
        </w:rPr>
        <w:t>alert</w:t>
      </w:r>
      <w:proofErr w:type="spellEnd"/>
      <w:r w:rsidRPr="00367CEF">
        <w:rPr>
          <w:b/>
          <w:bCs/>
        </w:rPr>
        <w:t>(</w:t>
      </w:r>
      <w:proofErr w:type="gramEnd"/>
      <w:r w:rsidRPr="00367CEF">
        <w:rPr>
          <w:b/>
          <w:bCs/>
        </w:rPr>
        <w:t>)</w:t>
      </w:r>
    </w:p>
    <w:p w14:paraId="32854257" w14:textId="77777777" w:rsidR="00FC3764" w:rsidRPr="00367CEF" w:rsidRDefault="00FC3764" w:rsidP="00FC3764">
      <w:pPr>
        <w:numPr>
          <w:ilvl w:val="0"/>
          <w:numId w:val="35"/>
        </w:numPr>
        <w:jc w:val="left"/>
      </w:pPr>
      <w:r w:rsidRPr="00367CEF">
        <w:t xml:space="preserve">On Windows: </w:t>
      </w:r>
      <w:proofErr w:type="spellStart"/>
      <w:proofErr w:type="gramStart"/>
      <w:r w:rsidRPr="00367CEF">
        <w:t>winsound.Beep</w:t>
      </w:r>
      <w:proofErr w:type="spellEnd"/>
      <w:proofErr w:type="gramEnd"/>
      <w:r w:rsidRPr="00367CEF">
        <w:t>(1000, 500) (1 kHz, 0.5 s).</w:t>
      </w:r>
    </w:p>
    <w:p w14:paraId="3D4EE157" w14:textId="77777777" w:rsidR="00FC3764" w:rsidRPr="00367CEF" w:rsidRDefault="00FC3764" w:rsidP="00FC3764">
      <w:pPr>
        <w:numPr>
          <w:ilvl w:val="0"/>
          <w:numId w:val="35"/>
        </w:numPr>
        <w:jc w:val="left"/>
      </w:pPr>
      <w:r w:rsidRPr="00367CEF">
        <w:t>Else: prints ASCII bell (\a); whether you hear it depends on your terminal/OS.</w:t>
      </w:r>
    </w:p>
    <w:p w14:paraId="41454098" w14:textId="77777777" w:rsidR="009373E7" w:rsidRDefault="00FC3764" w:rsidP="00FC3764">
      <w:proofErr w:type="spellStart"/>
      <w:r w:rsidRPr="00367CEF">
        <w:rPr>
          <w:b/>
          <w:bCs/>
        </w:rPr>
        <w:t>log_movement_</w:t>
      </w:r>
      <w:proofErr w:type="gramStart"/>
      <w:r w:rsidRPr="00367CEF">
        <w:rPr>
          <w:b/>
          <w:bCs/>
        </w:rPr>
        <w:t>csv</w:t>
      </w:r>
      <w:proofErr w:type="spellEnd"/>
      <w:r w:rsidRPr="00367CEF">
        <w:rPr>
          <w:b/>
          <w:bCs/>
        </w:rPr>
        <w:t>(</w:t>
      </w:r>
      <w:proofErr w:type="gramEnd"/>
      <w:r w:rsidRPr="00367CEF">
        <w:rPr>
          <w:b/>
          <w:bCs/>
        </w:rPr>
        <w:t>)</w:t>
      </w:r>
    </w:p>
    <w:p w14:paraId="1627A95D" w14:textId="47AC8A5F" w:rsidR="00FC3764" w:rsidRPr="00367CEF" w:rsidRDefault="00FC3764" w:rsidP="00FC3764">
      <w:r w:rsidRPr="00367CEF">
        <w:t>Appends a row per event with Timestamp, Filename, Event. If the file doesn’t exist, it writes a header once.</w:t>
      </w:r>
    </w:p>
    <w:p w14:paraId="0A9917B3" w14:textId="77777777" w:rsidR="00FC3764" w:rsidRDefault="00FC3764" w:rsidP="00FC3764">
      <w:pPr>
        <w:pStyle w:val="berschrift2"/>
      </w:pPr>
      <w:r>
        <w:t>Auto-tuning that happens in loop</w:t>
      </w:r>
    </w:p>
    <w:p w14:paraId="45861BAA" w14:textId="77777777" w:rsidR="009373E7" w:rsidRDefault="00FC3764" w:rsidP="00FC3764">
      <w:r>
        <w:rPr>
          <w:b/>
          <w:bCs/>
        </w:rPr>
        <w:t>Ca</w:t>
      </w:r>
      <w:r w:rsidRPr="00A11593">
        <w:rPr>
          <w:b/>
          <w:bCs/>
        </w:rPr>
        <w:t>mera FPS adaptation</w:t>
      </w:r>
    </w:p>
    <w:p w14:paraId="2E2EE95F" w14:textId="5F2FBD82" w:rsidR="00FC3764" w:rsidRPr="00A11593" w:rsidRDefault="00FC3764" w:rsidP="00FC3764">
      <w:r w:rsidRPr="00A11593">
        <w:t xml:space="preserve">On the first valid frame, the script reads </w:t>
      </w:r>
      <w:proofErr w:type="spellStart"/>
      <w:r w:rsidRPr="00A11593">
        <w:t>cam_fps</w:t>
      </w:r>
      <w:proofErr w:type="spellEnd"/>
      <w:r w:rsidRPr="00A11593">
        <w:t xml:space="preserve">. If it’s valid and differs from initial </w:t>
      </w:r>
      <w:proofErr w:type="spellStart"/>
      <w:r w:rsidRPr="00A11593">
        <w:t>recording_fps</w:t>
      </w:r>
      <w:proofErr w:type="spellEnd"/>
      <w:r w:rsidRPr="00A11593">
        <w:t>, it updates:</w:t>
      </w:r>
    </w:p>
    <w:p w14:paraId="58BBB5F4" w14:textId="77777777" w:rsidR="00FC3764" w:rsidRPr="00A11593" w:rsidRDefault="00FC3764" w:rsidP="00FC3764">
      <w:pPr>
        <w:numPr>
          <w:ilvl w:val="0"/>
          <w:numId w:val="36"/>
        </w:numPr>
        <w:jc w:val="left"/>
      </w:pPr>
      <w:proofErr w:type="spellStart"/>
      <w:r w:rsidRPr="00A11593">
        <w:t>recording_fps</w:t>
      </w:r>
      <w:proofErr w:type="spellEnd"/>
      <w:r w:rsidRPr="00A11593">
        <w:t xml:space="preserve"> = </w:t>
      </w:r>
      <w:proofErr w:type="spellStart"/>
      <w:r w:rsidRPr="00A11593">
        <w:t>cam_fps</w:t>
      </w:r>
      <w:proofErr w:type="spellEnd"/>
    </w:p>
    <w:p w14:paraId="344046AE" w14:textId="77777777" w:rsidR="00FC3764" w:rsidRPr="00A11593" w:rsidRDefault="00FC3764" w:rsidP="00FC3764">
      <w:pPr>
        <w:numPr>
          <w:ilvl w:val="0"/>
          <w:numId w:val="36"/>
        </w:numPr>
        <w:jc w:val="left"/>
      </w:pPr>
      <w:proofErr w:type="spellStart"/>
      <w:r w:rsidRPr="00A11593">
        <w:lastRenderedPageBreak/>
        <w:t>buffer_size</w:t>
      </w:r>
      <w:proofErr w:type="spellEnd"/>
      <w:r w:rsidRPr="00A11593">
        <w:t xml:space="preserve"> = </w:t>
      </w:r>
      <w:proofErr w:type="gramStart"/>
      <w:r w:rsidRPr="00A11593">
        <w:t>int(</w:t>
      </w:r>
      <w:proofErr w:type="spellStart"/>
      <w:proofErr w:type="gramEnd"/>
      <w:r w:rsidRPr="00A11593">
        <w:t>recording_fps</w:t>
      </w:r>
      <w:proofErr w:type="spellEnd"/>
      <w:r w:rsidRPr="00A11593">
        <w:t xml:space="preserve"> * buffer)</w:t>
      </w:r>
      <w:r w:rsidRPr="00A11593">
        <w:br/>
        <w:t>This keeps pre-roll duration accurate in seconds and avoids jerkiness from FPS mismatch.</w:t>
      </w:r>
    </w:p>
    <w:p w14:paraId="20E4506A" w14:textId="77777777" w:rsidR="00FC3764" w:rsidRDefault="00FC3764" w:rsidP="00FC3764">
      <w:pPr>
        <w:pStyle w:val="berschrift2"/>
      </w:pPr>
      <w:r>
        <w:t>What to do if …</w:t>
      </w:r>
    </w:p>
    <w:p w14:paraId="71EDA5C2" w14:textId="77777777" w:rsidR="00FC3764" w:rsidRPr="008E59E0" w:rsidRDefault="00FC3764" w:rsidP="00FC3764">
      <w:r w:rsidRPr="008E59E0">
        <w:rPr>
          <w:b/>
          <w:bCs/>
        </w:rPr>
        <w:t>Too many false triggers (noisy background / low light):</w:t>
      </w:r>
    </w:p>
    <w:p w14:paraId="44FCE69B" w14:textId="77777777" w:rsidR="00FC3764" w:rsidRPr="008E59E0" w:rsidRDefault="00FC3764" w:rsidP="00FC3764">
      <w:pPr>
        <w:numPr>
          <w:ilvl w:val="0"/>
          <w:numId w:val="37"/>
        </w:numPr>
        <w:jc w:val="left"/>
      </w:pPr>
      <w:r w:rsidRPr="008E59E0">
        <w:t xml:space="preserve">Raise </w:t>
      </w:r>
      <w:proofErr w:type="spellStart"/>
      <w:r w:rsidRPr="008E59E0">
        <w:t>motion_threshold</w:t>
      </w:r>
      <w:proofErr w:type="spellEnd"/>
      <w:r w:rsidRPr="008E59E0">
        <w:t xml:space="preserve"> a bit (e.g., 3.5 → 4.5).</w:t>
      </w:r>
    </w:p>
    <w:p w14:paraId="3527AE23" w14:textId="77777777" w:rsidR="00FC3764" w:rsidRPr="008E59E0" w:rsidRDefault="00FC3764" w:rsidP="00FC3764">
      <w:pPr>
        <w:numPr>
          <w:ilvl w:val="0"/>
          <w:numId w:val="37"/>
        </w:numPr>
        <w:jc w:val="left"/>
      </w:pPr>
      <w:r w:rsidRPr="008E59E0">
        <w:t xml:space="preserve">Increase </w:t>
      </w:r>
      <w:proofErr w:type="spellStart"/>
      <w:r w:rsidRPr="008E59E0">
        <w:t>area_frac</w:t>
      </w:r>
      <w:proofErr w:type="spellEnd"/>
      <w:r w:rsidRPr="008E59E0">
        <w:t xml:space="preserve"> threshold (edit the code: 0.01 → 0.02).</w:t>
      </w:r>
    </w:p>
    <w:p w14:paraId="4E5048C9" w14:textId="77777777" w:rsidR="00FC3764" w:rsidRPr="008E59E0" w:rsidRDefault="00FC3764" w:rsidP="00FC3764">
      <w:pPr>
        <w:numPr>
          <w:ilvl w:val="0"/>
          <w:numId w:val="37"/>
        </w:numPr>
        <w:jc w:val="left"/>
      </w:pPr>
      <w:r w:rsidRPr="008E59E0">
        <w:t xml:space="preserve">Increase morphology kernel to (7,7) or increase </w:t>
      </w:r>
      <w:proofErr w:type="spellStart"/>
      <w:r w:rsidRPr="008E59E0">
        <w:t>winsize</w:t>
      </w:r>
      <w:proofErr w:type="spellEnd"/>
      <w:r w:rsidRPr="008E59E0">
        <w:t xml:space="preserve"> to 21.</w:t>
      </w:r>
    </w:p>
    <w:p w14:paraId="79051936" w14:textId="77777777" w:rsidR="00FC3764" w:rsidRPr="008E59E0" w:rsidRDefault="00FC3764" w:rsidP="00FC3764">
      <w:r w:rsidRPr="008E59E0">
        <w:rPr>
          <w:b/>
          <w:bCs/>
        </w:rPr>
        <w:t>Missing subtle/slow movements:</w:t>
      </w:r>
    </w:p>
    <w:p w14:paraId="53A536C9" w14:textId="77777777" w:rsidR="00FC3764" w:rsidRPr="008E59E0" w:rsidRDefault="00FC3764" w:rsidP="00FC3764">
      <w:pPr>
        <w:numPr>
          <w:ilvl w:val="0"/>
          <w:numId w:val="38"/>
        </w:numPr>
        <w:jc w:val="left"/>
      </w:pPr>
      <w:r w:rsidRPr="008E59E0">
        <w:t xml:space="preserve">Lower </w:t>
      </w:r>
      <w:proofErr w:type="spellStart"/>
      <w:r w:rsidRPr="008E59E0">
        <w:t>motion_threshold</w:t>
      </w:r>
      <w:proofErr w:type="spellEnd"/>
      <w:r w:rsidRPr="008E59E0">
        <w:t xml:space="preserve"> (3.5 → 2.5–3.0).</w:t>
      </w:r>
    </w:p>
    <w:p w14:paraId="043394C4" w14:textId="77777777" w:rsidR="00FC3764" w:rsidRPr="008E59E0" w:rsidRDefault="00FC3764" w:rsidP="00FC3764">
      <w:pPr>
        <w:numPr>
          <w:ilvl w:val="0"/>
          <w:numId w:val="38"/>
        </w:numPr>
        <w:jc w:val="left"/>
      </w:pPr>
      <w:r w:rsidRPr="008E59E0">
        <w:t xml:space="preserve">Lower </w:t>
      </w:r>
      <w:proofErr w:type="spellStart"/>
      <w:r w:rsidRPr="008E59E0">
        <w:t>area_frac</w:t>
      </w:r>
      <w:proofErr w:type="spellEnd"/>
      <w:r w:rsidRPr="008E59E0">
        <w:t xml:space="preserve"> (0.01 → 0.007–0.008).</w:t>
      </w:r>
    </w:p>
    <w:p w14:paraId="49DECB37" w14:textId="77777777" w:rsidR="00FC3764" w:rsidRPr="008E59E0" w:rsidRDefault="00FC3764" w:rsidP="00FC3764">
      <w:pPr>
        <w:numPr>
          <w:ilvl w:val="0"/>
          <w:numId w:val="38"/>
        </w:numPr>
        <w:jc w:val="left"/>
      </w:pPr>
      <w:r w:rsidRPr="008E59E0">
        <w:t xml:space="preserve">Decrease morphology kernel to (3,3) and/or </w:t>
      </w:r>
      <w:proofErr w:type="spellStart"/>
      <w:r w:rsidRPr="008E59E0">
        <w:t>winsize</w:t>
      </w:r>
      <w:proofErr w:type="spellEnd"/>
      <w:r w:rsidRPr="008E59E0">
        <w:t xml:space="preserve"> to 13.</w:t>
      </w:r>
    </w:p>
    <w:p w14:paraId="0326D6AC" w14:textId="77777777" w:rsidR="00FC3764" w:rsidRPr="008E59E0" w:rsidRDefault="00FC3764" w:rsidP="00FC3764">
      <w:r w:rsidRPr="008E59E0">
        <w:rPr>
          <w:b/>
          <w:bCs/>
        </w:rPr>
        <w:t>Clips are too choppy or too big:</w:t>
      </w:r>
    </w:p>
    <w:p w14:paraId="04064839" w14:textId="77777777" w:rsidR="00FC3764" w:rsidRPr="008E59E0" w:rsidRDefault="00FC3764" w:rsidP="00FC3764">
      <w:pPr>
        <w:numPr>
          <w:ilvl w:val="0"/>
          <w:numId w:val="39"/>
        </w:numPr>
        <w:jc w:val="left"/>
      </w:pPr>
      <w:r w:rsidRPr="008E59E0">
        <w:t xml:space="preserve">Choppy: raise </w:t>
      </w:r>
      <w:proofErr w:type="spellStart"/>
      <w:r w:rsidRPr="008E59E0">
        <w:t>recording_fps</w:t>
      </w:r>
      <w:proofErr w:type="spellEnd"/>
      <w:r w:rsidRPr="008E59E0">
        <w:t xml:space="preserve"> (or ensure camera FPS is read).</w:t>
      </w:r>
    </w:p>
    <w:p w14:paraId="000D6DFB" w14:textId="77777777" w:rsidR="00FC3764" w:rsidRPr="008E59E0" w:rsidRDefault="00FC3764" w:rsidP="00FC3764">
      <w:pPr>
        <w:numPr>
          <w:ilvl w:val="0"/>
          <w:numId w:val="39"/>
        </w:numPr>
        <w:jc w:val="left"/>
      </w:pPr>
      <w:r w:rsidRPr="008E59E0">
        <w:t xml:space="preserve">Too big: lower </w:t>
      </w:r>
      <w:proofErr w:type="spellStart"/>
      <w:r w:rsidRPr="008E59E0">
        <w:t>recording_fps</w:t>
      </w:r>
      <w:proofErr w:type="spellEnd"/>
      <w:r w:rsidRPr="008E59E0">
        <w:t>, reduce buffer, or shorten cooldown.</w:t>
      </w:r>
    </w:p>
    <w:p w14:paraId="1E40F44B" w14:textId="77777777" w:rsidR="00FC3764" w:rsidRPr="008E59E0" w:rsidRDefault="00FC3764" w:rsidP="00FC3764">
      <w:r w:rsidRPr="008E59E0">
        <w:rPr>
          <w:b/>
          <w:bCs/>
        </w:rPr>
        <w:t>Triggers happen too easily on quick blips:</w:t>
      </w:r>
    </w:p>
    <w:p w14:paraId="3CE89BB8" w14:textId="77777777" w:rsidR="00FC3764" w:rsidRPr="008E59E0" w:rsidRDefault="00FC3764" w:rsidP="00FC3764">
      <w:pPr>
        <w:numPr>
          <w:ilvl w:val="0"/>
          <w:numId w:val="40"/>
        </w:numPr>
        <w:jc w:val="left"/>
      </w:pPr>
      <w:r w:rsidRPr="008E59E0">
        <w:t xml:space="preserve">Increase </w:t>
      </w:r>
      <w:proofErr w:type="spellStart"/>
      <w:r w:rsidRPr="008E59E0">
        <w:t>motion_arm_frames</w:t>
      </w:r>
      <w:proofErr w:type="spellEnd"/>
      <w:r w:rsidRPr="008E59E0">
        <w:t xml:space="preserve"> (3 → 5).</w:t>
      </w:r>
    </w:p>
    <w:p w14:paraId="42AAC473" w14:textId="77777777" w:rsidR="00FC3764" w:rsidRPr="008E59E0" w:rsidRDefault="00FC3764" w:rsidP="00FC3764">
      <w:pPr>
        <w:numPr>
          <w:ilvl w:val="0"/>
          <w:numId w:val="40"/>
        </w:numPr>
        <w:jc w:val="left"/>
      </w:pPr>
      <w:r w:rsidRPr="008E59E0">
        <w:t xml:space="preserve">Slightly raise </w:t>
      </w:r>
      <w:proofErr w:type="spellStart"/>
      <w:r w:rsidRPr="008E59E0">
        <w:t>motion_threshold</w:t>
      </w:r>
      <w:proofErr w:type="spellEnd"/>
      <w:r w:rsidRPr="008E59E0">
        <w:t xml:space="preserve"> or </w:t>
      </w:r>
      <w:proofErr w:type="spellStart"/>
      <w:r w:rsidRPr="008E59E0">
        <w:t>area_frac</w:t>
      </w:r>
      <w:proofErr w:type="spellEnd"/>
      <w:r w:rsidRPr="008E59E0">
        <w:t>.</w:t>
      </w:r>
    </w:p>
    <w:p w14:paraId="2C3F4B1E" w14:textId="77777777" w:rsidR="00FC3764" w:rsidRPr="008E59E0" w:rsidRDefault="00FC3764" w:rsidP="00FC3764">
      <w:r w:rsidRPr="008E59E0">
        <w:rPr>
          <w:b/>
          <w:bCs/>
        </w:rPr>
        <w:t>ROI keeps disappearing / re-</w:t>
      </w:r>
      <w:proofErr w:type="gramStart"/>
      <w:r w:rsidRPr="008E59E0">
        <w:rPr>
          <w:b/>
          <w:bCs/>
        </w:rPr>
        <w:t>acquire</w:t>
      </w:r>
      <w:proofErr w:type="gramEnd"/>
      <w:r w:rsidRPr="008E59E0">
        <w:rPr>
          <w:b/>
          <w:bCs/>
        </w:rPr>
        <w:t xml:space="preserve"> issues:</w:t>
      </w:r>
    </w:p>
    <w:p w14:paraId="1331817D" w14:textId="77777777" w:rsidR="00FC3764" w:rsidRPr="008E59E0" w:rsidRDefault="00FC3764" w:rsidP="00FC3764">
      <w:pPr>
        <w:numPr>
          <w:ilvl w:val="0"/>
          <w:numId w:val="41"/>
        </w:numPr>
        <w:jc w:val="left"/>
      </w:pPr>
      <w:r w:rsidRPr="008E59E0">
        <w:t xml:space="preserve">Set </w:t>
      </w:r>
      <w:proofErr w:type="spellStart"/>
      <w:r w:rsidRPr="008E59E0">
        <w:t>static_image_mode</w:t>
      </w:r>
      <w:proofErr w:type="spellEnd"/>
      <w:r w:rsidRPr="008E59E0">
        <w:t>=True (slower but re-detects robustly).</w:t>
      </w:r>
    </w:p>
    <w:p w14:paraId="738643BF" w14:textId="4ACEA8EB" w:rsidR="00CE5100" w:rsidRDefault="00FC3764" w:rsidP="00CE5100">
      <w:pPr>
        <w:numPr>
          <w:ilvl w:val="0"/>
          <w:numId w:val="41"/>
        </w:numPr>
        <w:jc w:val="left"/>
      </w:pPr>
      <w:r w:rsidRPr="008E59E0">
        <w:t xml:space="preserve">Increase </w:t>
      </w:r>
      <w:proofErr w:type="spellStart"/>
      <w:r w:rsidRPr="008E59E0">
        <w:t>min_detection_confidence</w:t>
      </w:r>
      <w:proofErr w:type="spellEnd"/>
      <w:r w:rsidRPr="008E59E0">
        <w:t xml:space="preserve"> a bit (0.5 → 0.6–0.7).</w:t>
      </w:r>
    </w:p>
    <w:p w14:paraId="77703404" w14:textId="51B8BE6F" w:rsidR="00CE5100" w:rsidRDefault="00CE5100" w:rsidP="00CE5100">
      <w:pPr>
        <w:pStyle w:val="berschrift1"/>
      </w:pPr>
      <w:bookmarkStart w:id="17" w:name="_Toc208403509"/>
      <w:r>
        <w:t>Validation Plan</w:t>
      </w:r>
      <w:bookmarkEnd w:id="17"/>
    </w:p>
    <w:p w14:paraId="05C1CBDB" w14:textId="688A998C" w:rsidR="002C1071" w:rsidRPr="00AD0399" w:rsidRDefault="002C1071" w:rsidP="002B534E">
      <w:r w:rsidRPr="00AD0399">
        <w:t xml:space="preserve">Given the absence of participant testing, validation uses engineering-style inputs and deterministic procedures to verify functionality and robustness. Configuration is frozen for all runs (see </w:t>
      </w:r>
      <w:r w:rsidR="002B534E">
        <w:fldChar w:fldCharType="begin"/>
      </w:r>
      <w:r w:rsidR="002B534E">
        <w:instrText xml:space="preserve"> REF _Ref207719619 \h  \* MERGEFORMAT </w:instrText>
      </w:r>
      <w:r w:rsidR="002B534E">
        <w:fldChar w:fldCharType="separate"/>
      </w:r>
      <w:r w:rsidR="00C91B76">
        <w:t>Configuration and Parameters</w:t>
      </w:r>
      <w:r w:rsidR="002B534E">
        <w:fldChar w:fldCharType="end"/>
      </w:r>
      <w:r w:rsidRPr="00AD0399">
        <w:t>), the detector processes files for determinism in V1, and live input for V2/V3. Event start/end rows are instrumented in event_log.csv, logging float timestamps (</w:t>
      </w:r>
      <w:proofErr w:type="spellStart"/>
      <w:r w:rsidRPr="00AD0399">
        <w:t>t_trigger</w:t>
      </w:r>
      <w:proofErr w:type="spellEnd"/>
      <w:r w:rsidRPr="00AD0399">
        <w:t xml:space="preserve">, </w:t>
      </w:r>
      <w:proofErr w:type="spellStart"/>
      <w:r w:rsidRPr="00AD0399">
        <w:t>t_last_motion</w:t>
      </w:r>
      <w:proofErr w:type="spellEnd"/>
      <w:r w:rsidRPr="00AD0399">
        <w:t xml:space="preserve">, </w:t>
      </w:r>
      <w:proofErr w:type="spellStart"/>
      <w:r w:rsidRPr="00AD0399">
        <w:t>t_end</w:t>
      </w:r>
      <w:proofErr w:type="spellEnd"/>
      <w:r w:rsidRPr="00AD0399">
        <w:t>) and counts (</w:t>
      </w:r>
      <w:proofErr w:type="spellStart"/>
      <w:r w:rsidRPr="00AD0399">
        <w:t>pre_roll_frames</w:t>
      </w:r>
      <w:proofErr w:type="spellEnd"/>
      <w:r w:rsidRPr="00AD0399">
        <w:t xml:space="preserve">, </w:t>
      </w:r>
      <w:proofErr w:type="spellStart"/>
      <w:r w:rsidRPr="00AD0399">
        <w:t>frames_written</w:t>
      </w:r>
      <w:proofErr w:type="spellEnd"/>
      <w:r w:rsidRPr="00AD0399">
        <w:t>) for automatic checks.</w:t>
      </w:r>
    </w:p>
    <w:p w14:paraId="3B6E69FC" w14:textId="169C5050" w:rsidR="00CC0E3A" w:rsidRPr="00CC0E3A" w:rsidRDefault="00CC0E3A" w:rsidP="00CE6236">
      <w:pPr>
        <w:pStyle w:val="berschrift2"/>
        <w:rPr>
          <w:lang w:val="en-GB"/>
        </w:rPr>
      </w:pPr>
      <w:r w:rsidRPr="00CC0E3A">
        <w:rPr>
          <w:lang w:val="en-GB"/>
        </w:rPr>
        <w:lastRenderedPageBreak/>
        <w:t>V1. File-based Deterministic Tests</w:t>
      </w:r>
    </w:p>
    <w:p w14:paraId="15E4CA68" w14:textId="77777777" w:rsidR="00CC0E3A" w:rsidRPr="00CC0E3A" w:rsidRDefault="00CC0E3A" w:rsidP="00CC0E3A">
      <w:pPr>
        <w:numPr>
          <w:ilvl w:val="0"/>
          <w:numId w:val="47"/>
        </w:numPr>
        <w:rPr>
          <w:lang w:val="en-GB"/>
        </w:rPr>
      </w:pPr>
      <w:r w:rsidRPr="00CC0E3A">
        <w:rPr>
          <w:b/>
          <w:bCs/>
          <w:lang w:val="en-GB"/>
        </w:rPr>
        <w:t>Idle baseline (no hand):</w:t>
      </w:r>
      <w:r w:rsidRPr="00CC0E3A">
        <w:rPr>
          <w:lang w:val="en-GB"/>
        </w:rPr>
        <w:t xml:space="preserve"> 2–3 min of empty scene. </w:t>
      </w:r>
      <w:r w:rsidRPr="005334D2">
        <w:rPr>
          <w:b/>
          <w:lang w:val="en-GB"/>
        </w:rPr>
        <w:t>Expected:</w:t>
      </w:r>
      <w:r w:rsidRPr="00CC0E3A">
        <w:rPr>
          <w:lang w:val="en-GB"/>
        </w:rPr>
        <w:t xml:space="preserve"> </w:t>
      </w:r>
      <w:r w:rsidRPr="008D32F3">
        <w:rPr>
          <w:bCs/>
          <w:lang w:val="en-GB"/>
        </w:rPr>
        <w:t>0 triggers</w:t>
      </w:r>
      <w:r w:rsidRPr="008D32F3">
        <w:rPr>
          <w:lang w:val="en-GB"/>
        </w:rPr>
        <w:t xml:space="preserve">, </w:t>
      </w:r>
      <w:r w:rsidRPr="008D32F3">
        <w:rPr>
          <w:bCs/>
          <w:lang w:val="en-GB"/>
        </w:rPr>
        <w:t>0 clips</w:t>
      </w:r>
      <w:r w:rsidRPr="008D32F3">
        <w:rPr>
          <w:lang w:val="en-GB"/>
        </w:rPr>
        <w:t xml:space="preserve">, </w:t>
      </w:r>
      <w:r w:rsidRPr="008D32F3">
        <w:rPr>
          <w:bCs/>
          <w:lang w:val="en-GB"/>
        </w:rPr>
        <w:t>0 CSV rows</w:t>
      </w:r>
      <w:r w:rsidRPr="008D32F3">
        <w:rPr>
          <w:lang w:val="en-GB"/>
        </w:rPr>
        <w:t xml:space="preserve"> </w:t>
      </w:r>
      <w:r w:rsidRPr="00CC0E3A">
        <w:rPr>
          <w:lang w:val="en-GB"/>
        </w:rPr>
        <w:t>beyond startup.</w:t>
      </w:r>
    </w:p>
    <w:p w14:paraId="0535B3CD" w14:textId="2BA523ED" w:rsidR="00CC0E3A" w:rsidRPr="00CC0E3A" w:rsidRDefault="00CC0E3A" w:rsidP="00CC0E3A">
      <w:pPr>
        <w:numPr>
          <w:ilvl w:val="0"/>
          <w:numId w:val="47"/>
        </w:numPr>
        <w:rPr>
          <w:lang w:val="en-GB"/>
        </w:rPr>
      </w:pPr>
      <w:r w:rsidRPr="00CC0E3A">
        <w:rPr>
          <w:b/>
          <w:bCs/>
          <w:lang w:val="en-GB"/>
        </w:rPr>
        <w:t>Scripted bursts:</w:t>
      </w:r>
      <w:r w:rsidRPr="00CC0E3A">
        <w:rPr>
          <w:lang w:val="en-GB"/>
        </w:rPr>
        <w:t xml:space="preserve"> </w:t>
      </w:r>
      <w:r w:rsidR="00B34877" w:rsidRPr="00B34877">
        <w:t xml:space="preserve">1–2 min clip with </w:t>
      </w:r>
      <w:r w:rsidR="00B34877" w:rsidRPr="00B34877">
        <w:rPr>
          <w:bCs/>
        </w:rPr>
        <w:t>5–10 hand-motion bursts</w:t>
      </w:r>
      <w:r w:rsidR="00B34877" w:rsidRPr="00B34877">
        <w:t>, each ≈3 s, separated by ≥ cooldown + 1 s, hand fully in ROI.</w:t>
      </w:r>
      <w:r w:rsidR="00B34877">
        <w:t xml:space="preserve"> </w:t>
      </w:r>
      <w:r w:rsidR="00B34877" w:rsidRPr="00B34877">
        <w:rPr>
          <w:b/>
          <w:bCs/>
        </w:rPr>
        <w:t>Expected:</w:t>
      </w:r>
      <w:r w:rsidR="00B34877" w:rsidRPr="00B34877">
        <w:t xml:space="preserve"> </w:t>
      </w:r>
      <w:r w:rsidR="00B34877" w:rsidRPr="00B34877">
        <w:rPr>
          <w:bCs/>
        </w:rPr>
        <w:t>1 alert + 1 CSV + 1 clip per burst</w:t>
      </w:r>
      <w:r w:rsidR="00B34877" w:rsidRPr="00B34877">
        <w:t xml:space="preserve">, each clip with ~buffer s </w:t>
      </w:r>
      <w:r w:rsidR="00B34877" w:rsidRPr="00B34877">
        <w:rPr>
          <w:bCs/>
        </w:rPr>
        <w:t>pre-roll</w:t>
      </w:r>
      <w:r w:rsidR="00B34877" w:rsidRPr="00B34877">
        <w:t xml:space="preserve"> and ~cooldown s </w:t>
      </w:r>
      <w:r w:rsidR="00B34877" w:rsidRPr="00B34877">
        <w:rPr>
          <w:bCs/>
        </w:rPr>
        <w:t>tail</w:t>
      </w:r>
      <w:r w:rsidR="00B34877" w:rsidRPr="00B34877">
        <w:t>.</w:t>
      </w:r>
    </w:p>
    <w:p w14:paraId="783F85E7" w14:textId="77777777" w:rsidR="00CC0E3A" w:rsidRPr="00CC0E3A" w:rsidRDefault="00CC0E3A" w:rsidP="00CE6236">
      <w:pPr>
        <w:pStyle w:val="berschrift2"/>
        <w:rPr>
          <w:lang w:val="en-GB"/>
        </w:rPr>
      </w:pPr>
      <w:r w:rsidRPr="00CC0E3A">
        <w:rPr>
          <w:lang w:val="en-GB"/>
        </w:rPr>
        <w:t>V2. Live-loop Sanity</w:t>
      </w:r>
    </w:p>
    <w:p w14:paraId="3800E53B" w14:textId="522CDBC1" w:rsidR="00CC0E3A" w:rsidRPr="00CC0E3A" w:rsidRDefault="004F5A71" w:rsidP="00CC0E3A">
      <w:pPr>
        <w:numPr>
          <w:ilvl w:val="0"/>
          <w:numId w:val="48"/>
        </w:numPr>
        <w:rPr>
          <w:lang w:val="en-GB"/>
        </w:rPr>
      </w:pPr>
      <w:r w:rsidRPr="004F5A71">
        <w:rPr>
          <w:b/>
          <w:lang w:val="en-GB"/>
        </w:rPr>
        <w:t>Repeated cycles:</w:t>
      </w:r>
      <w:r>
        <w:rPr>
          <w:lang w:val="en-GB"/>
        </w:rPr>
        <w:t xml:space="preserve"> </w:t>
      </w:r>
      <w:r w:rsidR="00CC0E3A" w:rsidRPr="00CC0E3A">
        <w:rPr>
          <w:lang w:val="en-GB"/>
        </w:rPr>
        <w:t xml:space="preserve">Produce 3–5 motion cycles; wait for cooldown; repeat. </w:t>
      </w:r>
      <w:r w:rsidR="00CC0E3A" w:rsidRPr="000479C1">
        <w:rPr>
          <w:b/>
          <w:lang w:val="en-GB"/>
        </w:rPr>
        <w:t>Expected:</w:t>
      </w:r>
      <w:r w:rsidR="00CC0E3A" w:rsidRPr="00CC0E3A">
        <w:rPr>
          <w:lang w:val="en-GB"/>
        </w:rPr>
        <w:t xml:space="preserve"> </w:t>
      </w:r>
      <w:r w:rsidR="00CC0E3A" w:rsidRPr="000479C1">
        <w:rPr>
          <w:bCs/>
          <w:lang w:val="en-GB"/>
        </w:rPr>
        <w:t>re-arming</w:t>
      </w:r>
      <w:r w:rsidR="00CC0E3A" w:rsidRPr="00CC0E3A">
        <w:rPr>
          <w:lang w:val="en-GB"/>
        </w:rPr>
        <w:t xml:space="preserve"> after each cooldown; all three artifacts</w:t>
      </w:r>
      <w:r w:rsidR="000479C1">
        <w:rPr>
          <w:lang w:val="en-GB"/>
        </w:rPr>
        <w:t xml:space="preserve"> (alert, CSV, clip)</w:t>
      </w:r>
      <w:r w:rsidR="00CC0E3A" w:rsidRPr="00CC0E3A">
        <w:rPr>
          <w:lang w:val="en-GB"/>
        </w:rPr>
        <w:t xml:space="preserve"> per cycle.</w:t>
      </w:r>
    </w:p>
    <w:p w14:paraId="1566DB15" w14:textId="77777777" w:rsidR="00CC0E3A" w:rsidRPr="00CC0E3A" w:rsidRDefault="00CC0E3A" w:rsidP="00CC0E3A">
      <w:pPr>
        <w:numPr>
          <w:ilvl w:val="0"/>
          <w:numId w:val="48"/>
        </w:numPr>
        <w:rPr>
          <w:lang w:val="en-GB"/>
        </w:rPr>
      </w:pPr>
      <w:r w:rsidRPr="00CC0E3A">
        <w:rPr>
          <w:b/>
          <w:bCs/>
          <w:lang w:val="en-GB"/>
        </w:rPr>
        <w:t>Pause/resume:</w:t>
      </w:r>
      <w:r w:rsidRPr="00CC0E3A">
        <w:rPr>
          <w:lang w:val="en-GB"/>
        </w:rPr>
        <w:t xml:space="preserve"> While paused, move the hand—no triggers. After resume, ignore during </w:t>
      </w:r>
      <w:r w:rsidRPr="000479C1">
        <w:rPr>
          <w:bCs/>
          <w:lang w:val="en-GB"/>
        </w:rPr>
        <w:t>grace</w:t>
      </w:r>
      <w:r w:rsidRPr="00CC0E3A">
        <w:rPr>
          <w:lang w:val="en-GB"/>
        </w:rPr>
        <w:t>, then resume normal triggering.</w:t>
      </w:r>
    </w:p>
    <w:p w14:paraId="25EF7585" w14:textId="77777777" w:rsidR="00CC0E3A" w:rsidRPr="00492545" w:rsidRDefault="00CC0E3A" w:rsidP="00CE6236">
      <w:pPr>
        <w:pStyle w:val="berschrift2"/>
        <w:rPr>
          <w:lang w:val="en-GB"/>
        </w:rPr>
      </w:pPr>
      <w:r w:rsidRPr="00492545">
        <w:rPr>
          <w:lang w:val="en-GB"/>
        </w:rPr>
        <w:t>V3. Edge &amp; Stress</w:t>
      </w:r>
    </w:p>
    <w:p w14:paraId="6E7C2E54" w14:textId="77777777" w:rsidR="00CC0E3A" w:rsidRDefault="00CC0E3A" w:rsidP="00CC0E3A">
      <w:pPr>
        <w:numPr>
          <w:ilvl w:val="0"/>
          <w:numId w:val="49"/>
        </w:numPr>
        <w:rPr>
          <w:lang w:val="en-GB"/>
        </w:rPr>
      </w:pPr>
      <w:r w:rsidRPr="00492545">
        <w:rPr>
          <w:b/>
          <w:bCs/>
          <w:lang w:val="en-GB"/>
        </w:rPr>
        <w:t>ROI loss:</w:t>
      </w:r>
      <w:r w:rsidRPr="00492545">
        <w:rPr>
          <w:lang w:val="en-GB"/>
        </w:rPr>
        <w:t xml:space="preserve"> Move the </w:t>
      </w:r>
      <w:proofErr w:type="gramStart"/>
      <w:r w:rsidRPr="00492545">
        <w:rPr>
          <w:lang w:val="en-GB"/>
        </w:rPr>
        <w:t>hand out</w:t>
      </w:r>
      <w:proofErr w:type="gramEnd"/>
      <w:r w:rsidRPr="00492545">
        <w:rPr>
          <w:lang w:val="en-GB"/>
        </w:rPr>
        <w:t xml:space="preserve"> of frame mid-recording. </w:t>
      </w:r>
      <w:r w:rsidRPr="00492545">
        <w:rPr>
          <w:b/>
          <w:lang w:val="en-GB"/>
        </w:rPr>
        <w:t>Expected:</w:t>
      </w:r>
      <w:r w:rsidRPr="00492545">
        <w:rPr>
          <w:lang w:val="en-GB"/>
        </w:rPr>
        <w:t xml:space="preserve"> clip ends after cooldown; next motion </w:t>
      </w:r>
      <w:r w:rsidRPr="00566135">
        <w:rPr>
          <w:bCs/>
          <w:lang w:val="en-GB"/>
        </w:rPr>
        <w:t>re-arms</w:t>
      </w:r>
      <w:r w:rsidRPr="00492545">
        <w:rPr>
          <w:lang w:val="en-GB"/>
        </w:rPr>
        <w:t xml:space="preserve"> cleanly.</w:t>
      </w:r>
    </w:p>
    <w:p w14:paraId="625BD36F" w14:textId="157FC5A1" w:rsidR="000E3B72" w:rsidRPr="00492545" w:rsidRDefault="000E3B72" w:rsidP="00CC0E3A">
      <w:pPr>
        <w:numPr>
          <w:ilvl w:val="0"/>
          <w:numId w:val="49"/>
        </w:numPr>
        <w:rPr>
          <w:lang w:val="en-GB"/>
        </w:rPr>
      </w:pPr>
      <w:r w:rsidRPr="000E3B72">
        <w:rPr>
          <w:i/>
          <w:iCs/>
        </w:rPr>
        <w:t>(Not executed in this submission; planned work)</w:t>
      </w:r>
      <w:r w:rsidRPr="000E3B72">
        <w:t xml:space="preserve"> </w:t>
      </w:r>
      <w:r w:rsidRPr="000E3B72">
        <w:rPr>
          <w:b/>
          <w:bCs/>
        </w:rPr>
        <w:t>Background flicker outside ROI</w:t>
      </w:r>
      <w:r w:rsidRPr="000E3B72">
        <w:t xml:space="preserve"> and </w:t>
      </w:r>
      <w:r w:rsidRPr="000E3B72">
        <w:rPr>
          <w:b/>
          <w:bCs/>
        </w:rPr>
        <w:t>parameter sweeps</w:t>
      </w:r>
      <w:r w:rsidRPr="000E3B72">
        <w:t xml:space="preserve"> (vary </w:t>
      </w:r>
      <w:proofErr w:type="spellStart"/>
      <w:r w:rsidRPr="000E3B72">
        <w:t>motion_threshold</w:t>
      </w:r>
      <w:proofErr w:type="spellEnd"/>
      <w:r w:rsidRPr="000E3B72">
        <w:t xml:space="preserve">, </w:t>
      </w:r>
      <w:proofErr w:type="spellStart"/>
      <w:r w:rsidRPr="000E3B72">
        <w:t>motion_arm_frames</w:t>
      </w:r>
      <w:proofErr w:type="spellEnd"/>
      <w:r w:rsidRPr="000E3B72">
        <w:t xml:space="preserve">, morphology kernel) to probe stability; </w:t>
      </w:r>
      <w:r w:rsidRPr="000E3B72">
        <w:rPr>
          <w:b/>
          <w:bCs/>
        </w:rPr>
        <w:t>runtime notes</w:t>
      </w:r>
      <w:r w:rsidRPr="000E3B72">
        <w:t xml:space="preserve"> (FPS/CPU idle vs recording).</w:t>
      </w:r>
    </w:p>
    <w:p w14:paraId="094DF268" w14:textId="77777777" w:rsidR="00CC0E3A" w:rsidRPr="00492545" w:rsidRDefault="00CC0E3A" w:rsidP="00CE6236">
      <w:pPr>
        <w:pStyle w:val="berschrift2"/>
        <w:rPr>
          <w:lang w:val="en-GB"/>
        </w:rPr>
      </w:pPr>
      <w:r w:rsidRPr="00492545">
        <w:rPr>
          <w:lang w:val="en-GB"/>
        </w:rPr>
        <w:t>Metrics &amp; Acceptance</w:t>
      </w:r>
    </w:p>
    <w:p w14:paraId="0E593E46" w14:textId="5BC9B586" w:rsidR="00CC0E3A" w:rsidRPr="00492545" w:rsidRDefault="00CC0E3A" w:rsidP="00CC0E3A">
      <w:pPr>
        <w:numPr>
          <w:ilvl w:val="0"/>
          <w:numId w:val="50"/>
        </w:numPr>
        <w:rPr>
          <w:lang w:val="en-GB"/>
        </w:rPr>
      </w:pPr>
      <w:r w:rsidRPr="00492545">
        <w:rPr>
          <w:b/>
          <w:bCs/>
          <w:lang w:val="en-GB"/>
        </w:rPr>
        <w:t>Trigger correctness:</w:t>
      </w:r>
      <w:r w:rsidRPr="00492545">
        <w:rPr>
          <w:lang w:val="en-GB"/>
        </w:rPr>
        <w:t xml:space="preserve"> fraction of scripted bursts that produce exactly one alert, CSV, clip. Target ≥95%.</w:t>
      </w:r>
    </w:p>
    <w:p w14:paraId="10B6C9A4" w14:textId="6308B0B7" w:rsidR="00CC0E3A" w:rsidRPr="00492545" w:rsidRDefault="00CC0E3A" w:rsidP="00CC0E3A">
      <w:pPr>
        <w:numPr>
          <w:ilvl w:val="0"/>
          <w:numId w:val="50"/>
        </w:numPr>
        <w:rPr>
          <w:lang w:val="en-GB"/>
        </w:rPr>
      </w:pPr>
      <w:r w:rsidRPr="00492545">
        <w:rPr>
          <w:b/>
          <w:bCs/>
          <w:lang w:val="en-GB"/>
        </w:rPr>
        <w:t>Latency:</w:t>
      </w:r>
      <w:r w:rsidRPr="00492545">
        <w:rPr>
          <w:lang w:val="en-GB"/>
        </w:rPr>
        <w:t xml:space="preserve"> onset latency ≈</w:t>
      </w:r>
      <w:r w:rsidR="00BE2CC2" w:rsidRPr="00492545">
        <w:rPr>
          <w:lang w:val="en-GB"/>
        </w:rPr>
        <w:t xml:space="preserve"> </w:t>
      </w:r>
      <w:r w:rsidRPr="00492545">
        <w:rPr>
          <w:lang w:val="en-GB"/>
        </w:rPr>
        <w:t>(motion_arm_frames−1)/FPS + compute; verify within ±1 frame.</w:t>
      </w:r>
    </w:p>
    <w:p w14:paraId="7D014ACB" w14:textId="77777777" w:rsidR="00BE2CC2" w:rsidRPr="00492545" w:rsidRDefault="00CC0E3A" w:rsidP="00CC0E3A">
      <w:pPr>
        <w:numPr>
          <w:ilvl w:val="0"/>
          <w:numId w:val="50"/>
        </w:numPr>
        <w:rPr>
          <w:lang w:val="en-GB"/>
        </w:rPr>
      </w:pPr>
      <w:r w:rsidRPr="00492545">
        <w:rPr>
          <w:b/>
          <w:bCs/>
          <w:lang w:val="en-GB"/>
        </w:rPr>
        <w:t>Clip integrity:</w:t>
      </w:r>
      <w:r w:rsidRPr="00492545">
        <w:rPr>
          <w:lang w:val="en-GB"/>
        </w:rPr>
        <w:t xml:space="preserve"> </w:t>
      </w:r>
    </w:p>
    <w:p w14:paraId="46B30E4E" w14:textId="5E20A4C1" w:rsidR="00BE2CC2" w:rsidRPr="00492545" w:rsidRDefault="00BE2CC2" w:rsidP="00BE2CC2">
      <w:pPr>
        <w:numPr>
          <w:ilvl w:val="1"/>
          <w:numId w:val="50"/>
        </w:numPr>
        <w:rPr>
          <w:lang w:val="en-GB"/>
        </w:rPr>
      </w:pPr>
      <w:r w:rsidRPr="00492545">
        <w:rPr>
          <w:lang w:val="en-GB"/>
        </w:rPr>
        <w:t xml:space="preserve">Pre-roll (checked by frames): </w:t>
      </w:r>
      <m:oMath>
        <m:r>
          <w:rPr>
            <w:rFonts w:ascii="Cambria Math" w:hAnsi="Cambria Math"/>
            <w:lang w:val="en-GB"/>
          </w:rPr>
          <m:t>pre_roll_frames≈buffer*FPS</m:t>
        </m:r>
      </m:oMath>
      <w:r w:rsidRPr="00492545">
        <w:rPr>
          <w:rFonts w:eastAsiaTheme="minorEastAsia"/>
          <w:lang w:val="en-GB"/>
        </w:rPr>
        <w:t xml:space="preserve"> within </w:t>
      </w:r>
      <w:r w:rsidR="009A6C98">
        <w:rPr>
          <w:rFonts w:eastAsiaTheme="minorEastAsia"/>
          <w:lang w:val="en-GB"/>
        </w:rPr>
        <w:t>±</w:t>
      </w:r>
      <w:r w:rsidRPr="00492545">
        <w:rPr>
          <w:rFonts w:eastAsiaTheme="minorEastAsia"/>
          <w:lang w:val="en-GB"/>
        </w:rPr>
        <w:t>1 frame.</w:t>
      </w:r>
    </w:p>
    <w:p w14:paraId="4F62539F" w14:textId="631ECABD" w:rsidR="00CC0E3A" w:rsidRPr="00492545" w:rsidRDefault="00BE2CC2" w:rsidP="00BE2CC2">
      <w:pPr>
        <w:numPr>
          <w:ilvl w:val="1"/>
          <w:numId w:val="50"/>
        </w:numPr>
        <w:rPr>
          <w:lang w:val="en-GB"/>
        </w:rPr>
      </w:pPr>
      <w:r w:rsidRPr="00492545">
        <w:rPr>
          <w:lang w:val="en-GB"/>
        </w:rPr>
        <w:t xml:space="preserve">Tail (checked by time): </w:t>
      </w:r>
      <m:oMath>
        <m:r>
          <w:rPr>
            <w:rFonts w:ascii="Cambria Math" w:hAnsi="Cambria Math"/>
            <w:lang w:val="en-GB"/>
          </w:rPr>
          <m:t>tail_s=t_end-t_(last_motion)≥cooldown-0.10s</m:t>
        </m:r>
      </m:oMath>
      <w:r w:rsidRPr="00492545">
        <w:rPr>
          <w:rFonts w:eastAsiaTheme="minorEastAsia"/>
          <w:lang w:val="en-GB"/>
        </w:rPr>
        <w:t>. (</w:t>
      </w:r>
      <w:r w:rsidR="00D4103B">
        <w:rPr>
          <w:rFonts w:eastAsiaTheme="minorEastAsia"/>
          <w:lang w:val="en-GB"/>
        </w:rPr>
        <w:t>t</w:t>
      </w:r>
      <w:r w:rsidRPr="00492545">
        <w:rPr>
          <w:rFonts w:eastAsiaTheme="minorEastAsia"/>
          <w:lang w:val="en-GB"/>
        </w:rPr>
        <w:t>ime-based tail is used because realized loop FPS varies during recording.</w:t>
      </w:r>
      <w:r w:rsidR="0089250E" w:rsidRPr="00492545">
        <w:rPr>
          <w:rFonts w:eastAsiaTheme="minorEastAsia"/>
          <w:lang w:val="en-GB"/>
        </w:rPr>
        <w:t>)</w:t>
      </w:r>
    </w:p>
    <w:p w14:paraId="0A2ED9B3" w14:textId="77777777" w:rsidR="00CC0E3A" w:rsidRPr="00492545" w:rsidRDefault="00CC0E3A" w:rsidP="00CC0E3A">
      <w:pPr>
        <w:numPr>
          <w:ilvl w:val="0"/>
          <w:numId w:val="50"/>
        </w:numPr>
        <w:rPr>
          <w:lang w:val="en-GB"/>
        </w:rPr>
      </w:pPr>
      <w:r w:rsidRPr="00492545">
        <w:rPr>
          <w:b/>
          <w:bCs/>
          <w:lang w:val="en-GB"/>
        </w:rPr>
        <w:t>Stability:</w:t>
      </w:r>
      <w:r w:rsidRPr="00492545">
        <w:rPr>
          <w:lang w:val="en-GB"/>
        </w:rPr>
        <w:t xml:space="preserve"> no deadlocks/crashes across ≥1000 frames continuous.</w:t>
      </w:r>
    </w:p>
    <w:p w14:paraId="0C149471" w14:textId="461FF6B1" w:rsidR="00CE5100" w:rsidRPr="00CC0E3A" w:rsidRDefault="00CC0E3A" w:rsidP="00CE5100">
      <w:pPr>
        <w:rPr>
          <w:lang w:val="en-GB"/>
        </w:rPr>
      </w:pPr>
      <w:r w:rsidRPr="00CC0E3A">
        <w:rPr>
          <w:b/>
          <w:bCs/>
          <w:lang w:val="en-GB"/>
        </w:rPr>
        <w:t>Artifacts to retain</w:t>
      </w:r>
      <w:r w:rsidRPr="00CC0E3A">
        <w:rPr>
          <w:lang w:val="en-GB"/>
        </w:rPr>
        <w:t>: movement_log.csv,</w:t>
      </w:r>
      <w:r w:rsidR="00A8695F">
        <w:rPr>
          <w:lang w:val="en-GB"/>
        </w:rPr>
        <w:t xml:space="preserve"> event_log</w:t>
      </w:r>
      <w:r w:rsidR="00AC3278">
        <w:rPr>
          <w:lang w:val="en-GB"/>
        </w:rPr>
        <w:t>.</w:t>
      </w:r>
      <w:r w:rsidR="00A8695F">
        <w:rPr>
          <w:lang w:val="en-GB"/>
        </w:rPr>
        <w:t>csv,</w:t>
      </w:r>
      <w:r w:rsidRPr="00CC0E3A">
        <w:rPr>
          <w:lang w:val="en-GB"/>
        </w:rPr>
        <w:t xml:space="preserve"> list of produced clips (name, start/stop timestamps, duration), and a brief note on FPS/CPU.</w:t>
      </w:r>
    </w:p>
    <w:p w14:paraId="7465BA53" w14:textId="23AF004B" w:rsidR="00CE5100" w:rsidRDefault="00CE5100" w:rsidP="00CE5100">
      <w:pPr>
        <w:pStyle w:val="berschrift1"/>
      </w:pPr>
      <w:bookmarkStart w:id="18" w:name="_Toc208403510"/>
      <w:r>
        <w:lastRenderedPageBreak/>
        <w:t>Results</w:t>
      </w:r>
      <w:bookmarkEnd w:id="18"/>
    </w:p>
    <w:p w14:paraId="64537E2A" w14:textId="1D30A331" w:rsidR="00CE5100" w:rsidRDefault="000775B1" w:rsidP="000775B1">
      <w:pPr>
        <w:pStyle w:val="berschrift2"/>
      </w:pPr>
      <w:r>
        <w:t>V1. File-based Deterministic Tests</w:t>
      </w:r>
    </w:p>
    <w:p w14:paraId="445A5E08" w14:textId="1A767119" w:rsidR="000775B1" w:rsidRDefault="000775B1" w:rsidP="000775B1">
      <w:pPr>
        <w:rPr>
          <w:b/>
        </w:rPr>
      </w:pPr>
      <w:r w:rsidRPr="000775B1">
        <w:rPr>
          <w:b/>
        </w:rPr>
        <w:t>Idle baseline (no hands)</w:t>
      </w:r>
    </w:p>
    <w:p w14:paraId="6867E323" w14:textId="117E2207" w:rsidR="000775B1" w:rsidRDefault="000775B1" w:rsidP="000775B1">
      <w:pPr>
        <w:rPr>
          <w:i/>
        </w:rPr>
      </w:pPr>
      <w:r w:rsidRPr="000775B1">
        <w:rPr>
          <w:b/>
        </w:rPr>
        <w:t>Duration:</w:t>
      </w:r>
      <w:r>
        <w:t xml:space="preserve"> </w:t>
      </w:r>
      <w:r w:rsidR="00B833A5">
        <w:t>2 minutes</w:t>
      </w:r>
      <w:r>
        <w:t xml:space="preserve">. </w:t>
      </w:r>
      <w:r w:rsidRPr="000775B1">
        <w:rPr>
          <w:b/>
        </w:rPr>
        <w:t>Observed:</w:t>
      </w:r>
      <w:r>
        <w:t xml:space="preserve"> 0 triggers, 0 clips, 0 CSV rows beyond startup. – </w:t>
      </w:r>
      <w:r w:rsidRPr="000775B1">
        <w:rPr>
          <w:i/>
        </w:rPr>
        <w:t>Meets expectations.</w:t>
      </w:r>
    </w:p>
    <w:p w14:paraId="5E6AAEEF" w14:textId="319AE7DD" w:rsidR="000775B1" w:rsidRPr="004C7A3C" w:rsidRDefault="000775B1" w:rsidP="000775B1">
      <w:pPr>
        <w:rPr>
          <w:b/>
        </w:rPr>
      </w:pPr>
      <w:r w:rsidRPr="004C7A3C">
        <w:rPr>
          <w:b/>
        </w:rPr>
        <w:t>Scripted burst</w:t>
      </w:r>
      <w:r w:rsidR="004C7A3C">
        <w:rPr>
          <w:b/>
        </w:rPr>
        <w:t>s</w:t>
      </w:r>
    </w:p>
    <w:p w14:paraId="62E560A5" w14:textId="7BFAD090" w:rsidR="000775B1" w:rsidRDefault="00AB6C4F" w:rsidP="000775B1">
      <w:r w:rsidRPr="00D176FF">
        <w:t xml:space="preserve">Input contained </w:t>
      </w:r>
      <w:r w:rsidRPr="00D176FF">
        <w:rPr>
          <w:bCs/>
        </w:rPr>
        <w:t>5</w:t>
      </w:r>
      <w:r w:rsidRPr="00D176FF">
        <w:t xml:space="preserve"> induced bursts. The detector produced </w:t>
      </w:r>
      <w:r w:rsidRPr="00D176FF">
        <w:rPr>
          <w:bCs/>
        </w:rPr>
        <w:t>5</w:t>
      </w:r>
      <w:r w:rsidRPr="00D176FF">
        <w:t xml:space="preserve"> events (1:1 mapping, </w:t>
      </w:r>
      <w:r w:rsidRPr="00D176FF">
        <w:rPr>
          <w:bCs/>
        </w:rPr>
        <w:t>trigger correctness 100%</w:t>
      </w:r>
      <w:r w:rsidRPr="00D176FF">
        <w:t xml:space="preserve"> for this run). </w:t>
      </w:r>
      <w:r w:rsidRPr="00D176FF">
        <w:rPr>
          <w:bCs/>
        </w:rPr>
        <w:t>Pre-roll</w:t>
      </w:r>
      <w:r w:rsidRPr="00D176FF">
        <w:t xml:space="preserve"> matched the configured value in all events; </w:t>
      </w:r>
      <w:r w:rsidRPr="00D176FF">
        <w:rPr>
          <w:bCs/>
        </w:rPr>
        <w:t>tail-by-time</w:t>
      </w:r>
      <w:r w:rsidRPr="00D176FF">
        <w:t xml:space="preserve"> passed in 4/5 events; the single failure occurred because the </w:t>
      </w:r>
      <w:r w:rsidRPr="00D176FF">
        <w:rPr>
          <w:bCs/>
        </w:rPr>
        <w:t>input video ended before the cooldown completed</w:t>
      </w:r>
      <w:r w:rsidRPr="00D176FF">
        <w:t>, i.e., not a detector error.</w:t>
      </w:r>
    </w:p>
    <w:p w14:paraId="67F95DD8" w14:textId="5CD7803A" w:rsidR="00DA508F" w:rsidRPr="00D176FF" w:rsidRDefault="00DA508F" w:rsidP="000775B1">
      <w:r>
        <w:fldChar w:fldCharType="begin"/>
      </w:r>
      <w:r>
        <w:instrText xml:space="preserve"> REF _Ref208404114 \h </w:instrText>
      </w:r>
      <w:r>
        <w:fldChar w:fldCharType="separate"/>
      </w:r>
      <w:r>
        <w:t xml:space="preserve">Table </w:t>
      </w:r>
      <w:r>
        <w:rPr>
          <w:noProof/>
        </w:rPr>
        <w:t>1</w:t>
      </w:r>
      <w:r>
        <w:t>: Scripted-bursts integrity (per event)</w:t>
      </w:r>
      <w:r>
        <w:fldChar w:fldCharType="end"/>
      </w:r>
      <w:r>
        <w:t xml:space="preserve"> lists the results of the validation tests.</w:t>
      </w:r>
    </w:p>
    <w:p w14:paraId="0291490F" w14:textId="01F8B79A" w:rsidR="00991DB4" w:rsidRDefault="00991DB4" w:rsidP="00991DB4">
      <w:pPr>
        <w:pStyle w:val="Beschriftung"/>
        <w:keepNext/>
      </w:pPr>
      <w:bookmarkStart w:id="19" w:name="_Ref208404114"/>
      <w:r>
        <w:t xml:space="preserve">Table </w:t>
      </w:r>
      <w:r>
        <w:fldChar w:fldCharType="begin"/>
      </w:r>
      <w:r>
        <w:instrText xml:space="preserve"> SEQ Table \* ARABIC </w:instrText>
      </w:r>
      <w:r>
        <w:fldChar w:fldCharType="separate"/>
      </w:r>
      <w:r w:rsidR="00C91B76">
        <w:rPr>
          <w:noProof/>
        </w:rPr>
        <w:t>1</w:t>
      </w:r>
      <w:r>
        <w:fldChar w:fldCharType="end"/>
      </w:r>
      <w:r>
        <w:t xml:space="preserve">: Scripted-bursts </w:t>
      </w:r>
      <w:r w:rsidR="00063485">
        <w:t>integrity</w:t>
      </w:r>
      <w:r>
        <w:t xml:space="preserve"> (per event)</w:t>
      </w:r>
      <w:bookmarkEnd w:id="19"/>
    </w:p>
    <w:tbl>
      <w:tblPr>
        <w:tblStyle w:val="Gitternetztabelle1hellAkzent3"/>
        <w:tblW w:w="0" w:type="auto"/>
        <w:tblLook w:val="04A0" w:firstRow="1" w:lastRow="0" w:firstColumn="1" w:lastColumn="0" w:noHBand="0" w:noVBand="1"/>
      </w:tblPr>
      <w:tblGrid>
        <w:gridCol w:w="1691"/>
        <w:gridCol w:w="1229"/>
        <w:gridCol w:w="1209"/>
        <w:gridCol w:w="1173"/>
        <w:gridCol w:w="874"/>
        <w:gridCol w:w="682"/>
        <w:gridCol w:w="787"/>
        <w:gridCol w:w="763"/>
        <w:gridCol w:w="654"/>
      </w:tblGrid>
      <w:tr w:rsidR="00AB6C4F" w:rsidRPr="00AB6C4F" w14:paraId="2E107264" w14:textId="77777777" w:rsidTr="00AB6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3959B" w14:textId="77777777" w:rsidR="00AB6C4F" w:rsidRPr="00AB6C4F" w:rsidRDefault="00AB6C4F" w:rsidP="00AB6C4F">
            <w:pPr>
              <w:spacing w:after="160" w:line="278" w:lineRule="auto"/>
              <w:rPr>
                <w:sz w:val="18"/>
                <w:szCs w:val="18"/>
              </w:rPr>
            </w:pPr>
            <w:r w:rsidRPr="00AB6C4F">
              <w:rPr>
                <w:sz w:val="18"/>
                <w:szCs w:val="18"/>
              </w:rPr>
              <w:t>Clip (filename)</w:t>
            </w:r>
          </w:p>
        </w:tc>
        <w:tc>
          <w:tcPr>
            <w:tcW w:w="0" w:type="auto"/>
            <w:hideMark/>
          </w:tcPr>
          <w:p w14:paraId="28AF0C04" w14:textId="77777777" w:rsidR="00AB6C4F" w:rsidRPr="00AB6C4F" w:rsidRDefault="00AB6C4F" w:rsidP="00AB6C4F">
            <w:pPr>
              <w:spacing w:after="160" w:line="278" w:lineRule="auto"/>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AB6C4F">
              <w:rPr>
                <w:sz w:val="18"/>
                <w:szCs w:val="18"/>
              </w:rPr>
              <w:t>fps_nominal</w:t>
            </w:r>
            <w:proofErr w:type="spellEnd"/>
          </w:p>
        </w:tc>
        <w:tc>
          <w:tcPr>
            <w:tcW w:w="0" w:type="auto"/>
            <w:hideMark/>
          </w:tcPr>
          <w:p w14:paraId="5E6CAB7A" w14:textId="77777777" w:rsidR="00AB6C4F" w:rsidRPr="00AB6C4F" w:rsidRDefault="00AB6C4F" w:rsidP="00AB6C4F">
            <w:pPr>
              <w:spacing w:after="160" w:line="278" w:lineRule="auto"/>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AB6C4F">
              <w:rPr>
                <w:sz w:val="18"/>
                <w:szCs w:val="18"/>
              </w:rPr>
              <w:t>realized_fps</w:t>
            </w:r>
            <w:proofErr w:type="spellEnd"/>
          </w:p>
        </w:tc>
        <w:tc>
          <w:tcPr>
            <w:tcW w:w="993" w:type="dxa"/>
            <w:hideMark/>
          </w:tcPr>
          <w:p w14:paraId="09FB3FBD" w14:textId="77777777" w:rsidR="00AB6C4F" w:rsidRPr="00AB6C4F" w:rsidRDefault="00AB6C4F" w:rsidP="00AB6C4F">
            <w:pPr>
              <w:spacing w:after="160" w:line="278" w:lineRule="auto"/>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AB6C4F">
              <w:rPr>
                <w:sz w:val="18"/>
                <w:szCs w:val="18"/>
              </w:rPr>
              <w:t>recording_s</w:t>
            </w:r>
            <w:proofErr w:type="spellEnd"/>
          </w:p>
        </w:tc>
        <w:tc>
          <w:tcPr>
            <w:tcW w:w="874" w:type="dxa"/>
            <w:hideMark/>
          </w:tcPr>
          <w:p w14:paraId="06C8F607" w14:textId="77777777" w:rsidR="00AB6C4F" w:rsidRPr="00AB6C4F" w:rsidRDefault="00AB6C4F" w:rsidP="00AB6C4F">
            <w:pPr>
              <w:spacing w:after="160" w:line="278" w:lineRule="auto"/>
              <w:cnfStyle w:val="100000000000" w:firstRow="1" w:lastRow="0" w:firstColumn="0" w:lastColumn="0" w:oddVBand="0" w:evenVBand="0" w:oddHBand="0" w:evenHBand="0" w:firstRowFirstColumn="0" w:firstRowLastColumn="0" w:lastRowFirstColumn="0" w:lastRowLastColumn="0"/>
              <w:rPr>
                <w:sz w:val="18"/>
                <w:szCs w:val="18"/>
              </w:rPr>
            </w:pPr>
            <w:r w:rsidRPr="00AB6C4F">
              <w:rPr>
                <w:sz w:val="18"/>
                <w:szCs w:val="18"/>
              </w:rPr>
              <w:t>pre-roll (exp)</w:t>
            </w:r>
          </w:p>
        </w:tc>
        <w:tc>
          <w:tcPr>
            <w:tcW w:w="0" w:type="auto"/>
            <w:hideMark/>
          </w:tcPr>
          <w:p w14:paraId="66931F24" w14:textId="77777777" w:rsidR="00AB6C4F" w:rsidRPr="00AB6C4F" w:rsidRDefault="00AB6C4F" w:rsidP="00AB6C4F">
            <w:pPr>
              <w:spacing w:after="160" w:line="278" w:lineRule="auto"/>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AB6C4F">
              <w:rPr>
                <w:sz w:val="18"/>
                <w:szCs w:val="18"/>
              </w:rPr>
              <w:t>tail_s</w:t>
            </w:r>
            <w:proofErr w:type="spellEnd"/>
            <w:r w:rsidRPr="00AB6C4F">
              <w:rPr>
                <w:sz w:val="18"/>
                <w:szCs w:val="18"/>
              </w:rPr>
              <w:t xml:space="preserve"> (min)</w:t>
            </w:r>
          </w:p>
        </w:tc>
        <w:tc>
          <w:tcPr>
            <w:tcW w:w="0" w:type="auto"/>
            <w:hideMark/>
          </w:tcPr>
          <w:p w14:paraId="351E958D" w14:textId="77777777" w:rsidR="00AB6C4F" w:rsidRPr="00AB6C4F" w:rsidRDefault="00AB6C4F" w:rsidP="00AB6C4F">
            <w:pPr>
              <w:spacing w:after="160" w:line="278" w:lineRule="auto"/>
              <w:cnfStyle w:val="100000000000" w:firstRow="1" w:lastRow="0" w:firstColumn="0" w:lastColumn="0" w:oddVBand="0" w:evenVBand="0" w:oddHBand="0" w:evenHBand="0" w:firstRowFirstColumn="0" w:firstRowLastColumn="0" w:lastRowFirstColumn="0" w:lastRowLastColumn="0"/>
              <w:rPr>
                <w:sz w:val="18"/>
                <w:szCs w:val="18"/>
              </w:rPr>
            </w:pPr>
            <w:r w:rsidRPr="00AB6C4F">
              <w:rPr>
                <w:sz w:val="18"/>
                <w:szCs w:val="18"/>
              </w:rPr>
              <w:t>pre-</w:t>
            </w:r>
            <w:proofErr w:type="spellStart"/>
            <w:r w:rsidRPr="00AB6C4F">
              <w:rPr>
                <w:sz w:val="18"/>
                <w:szCs w:val="18"/>
              </w:rPr>
              <w:t>roll_ok</w:t>
            </w:r>
            <w:proofErr w:type="spellEnd"/>
          </w:p>
        </w:tc>
        <w:tc>
          <w:tcPr>
            <w:tcW w:w="0" w:type="auto"/>
            <w:hideMark/>
          </w:tcPr>
          <w:p w14:paraId="715C0428" w14:textId="77777777" w:rsidR="00AB6C4F" w:rsidRPr="00AB6C4F" w:rsidRDefault="00AB6C4F" w:rsidP="00AB6C4F">
            <w:pPr>
              <w:spacing w:after="160" w:line="278" w:lineRule="auto"/>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AB6C4F">
              <w:rPr>
                <w:sz w:val="18"/>
                <w:szCs w:val="18"/>
              </w:rPr>
              <w:t>tail_ok</w:t>
            </w:r>
            <w:proofErr w:type="spellEnd"/>
          </w:p>
        </w:tc>
        <w:tc>
          <w:tcPr>
            <w:tcW w:w="0" w:type="auto"/>
            <w:hideMark/>
          </w:tcPr>
          <w:p w14:paraId="72186CBD" w14:textId="77777777" w:rsidR="00AB6C4F" w:rsidRPr="00AB6C4F" w:rsidRDefault="00AB6C4F" w:rsidP="00AB6C4F">
            <w:pPr>
              <w:spacing w:after="160" w:line="278" w:lineRule="auto"/>
              <w:cnfStyle w:val="100000000000" w:firstRow="1" w:lastRow="0" w:firstColumn="0" w:lastColumn="0" w:oddVBand="0" w:evenVBand="0" w:oddHBand="0" w:evenHBand="0" w:firstRowFirstColumn="0" w:firstRowLastColumn="0" w:lastRowFirstColumn="0" w:lastRowLastColumn="0"/>
              <w:rPr>
                <w:sz w:val="18"/>
                <w:szCs w:val="18"/>
              </w:rPr>
            </w:pPr>
            <w:r w:rsidRPr="00AB6C4F">
              <w:rPr>
                <w:sz w:val="18"/>
                <w:szCs w:val="18"/>
              </w:rPr>
              <w:t>PASS</w:t>
            </w:r>
          </w:p>
        </w:tc>
      </w:tr>
      <w:tr w:rsidR="00AB6C4F" w:rsidRPr="00AB6C4F" w14:paraId="278CD306" w14:textId="77777777" w:rsidTr="00AB6C4F">
        <w:tc>
          <w:tcPr>
            <w:cnfStyle w:val="001000000000" w:firstRow="0" w:lastRow="0" w:firstColumn="1" w:lastColumn="0" w:oddVBand="0" w:evenVBand="0" w:oddHBand="0" w:evenHBand="0" w:firstRowFirstColumn="0" w:firstRowLastColumn="0" w:lastRowFirstColumn="0" w:lastRowLastColumn="0"/>
            <w:tcW w:w="0" w:type="auto"/>
            <w:hideMark/>
          </w:tcPr>
          <w:p w14:paraId="4801372D" w14:textId="77777777" w:rsidR="00AB6C4F" w:rsidRPr="00AB6C4F" w:rsidRDefault="00AB6C4F" w:rsidP="00AB6C4F">
            <w:pPr>
              <w:spacing w:after="160" w:line="278" w:lineRule="auto"/>
              <w:rPr>
                <w:sz w:val="18"/>
                <w:szCs w:val="18"/>
              </w:rPr>
            </w:pPr>
            <w:r w:rsidRPr="00AB6C4F">
              <w:rPr>
                <w:sz w:val="18"/>
                <w:szCs w:val="18"/>
              </w:rPr>
              <w:t>movement_2025-09-10_09-38-04.avi</w:t>
            </w:r>
          </w:p>
        </w:tc>
        <w:tc>
          <w:tcPr>
            <w:tcW w:w="0" w:type="auto"/>
            <w:hideMark/>
          </w:tcPr>
          <w:p w14:paraId="71AE92CF"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30.01</w:t>
            </w:r>
          </w:p>
        </w:tc>
        <w:tc>
          <w:tcPr>
            <w:tcW w:w="0" w:type="auto"/>
            <w:hideMark/>
          </w:tcPr>
          <w:p w14:paraId="51430AC1"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28.48</w:t>
            </w:r>
          </w:p>
        </w:tc>
        <w:tc>
          <w:tcPr>
            <w:tcW w:w="993" w:type="dxa"/>
            <w:hideMark/>
          </w:tcPr>
          <w:p w14:paraId="14007C30"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6.81</w:t>
            </w:r>
          </w:p>
        </w:tc>
        <w:tc>
          <w:tcPr>
            <w:tcW w:w="874" w:type="dxa"/>
            <w:hideMark/>
          </w:tcPr>
          <w:p w14:paraId="71A8EA64"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60 (60)</w:t>
            </w:r>
          </w:p>
        </w:tc>
        <w:tc>
          <w:tcPr>
            <w:tcW w:w="0" w:type="auto"/>
            <w:hideMark/>
          </w:tcPr>
          <w:p w14:paraId="7834FDEE"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5.06 (5.00)</w:t>
            </w:r>
          </w:p>
        </w:tc>
        <w:tc>
          <w:tcPr>
            <w:tcW w:w="0" w:type="auto"/>
            <w:hideMark/>
          </w:tcPr>
          <w:p w14:paraId="23FE7A31"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74A25E79"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140F3C66"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b/>
                <w:bCs/>
                <w:sz w:val="18"/>
                <w:szCs w:val="18"/>
              </w:rPr>
              <w:t>True</w:t>
            </w:r>
          </w:p>
        </w:tc>
      </w:tr>
      <w:tr w:rsidR="00AB6C4F" w:rsidRPr="00AB6C4F" w14:paraId="708F4F7A" w14:textId="77777777" w:rsidTr="00AB6C4F">
        <w:tc>
          <w:tcPr>
            <w:cnfStyle w:val="001000000000" w:firstRow="0" w:lastRow="0" w:firstColumn="1" w:lastColumn="0" w:oddVBand="0" w:evenVBand="0" w:oddHBand="0" w:evenHBand="0" w:firstRowFirstColumn="0" w:firstRowLastColumn="0" w:lastRowFirstColumn="0" w:lastRowLastColumn="0"/>
            <w:tcW w:w="0" w:type="auto"/>
            <w:hideMark/>
          </w:tcPr>
          <w:p w14:paraId="608848F9" w14:textId="77777777" w:rsidR="00AB6C4F" w:rsidRPr="00AB6C4F" w:rsidRDefault="00AB6C4F" w:rsidP="00AB6C4F">
            <w:pPr>
              <w:spacing w:after="160" w:line="278" w:lineRule="auto"/>
              <w:rPr>
                <w:sz w:val="18"/>
                <w:szCs w:val="18"/>
              </w:rPr>
            </w:pPr>
            <w:r w:rsidRPr="00AB6C4F">
              <w:rPr>
                <w:sz w:val="18"/>
                <w:szCs w:val="18"/>
              </w:rPr>
              <w:t>movement_2025-09-10_09-38-16.avi</w:t>
            </w:r>
          </w:p>
        </w:tc>
        <w:tc>
          <w:tcPr>
            <w:tcW w:w="0" w:type="auto"/>
            <w:hideMark/>
          </w:tcPr>
          <w:p w14:paraId="67645059"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30.01</w:t>
            </w:r>
          </w:p>
        </w:tc>
        <w:tc>
          <w:tcPr>
            <w:tcW w:w="0" w:type="auto"/>
            <w:hideMark/>
          </w:tcPr>
          <w:p w14:paraId="0E6B42A6"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27.92</w:t>
            </w:r>
          </w:p>
        </w:tc>
        <w:tc>
          <w:tcPr>
            <w:tcW w:w="993" w:type="dxa"/>
            <w:hideMark/>
          </w:tcPr>
          <w:p w14:paraId="43E88563"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7.27</w:t>
            </w:r>
          </w:p>
        </w:tc>
        <w:tc>
          <w:tcPr>
            <w:tcW w:w="874" w:type="dxa"/>
            <w:hideMark/>
          </w:tcPr>
          <w:p w14:paraId="4A5211D0"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60 (60)</w:t>
            </w:r>
          </w:p>
        </w:tc>
        <w:tc>
          <w:tcPr>
            <w:tcW w:w="0" w:type="auto"/>
            <w:hideMark/>
          </w:tcPr>
          <w:p w14:paraId="49823327"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5.05 (5.00)</w:t>
            </w:r>
          </w:p>
        </w:tc>
        <w:tc>
          <w:tcPr>
            <w:tcW w:w="0" w:type="auto"/>
            <w:hideMark/>
          </w:tcPr>
          <w:p w14:paraId="22F129CC"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18DD4DA7"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7CF8D1A3"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b/>
                <w:bCs/>
                <w:sz w:val="18"/>
                <w:szCs w:val="18"/>
              </w:rPr>
              <w:t>True</w:t>
            </w:r>
          </w:p>
        </w:tc>
      </w:tr>
      <w:tr w:rsidR="00AB6C4F" w:rsidRPr="00AB6C4F" w14:paraId="27BAE140" w14:textId="77777777" w:rsidTr="00AB6C4F">
        <w:tc>
          <w:tcPr>
            <w:cnfStyle w:val="001000000000" w:firstRow="0" w:lastRow="0" w:firstColumn="1" w:lastColumn="0" w:oddVBand="0" w:evenVBand="0" w:oddHBand="0" w:evenHBand="0" w:firstRowFirstColumn="0" w:firstRowLastColumn="0" w:lastRowFirstColumn="0" w:lastRowLastColumn="0"/>
            <w:tcW w:w="0" w:type="auto"/>
            <w:hideMark/>
          </w:tcPr>
          <w:p w14:paraId="44E8DF80" w14:textId="77777777" w:rsidR="00AB6C4F" w:rsidRPr="00AB6C4F" w:rsidRDefault="00AB6C4F" w:rsidP="00AB6C4F">
            <w:pPr>
              <w:spacing w:after="160" w:line="278" w:lineRule="auto"/>
              <w:rPr>
                <w:sz w:val="18"/>
                <w:szCs w:val="18"/>
              </w:rPr>
            </w:pPr>
            <w:r w:rsidRPr="00AB6C4F">
              <w:rPr>
                <w:sz w:val="18"/>
                <w:szCs w:val="18"/>
              </w:rPr>
              <w:t>movement_2025-09-10_09-38-29.avi</w:t>
            </w:r>
          </w:p>
        </w:tc>
        <w:tc>
          <w:tcPr>
            <w:tcW w:w="0" w:type="auto"/>
            <w:hideMark/>
          </w:tcPr>
          <w:p w14:paraId="34D305CC"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30.01</w:t>
            </w:r>
          </w:p>
        </w:tc>
        <w:tc>
          <w:tcPr>
            <w:tcW w:w="0" w:type="auto"/>
            <w:hideMark/>
          </w:tcPr>
          <w:p w14:paraId="1E9223DA"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28.26</w:t>
            </w:r>
          </w:p>
        </w:tc>
        <w:tc>
          <w:tcPr>
            <w:tcW w:w="993" w:type="dxa"/>
            <w:hideMark/>
          </w:tcPr>
          <w:p w14:paraId="67761345"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8.74</w:t>
            </w:r>
          </w:p>
        </w:tc>
        <w:tc>
          <w:tcPr>
            <w:tcW w:w="874" w:type="dxa"/>
            <w:hideMark/>
          </w:tcPr>
          <w:p w14:paraId="37CE3D4C"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60 (60)</w:t>
            </w:r>
          </w:p>
        </w:tc>
        <w:tc>
          <w:tcPr>
            <w:tcW w:w="0" w:type="auto"/>
            <w:hideMark/>
          </w:tcPr>
          <w:p w14:paraId="7E12506B"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5.07 (5.00)</w:t>
            </w:r>
          </w:p>
        </w:tc>
        <w:tc>
          <w:tcPr>
            <w:tcW w:w="0" w:type="auto"/>
            <w:hideMark/>
          </w:tcPr>
          <w:p w14:paraId="1FA40179"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71D9484F"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37B7F83C"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b/>
                <w:bCs/>
                <w:sz w:val="18"/>
                <w:szCs w:val="18"/>
              </w:rPr>
              <w:t>True</w:t>
            </w:r>
          </w:p>
        </w:tc>
      </w:tr>
      <w:tr w:rsidR="00AB6C4F" w:rsidRPr="00AB6C4F" w14:paraId="010F6C76" w14:textId="77777777" w:rsidTr="00AB6C4F">
        <w:tc>
          <w:tcPr>
            <w:cnfStyle w:val="001000000000" w:firstRow="0" w:lastRow="0" w:firstColumn="1" w:lastColumn="0" w:oddVBand="0" w:evenVBand="0" w:oddHBand="0" w:evenHBand="0" w:firstRowFirstColumn="0" w:firstRowLastColumn="0" w:lastRowFirstColumn="0" w:lastRowLastColumn="0"/>
            <w:tcW w:w="0" w:type="auto"/>
            <w:hideMark/>
          </w:tcPr>
          <w:p w14:paraId="47602AB8" w14:textId="77777777" w:rsidR="00AB6C4F" w:rsidRPr="00AB6C4F" w:rsidRDefault="00AB6C4F" w:rsidP="00AB6C4F">
            <w:pPr>
              <w:spacing w:after="160" w:line="278" w:lineRule="auto"/>
              <w:rPr>
                <w:sz w:val="18"/>
                <w:szCs w:val="18"/>
              </w:rPr>
            </w:pPr>
            <w:r w:rsidRPr="00AB6C4F">
              <w:rPr>
                <w:sz w:val="18"/>
                <w:szCs w:val="18"/>
              </w:rPr>
              <w:t>movement_2025-09-10_09-38-43.avi</w:t>
            </w:r>
          </w:p>
        </w:tc>
        <w:tc>
          <w:tcPr>
            <w:tcW w:w="0" w:type="auto"/>
            <w:hideMark/>
          </w:tcPr>
          <w:p w14:paraId="4F539FD9"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30.01</w:t>
            </w:r>
          </w:p>
        </w:tc>
        <w:tc>
          <w:tcPr>
            <w:tcW w:w="0" w:type="auto"/>
            <w:hideMark/>
          </w:tcPr>
          <w:p w14:paraId="56281ADA"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28.47</w:t>
            </w:r>
          </w:p>
        </w:tc>
        <w:tc>
          <w:tcPr>
            <w:tcW w:w="993" w:type="dxa"/>
            <w:hideMark/>
          </w:tcPr>
          <w:p w14:paraId="5B9B00EC"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6.74</w:t>
            </w:r>
          </w:p>
        </w:tc>
        <w:tc>
          <w:tcPr>
            <w:tcW w:w="874" w:type="dxa"/>
            <w:hideMark/>
          </w:tcPr>
          <w:p w14:paraId="647F54DE"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60 (60)</w:t>
            </w:r>
          </w:p>
        </w:tc>
        <w:tc>
          <w:tcPr>
            <w:tcW w:w="0" w:type="auto"/>
            <w:hideMark/>
          </w:tcPr>
          <w:p w14:paraId="03E7C183"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5.04 (5.00)</w:t>
            </w:r>
          </w:p>
        </w:tc>
        <w:tc>
          <w:tcPr>
            <w:tcW w:w="0" w:type="auto"/>
            <w:hideMark/>
          </w:tcPr>
          <w:p w14:paraId="6CF7718A"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6BCBA8C0"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7F15C40F"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b/>
                <w:bCs/>
                <w:sz w:val="18"/>
                <w:szCs w:val="18"/>
              </w:rPr>
              <w:t>True</w:t>
            </w:r>
          </w:p>
        </w:tc>
      </w:tr>
      <w:tr w:rsidR="00AB6C4F" w:rsidRPr="00AB6C4F" w14:paraId="532E54BB" w14:textId="77777777" w:rsidTr="00AB6C4F">
        <w:tc>
          <w:tcPr>
            <w:cnfStyle w:val="001000000000" w:firstRow="0" w:lastRow="0" w:firstColumn="1" w:lastColumn="0" w:oddVBand="0" w:evenVBand="0" w:oddHBand="0" w:evenHBand="0" w:firstRowFirstColumn="0" w:firstRowLastColumn="0" w:lastRowFirstColumn="0" w:lastRowLastColumn="0"/>
            <w:tcW w:w="0" w:type="auto"/>
            <w:hideMark/>
          </w:tcPr>
          <w:p w14:paraId="47C0ABD4" w14:textId="77777777" w:rsidR="00AB6C4F" w:rsidRPr="00AB6C4F" w:rsidRDefault="00AB6C4F" w:rsidP="00AB6C4F">
            <w:pPr>
              <w:spacing w:after="160" w:line="278" w:lineRule="auto"/>
              <w:rPr>
                <w:sz w:val="18"/>
                <w:szCs w:val="18"/>
              </w:rPr>
            </w:pPr>
            <w:r w:rsidRPr="00AB6C4F">
              <w:rPr>
                <w:sz w:val="18"/>
                <w:szCs w:val="18"/>
              </w:rPr>
              <w:t>movement_2025-09-10_09-38-56.avi</w:t>
            </w:r>
          </w:p>
        </w:tc>
        <w:tc>
          <w:tcPr>
            <w:tcW w:w="0" w:type="auto"/>
            <w:hideMark/>
          </w:tcPr>
          <w:p w14:paraId="458CD05D"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30.01</w:t>
            </w:r>
          </w:p>
        </w:tc>
        <w:tc>
          <w:tcPr>
            <w:tcW w:w="0" w:type="auto"/>
            <w:hideMark/>
          </w:tcPr>
          <w:p w14:paraId="462257C0"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n/a</w:t>
            </w:r>
          </w:p>
        </w:tc>
        <w:tc>
          <w:tcPr>
            <w:tcW w:w="993" w:type="dxa"/>
            <w:hideMark/>
          </w:tcPr>
          <w:p w14:paraId="2E8D4408"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n/a</w:t>
            </w:r>
          </w:p>
        </w:tc>
        <w:tc>
          <w:tcPr>
            <w:tcW w:w="874" w:type="dxa"/>
            <w:hideMark/>
          </w:tcPr>
          <w:p w14:paraId="7C77B43B"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60 (60)</w:t>
            </w:r>
          </w:p>
        </w:tc>
        <w:tc>
          <w:tcPr>
            <w:tcW w:w="0" w:type="auto"/>
            <w:hideMark/>
          </w:tcPr>
          <w:p w14:paraId="174A26A9"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3.63 (5.00)</w:t>
            </w:r>
          </w:p>
        </w:tc>
        <w:tc>
          <w:tcPr>
            <w:tcW w:w="0" w:type="auto"/>
            <w:hideMark/>
          </w:tcPr>
          <w:p w14:paraId="12B9D22D"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sz w:val="18"/>
                <w:szCs w:val="18"/>
              </w:rPr>
              <w:t>True</w:t>
            </w:r>
          </w:p>
        </w:tc>
        <w:tc>
          <w:tcPr>
            <w:tcW w:w="0" w:type="auto"/>
            <w:hideMark/>
          </w:tcPr>
          <w:p w14:paraId="7DC0C556"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b/>
                <w:bCs/>
                <w:sz w:val="18"/>
                <w:szCs w:val="18"/>
              </w:rPr>
              <w:t>False</w:t>
            </w:r>
          </w:p>
        </w:tc>
        <w:tc>
          <w:tcPr>
            <w:tcW w:w="0" w:type="auto"/>
            <w:hideMark/>
          </w:tcPr>
          <w:p w14:paraId="675F6EE6" w14:textId="77777777" w:rsidR="00AB6C4F" w:rsidRPr="00AB6C4F" w:rsidRDefault="00AB6C4F" w:rsidP="00AB6C4F">
            <w:pPr>
              <w:spacing w:after="160" w:line="278" w:lineRule="auto"/>
              <w:cnfStyle w:val="000000000000" w:firstRow="0" w:lastRow="0" w:firstColumn="0" w:lastColumn="0" w:oddVBand="0" w:evenVBand="0" w:oddHBand="0" w:evenHBand="0" w:firstRowFirstColumn="0" w:firstRowLastColumn="0" w:lastRowFirstColumn="0" w:lastRowLastColumn="0"/>
              <w:rPr>
                <w:sz w:val="18"/>
                <w:szCs w:val="18"/>
              </w:rPr>
            </w:pPr>
            <w:r w:rsidRPr="00AB6C4F">
              <w:rPr>
                <w:b/>
                <w:bCs/>
                <w:sz w:val="18"/>
                <w:szCs w:val="18"/>
              </w:rPr>
              <w:t>False</w:t>
            </w:r>
          </w:p>
        </w:tc>
      </w:tr>
    </w:tbl>
    <w:p w14:paraId="3952CDC8" w14:textId="77777777" w:rsidR="00AB6C4F" w:rsidRDefault="00AB6C4F" w:rsidP="000775B1"/>
    <w:p w14:paraId="35C8C369" w14:textId="67398701" w:rsidR="0078432B" w:rsidRDefault="0078432B" w:rsidP="000775B1">
      <w:r>
        <w:rPr>
          <w:b/>
        </w:rPr>
        <w:t>Aggregate (four valid tails):</w:t>
      </w:r>
    </w:p>
    <w:p w14:paraId="20019DBF" w14:textId="7603343F" w:rsidR="0078432B" w:rsidRDefault="0078432B" w:rsidP="0078432B">
      <w:pPr>
        <w:pStyle w:val="Listenabsatz"/>
        <w:numPr>
          <w:ilvl w:val="0"/>
          <w:numId w:val="59"/>
        </w:numPr>
      </w:pPr>
      <w:r>
        <w:t>Tail</w:t>
      </w:r>
      <w:r w:rsidR="00E626CE">
        <w:t xml:space="preserve"> s</w:t>
      </w:r>
      <w:r>
        <w:t xml:space="preserve">econds: mean 5.055 s, SD 0.011 s (≈11 </w:t>
      </w:r>
      <w:proofErr w:type="spellStart"/>
      <w:r>
        <w:t>ms</w:t>
      </w:r>
      <w:proofErr w:type="spellEnd"/>
      <w:r>
        <w:t>).</w:t>
      </w:r>
    </w:p>
    <w:p w14:paraId="090E6367" w14:textId="7474AB3E" w:rsidR="0078432B" w:rsidRDefault="0078432B" w:rsidP="0078432B">
      <w:pPr>
        <w:pStyle w:val="Listenabsatz"/>
        <w:numPr>
          <w:ilvl w:val="0"/>
          <w:numId w:val="59"/>
        </w:numPr>
      </w:pPr>
      <w:r>
        <w:t>Realized FPS (post-trigger): mean 28.28 FPS, SD 0.23 FPS.</w:t>
      </w:r>
    </w:p>
    <w:p w14:paraId="67871CC8" w14:textId="42466989" w:rsidR="0078432B" w:rsidRDefault="0078432B" w:rsidP="0078432B">
      <w:pPr>
        <w:pStyle w:val="Listenabsatz"/>
        <w:numPr>
          <w:ilvl w:val="0"/>
          <w:numId w:val="59"/>
        </w:numPr>
      </w:pPr>
      <w:r>
        <w:t>Recording duration (post-trigger): mean 7.39 s, SD 0.81 s.</w:t>
      </w:r>
    </w:p>
    <w:p w14:paraId="483B2C0A" w14:textId="3BE46FEF" w:rsidR="0078432B" w:rsidRDefault="0078432B" w:rsidP="0078432B">
      <w:pPr>
        <w:pStyle w:val="Listenabsatz"/>
        <w:numPr>
          <w:ilvl w:val="0"/>
          <w:numId w:val="59"/>
        </w:numPr>
      </w:pPr>
      <w:r>
        <w:t>Pre-roll frames: always 60/60 (+-0).</w:t>
      </w:r>
    </w:p>
    <w:p w14:paraId="5938E609" w14:textId="0B601755" w:rsidR="00A81057" w:rsidRDefault="00A81057" w:rsidP="00A81057">
      <w:r>
        <w:rPr>
          <w:b/>
        </w:rPr>
        <w:lastRenderedPageBreak/>
        <w:t>Interpretation:</w:t>
      </w:r>
      <w:r>
        <w:t xml:space="preserve"> </w:t>
      </w:r>
      <w:r w:rsidRPr="00A81057">
        <w:t>Clip integrity requirements are met whenever the input continues past the cooldown. The sole FAIL is explained by early input termination (</w:t>
      </w:r>
      <w:proofErr w:type="spellStart"/>
      <w:r w:rsidRPr="00A81057">
        <w:t>tail_s</w:t>
      </w:r>
      <w:proofErr w:type="spellEnd"/>
      <w:r w:rsidRPr="00A81057">
        <w:t xml:space="preserve"> &lt; cooldown), which is expected and does not indicate a detector defect.</w:t>
      </w:r>
    </w:p>
    <w:p w14:paraId="7BA4E5BA" w14:textId="314113A3" w:rsidR="004A354B" w:rsidRDefault="004A354B" w:rsidP="004A354B">
      <w:pPr>
        <w:pStyle w:val="berschrift2"/>
      </w:pPr>
      <w:r>
        <w:t>V2. Live-loop Sanity (live runs)</w:t>
      </w:r>
    </w:p>
    <w:p w14:paraId="5EE2E6B3" w14:textId="60B2861E" w:rsidR="00DF6B78" w:rsidRPr="00DF6B78" w:rsidRDefault="00DF6B78" w:rsidP="003931AC">
      <w:r w:rsidRPr="00DF6B78">
        <w:t xml:space="preserve">Across </w:t>
      </w:r>
      <w:r w:rsidRPr="00DF6B78">
        <w:rPr>
          <w:bCs/>
        </w:rPr>
        <w:t>5</w:t>
      </w:r>
      <w:r w:rsidRPr="00DF6B78">
        <w:t xml:space="preserve"> cycles, the detector re-armed after each cooldown and produced </w:t>
      </w:r>
      <w:r w:rsidRPr="00DF6B78">
        <w:rPr>
          <w:bCs/>
        </w:rPr>
        <w:t>one</w:t>
      </w:r>
      <w:r w:rsidRPr="00DF6B78">
        <w:t xml:space="preserve"> alert, </w:t>
      </w:r>
      <w:r w:rsidRPr="00DF6B78">
        <w:rPr>
          <w:bCs/>
        </w:rPr>
        <w:t>one</w:t>
      </w:r>
      <w:r w:rsidRPr="00DF6B78">
        <w:t xml:space="preserve"> CSV row, and </w:t>
      </w:r>
      <w:r w:rsidRPr="00DF6B78">
        <w:rPr>
          <w:bCs/>
        </w:rPr>
        <w:t>one</w:t>
      </w:r>
      <w:r w:rsidRPr="00DF6B78">
        <w:t xml:space="preserve"> clip per cycle. During </w:t>
      </w:r>
      <w:r w:rsidRPr="00DF6B78">
        <w:rPr>
          <w:bCs/>
        </w:rPr>
        <w:t>pause</w:t>
      </w:r>
      <w:r w:rsidRPr="00DF6B78">
        <w:t xml:space="preserve">, deliberate hand motion generated no events; after </w:t>
      </w:r>
      <w:proofErr w:type="gramStart"/>
      <w:r w:rsidRPr="00DF6B78">
        <w:rPr>
          <w:bCs/>
        </w:rPr>
        <w:t>resume</w:t>
      </w:r>
      <w:proofErr w:type="gramEnd"/>
      <w:r w:rsidRPr="00DF6B78">
        <w:t xml:space="preserve">, motion within the </w:t>
      </w:r>
      <w:r w:rsidRPr="00DF6B78">
        <w:rPr>
          <w:bCs/>
        </w:rPr>
        <w:t>grace</w:t>
      </w:r>
      <w:r w:rsidRPr="00DF6B78">
        <w:t xml:space="preserve"> interval was ignored, and a single event was produced only after the grace window elapsed. These outcomes confirm that re-arming, pause gating, and grace behavior match the specification.</w:t>
      </w:r>
    </w:p>
    <w:p w14:paraId="60B0957D" w14:textId="4D4D986E" w:rsidR="00FA41B7" w:rsidRPr="004A354B" w:rsidRDefault="00FA41B7" w:rsidP="003931AC">
      <w:pPr>
        <w:pStyle w:val="berschrift2"/>
      </w:pPr>
      <w:r>
        <w:t>V3. Edge &amp; Stress (live runs)</w:t>
      </w:r>
    </w:p>
    <w:p w14:paraId="274F63EC" w14:textId="0DEAE64C" w:rsidR="00362B7E" w:rsidRDefault="00362B7E" w:rsidP="000D146D">
      <w:pPr>
        <w:pStyle w:val="Listenabsatz"/>
        <w:numPr>
          <w:ilvl w:val="0"/>
          <w:numId w:val="61"/>
        </w:numPr>
      </w:pPr>
      <w:r w:rsidRPr="000D146D">
        <w:rPr>
          <w:b/>
          <w:bCs/>
        </w:rPr>
        <w:t>ROI loss:</w:t>
      </w:r>
      <w:r w:rsidRPr="00362B7E">
        <w:t xml:space="preserve"> When the hand exited the frame mid-recording, the clip </w:t>
      </w:r>
      <w:r w:rsidR="00FB74BB">
        <w:t xml:space="preserve">was recorded until </w:t>
      </w:r>
      <w:r w:rsidR="00A84F32">
        <w:t xml:space="preserve">the </w:t>
      </w:r>
      <w:r w:rsidR="00FB74BB">
        <w:t>cooldown</w:t>
      </w:r>
      <w:r w:rsidR="00A84F32">
        <w:t xml:space="preserve"> elapsed;</w:t>
      </w:r>
      <w:r w:rsidRPr="00362B7E">
        <w:t xml:space="preserve"> a subsequent motion re-armed and triggered a new event.</w:t>
      </w:r>
    </w:p>
    <w:p w14:paraId="1E1D3786" w14:textId="09B6D8D4" w:rsidR="000D146D" w:rsidRDefault="000D146D" w:rsidP="000D146D">
      <w:pPr>
        <w:pStyle w:val="Listenabsatz"/>
        <w:numPr>
          <w:ilvl w:val="0"/>
          <w:numId w:val="61"/>
        </w:numPr>
      </w:pPr>
      <w:r w:rsidRPr="000D146D">
        <w:rPr>
          <w:i/>
          <w:iCs/>
        </w:rPr>
        <w:t>(Not executed in this submission)</w:t>
      </w:r>
      <w:r w:rsidRPr="000D146D">
        <w:t xml:space="preserve"> </w:t>
      </w:r>
      <w:r w:rsidRPr="000D146D">
        <w:rPr>
          <w:b/>
          <w:bCs/>
        </w:rPr>
        <w:t>Background flicker outside ROI</w:t>
      </w:r>
      <w:r w:rsidRPr="000D146D">
        <w:t xml:space="preserve"> and </w:t>
      </w:r>
      <w:r w:rsidRPr="000D146D">
        <w:rPr>
          <w:b/>
          <w:bCs/>
        </w:rPr>
        <w:t>parameter sweeps</w:t>
      </w:r>
      <w:r w:rsidRPr="000D146D">
        <w:t xml:space="preserve">; </w:t>
      </w:r>
      <w:r w:rsidRPr="000D146D">
        <w:rPr>
          <w:b/>
          <w:bCs/>
        </w:rPr>
        <w:t>runtime notes</w:t>
      </w:r>
      <w:r w:rsidRPr="000D146D">
        <w:t xml:space="preserve"> (FPS/CPU) are planned.</w:t>
      </w:r>
    </w:p>
    <w:p w14:paraId="3991B0A5" w14:textId="2FC157BB" w:rsidR="00CE5100" w:rsidRDefault="00CE5100" w:rsidP="00CE5100">
      <w:pPr>
        <w:pStyle w:val="berschrift1"/>
      </w:pPr>
      <w:bookmarkStart w:id="20" w:name="_Toc208403511"/>
      <w:r>
        <w:t>Discussion</w:t>
      </w:r>
      <w:bookmarkEnd w:id="20"/>
    </w:p>
    <w:p w14:paraId="51967E8A" w14:textId="77777777" w:rsidR="00A96C1C" w:rsidRPr="00A96C1C" w:rsidRDefault="00A96C1C" w:rsidP="00A96C1C">
      <w:r w:rsidRPr="00A96C1C">
        <w:rPr>
          <w:b/>
          <w:bCs/>
        </w:rPr>
        <w:t>Summary of findings.</w:t>
      </w:r>
      <w:r w:rsidRPr="00A96C1C">
        <w:t xml:space="preserve"> The system demonstrates </w:t>
      </w:r>
      <w:r w:rsidRPr="00A96C1C">
        <w:rPr>
          <w:bCs/>
        </w:rPr>
        <w:t>deterministic pre-roll fidelity</w:t>
      </w:r>
      <w:r w:rsidRPr="00A96C1C">
        <w:t xml:space="preserve"> (exactly </w:t>
      </w:r>
      <w:proofErr w:type="spellStart"/>
      <w:r w:rsidRPr="00A96C1C">
        <w:t>buffer·FPS</w:t>
      </w:r>
      <w:proofErr w:type="spellEnd"/>
      <w:r w:rsidRPr="00A96C1C">
        <w:t xml:space="preserve"> frames) and </w:t>
      </w:r>
      <w:r w:rsidRPr="00A96C1C">
        <w:rPr>
          <w:bCs/>
        </w:rPr>
        <w:t>time-accurate cooldown tails</w:t>
      </w:r>
      <w:r w:rsidRPr="00A96C1C">
        <w:t xml:space="preserve"> when the input continues beyond the last motion. In scripted-burst testing, four of five events </w:t>
      </w:r>
      <w:r w:rsidRPr="00A96C1C">
        <w:rPr>
          <w:bCs/>
        </w:rPr>
        <w:t>passed</w:t>
      </w:r>
      <w:r w:rsidRPr="00A96C1C">
        <w:t xml:space="preserve"> both integrity checks; the single failure is attributable to </w:t>
      </w:r>
      <w:r w:rsidRPr="00A96C1C">
        <w:rPr>
          <w:bCs/>
        </w:rPr>
        <w:t>early end of the source video</w:t>
      </w:r>
      <w:r w:rsidRPr="00A96C1C">
        <w:t xml:space="preserve">, not to the detection or lifecycle logic. </w:t>
      </w:r>
      <w:proofErr w:type="gramStart"/>
      <w:r w:rsidRPr="00A96C1C">
        <w:t>Live-loop</w:t>
      </w:r>
      <w:proofErr w:type="gramEnd"/>
      <w:r w:rsidRPr="00A96C1C">
        <w:t xml:space="preserve"> testing confirms correct </w:t>
      </w:r>
      <w:r w:rsidRPr="00A96C1C">
        <w:rPr>
          <w:bCs/>
        </w:rPr>
        <w:t>re-arming</w:t>
      </w:r>
      <w:r w:rsidRPr="00A96C1C">
        <w:t xml:space="preserve">, </w:t>
      </w:r>
      <w:r w:rsidRPr="00A96C1C">
        <w:rPr>
          <w:bCs/>
        </w:rPr>
        <w:t>pause gating</w:t>
      </w:r>
      <w:r w:rsidRPr="00A96C1C">
        <w:t xml:space="preserve">, and </w:t>
      </w:r>
      <w:proofErr w:type="gramStart"/>
      <w:r w:rsidRPr="00A96C1C">
        <w:rPr>
          <w:bCs/>
        </w:rPr>
        <w:t>grace</w:t>
      </w:r>
      <w:proofErr w:type="gramEnd"/>
      <w:r w:rsidRPr="00A96C1C">
        <w:t xml:space="preserve"> behavior.</w:t>
      </w:r>
    </w:p>
    <w:p w14:paraId="15815039" w14:textId="575AD105" w:rsidR="00A96C1C" w:rsidRPr="00A96C1C" w:rsidRDefault="00A96C1C" w:rsidP="00A96C1C">
      <w:r w:rsidRPr="00A96C1C">
        <w:rPr>
          <w:b/>
          <w:bCs/>
        </w:rPr>
        <w:t>Lifecycle correctness and interpretability.</w:t>
      </w:r>
      <w:r w:rsidRPr="00A96C1C">
        <w:t xml:space="preserve"> The unified trigger aligns the audible alert, CSV entry, and clip onset to the </w:t>
      </w:r>
      <w:r w:rsidRPr="00A96C1C">
        <w:rPr>
          <w:bCs/>
        </w:rPr>
        <w:t>same motion edge</w:t>
      </w:r>
      <w:r w:rsidRPr="00A96C1C">
        <w:t xml:space="preserve">, while the </w:t>
      </w:r>
      <w:r w:rsidRPr="00A96C1C">
        <w:rPr>
          <w:bCs/>
        </w:rPr>
        <w:t>pre-roll</w:t>
      </w:r>
      <w:r w:rsidRPr="00A96C1C">
        <w:t xml:space="preserve"> and </w:t>
      </w:r>
      <w:r w:rsidRPr="00A96C1C">
        <w:rPr>
          <w:bCs/>
        </w:rPr>
        <w:t>cooldown-tail</w:t>
      </w:r>
      <w:r w:rsidRPr="00A96C1C">
        <w:t xml:space="preserve"> constraints ensure each clip contains both </w:t>
      </w:r>
      <w:r w:rsidRPr="00A96C1C">
        <w:rPr>
          <w:bCs/>
        </w:rPr>
        <w:t>lead-up context</w:t>
      </w:r>
      <w:r w:rsidRPr="00A96C1C">
        <w:t xml:space="preserve"> and a </w:t>
      </w:r>
      <w:r w:rsidRPr="00A96C1C">
        <w:rPr>
          <w:bCs/>
        </w:rPr>
        <w:t>termination</w:t>
      </w:r>
      <w:r w:rsidRPr="00A96C1C">
        <w:t>. This is exactly the structure clinicians or reviewers need for retrospective interpretation.</w:t>
      </w:r>
    </w:p>
    <w:p w14:paraId="1CEF5740" w14:textId="77777777" w:rsidR="00A96C1C" w:rsidRPr="00A96C1C" w:rsidRDefault="00A96C1C" w:rsidP="00A96C1C">
      <w:r w:rsidRPr="00A96C1C">
        <w:rPr>
          <w:b/>
          <w:bCs/>
        </w:rPr>
        <w:t>Realized vs nominal FPS.</w:t>
      </w:r>
      <w:r w:rsidRPr="00A96C1C">
        <w:t xml:space="preserve"> Post-trigger realized loop rates were ~28–29 FPS against a nominal 30 FPS, which is expected given CPU-only </w:t>
      </w:r>
      <w:proofErr w:type="spellStart"/>
      <w:r w:rsidRPr="00A96C1C">
        <w:t>MediaPipe</w:t>
      </w:r>
      <w:proofErr w:type="spellEnd"/>
      <w:r w:rsidRPr="00A96C1C">
        <w:t xml:space="preserve"> inference, ROI optical flow, GUI, and disk I/O. Because </w:t>
      </w:r>
      <w:r w:rsidRPr="00A96C1C">
        <w:rPr>
          <w:bCs/>
        </w:rPr>
        <w:t>tail acceptance is time-based</w:t>
      </w:r>
      <w:r w:rsidRPr="00A96C1C">
        <w:t>, not frame-based, small FPS deviations do not compromise correctness.</w:t>
      </w:r>
    </w:p>
    <w:p w14:paraId="24F30319" w14:textId="77777777" w:rsidR="00A96C1C" w:rsidRPr="00A96C1C" w:rsidRDefault="00A96C1C" w:rsidP="00A96C1C">
      <w:r w:rsidRPr="00A96C1C">
        <w:rPr>
          <w:b/>
          <w:bCs/>
        </w:rPr>
        <w:t>Scope and remaining tests.</w:t>
      </w:r>
      <w:r w:rsidRPr="00A96C1C">
        <w:t xml:space="preserve"> Within the current submission, V3 tests for </w:t>
      </w:r>
      <w:r w:rsidRPr="00A96C1C">
        <w:rPr>
          <w:bCs/>
        </w:rPr>
        <w:t>background flicker outside ROI</w:t>
      </w:r>
      <w:r w:rsidRPr="00A96C1C">
        <w:t xml:space="preserve"> and </w:t>
      </w:r>
      <w:r w:rsidRPr="00A96C1C">
        <w:rPr>
          <w:bCs/>
        </w:rPr>
        <w:t>parameter sweeps</w:t>
      </w:r>
      <w:r w:rsidRPr="00A96C1C">
        <w:t xml:space="preserve"> were not executed; they remain recommended to characterize robustness margins (e.g., how </w:t>
      </w:r>
      <w:proofErr w:type="spellStart"/>
      <w:r w:rsidRPr="00A96C1C">
        <w:t>motion_arm_frames</w:t>
      </w:r>
      <w:proofErr w:type="spellEnd"/>
      <w:r w:rsidRPr="00A96C1C">
        <w:t xml:space="preserve">, </w:t>
      </w:r>
      <w:proofErr w:type="spellStart"/>
      <w:r w:rsidRPr="00A96C1C">
        <w:t>motion_threshold</w:t>
      </w:r>
      <w:proofErr w:type="spellEnd"/>
      <w:r w:rsidRPr="00A96C1C">
        <w:t xml:space="preserve">, and morphology kernel trade sensitivity vs stability) and to capture </w:t>
      </w:r>
      <w:r w:rsidRPr="00A96C1C">
        <w:rPr>
          <w:bCs/>
        </w:rPr>
        <w:t>runtime notes</w:t>
      </w:r>
      <w:r w:rsidRPr="00A96C1C">
        <w:t xml:space="preserve"> (idle vs recording FPS/CPU). These additions would further strengthen external validity without altering the core methodology.</w:t>
      </w:r>
    </w:p>
    <w:p w14:paraId="19CAAF8D" w14:textId="77777777" w:rsidR="00A96C1C" w:rsidRPr="00A96C1C" w:rsidRDefault="00A96C1C" w:rsidP="00A96C1C">
      <w:r w:rsidRPr="00A96C1C">
        <w:rPr>
          <w:b/>
          <w:bCs/>
        </w:rPr>
        <w:lastRenderedPageBreak/>
        <w:t>Limitations.</w:t>
      </w:r>
      <w:r w:rsidRPr="00A96C1C">
        <w:t xml:space="preserve"> The evaluation does not include patient/caregiver usability, diverse lighting/camera conditions, or overnight soak runs; it targets </w:t>
      </w:r>
      <w:r w:rsidRPr="00A96C1C">
        <w:rPr>
          <w:bCs/>
        </w:rPr>
        <w:t>engineering correctness</w:t>
      </w:r>
      <w:r w:rsidRPr="00A96C1C">
        <w:t xml:space="preserve"> under controlled conditions. The system is designed as an </w:t>
      </w:r>
      <w:r w:rsidRPr="00A96C1C">
        <w:rPr>
          <w:bCs/>
        </w:rPr>
        <w:t>assistive research tool</w:t>
      </w:r>
      <w:r w:rsidRPr="00A96C1C">
        <w:t>, not a medical device, and should be integrated into clinical workflows with appropriate oversight.</w:t>
      </w:r>
    </w:p>
    <w:p w14:paraId="742237F6" w14:textId="3CD14F0D" w:rsidR="00CE5100" w:rsidRDefault="00A96C1C" w:rsidP="00CE5100">
      <w:r w:rsidRPr="00A96C1C">
        <w:rPr>
          <w:b/>
          <w:bCs/>
        </w:rPr>
        <w:t>Implications and next steps.</w:t>
      </w:r>
      <w:r w:rsidRPr="00A96C1C">
        <w:t xml:space="preserve"> Results support the architectural choices of </w:t>
      </w:r>
      <w:r w:rsidRPr="00A96C1C">
        <w:rPr>
          <w:bCs/>
        </w:rPr>
        <w:t>ROI-restricted dense optical flow</w:t>
      </w:r>
      <w:r w:rsidRPr="00A96C1C">
        <w:t xml:space="preserve">, </w:t>
      </w:r>
      <w:r w:rsidRPr="00A96C1C">
        <w:rPr>
          <w:bCs/>
        </w:rPr>
        <w:t>temporal debounce</w:t>
      </w:r>
      <w:r w:rsidRPr="00A96C1C">
        <w:t xml:space="preserve">, and a </w:t>
      </w:r>
      <w:r w:rsidRPr="00A96C1C">
        <w:rPr>
          <w:bCs/>
        </w:rPr>
        <w:t>cooldown-based session model</w:t>
      </w:r>
      <w:r w:rsidRPr="00A96C1C">
        <w:t>. If broader deployment or higher resolutions are required, practical refinements include (</w:t>
      </w:r>
      <w:proofErr w:type="spellStart"/>
      <w:r w:rsidRPr="00A96C1C">
        <w:t>i</w:t>
      </w:r>
      <w:proofErr w:type="spellEnd"/>
      <w:r w:rsidRPr="00A96C1C">
        <w:t>) tightening ROIs or reducing flow cost (</w:t>
      </w:r>
      <w:proofErr w:type="spellStart"/>
      <w:r w:rsidRPr="00A96C1C">
        <w:t>winsize</w:t>
      </w:r>
      <w:proofErr w:type="spellEnd"/>
      <w:r w:rsidRPr="00A96C1C">
        <w:t>, iterations) to increase headroom, (ii) adding a storage pruning policy, and (iii) executing the deferred V3 tests to document robustness envelopes</w:t>
      </w:r>
      <w:r w:rsidR="00FC5713">
        <w:t>.</w:t>
      </w:r>
    </w:p>
    <w:p w14:paraId="5CA03521" w14:textId="1C7FC7D1" w:rsidR="00CE5100" w:rsidRDefault="00CE5100" w:rsidP="00CE5100">
      <w:pPr>
        <w:pStyle w:val="berschrift1"/>
      </w:pPr>
      <w:bookmarkStart w:id="21" w:name="_Toc208403512"/>
      <w:r>
        <w:t>Deployment and Operations</w:t>
      </w:r>
      <w:bookmarkEnd w:id="21"/>
    </w:p>
    <w:p w14:paraId="46310268" w14:textId="735B1500" w:rsidR="006E0D27" w:rsidRDefault="00CE6236" w:rsidP="00CE6236">
      <w:pPr>
        <w:rPr>
          <w:lang w:val="en-GB"/>
        </w:rPr>
      </w:pPr>
      <w:r w:rsidRPr="00CE6236">
        <w:rPr>
          <w:b/>
          <w:bCs/>
          <w:lang w:val="en-GB"/>
        </w:rPr>
        <w:t>Environment &amp; Setup</w:t>
      </w:r>
    </w:p>
    <w:p w14:paraId="75CA7799" w14:textId="77777777" w:rsidR="006E0D27" w:rsidRDefault="006E0D27" w:rsidP="00CE6236">
      <w:r w:rsidRPr="006E0D27">
        <w:t xml:space="preserve">Deployments require Python 3.x with OpenCV, </w:t>
      </w:r>
      <w:proofErr w:type="spellStart"/>
      <w:r w:rsidRPr="006E0D27">
        <w:t>MediaPipe</w:t>
      </w:r>
      <w:proofErr w:type="spellEnd"/>
      <w:r w:rsidRPr="006E0D27">
        <w:t xml:space="preserve">, and NumPy installed. Before first use, verify that the camera device can be opened and that the platform has at least one compatible video </w:t>
      </w:r>
      <w:proofErr w:type="gramStart"/>
      <w:r w:rsidRPr="006E0D27">
        <w:t>codec</w:t>
      </w:r>
      <w:proofErr w:type="gramEnd"/>
      <w:r w:rsidRPr="006E0D27">
        <w:t>. As part of commissioning, record a short clip and confirm it plays on the target workstation; if playback fails, switch the writer to a broadly supported codec such as MJPG and retry.</w:t>
      </w:r>
    </w:p>
    <w:p w14:paraId="066FA92F" w14:textId="77777777" w:rsidR="00CE6236" w:rsidRDefault="00CE6236" w:rsidP="00CE6236">
      <w:pPr>
        <w:rPr>
          <w:b/>
          <w:bCs/>
          <w:lang w:val="en-GB"/>
        </w:rPr>
      </w:pPr>
      <w:r w:rsidRPr="00CE6236">
        <w:rPr>
          <w:b/>
          <w:bCs/>
          <w:lang w:val="en-GB"/>
        </w:rPr>
        <w:t>Run-time Operations</w:t>
      </w:r>
    </w:p>
    <w:p w14:paraId="74F60D6F" w14:textId="5B0601F5" w:rsidR="00773E24" w:rsidRDefault="00773E24" w:rsidP="00CE6236">
      <w:pPr>
        <w:rPr>
          <w:lang w:val="en-GB"/>
        </w:rPr>
      </w:pPr>
      <w:r>
        <w:t>T</w:t>
      </w:r>
      <w:r w:rsidRPr="00773E24">
        <w:t xml:space="preserve">o operate the system, launch the program and select either a live camera or a file source. During execution, the display renders diagnostic overlays—an ROI rectangle in blue and motion blobs in green—to support situational awareness. The operator can pause and resume processing with </w:t>
      </w:r>
      <w:r w:rsidRPr="00773E24">
        <w:rPr>
          <w:b/>
          <w:bCs/>
        </w:rPr>
        <w:t>p</w:t>
      </w:r>
      <w:r w:rsidRPr="00773E24">
        <w:t xml:space="preserve"> (note that a brief “grace” interval suppresses motion decisions immediately after resuming) and can terminate with </w:t>
      </w:r>
      <w:r w:rsidRPr="00773E24">
        <w:rPr>
          <w:b/>
          <w:bCs/>
        </w:rPr>
        <w:t>q</w:t>
      </w:r>
      <w:r w:rsidRPr="00773E24">
        <w:t xml:space="preserve"> or </w:t>
      </w:r>
      <w:r w:rsidRPr="00773E24">
        <w:rPr>
          <w:b/>
          <w:bCs/>
        </w:rPr>
        <w:t>Esc</w:t>
      </w:r>
      <w:r w:rsidRPr="00773E24">
        <w:t xml:space="preserve">. Disk space should be monitored proactively to ensure the </w:t>
      </w:r>
      <w:proofErr w:type="spellStart"/>
      <w:r w:rsidRPr="00773E24">
        <w:t>movement_clips</w:t>
      </w:r>
      <w:proofErr w:type="spellEnd"/>
      <w:r w:rsidRPr="00773E24">
        <w:t>/ directory retains headroom for new recordings.</w:t>
      </w:r>
    </w:p>
    <w:p w14:paraId="7AAB556B" w14:textId="77777777" w:rsidR="00CE6236" w:rsidRDefault="00CE6236" w:rsidP="00CE6236">
      <w:pPr>
        <w:rPr>
          <w:b/>
          <w:bCs/>
          <w:lang w:val="en-GB"/>
        </w:rPr>
      </w:pPr>
      <w:r w:rsidRPr="00CE6236">
        <w:rPr>
          <w:b/>
          <w:bCs/>
          <w:lang w:val="en-GB"/>
        </w:rPr>
        <w:t>Storage and Retention</w:t>
      </w:r>
    </w:p>
    <w:p w14:paraId="4C8E241C" w14:textId="2224BE54" w:rsidR="00DC37E5" w:rsidRDefault="00DC37E5" w:rsidP="00CE6236">
      <w:pPr>
        <w:rPr>
          <w:lang w:val="en-GB"/>
        </w:rPr>
      </w:pPr>
      <w:r w:rsidRPr="00DC37E5">
        <w:t>Expected storage consumption depends on the event rate and the clip length (pre-roll + active motion + cooldown). As a rule of thumb, daily storage can be approximated by</w:t>
      </w:r>
      <w:r>
        <w:t xml:space="preserve"> </w:t>
      </w:r>
      <m:oMath>
        <m:r>
          <w:rPr>
            <w:rFonts w:ascii="Cambria Math" w:hAnsi="Cambria Math"/>
            <w:lang w:val="en-GB"/>
          </w:rPr>
          <m:t>daily storage≈</m:t>
        </m:r>
        <m:f>
          <m:fPr>
            <m:ctrlPr>
              <w:rPr>
                <w:rFonts w:ascii="Cambria Math" w:eastAsiaTheme="minorEastAsia" w:hAnsi="Cambria Math"/>
                <w:i/>
                <w:lang w:val="en-GB"/>
              </w:rPr>
            </m:ctrlPr>
          </m:fPr>
          <m:num>
            <m:r>
              <w:rPr>
                <w:rFonts w:ascii="Cambria Math" w:eastAsiaTheme="minorEastAsia" w:hAnsi="Cambria Math"/>
                <w:lang w:val="en-GB"/>
              </w:rPr>
              <m:t>events</m:t>
            </m:r>
            <m:ctrlPr>
              <w:rPr>
                <w:rFonts w:ascii="Cambria Math" w:hAnsi="Cambria Math"/>
                <w:i/>
                <w:lang w:val="en-GB"/>
              </w:rPr>
            </m:ctrlPr>
          </m:num>
          <m:den>
            <m:r>
              <w:rPr>
                <w:rFonts w:ascii="Cambria Math" w:eastAsiaTheme="minorEastAsia" w:hAnsi="Cambria Math"/>
                <w:lang w:val="en-GB"/>
              </w:rPr>
              <m:t>day</m:t>
            </m:r>
          </m:den>
        </m:f>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buffer+event+cooldown</m:t>
            </m:r>
          </m:e>
        </m:d>
        <m:r>
          <w:rPr>
            <w:rFonts w:ascii="Cambria Math" w:eastAsiaTheme="minorEastAsia" w:hAnsi="Cambria Math"/>
            <w:lang w:val="en-GB"/>
          </w:rPr>
          <m:t>*recording_fps*frame_size*3bytes</m:t>
        </m:r>
      </m:oMath>
      <w:r>
        <w:rPr>
          <w:rFonts w:eastAsiaTheme="minorEastAsia"/>
          <w:lang w:val="en-GB"/>
        </w:rPr>
        <w:t xml:space="preserve">, </w:t>
      </w:r>
      <w:r w:rsidRPr="00DC37E5">
        <w:t xml:space="preserve">where </w:t>
      </w:r>
      <w:proofErr w:type="spellStart"/>
      <w:r w:rsidRPr="00DC37E5">
        <w:t>frame_size</w:t>
      </w:r>
      <w:proofErr w:type="spellEnd"/>
      <w:r w:rsidRPr="00DC37E5">
        <w:t xml:space="preserve"> is W×H and the factor 3 accounts for 8-bit BGR frames. When quotas are tight, reduce buffer, shorten cooldown, or lower </w:t>
      </w:r>
      <w:proofErr w:type="spellStart"/>
      <w:r w:rsidRPr="00DC37E5">
        <w:t>recording_fps</w:t>
      </w:r>
      <w:proofErr w:type="spellEnd"/>
      <w:r w:rsidRPr="00DC37E5">
        <w:t>. A simple rotation policy—either a maximum total size or a “days kept” window—should be enforced to prevent growth without bound. For reliable timestamps that align with clinical notes, enable clock synchronization (e.g., NTP) on the host.</w:t>
      </w:r>
    </w:p>
    <w:p w14:paraId="60F62EB8" w14:textId="77777777" w:rsidR="00CE6236" w:rsidRDefault="00CE6236" w:rsidP="00CE6236">
      <w:pPr>
        <w:rPr>
          <w:lang w:val="en-GB"/>
        </w:rPr>
      </w:pPr>
      <w:r w:rsidRPr="00CE6236">
        <w:rPr>
          <w:b/>
          <w:bCs/>
          <w:lang w:val="en-GB"/>
        </w:rPr>
        <w:t>Alerting</w:t>
      </w:r>
    </w:p>
    <w:p w14:paraId="3BCC5E09" w14:textId="3E6D7EAC" w:rsidR="00035E7F" w:rsidRPr="00035E7F" w:rsidRDefault="00035E7F" w:rsidP="00CE6236">
      <w:pPr>
        <w:rPr>
          <w:lang w:val="en-GB"/>
        </w:rPr>
      </w:pPr>
      <w:r w:rsidRPr="00035E7F">
        <w:lastRenderedPageBreak/>
        <w:t xml:space="preserve">On Windows, audible cues are produced with </w:t>
      </w:r>
      <w:proofErr w:type="spellStart"/>
      <w:proofErr w:type="gramStart"/>
      <w:r w:rsidRPr="00035E7F">
        <w:t>winsound.Beep</w:t>
      </w:r>
      <w:proofErr w:type="spellEnd"/>
      <w:proofErr w:type="gramEnd"/>
      <w:r w:rsidRPr="00035E7F">
        <w:t>, which provides a reliable, zero-dependency alert mechanism. On Linux and macOS, the terminal bell may be muted; prefer a lightweight WAV playback backend to guarantee audibility, keeping the alert semantics identical across platforms</w:t>
      </w:r>
      <w:r>
        <w:t xml:space="preserve"> </w:t>
      </w:r>
      <w:r>
        <w:rPr>
          <w:lang w:val="en-GB"/>
        </w:rPr>
        <w:fldChar w:fldCharType="begin"/>
      </w:r>
      <w:r>
        <w:rPr>
          <w:lang w:val="en-GB"/>
        </w:rPr>
        <w:instrText xml:space="preserve"> ADDIN ZOTERO_ITEM CSL_CITATION {"citationID":"gKPHIsNE","properties":{"formattedCitation":"(Python Software Foundation, 2025b)","plainCitation":"(Python Software Foundation, 2025b)","noteIndex":0},"citationItems":[{"id":439,"uris":["http://zotero.org/users/12933994/items/LZ25CSHN"],"itemData":{"id":439,"type":"webpage","title":"winsound — Sound-playing interface for Windows","URL":"https://docs.python.org/3/library/winsound.html","author":[{"literal":"Python Software Foundation"}],"accessed":{"date-parts":[["2025",9,10]]},"issued":{"date-parts":[["2025",9,9]]}}}],"schema":"https://github.com/citation-style-language/schema/raw/master/csl-citation.json"} </w:instrText>
      </w:r>
      <w:r>
        <w:rPr>
          <w:lang w:val="en-GB"/>
        </w:rPr>
        <w:fldChar w:fldCharType="separate"/>
      </w:r>
      <w:r w:rsidRPr="00013B0D">
        <w:rPr>
          <w:rFonts w:ascii="Aptos" w:hAnsi="Aptos"/>
        </w:rPr>
        <w:t>(Python Software Foundation, 2025b)</w:t>
      </w:r>
      <w:r>
        <w:rPr>
          <w:lang w:val="en-GB"/>
        </w:rPr>
        <w:fldChar w:fldCharType="end"/>
      </w:r>
      <w:r>
        <w:rPr>
          <w:lang w:val="en-GB"/>
        </w:rPr>
        <w:t xml:space="preserve">. </w:t>
      </w:r>
      <w:r w:rsidRPr="00035E7F">
        <w:t>Alerts are intentionally local; if remote notification is required, add a secondary channel—such as an OS notification or message queue—without changing the trigger timing or clip lifecycle.</w:t>
      </w:r>
    </w:p>
    <w:p w14:paraId="7F0A3C59" w14:textId="77777777" w:rsidR="00CE6236" w:rsidRDefault="00CE6236" w:rsidP="00CE6236">
      <w:pPr>
        <w:rPr>
          <w:lang w:val="en-GB"/>
        </w:rPr>
      </w:pPr>
      <w:r w:rsidRPr="00CE6236">
        <w:rPr>
          <w:b/>
          <w:bCs/>
          <w:lang w:val="en-GB"/>
        </w:rPr>
        <w:t>Security and Privacy</w:t>
      </w:r>
    </w:p>
    <w:p w14:paraId="21BF6FB1" w14:textId="690517D0" w:rsidR="000E2C9F" w:rsidRPr="000E2C9F" w:rsidRDefault="00327009" w:rsidP="00CE6236">
      <w:pPr>
        <w:rPr>
          <w:lang w:val="en-GB"/>
        </w:rPr>
      </w:pPr>
      <w:r w:rsidRPr="00327009">
        <w:t xml:space="preserve">Access to the host filesystem should be restricted to authorized users, with OS-level permissions applied to the </w:t>
      </w:r>
      <w:proofErr w:type="spellStart"/>
      <w:r w:rsidRPr="00327009">
        <w:t>movement_clips</w:t>
      </w:r>
      <w:proofErr w:type="spellEnd"/>
      <w:r w:rsidRPr="00327009">
        <w:t>/ directory. On portable systems, whole-disk encryption is recommended. Retention and deletion procedures must follow institutional policy and be documented. For clinical deployment, adhere to ethics and data-protection requirements: favor de-identification by default (e.g., crop or mask to the hand ROI; avoid storing audio; redact overlays that could reveal identity) and adopt camera-placement practices that minimize incidental capture of faces or third parties (frame the bed/hand area, avoid doorways or whiteboards). Coordination with the IRB or data-protection officer is essential to ensure appropriate consent, signage, retention, and access control for the care setting.</w:t>
      </w:r>
    </w:p>
    <w:p w14:paraId="112A9FB6" w14:textId="77777777" w:rsidR="00CE6236" w:rsidRDefault="00CE6236" w:rsidP="00CE6236">
      <w:pPr>
        <w:rPr>
          <w:lang w:val="en-GB"/>
        </w:rPr>
      </w:pPr>
      <w:r w:rsidRPr="00CE6236">
        <w:rPr>
          <w:b/>
          <w:bCs/>
          <w:lang w:val="en-GB"/>
        </w:rPr>
        <w:t>Monitoring &amp; Health</w:t>
      </w:r>
    </w:p>
    <w:p w14:paraId="792D450E" w14:textId="58BF172E" w:rsidR="006B06AB" w:rsidRDefault="006B06AB" w:rsidP="00CE5100">
      <w:pPr>
        <w:rPr>
          <w:lang w:val="en-GB"/>
        </w:rPr>
      </w:pPr>
      <w:r w:rsidRPr="006B06AB">
        <w:t xml:space="preserve">Routine health checks should confirm there is sufficient free space and that clip and log </w:t>
      </w:r>
      <w:proofErr w:type="gramStart"/>
      <w:r w:rsidRPr="006B06AB">
        <w:t>writes</w:t>
      </w:r>
      <w:proofErr w:type="gramEnd"/>
      <w:r w:rsidRPr="006B06AB">
        <w:t xml:space="preserve"> are succeeding. A lightweight “heartbeat” entry at startup and after every </w:t>
      </w:r>
      <w:r w:rsidRPr="006B06AB">
        <w:rPr>
          <w:i/>
          <w:iCs/>
        </w:rPr>
        <w:t>N</w:t>
      </w:r>
      <w:r w:rsidRPr="006B06AB">
        <w:t xml:space="preserve"> </w:t>
      </w:r>
      <w:proofErr w:type="gramStart"/>
      <w:r w:rsidRPr="006B06AB">
        <w:t>frames</w:t>
      </w:r>
      <w:proofErr w:type="gramEnd"/>
      <w:r w:rsidRPr="006B06AB">
        <w:t xml:space="preserve"> can aid troubleshooting and provide a coarse uptime signal. If desired, a periodic self-test can attempt a short write to a temporary file to verify end-to-end I/O integrity without interrupting normal operation.</w:t>
      </w:r>
    </w:p>
    <w:p w14:paraId="640AE3A4" w14:textId="7D7866FF" w:rsidR="00CE5100" w:rsidRDefault="00CE5100" w:rsidP="00CE5100">
      <w:pPr>
        <w:pStyle w:val="berschrift1"/>
      </w:pPr>
      <w:bookmarkStart w:id="22" w:name="_Toc208403513"/>
      <w:r>
        <w:t>Maintenance and Extensibility</w:t>
      </w:r>
      <w:bookmarkEnd w:id="22"/>
    </w:p>
    <w:p w14:paraId="3F9DBE35" w14:textId="77777777" w:rsidR="005C63DF" w:rsidRPr="005C63DF" w:rsidRDefault="005C63DF" w:rsidP="005C63DF">
      <w:pPr>
        <w:pStyle w:val="berschrift2"/>
        <w:rPr>
          <w:lang w:val="en-GB"/>
        </w:rPr>
      </w:pPr>
      <w:r w:rsidRPr="005C63DF">
        <w:rPr>
          <w:lang w:val="en-GB"/>
        </w:rPr>
        <w:t>Routine Maintenance</w:t>
      </w:r>
    </w:p>
    <w:p w14:paraId="2196CE3F" w14:textId="77777777" w:rsidR="005C63DF" w:rsidRPr="005C63DF" w:rsidRDefault="005C63DF" w:rsidP="005C63DF">
      <w:pPr>
        <w:numPr>
          <w:ilvl w:val="0"/>
          <w:numId w:val="51"/>
        </w:numPr>
        <w:rPr>
          <w:lang w:val="en-GB"/>
        </w:rPr>
      </w:pPr>
      <w:r w:rsidRPr="005C63DF">
        <w:rPr>
          <w:lang w:val="en-GB"/>
        </w:rPr>
        <w:t>Rotate/prune old clips and CSV logs.</w:t>
      </w:r>
    </w:p>
    <w:p w14:paraId="31731C4E" w14:textId="77777777" w:rsidR="005C63DF" w:rsidRPr="005C63DF" w:rsidRDefault="005C63DF" w:rsidP="005C63DF">
      <w:pPr>
        <w:numPr>
          <w:ilvl w:val="0"/>
          <w:numId w:val="51"/>
        </w:numPr>
        <w:rPr>
          <w:lang w:val="en-GB"/>
        </w:rPr>
      </w:pPr>
      <w:r w:rsidRPr="005C63DF">
        <w:rPr>
          <w:lang w:val="en-GB"/>
        </w:rPr>
        <w:t xml:space="preserve">Pin library versions; re-run the </w:t>
      </w:r>
      <w:r w:rsidRPr="005C63DF">
        <w:rPr>
          <w:b/>
          <w:bCs/>
          <w:lang w:val="en-GB"/>
        </w:rPr>
        <w:t>idle baseline</w:t>
      </w:r>
      <w:r w:rsidRPr="005C63DF">
        <w:rPr>
          <w:lang w:val="en-GB"/>
        </w:rPr>
        <w:t xml:space="preserve"> and </w:t>
      </w:r>
      <w:r w:rsidRPr="005C63DF">
        <w:rPr>
          <w:b/>
          <w:bCs/>
          <w:lang w:val="en-GB"/>
        </w:rPr>
        <w:t>scripted bursts</w:t>
      </w:r>
      <w:r w:rsidRPr="005C63DF">
        <w:rPr>
          <w:lang w:val="en-GB"/>
        </w:rPr>
        <w:t xml:space="preserve"> after upgrades.</w:t>
      </w:r>
    </w:p>
    <w:p w14:paraId="2811B8E0" w14:textId="77777777" w:rsidR="005C63DF" w:rsidRPr="005C63DF" w:rsidRDefault="005C63DF" w:rsidP="005C63DF">
      <w:pPr>
        <w:numPr>
          <w:ilvl w:val="0"/>
          <w:numId w:val="51"/>
        </w:numPr>
        <w:rPr>
          <w:lang w:val="en-GB"/>
        </w:rPr>
      </w:pPr>
      <w:r w:rsidRPr="005C63DF">
        <w:rPr>
          <w:lang w:val="en-GB"/>
        </w:rPr>
        <w:t xml:space="preserve">Periodically re-tune </w:t>
      </w:r>
      <w:proofErr w:type="spellStart"/>
      <w:r w:rsidRPr="005C63DF">
        <w:rPr>
          <w:lang w:val="en-GB"/>
        </w:rPr>
        <w:t>motion_threshold</w:t>
      </w:r>
      <w:proofErr w:type="spellEnd"/>
      <w:r w:rsidRPr="005C63DF">
        <w:rPr>
          <w:lang w:val="en-GB"/>
        </w:rPr>
        <w:t xml:space="preserve"> and </w:t>
      </w:r>
      <w:proofErr w:type="spellStart"/>
      <w:r w:rsidRPr="005C63DF">
        <w:rPr>
          <w:lang w:val="en-GB"/>
        </w:rPr>
        <w:t>motion_arm_frames</w:t>
      </w:r>
      <w:proofErr w:type="spellEnd"/>
      <w:r w:rsidRPr="005C63DF">
        <w:rPr>
          <w:lang w:val="en-GB"/>
        </w:rPr>
        <w:t xml:space="preserve"> if the camera, lighting, or FPS changes.</w:t>
      </w:r>
    </w:p>
    <w:p w14:paraId="4AEE295D" w14:textId="77777777" w:rsidR="005C63DF" w:rsidRPr="005C63DF" w:rsidRDefault="005C63DF" w:rsidP="005C63DF">
      <w:pPr>
        <w:pStyle w:val="berschrift2"/>
        <w:rPr>
          <w:lang w:val="en-GB"/>
        </w:rPr>
      </w:pPr>
      <w:r w:rsidRPr="005C63DF">
        <w:rPr>
          <w:lang w:val="en-GB"/>
        </w:rPr>
        <w:t>Extensibility Roadmap</w:t>
      </w:r>
    </w:p>
    <w:p w14:paraId="2DB5B345" w14:textId="77777777" w:rsidR="005C63DF" w:rsidRDefault="005C63DF" w:rsidP="005C63DF">
      <w:pPr>
        <w:numPr>
          <w:ilvl w:val="0"/>
          <w:numId w:val="52"/>
        </w:numPr>
        <w:rPr>
          <w:lang w:val="en-GB"/>
        </w:rPr>
      </w:pPr>
      <w:r w:rsidRPr="005C63DF">
        <w:rPr>
          <w:b/>
          <w:bCs/>
          <w:lang w:val="en-GB"/>
        </w:rPr>
        <w:t>Multi-ROI</w:t>
      </w:r>
      <w:r w:rsidRPr="005C63DF">
        <w:rPr>
          <w:lang w:val="en-GB"/>
        </w:rPr>
        <w:t xml:space="preserve">: track two hands; union or largest-ROI strategy; trigger if </w:t>
      </w:r>
      <w:proofErr w:type="gramStart"/>
      <w:r w:rsidRPr="005C63DF">
        <w:rPr>
          <w:lang w:val="en-GB"/>
        </w:rPr>
        <w:t>either arms</w:t>
      </w:r>
      <w:proofErr w:type="gramEnd"/>
      <w:r w:rsidRPr="005C63DF">
        <w:rPr>
          <w:lang w:val="en-GB"/>
        </w:rPr>
        <w:t>.</w:t>
      </w:r>
    </w:p>
    <w:p w14:paraId="7180185D" w14:textId="70A8B7D3" w:rsidR="005C63DF" w:rsidRPr="005C63DF" w:rsidRDefault="005C63DF" w:rsidP="005C63DF">
      <w:pPr>
        <w:numPr>
          <w:ilvl w:val="0"/>
          <w:numId w:val="52"/>
        </w:numPr>
        <w:rPr>
          <w:lang w:val="en-GB"/>
        </w:rPr>
      </w:pPr>
      <w:r>
        <w:rPr>
          <w:b/>
          <w:bCs/>
          <w:lang w:val="en-GB"/>
        </w:rPr>
        <w:t xml:space="preserve">Multi-ROI – add feet and eye-movement: </w:t>
      </w:r>
      <w:r>
        <w:rPr>
          <w:bCs/>
          <w:lang w:val="en-GB"/>
        </w:rPr>
        <w:t>track also feet movement and/or eye movement for more accurate motion detection.</w:t>
      </w:r>
    </w:p>
    <w:p w14:paraId="2EAB39C8" w14:textId="77777777" w:rsidR="005C63DF" w:rsidRPr="005C63DF" w:rsidRDefault="005C63DF" w:rsidP="005C63DF">
      <w:pPr>
        <w:numPr>
          <w:ilvl w:val="0"/>
          <w:numId w:val="52"/>
        </w:numPr>
        <w:rPr>
          <w:lang w:val="en-GB"/>
        </w:rPr>
      </w:pPr>
      <w:r w:rsidRPr="005C63DF">
        <w:rPr>
          <w:b/>
          <w:bCs/>
          <w:lang w:val="en-GB"/>
        </w:rPr>
        <w:lastRenderedPageBreak/>
        <w:t>Adaptive thresholds</w:t>
      </w:r>
      <w:r w:rsidRPr="005C63DF">
        <w:rPr>
          <w:lang w:val="en-GB"/>
        </w:rPr>
        <w:t>: rolling quantiles of magnitude to auto-tune sensitivity.</w:t>
      </w:r>
    </w:p>
    <w:p w14:paraId="79D46DB7" w14:textId="77777777" w:rsidR="005C63DF" w:rsidRDefault="005C63DF" w:rsidP="005C63DF">
      <w:pPr>
        <w:numPr>
          <w:ilvl w:val="0"/>
          <w:numId w:val="52"/>
        </w:numPr>
        <w:rPr>
          <w:lang w:val="en-GB"/>
        </w:rPr>
      </w:pPr>
      <w:proofErr w:type="spellStart"/>
      <w:r w:rsidRPr="005C63DF">
        <w:rPr>
          <w:b/>
          <w:bCs/>
          <w:lang w:val="en-GB"/>
        </w:rPr>
        <w:t>AlertSink</w:t>
      </w:r>
      <w:proofErr w:type="spellEnd"/>
      <w:r w:rsidRPr="005C63DF">
        <w:rPr>
          <w:b/>
          <w:bCs/>
          <w:lang w:val="en-GB"/>
        </w:rPr>
        <w:t xml:space="preserve"> abstraction</w:t>
      </w:r>
      <w:r w:rsidRPr="005C63DF">
        <w:rPr>
          <w:lang w:val="en-GB"/>
        </w:rPr>
        <w:t>: interchangeable audio backends (WAV/OS notify/silent test).</w:t>
      </w:r>
    </w:p>
    <w:p w14:paraId="2886F7F3" w14:textId="3910CCAC" w:rsidR="00D9285B" w:rsidRPr="005C63DF" w:rsidRDefault="00D9285B" w:rsidP="005C63DF">
      <w:pPr>
        <w:numPr>
          <w:ilvl w:val="0"/>
          <w:numId w:val="52"/>
        </w:numPr>
        <w:rPr>
          <w:lang w:val="en-GB"/>
        </w:rPr>
      </w:pPr>
      <w:r>
        <w:rPr>
          <w:b/>
          <w:bCs/>
          <w:lang w:val="en-GB"/>
        </w:rPr>
        <w:t>Alert messages</w:t>
      </w:r>
      <w:r w:rsidRPr="00D9285B">
        <w:rPr>
          <w:lang w:val="en-GB"/>
        </w:rPr>
        <w:t>:</w:t>
      </w:r>
      <w:r>
        <w:rPr>
          <w:lang w:val="en-GB"/>
        </w:rPr>
        <w:t xml:space="preserve"> inform medical staff about motion through e-mail, WhatsApp (</w:t>
      </w:r>
      <w:proofErr w:type="spellStart"/>
      <w:r>
        <w:rPr>
          <w:lang w:val="en-GB"/>
        </w:rPr>
        <w:t>WiFi</w:t>
      </w:r>
      <w:proofErr w:type="spellEnd"/>
      <w:r>
        <w:rPr>
          <w:lang w:val="en-GB"/>
        </w:rPr>
        <w:t xml:space="preserve"> required) or SMS (GSM-Module required)</w:t>
      </w:r>
      <w:r w:rsidR="00733252">
        <w:rPr>
          <w:lang w:val="en-GB"/>
        </w:rPr>
        <w:t>.</w:t>
      </w:r>
    </w:p>
    <w:p w14:paraId="6582114B" w14:textId="77777777" w:rsidR="005C63DF" w:rsidRPr="005C63DF" w:rsidRDefault="005C63DF" w:rsidP="005C63DF">
      <w:pPr>
        <w:numPr>
          <w:ilvl w:val="0"/>
          <w:numId w:val="52"/>
        </w:numPr>
        <w:rPr>
          <w:lang w:val="en-GB"/>
        </w:rPr>
      </w:pPr>
      <w:r w:rsidRPr="005C63DF">
        <w:rPr>
          <w:b/>
          <w:bCs/>
          <w:lang w:val="en-GB"/>
        </w:rPr>
        <w:t>Codec policy</w:t>
      </w:r>
      <w:r w:rsidRPr="005C63DF">
        <w:rPr>
          <w:lang w:val="en-GB"/>
        </w:rPr>
        <w:t>: runtime detection with automatic fallback to MJPG.</w:t>
      </w:r>
    </w:p>
    <w:p w14:paraId="49DE685A" w14:textId="77777777" w:rsidR="005C63DF" w:rsidRPr="005C63DF" w:rsidRDefault="005C63DF" w:rsidP="005C63DF">
      <w:pPr>
        <w:numPr>
          <w:ilvl w:val="0"/>
          <w:numId w:val="52"/>
        </w:numPr>
        <w:rPr>
          <w:lang w:val="en-GB"/>
        </w:rPr>
      </w:pPr>
      <w:r w:rsidRPr="005C63DF">
        <w:rPr>
          <w:b/>
          <w:bCs/>
          <w:lang w:val="en-GB"/>
        </w:rPr>
        <w:t>Threaded pipeline</w:t>
      </w:r>
      <w:r w:rsidRPr="005C63DF">
        <w:rPr>
          <w:lang w:val="en-GB"/>
        </w:rPr>
        <w:t>: decouple capture, compute, and I/O if higher resolutions are required.</w:t>
      </w:r>
    </w:p>
    <w:p w14:paraId="6B8A298B" w14:textId="5BD6288B" w:rsidR="00CE5100" w:rsidRPr="00287896" w:rsidRDefault="005C63DF" w:rsidP="00CE5100">
      <w:pPr>
        <w:numPr>
          <w:ilvl w:val="0"/>
          <w:numId w:val="52"/>
        </w:numPr>
        <w:rPr>
          <w:lang w:val="en-GB"/>
        </w:rPr>
      </w:pPr>
      <w:r w:rsidRPr="005C63DF">
        <w:rPr>
          <w:b/>
          <w:bCs/>
          <w:lang w:val="en-GB"/>
        </w:rPr>
        <w:t>Metadata sidecar</w:t>
      </w:r>
      <w:r w:rsidRPr="005C63DF">
        <w:rPr>
          <w:lang w:val="en-GB"/>
        </w:rPr>
        <w:t>: JSON per clip for parameters and environment hashes (useful for audits).</w:t>
      </w:r>
    </w:p>
    <w:p w14:paraId="7DA6D373" w14:textId="4B960FF3" w:rsidR="00CE5100" w:rsidRDefault="00CE5100" w:rsidP="00CE5100">
      <w:pPr>
        <w:pStyle w:val="berschrift1"/>
      </w:pPr>
      <w:bookmarkStart w:id="23" w:name="_Toc208403514"/>
      <w:r>
        <w:t>Risks and Mitigations</w:t>
      </w:r>
      <w:bookmarkEnd w:id="23"/>
    </w:p>
    <w:p w14:paraId="772ABE46" w14:textId="77777777" w:rsidR="00D651DF" w:rsidRPr="00D651DF" w:rsidRDefault="00D651DF" w:rsidP="00D651DF">
      <w:pPr>
        <w:rPr>
          <w:lang w:val="en-GB"/>
        </w:rPr>
      </w:pPr>
      <w:r w:rsidRPr="00D651DF">
        <w:rPr>
          <w:b/>
          <w:bCs/>
          <w:lang w:val="en-GB"/>
        </w:rPr>
        <w:t>False negatives (missed subtle motion)</w:t>
      </w:r>
    </w:p>
    <w:p w14:paraId="3DD272D9" w14:textId="77777777" w:rsidR="00D651DF" w:rsidRPr="00D651DF" w:rsidRDefault="00D651DF" w:rsidP="00D651DF">
      <w:pPr>
        <w:numPr>
          <w:ilvl w:val="0"/>
          <w:numId w:val="53"/>
        </w:numPr>
        <w:rPr>
          <w:lang w:val="en-GB"/>
        </w:rPr>
      </w:pPr>
      <w:r w:rsidRPr="00D651DF">
        <w:rPr>
          <w:i/>
          <w:iCs/>
          <w:lang w:val="en-GB"/>
        </w:rPr>
        <w:t>Risk:</w:t>
      </w:r>
      <w:r w:rsidRPr="00D651DF">
        <w:rPr>
          <w:lang w:val="en-GB"/>
        </w:rPr>
        <w:t xml:space="preserve"> Motion below magnitude/area thresholds or during low-light noise suppression.</w:t>
      </w:r>
    </w:p>
    <w:p w14:paraId="4D8CCC91" w14:textId="77777777" w:rsidR="00D651DF" w:rsidRPr="00D651DF" w:rsidRDefault="00D651DF" w:rsidP="00D651DF">
      <w:pPr>
        <w:numPr>
          <w:ilvl w:val="0"/>
          <w:numId w:val="53"/>
        </w:numPr>
        <w:rPr>
          <w:lang w:val="en-GB"/>
        </w:rPr>
      </w:pPr>
      <w:r w:rsidRPr="00D651DF">
        <w:rPr>
          <w:i/>
          <w:iCs/>
          <w:lang w:val="en-GB"/>
        </w:rPr>
        <w:t>Mitigation:</w:t>
      </w:r>
      <w:r w:rsidRPr="00D651DF">
        <w:rPr>
          <w:lang w:val="en-GB"/>
        </w:rPr>
        <w:t xml:space="preserve"> Lower </w:t>
      </w:r>
      <w:proofErr w:type="spellStart"/>
      <w:r w:rsidRPr="00D651DF">
        <w:rPr>
          <w:lang w:val="en-GB"/>
        </w:rPr>
        <w:t>motion_threshold</w:t>
      </w:r>
      <w:proofErr w:type="spellEnd"/>
      <w:r w:rsidRPr="00D651DF">
        <w:rPr>
          <w:lang w:val="en-GB"/>
        </w:rPr>
        <w:t xml:space="preserve">, reduce morphology kernel, or increase </w:t>
      </w:r>
      <w:proofErr w:type="spellStart"/>
      <w:r w:rsidRPr="00D651DF">
        <w:rPr>
          <w:lang w:val="en-GB"/>
        </w:rPr>
        <w:t>recording_fps</w:t>
      </w:r>
      <w:proofErr w:type="spellEnd"/>
      <w:r w:rsidRPr="00D651DF">
        <w:rPr>
          <w:lang w:val="en-GB"/>
        </w:rPr>
        <w:t>.</w:t>
      </w:r>
    </w:p>
    <w:p w14:paraId="2D90B96F" w14:textId="77777777" w:rsidR="00D651DF" w:rsidRPr="00D651DF" w:rsidRDefault="00D651DF" w:rsidP="00D651DF">
      <w:pPr>
        <w:rPr>
          <w:lang w:val="en-GB"/>
        </w:rPr>
      </w:pPr>
      <w:r w:rsidRPr="00D651DF">
        <w:rPr>
          <w:b/>
          <w:bCs/>
          <w:lang w:val="en-GB"/>
        </w:rPr>
        <w:t>False positives (lighting flicker, background)</w:t>
      </w:r>
    </w:p>
    <w:p w14:paraId="24269A3D" w14:textId="77777777" w:rsidR="00D651DF" w:rsidRPr="00D651DF" w:rsidRDefault="00D651DF" w:rsidP="00D651DF">
      <w:pPr>
        <w:numPr>
          <w:ilvl w:val="0"/>
          <w:numId w:val="54"/>
        </w:numPr>
        <w:rPr>
          <w:lang w:val="en-GB"/>
        </w:rPr>
      </w:pPr>
      <w:r w:rsidRPr="00D651DF">
        <w:rPr>
          <w:i/>
          <w:iCs/>
          <w:lang w:val="en-GB"/>
        </w:rPr>
        <w:t>Risk:</w:t>
      </w:r>
      <w:r w:rsidRPr="00D651DF">
        <w:rPr>
          <w:lang w:val="en-GB"/>
        </w:rPr>
        <w:t xml:space="preserve"> Brightness changes within ROI; reflective surfaces.</w:t>
      </w:r>
    </w:p>
    <w:p w14:paraId="77F7D180" w14:textId="77777777" w:rsidR="00D651DF" w:rsidRPr="00D651DF" w:rsidRDefault="00D651DF" w:rsidP="00D651DF">
      <w:pPr>
        <w:numPr>
          <w:ilvl w:val="0"/>
          <w:numId w:val="54"/>
        </w:numPr>
        <w:rPr>
          <w:lang w:val="en-GB"/>
        </w:rPr>
      </w:pPr>
      <w:r w:rsidRPr="00D651DF">
        <w:rPr>
          <w:i/>
          <w:iCs/>
          <w:lang w:val="en-GB"/>
        </w:rPr>
        <w:t>Mitigation:</w:t>
      </w:r>
      <w:r w:rsidRPr="00D651DF">
        <w:rPr>
          <w:lang w:val="en-GB"/>
        </w:rPr>
        <w:t xml:space="preserve"> Increase </w:t>
      </w:r>
      <w:proofErr w:type="spellStart"/>
      <w:r w:rsidRPr="00D651DF">
        <w:rPr>
          <w:lang w:val="en-GB"/>
        </w:rPr>
        <w:t>motion_arm_frames</w:t>
      </w:r>
      <w:proofErr w:type="spellEnd"/>
      <w:r w:rsidRPr="00D651DF">
        <w:rPr>
          <w:lang w:val="en-GB"/>
        </w:rPr>
        <w:t xml:space="preserve">, raise </w:t>
      </w:r>
      <w:proofErr w:type="spellStart"/>
      <w:r w:rsidRPr="00D651DF">
        <w:rPr>
          <w:lang w:val="en-GB"/>
        </w:rPr>
        <w:t>motion_threshold</w:t>
      </w:r>
      <w:proofErr w:type="spellEnd"/>
      <w:r w:rsidRPr="00D651DF">
        <w:rPr>
          <w:lang w:val="en-GB"/>
        </w:rPr>
        <w:t xml:space="preserve"> and area fraction; stabilize lighting.</w:t>
      </w:r>
    </w:p>
    <w:p w14:paraId="792D164E" w14:textId="77777777" w:rsidR="00D651DF" w:rsidRPr="00D651DF" w:rsidRDefault="00D651DF" w:rsidP="00D651DF">
      <w:pPr>
        <w:rPr>
          <w:lang w:val="en-GB"/>
        </w:rPr>
      </w:pPr>
      <w:r w:rsidRPr="00D651DF">
        <w:rPr>
          <w:b/>
          <w:bCs/>
          <w:lang w:val="en-GB"/>
        </w:rPr>
        <w:t>ROI loss or drift</w:t>
      </w:r>
    </w:p>
    <w:p w14:paraId="51BDA373" w14:textId="77777777" w:rsidR="00D651DF" w:rsidRPr="00D651DF" w:rsidRDefault="00D651DF" w:rsidP="00D651DF">
      <w:pPr>
        <w:numPr>
          <w:ilvl w:val="0"/>
          <w:numId w:val="55"/>
        </w:numPr>
        <w:rPr>
          <w:lang w:val="en-GB"/>
        </w:rPr>
      </w:pPr>
      <w:r w:rsidRPr="00D651DF">
        <w:rPr>
          <w:i/>
          <w:iCs/>
          <w:lang w:val="en-GB"/>
        </w:rPr>
        <w:t>Risk:</w:t>
      </w:r>
      <w:r w:rsidRPr="00D651DF">
        <w:rPr>
          <w:lang w:val="en-GB"/>
        </w:rPr>
        <w:t xml:space="preserve"> Hand leaves frame; occlusion.</w:t>
      </w:r>
    </w:p>
    <w:p w14:paraId="73344904" w14:textId="77777777" w:rsidR="00D651DF" w:rsidRPr="00D651DF" w:rsidRDefault="00D651DF" w:rsidP="00D651DF">
      <w:pPr>
        <w:numPr>
          <w:ilvl w:val="0"/>
          <w:numId w:val="55"/>
        </w:numPr>
        <w:rPr>
          <w:lang w:val="en-GB"/>
        </w:rPr>
      </w:pPr>
      <w:r w:rsidRPr="00D651DF">
        <w:rPr>
          <w:i/>
          <w:iCs/>
          <w:lang w:val="en-GB"/>
        </w:rPr>
        <w:t>Mitigation:</w:t>
      </w:r>
      <w:r w:rsidRPr="00D651DF">
        <w:rPr>
          <w:lang w:val="en-GB"/>
        </w:rPr>
        <w:t xml:space="preserve"> Use </w:t>
      </w:r>
      <w:proofErr w:type="spellStart"/>
      <w:r w:rsidRPr="00D651DF">
        <w:rPr>
          <w:lang w:val="en-GB"/>
        </w:rPr>
        <w:t>static_image_mode</w:t>
      </w:r>
      <w:proofErr w:type="spellEnd"/>
      <w:r w:rsidRPr="00D651DF">
        <w:rPr>
          <w:lang w:val="en-GB"/>
        </w:rPr>
        <w:t>=True temporarily; enlarge padding; consider last-seen ROI fallback.</w:t>
      </w:r>
    </w:p>
    <w:p w14:paraId="37E22147" w14:textId="77777777" w:rsidR="00D651DF" w:rsidRPr="00D651DF" w:rsidRDefault="00D651DF" w:rsidP="00D651DF">
      <w:pPr>
        <w:rPr>
          <w:lang w:val="en-GB"/>
        </w:rPr>
      </w:pPr>
      <w:r w:rsidRPr="00D651DF">
        <w:rPr>
          <w:b/>
          <w:bCs/>
          <w:lang w:val="en-GB"/>
        </w:rPr>
        <w:t>Storage exhaustion</w:t>
      </w:r>
    </w:p>
    <w:p w14:paraId="79238053" w14:textId="77777777" w:rsidR="00D651DF" w:rsidRPr="00D651DF" w:rsidRDefault="00D651DF" w:rsidP="00D651DF">
      <w:pPr>
        <w:numPr>
          <w:ilvl w:val="0"/>
          <w:numId w:val="56"/>
        </w:numPr>
        <w:rPr>
          <w:lang w:val="en-GB"/>
        </w:rPr>
      </w:pPr>
      <w:r w:rsidRPr="00D651DF">
        <w:rPr>
          <w:i/>
          <w:iCs/>
          <w:lang w:val="en-GB"/>
        </w:rPr>
        <w:t>Risk:</w:t>
      </w:r>
      <w:r w:rsidRPr="00D651DF">
        <w:rPr>
          <w:lang w:val="en-GB"/>
        </w:rPr>
        <w:t xml:space="preserve"> High event rates, large cooldowns, long retention.</w:t>
      </w:r>
    </w:p>
    <w:p w14:paraId="61FEE0B1" w14:textId="77777777" w:rsidR="00D651DF" w:rsidRPr="00D651DF" w:rsidRDefault="00D651DF" w:rsidP="00D651DF">
      <w:pPr>
        <w:numPr>
          <w:ilvl w:val="0"/>
          <w:numId w:val="56"/>
        </w:numPr>
        <w:rPr>
          <w:lang w:val="en-GB"/>
        </w:rPr>
      </w:pPr>
      <w:r w:rsidRPr="00D651DF">
        <w:rPr>
          <w:i/>
          <w:iCs/>
          <w:lang w:val="en-GB"/>
        </w:rPr>
        <w:t>Mitigation:</w:t>
      </w:r>
      <w:r w:rsidRPr="00D651DF">
        <w:rPr>
          <w:lang w:val="en-GB"/>
        </w:rPr>
        <w:t xml:space="preserve"> Prune by age/size; cap daily clip count; monitor free space.</w:t>
      </w:r>
    </w:p>
    <w:p w14:paraId="09FEDFEA" w14:textId="77777777" w:rsidR="00D651DF" w:rsidRPr="00D651DF" w:rsidRDefault="00D651DF" w:rsidP="00D651DF">
      <w:pPr>
        <w:rPr>
          <w:lang w:val="en-GB"/>
        </w:rPr>
      </w:pPr>
      <w:r w:rsidRPr="00D651DF">
        <w:rPr>
          <w:b/>
          <w:bCs/>
          <w:lang w:val="en-GB"/>
        </w:rPr>
        <w:t>Muted alerts / OS differences</w:t>
      </w:r>
    </w:p>
    <w:p w14:paraId="11E0BFEB" w14:textId="77777777" w:rsidR="00D651DF" w:rsidRPr="00D651DF" w:rsidRDefault="00D651DF" w:rsidP="00D651DF">
      <w:pPr>
        <w:numPr>
          <w:ilvl w:val="0"/>
          <w:numId w:val="57"/>
        </w:numPr>
        <w:rPr>
          <w:lang w:val="en-GB"/>
        </w:rPr>
      </w:pPr>
      <w:r w:rsidRPr="00D651DF">
        <w:rPr>
          <w:i/>
          <w:iCs/>
          <w:lang w:val="en-GB"/>
        </w:rPr>
        <w:t>Risk:</w:t>
      </w:r>
      <w:r w:rsidRPr="00D651DF">
        <w:rPr>
          <w:lang w:val="en-GB"/>
        </w:rPr>
        <w:t xml:space="preserve"> ASCII bell inaudible.</w:t>
      </w:r>
    </w:p>
    <w:p w14:paraId="762F5EC7" w14:textId="77777777" w:rsidR="00D651DF" w:rsidRPr="00D651DF" w:rsidRDefault="00D651DF" w:rsidP="00D651DF">
      <w:pPr>
        <w:numPr>
          <w:ilvl w:val="0"/>
          <w:numId w:val="57"/>
        </w:numPr>
        <w:rPr>
          <w:lang w:val="en-GB"/>
        </w:rPr>
      </w:pPr>
      <w:r w:rsidRPr="00D651DF">
        <w:rPr>
          <w:i/>
          <w:iCs/>
          <w:lang w:val="en-GB"/>
        </w:rPr>
        <w:lastRenderedPageBreak/>
        <w:t>Mitigation:</w:t>
      </w:r>
      <w:r w:rsidRPr="00D651DF">
        <w:rPr>
          <w:lang w:val="en-GB"/>
        </w:rPr>
        <w:t xml:space="preserve"> Replace with WAV playback or OS notifications; add visual popups if required.</w:t>
      </w:r>
    </w:p>
    <w:p w14:paraId="1253F248" w14:textId="77777777" w:rsidR="00D651DF" w:rsidRPr="00D651DF" w:rsidRDefault="00D651DF" w:rsidP="00D651DF">
      <w:pPr>
        <w:rPr>
          <w:lang w:val="en-GB"/>
        </w:rPr>
      </w:pPr>
      <w:r w:rsidRPr="00D651DF">
        <w:rPr>
          <w:b/>
          <w:bCs/>
          <w:lang w:val="en-GB"/>
        </w:rPr>
        <w:t>Operational misuse (medical interpretation)</w:t>
      </w:r>
    </w:p>
    <w:p w14:paraId="39825C8B" w14:textId="77777777" w:rsidR="00D651DF" w:rsidRPr="00D651DF" w:rsidRDefault="00D651DF" w:rsidP="00D651DF">
      <w:pPr>
        <w:numPr>
          <w:ilvl w:val="0"/>
          <w:numId w:val="58"/>
        </w:numPr>
        <w:rPr>
          <w:lang w:val="en-GB"/>
        </w:rPr>
      </w:pPr>
      <w:r w:rsidRPr="00D651DF">
        <w:rPr>
          <w:i/>
          <w:iCs/>
          <w:lang w:val="en-GB"/>
        </w:rPr>
        <w:t>Risk:</w:t>
      </w:r>
      <w:r w:rsidRPr="00D651DF">
        <w:rPr>
          <w:lang w:val="en-GB"/>
        </w:rPr>
        <w:t xml:space="preserve"> Users over-trust alerts.</w:t>
      </w:r>
    </w:p>
    <w:p w14:paraId="79F2C5BA" w14:textId="379BE435" w:rsidR="00CE5100" w:rsidRPr="00D651DF" w:rsidRDefault="00D651DF" w:rsidP="00CE5100">
      <w:pPr>
        <w:numPr>
          <w:ilvl w:val="0"/>
          <w:numId w:val="58"/>
        </w:numPr>
        <w:rPr>
          <w:lang w:val="en-GB"/>
        </w:rPr>
      </w:pPr>
      <w:r w:rsidRPr="00D651DF">
        <w:rPr>
          <w:i/>
          <w:iCs/>
          <w:lang w:val="en-GB"/>
        </w:rPr>
        <w:t>Mitigation:</w:t>
      </w:r>
      <w:r w:rsidRPr="00D651DF">
        <w:rPr>
          <w:lang w:val="en-GB"/>
        </w:rPr>
        <w:t xml:space="preserve"> Prominent disclaimer; training; pair with clinical workflow rather than replace it.</w:t>
      </w:r>
    </w:p>
    <w:p w14:paraId="7FB832D9" w14:textId="6251A880" w:rsidR="00CE5100" w:rsidRDefault="00CE5100" w:rsidP="00CE5100">
      <w:pPr>
        <w:pStyle w:val="berschrift1"/>
      </w:pPr>
      <w:bookmarkStart w:id="24" w:name="_Toc208403515"/>
      <w:r>
        <w:t>Conclusion</w:t>
      </w:r>
      <w:bookmarkEnd w:id="24"/>
    </w:p>
    <w:p w14:paraId="5D4E88BC" w14:textId="7BCCA099" w:rsidR="00CE5100" w:rsidRDefault="0078163D" w:rsidP="00CE5100">
      <w:r w:rsidRPr="0078163D">
        <w:t xml:space="preserve">This work delivers a </w:t>
      </w:r>
      <w:r w:rsidRPr="0078163D">
        <w:rPr>
          <w:bCs/>
        </w:rPr>
        <w:t>hand-focused, ROI-restricted</w:t>
      </w:r>
      <w:r w:rsidRPr="0078163D">
        <w:t xml:space="preserve"> motion-detection pipeline that couples </w:t>
      </w:r>
      <w:r w:rsidRPr="0078163D">
        <w:rPr>
          <w:bCs/>
        </w:rPr>
        <w:t>dense optical flow</w:t>
      </w:r>
      <w:r w:rsidRPr="0078163D">
        <w:t xml:space="preserve"> with </w:t>
      </w:r>
      <w:r w:rsidRPr="0078163D">
        <w:rPr>
          <w:bCs/>
        </w:rPr>
        <w:t>temporal debounce</w:t>
      </w:r>
      <w:r w:rsidRPr="0078163D">
        <w:t xml:space="preserve"> and a </w:t>
      </w:r>
      <w:r w:rsidRPr="0078163D">
        <w:rPr>
          <w:bCs/>
        </w:rPr>
        <w:t>unified trigger</w:t>
      </w:r>
      <w:r w:rsidRPr="0078163D">
        <w:t xml:space="preserve"> to produce synchronized alerts, logs, and context-rich clips. Within the present constraints, engineering validation demonstrates reliable event lifecycle behavior, predictable latency, and real-time operation on commodity CPUs. Future extensions target </w:t>
      </w:r>
      <w:r w:rsidRPr="0078163D">
        <w:rPr>
          <w:bCs/>
        </w:rPr>
        <w:t>multi-ROI</w:t>
      </w:r>
      <w:r w:rsidRPr="0078163D">
        <w:t xml:space="preserve">, </w:t>
      </w:r>
      <w:r w:rsidRPr="0078163D">
        <w:rPr>
          <w:bCs/>
        </w:rPr>
        <w:t>adaptive sensitivity</w:t>
      </w:r>
      <w:r w:rsidRPr="0078163D">
        <w:t xml:space="preserve">, and </w:t>
      </w:r>
      <w:r w:rsidRPr="0078163D">
        <w:rPr>
          <w:bCs/>
        </w:rPr>
        <w:t>portable alert/codec backends</w:t>
      </w:r>
      <w:r w:rsidRPr="0078163D">
        <w:t>, with a long-term aim of integrating into broader monitoring workflows—always as an assistive tool, not a standalone clinical device.</w:t>
      </w:r>
    </w:p>
    <w:p w14:paraId="00953F7A" w14:textId="36234020" w:rsidR="006D4E7B" w:rsidRDefault="00276297" w:rsidP="006D4E7B">
      <w:pPr>
        <w:pStyle w:val="berschrift1"/>
      </w:pPr>
      <w:bookmarkStart w:id="25" w:name="_Toc208403516"/>
      <w:r>
        <w:t>References</w:t>
      </w:r>
      <w:bookmarkEnd w:id="25"/>
    </w:p>
    <w:p w14:paraId="09E10CC4" w14:textId="77777777" w:rsidR="00C71105" w:rsidRPr="00C71105" w:rsidRDefault="007913C8" w:rsidP="00C71105">
      <w:pPr>
        <w:pStyle w:val="Literaturverzeichnis"/>
        <w:rPr>
          <w:rFonts w:ascii="Aptos" w:hAnsi="Aptos"/>
        </w:rPr>
      </w:pPr>
      <w:r>
        <w:fldChar w:fldCharType="begin"/>
      </w:r>
      <w:r w:rsidR="00C71105">
        <w:instrText xml:space="preserve"> ADDIN ZOTERO_BIBL {"uncited":[],"omitted":[],"custom":[]} CSL_BIBLIOGRAPHY </w:instrText>
      </w:r>
      <w:r>
        <w:fldChar w:fldCharType="separate"/>
      </w:r>
      <w:proofErr w:type="spellStart"/>
      <w:r w:rsidR="00C71105" w:rsidRPr="00C71105">
        <w:rPr>
          <w:rFonts w:ascii="Aptos" w:hAnsi="Aptos"/>
        </w:rPr>
        <w:t>Barnich</w:t>
      </w:r>
      <w:proofErr w:type="spellEnd"/>
      <w:r w:rsidR="00C71105" w:rsidRPr="00C71105">
        <w:rPr>
          <w:rFonts w:ascii="Aptos" w:hAnsi="Aptos"/>
        </w:rPr>
        <w:t xml:space="preserve">, O., Van Droogenbroeck, M., 2011. </w:t>
      </w:r>
      <w:proofErr w:type="spellStart"/>
      <w:r w:rsidR="00C71105" w:rsidRPr="00C71105">
        <w:rPr>
          <w:rFonts w:ascii="Aptos" w:hAnsi="Aptos"/>
        </w:rPr>
        <w:t>ViBe</w:t>
      </w:r>
      <w:proofErr w:type="spellEnd"/>
      <w:r w:rsidR="00C71105" w:rsidRPr="00C71105">
        <w:rPr>
          <w:rFonts w:ascii="Aptos" w:hAnsi="Aptos"/>
        </w:rPr>
        <w:t>: A Universal Background Subtraction Algorithm for Video Sequences. IEEE Trans. on Image Process. 20, 1709–1724. https://doi.org/10.1109/TIP.2010.2101613</w:t>
      </w:r>
    </w:p>
    <w:p w14:paraId="19B37D84" w14:textId="77777777" w:rsidR="00C71105" w:rsidRPr="00C71105" w:rsidRDefault="00C71105" w:rsidP="00C71105">
      <w:pPr>
        <w:pStyle w:val="Literaturverzeichnis"/>
        <w:rPr>
          <w:rFonts w:ascii="Aptos" w:hAnsi="Aptos"/>
        </w:rPr>
      </w:pPr>
      <w:r w:rsidRPr="00C71105">
        <w:rPr>
          <w:rFonts w:ascii="Aptos" w:hAnsi="Aptos"/>
        </w:rPr>
        <w:t xml:space="preserve">Bazarevsky, V., Kartynnik, Y., Vakunov, A., Raveendran, K., Grundmann, M., 2019. </w:t>
      </w:r>
      <w:proofErr w:type="spellStart"/>
      <w:r w:rsidRPr="00C71105">
        <w:rPr>
          <w:rFonts w:ascii="Aptos" w:hAnsi="Aptos"/>
        </w:rPr>
        <w:t>BlazeFace</w:t>
      </w:r>
      <w:proofErr w:type="spellEnd"/>
      <w:r w:rsidRPr="00C71105">
        <w:rPr>
          <w:rFonts w:ascii="Aptos" w:hAnsi="Aptos"/>
        </w:rPr>
        <w:t>: Sub-millisecond Neural Face Detection on Mobile GPUs. https://doi.org/10.48550/arXiv.1907.05047</w:t>
      </w:r>
    </w:p>
    <w:p w14:paraId="15E30147" w14:textId="77777777" w:rsidR="00C71105" w:rsidRPr="00C71105" w:rsidRDefault="00C71105" w:rsidP="00C71105">
      <w:pPr>
        <w:pStyle w:val="Literaturverzeichnis"/>
        <w:rPr>
          <w:rFonts w:ascii="Aptos" w:hAnsi="Aptos"/>
        </w:rPr>
      </w:pPr>
      <w:r w:rsidRPr="00C71105">
        <w:rPr>
          <w:rFonts w:ascii="Aptos" w:hAnsi="Aptos"/>
        </w:rPr>
        <w:t xml:space="preserve">Beauchemin, S.S., Barron, J.L., 1995. </w:t>
      </w:r>
      <w:proofErr w:type="gramStart"/>
      <w:r w:rsidRPr="00C71105">
        <w:rPr>
          <w:rFonts w:ascii="Aptos" w:hAnsi="Aptos"/>
        </w:rPr>
        <w:t>The computation</w:t>
      </w:r>
      <w:proofErr w:type="gramEnd"/>
      <w:r w:rsidRPr="00C71105">
        <w:rPr>
          <w:rFonts w:ascii="Aptos" w:hAnsi="Aptos"/>
        </w:rPr>
        <w:t xml:space="preserve"> of optical flow. ACM </w:t>
      </w:r>
      <w:proofErr w:type="spellStart"/>
      <w:r w:rsidRPr="00C71105">
        <w:rPr>
          <w:rFonts w:ascii="Aptos" w:hAnsi="Aptos"/>
        </w:rPr>
        <w:t>Comput</w:t>
      </w:r>
      <w:proofErr w:type="spellEnd"/>
      <w:r w:rsidRPr="00C71105">
        <w:rPr>
          <w:rFonts w:ascii="Aptos" w:hAnsi="Aptos"/>
        </w:rPr>
        <w:t xml:space="preserve">. </w:t>
      </w:r>
      <w:proofErr w:type="spellStart"/>
      <w:r w:rsidRPr="00C71105">
        <w:rPr>
          <w:rFonts w:ascii="Aptos" w:hAnsi="Aptos"/>
        </w:rPr>
        <w:t>Surv</w:t>
      </w:r>
      <w:proofErr w:type="spellEnd"/>
      <w:r w:rsidRPr="00C71105">
        <w:rPr>
          <w:rFonts w:ascii="Aptos" w:hAnsi="Aptos"/>
        </w:rPr>
        <w:t>. 27, 433–466. https://doi.org/10.1145/212094.212141</w:t>
      </w:r>
    </w:p>
    <w:p w14:paraId="40B4CFD8" w14:textId="77777777" w:rsidR="00C71105" w:rsidRPr="00C71105" w:rsidRDefault="00C71105" w:rsidP="00C71105">
      <w:pPr>
        <w:pStyle w:val="Literaturverzeichnis"/>
        <w:rPr>
          <w:rFonts w:ascii="Aptos" w:hAnsi="Aptos"/>
          <w:lang w:val="de-AT"/>
        </w:rPr>
      </w:pPr>
      <w:r w:rsidRPr="00C71105">
        <w:rPr>
          <w:rFonts w:ascii="Aptos" w:hAnsi="Aptos"/>
        </w:rPr>
        <w:t xml:space="preserve">Farnebäck, G., 2003. Two-Frame Motion Estimation Based on Polynomial Expansion, in: </w:t>
      </w:r>
      <w:proofErr w:type="spellStart"/>
      <w:r w:rsidRPr="00C71105">
        <w:rPr>
          <w:rFonts w:ascii="Aptos" w:hAnsi="Aptos"/>
        </w:rPr>
        <w:t>Bigun</w:t>
      </w:r>
      <w:proofErr w:type="spellEnd"/>
      <w:r w:rsidRPr="00C71105">
        <w:rPr>
          <w:rFonts w:ascii="Aptos" w:hAnsi="Aptos"/>
        </w:rPr>
        <w:t xml:space="preserve">, J., Gustavsson, T. (Eds.), Image Analysis, Lecture Notes in Computer Science. </w:t>
      </w:r>
      <w:r w:rsidRPr="00C71105">
        <w:rPr>
          <w:rFonts w:ascii="Aptos" w:hAnsi="Aptos"/>
          <w:lang w:val="de-AT"/>
        </w:rPr>
        <w:t>Springer Berlin Heidelberg, Berlin, Heidelberg, pp. 363–370. https://doi.org/10.1007/3-540-45103-X_50</w:t>
      </w:r>
    </w:p>
    <w:p w14:paraId="73965D25" w14:textId="77777777" w:rsidR="00C71105" w:rsidRPr="00C71105" w:rsidRDefault="00C71105" w:rsidP="00C71105">
      <w:pPr>
        <w:pStyle w:val="Literaturverzeichnis"/>
        <w:rPr>
          <w:rFonts w:ascii="Aptos" w:hAnsi="Aptos"/>
        </w:rPr>
      </w:pPr>
      <w:r w:rsidRPr="00C71105">
        <w:rPr>
          <w:rFonts w:ascii="Aptos" w:hAnsi="Aptos"/>
        </w:rPr>
        <w:t>Gonzalez, R.C., Woods, R.E., 2018. Digital image processing, Fourth, global edition. ed. Pearson Education, New York, New York.</w:t>
      </w:r>
    </w:p>
    <w:p w14:paraId="6A803FD0" w14:textId="77777777" w:rsidR="00C71105" w:rsidRPr="00C71105" w:rsidRDefault="00C71105" w:rsidP="00C71105">
      <w:pPr>
        <w:pStyle w:val="Literaturverzeichnis"/>
        <w:rPr>
          <w:rFonts w:ascii="Aptos" w:hAnsi="Aptos"/>
        </w:rPr>
      </w:pPr>
      <w:r w:rsidRPr="00C71105">
        <w:rPr>
          <w:rFonts w:ascii="Aptos" w:hAnsi="Aptos"/>
        </w:rPr>
        <w:t>Google Ireland Limited, 2025. Hand landmarks detection guide [WWW Document]. Hand landmarks detection guide. URL https://ai.google.dev/edge/mediapipe/solutions/vision/hand_landmarker?hl=de (accessed 9.4.25).</w:t>
      </w:r>
    </w:p>
    <w:p w14:paraId="551CF3A4" w14:textId="77777777" w:rsidR="00C71105" w:rsidRPr="00C71105" w:rsidRDefault="00C71105" w:rsidP="00C71105">
      <w:pPr>
        <w:pStyle w:val="Literaturverzeichnis"/>
        <w:rPr>
          <w:rFonts w:ascii="Aptos" w:hAnsi="Aptos"/>
        </w:rPr>
      </w:pPr>
      <w:proofErr w:type="spellStart"/>
      <w:r w:rsidRPr="00C71105">
        <w:rPr>
          <w:rFonts w:ascii="Aptos" w:hAnsi="Aptos"/>
        </w:rPr>
        <w:t>Hannawi</w:t>
      </w:r>
      <w:proofErr w:type="spellEnd"/>
      <w:r w:rsidRPr="00C71105">
        <w:rPr>
          <w:rFonts w:ascii="Aptos" w:hAnsi="Aptos"/>
        </w:rPr>
        <w:t>, Y., Abers, M.S., Geocadin, R.G., Mirski, M.A., 2016. Abnormal movements in critical care patients with brain injury: a diagnostic approach. Crit Care 20, 60. https://doi.org/10.1186/s13054-016-1236-2</w:t>
      </w:r>
    </w:p>
    <w:p w14:paraId="52BBB5B1" w14:textId="77777777" w:rsidR="00C71105" w:rsidRPr="00C71105" w:rsidRDefault="00C71105" w:rsidP="00C71105">
      <w:pPr>
        <w:pStyle w:val="Literaturverzeichnis"/>
        <w:rPr>
          <w:rFonts w:ascii="Aptos" w:hAnsi="Aptos"/>
        </w:rPr>
      </w:pPr>
      <w:r w:rsidRPr="00C71105">
        <w:rPr>
          <w:rFonts w:ascii="Aptos" w:hAnsi="Aptos"/>
        </w:rPr>
        <w:t xml:space="preserve">Hari, K.C., Shrestha, S., Pokharel, M., 2023. Video Object Motion Tracking using Dense Optical Flow Techniques, </w:t>
      </w:r>
      <w:proofErr w:type="gramStart"/>
      <w:r w:rsidRPr="00C71105">
        <w:rPr>
          <w:rFonts w:ascii="Aptos" w:hAnsi="Aptos"/>
        </w:rPr>
        <w:t>in:</w:t>
      </w:r>
      <w:proofErr w:type="gramEnd"/>
      <w:r w:rsidRPr="00C71105">
        <w:rPr>
          <w:rFonts w:ascii="Aptos" w:hAnsi="Aptos"/>
        </w:rPr>
        <w:t xml:space="preserve"> 2023 Eighth International Conference on Informatics and Computing (ICIC). Presented at the 2023 Eighth International Conference on </w:t>
      </w:r>
      <w:r w:rsidRPr="00C71105">
        <w:rPr>
          <w:rFonts w:ascii="Aptos" w:hAnsi="Aptos"/>
        </w:rPr>
        <w:lastRenderedPageBreak/>
        <w:t>Informatics and Computing (ICIC), IEEE, Manado, Indonesia, pp. 1–4. https://doi.org/10.1109/ICIC60109.2023.10381969</w:t>
      </w:r>
    </w:p>
    <w:p w14:paraId="06361C59" w14:textId="77777777" w:rsidR="00C71105" w:rsidRPr="00C71105" w:rsidRDefault="00C71105" w:rsidP="00C71105">
      <w:pPr>
        <w:pStyle w:val="Literaturverzeichnis"/>
        <w:rPr>
          <w:rFonts w:ascii="Aptos" w:hAnsi="Aptos"/>
        </w:rPr>
      </w:pPr>
      <w:r w:rsidRPr="00C71105">
        <w:rPr>
          <w:rFonts w:ascii="Aptos" w:hAnsi="Aptos"/>
          <w:lang w:val="de-AT"/>
        </w:rPr>
        <w:t xml:space="preserve">Horn, B.K.P., Schunck, B.G., 1981. </w:t>
      </w:r>
      <w:r w:rsidRPr="00C71105">
        <w:rPr>
          <w:rFonts w:ascii="Aptos" w:hAnsi="Aptos"/>
        </w:rPr>
        <w:t>Determining optical flow. Artificial Intelligence 17, 185–203. https://doi.org/10.1016/0004-3702(81)90024-2</w:t>
      </w:r>
    </w:p>
    <w:p w14:paraId="64EA3C06" w14:textId="77777777" w:rsidR="00C71105" w:rsidRPr="00C71105" w:rsidRDefault="00C71105" w:rsidP="00C71105">
      <w:pPr>
        <w:pStyle w:val="Literaturverzeichnis"/>
        <w:rPr>
          <w:rFonts w:ascii="Aptos" w:hAnsi="Aptos"/>
        </w:rPr>
      </w:pPr>
      <w:r w:rsidRPr="00C71105">
        <w:rPr>
          <w:rFonts w:ascii="Aptos" w:hAnsi="Aptos"/>
          <w:lang w:val="de-AT"/>
        </w:rPr>
        <w:t xml:space="preserve">Hu, J., Chen, C., Wu, M., Zhang, J., Meng, F., Li, T., Luo, B., 2024. </w:t>
      </w:r>
      <w:r w:rsidRPr="00C71105">
        <w:rPr>
          <w:rFonts w:ascii="Aptos" w:hAnsi="Aptos"/>
        </w:rPr>
        <w:t xml:space="preserve">Assessing consciousness in acute </w:t>
      </w:r>
      <w:proofErr w:type="gramStart"/>
      <w:r w:rsidRPr="00C71105">
        <w:rPr>
          <w:rFonts w:ascii="Aptos" w:hAnsi="Aptos"/>
        </w:rPr>
        <w:t>coma</w:t>
      </w:r>
      <w:proofErr w:type="gramEnd"/>
      <w:r w:rsidRPr="00C71105">
        <w:rPr>
          <w:rFonts w:ascii="Aptos" w:hAnsi="Aptos"/>
        </w:rPr>
        <w:t xml:space="preserve"> using name-evoked responses. Brain Research Bulletin 218, 111091. https://doi.org/10.1016/j.brainresbull.2024.111091</w:t>
      </w:r>
    </w:p>
    <w:p w14:paraId="090DAD24" w14:textId="77777777" w:rsidR="00C71105" w:rsidRPr="00C71105" w:rsidRDefault="00C71105" w:rsidP="00C71105">
      <w:pPr>
        <w:pStyle w:val="Literaturverzeichnis"/>
        <w:rPr>
          <w:rFonts w:ascii="Aptos" w:hAnsi="Aptos"/>
        </w:rPr>
      </w:pPr>
      <w:r w:rsidRPr="00C71105">
        <w:rPr>
          <w:rFonts w:ascii="Aptos" w:hAnsi="Aptos"/>
          <w:lang w:val="de-AT"/>
        </w:rPr>
        <w:t xml:space="preserve">Lucas, B.D., Kanade, T., 1981. </w:t>
      </w:r>
      <w:r w:rsidRPr="00C71105">
        <w:rPr>
          <w:rFonts w:ascii="Aptos" w:hAnsi="Aptos"/>
        </w:rPr>
        <w:t>An Iterative Image Registration Technique with an Application to Stereo Vision, in: Proceedings of Imaging Understanding Workshop. pp. 121–130.</w:t>
      </w:r>
    </w:p>
    <w:p w14:paraId="6CB7F453" w14:textId="77777777" w:rsidR="00C71105" w:rsidRPr="00C71105" w:rsidRDefault="00C71105" w:rsidP="00C71105">
      <w:pPr>
        <w:pStyle w:val="Literaturverzeichnis"/>
        <w:rPr>
          <w:rFonts w:ascii="Aptos" w:hAnsi="Aptos"/>
        </w:rPr>
      </w:pPr>
      <w:r w:rsidRPr="00C71105">
        <w:rPr>
          <w:rFonts w:ascii="Aptos" w:hAnsi="Aptos"/>
        </w:rPr>
        <w:t>OpenCV, 2025. OpenCV - Optical Flow [WWW Document]. URL https://docs.opencv.org/4.x/d4/dee/tutorial_optical_flow.html (accessed 9.4.25).</w:t>
      </w:r>
    </w:p>
    <w:p w14:paraId="68250178" w14:textId="77777777" w:rsidR="00C71105" w:rsidRPr="00C71105" w:rsidRDefault="00C71105" w:rsidP="00C71105">
      <w:pPr>
        <w:pStyle w:val="Literaturverzeichnis"/>
        <w:rPr>
          <w:rFonts w:ascii="Aptos" w:hAnsi="Aptos"/>
        </w:rPr>
      </w:pPr>
      <w:r w:rsidRPr="00C71105">
        <w:rPr>
          <w:rFonts w:ascii="Aptos" w:hAnsi="Aptos"/>
        </w:rPr>
        <w:t>Python Software Foundation, 2025a. python collections — Container datatypes [WWW Document]. URL https://docs.python.org/3/library/collections.html (accessed 9.8.25).</w:t>
      </w:r>
    </w:p>
    <w:p w14:paraId="6EB65965" w14:textId="77777777" w:rsidR="00C71105" w:rsidRPr="00C71105" w:rsidRDefault="00C71105" w:rsidP="00C71105">
      <w:pPr>
        <w:pStyle w:val="Literaturverzeichnis"/>
        <w:rPr>
          <w:rFonts w:ascii="Aptos" w:hAnsi="Aptos"/>
        </w:rPr>
      </w:pPr>
      <w:r w:rsidRPr="00C71105">
        <w:rPr>
          <w:rFonts w:ascii="Aptos" w:hAnsi="Aptos"/>
        </w:rPr>
        <w:t xml:space="preserve">Python Software Foundation, 2025b. </w:t>
      </w:r>
      <w:proofErr w:type="spellStart"/>
      <w:r w:rsidRPr="00C71105">
        <w:rPr>
          <w:rFonts w:ascii="Aptos" w:hAnsi="Aptos"/>
        </w:rPr>
        <w:t>winsound</w:t>
      </w:r>
      <w:proofErr w:type="spellEnd"/>
      <w:r w:rsidRPr="00C71105">
        <w:rPr>
          <w:rFonts w:ascii="Aptos" w:hAnsi="Aptos"/>
        </w:rPr>
        <w:t xml:space="preserve"> — Sound-playing interface for Windows [WWW Document]. URL https://docs.python.org/3/library/winsound.html (accessed 9.10.25).</w:t>
      </w:r>
    </w:p>
    <w:p w14:paraId="64905ABF" w14:textId="77777777" w:rsidR="00C71105" w:rsidRPr="00C71105" w:rsidRDefault="00C71105" w:rsidP="00C71105">
      <w:pPr>
        <w:pStyle w:val="Literaturverzeichnis"/>
        <w:rPr>
          <w:rFonts w:ascii="Aptos" w:hAnsi="Aptos"/>
        </w:rPr>
      </w:pPr>
      <w:proofErr w:type="spellStart"/>
      <w:r w:rsidRPr="00C71105">
        <w:rPr>
          <w:rFonts w:ascii="Aptos" w:hAnsi="Aptos"/>
        </w:rPr>
        <w:t>Sengar</w:t>
      </w:r>
      <w:proofErr w:type="spellEnd"/>
      <w:r w:rsidRPr="00C71105">
        <w:rPr>
          <w:rFonts w:ascii="Aptos" w:hAnsi="Aptos"/>
        </w:rPr>
        <w:t>, S.S., Mukhopadhyay, S., 2017. Foreground Detection via Background Subtraction and Improved Three-Frame Differencing. Arab J Sci Eng 42, 3621–3633. https://doi.org/10.1007/s13369-017-2672-2</w:t>
      </w:r>
    </w:p>
    <w:p w14:paraId="10F63053" w14:textId="77777777" w:rsidR="00C71105" w:rsidRPr="00C71105" w:rsidRDefault="00C71105" w:rsidP="00C71105">
      <w:pPr>
        <w:pStyle w:val="Literaturverzeichnis"/>
        <w:rPr>
          <w:rFonts w:ascii="Aptos" w:hAnsi="Aptos"/>
          <w:lang w:val="de-AT"/>
        </w:rPr>
      </w:pPr>
      <w:proofErr w:type="spellStart"/>
      <w:r w:rsidRPr="00C71105">
        <w:rPr>
          <w:rFonts w:ascii="Aptos" w:hAnsi="Aptos"/>
        </w:rPr>
        <w:t>Soille</w:t>
      </w:r>
      <w:proofErr w:type="spellEnd"/>
      <w:r w:rsidRPr="00C71105">
        <w:rPr>
          <w:rFonts w:ascii="Aptos" w:hAnsi="Aptos"/>
        </w:rPr>
        <w:t xml:space="preserve">, P., 2004. Morphological Image Analysis: Principles and Applications, Second Edition Corrected second printing. ed. </w:t>
      </w:r>
      <w:r w:rsidRPr="00C71105">
        <w:rPr>
          <w:rFonts w:ascii="Aptos" w:hAnsi="Aptos"/>
          <w:lang w:val="de-AT"/>
        </w:rPr>
        <w:t>Springer Berlin Heidelberg, Berlin, Heidelberg s.l. https://doi.org/10.1007/978-3-662-05088-0</w:t>
      </w:r>
    </w:p>
    <w:p w14:paraId="4FA898F3" w14:textId="77777777" w:rsidR="00C71105" w:rsidRPr="00C71105" w:rsidRDefault="00C71105" w:rsidP="00C71105">
      <w:pPr>
        <w:pStyle w:val="Literaturverzeichnis"/>
        <w:rPr>
          <w:rFonts w:ascii="Aptos" w:hAnsi="Aptos"/>
        </w:rPr>
      </w:pPr>
      <w:r w:rsidRPr="00C71105">
        <w:rPr>
          <w:rFonts w:ascii="Aptos" w:hAnsi="Aptos"/>
        </w:rPr>
        <w:t xml:space="preserve">Stauffer, C., Grimson, W.E.L., 1999. Adaptive background mixture models for real-time tracking, in: Proceedings. 1999 IEEE Computer Society Conference on Computer Vision and Pattern Recognition (Cat. No PR00149). Presented at the Proceedings. 1999 IEEE Computer Society Conference on Computer Vision and Pattern Recognition, IEEE </w:t>
      </w:r>
      <w:proofErr w:type="spellStart"/>
      <w:r w:rsidRPr="00C71105">
        <w:rPr>
          <w:rFonts w:ascii="Aptos" w:hAnsi="Aptos"/>
        </w:rPr>
        <w:t>Comput</w:t>
      </w:r>
      <w:proofErr w:type="spellEnd"/>
      <w:r w:rsidRPr="00C71105">
        <w:rPr>
          <w:rFonts w:ascii="Aptos" w:hAnsi="Aptos"/>
        </w:rPr>
        <w:t>. Soc, Fort Collins, CO, USA, pp. 246–252. https://doi.org/10.1109/CVPR.1999.784637</w:t>
      </w:r>
    </w:p>
    <w:p w14:paraId="12006FFB" w14:textId="77777777" w:rsidR="00C71105" w:rsidRPr="00C71105" w:rsidRDefault="00C71105" w:rsidP="00C71105">
      <w:pPr>
        <w:pStyle w:val="Literaturverzeichnis"/>
        <w:rPr>
          <w:rFonts w:ascii="Aptos" w:hAnsi="Aptos"/>
        </w:rPr>
      </w:pPr>
      <w:r w:rsidRPr="00C71105">
        <w:rPr>
          <w:rFonts w:ascii="Aptos" w:hAnsi="Aptos"/>
        </w:rPr>
        <w:t xml:space="preserve">Thapa, G., Sharma, K., </w:t>
      </w:r>
      <w:proofErr w:type="spellStart"/>
      <w:r w:rsidRPr="00C71105">
        <w:rPr>
          <w:rFonts w:ascii="Aptos" w:hAnsi="Aptos"/>
        </w:rPr>
        <w:t>M.</w:t>
      </w:r>
      <w:proofErr w:type="gramStart"/>
      <w:r w:rsidRPr="00C71105">
        <w:rPr>
          <w:rFonts w:ascii="Aptos" w:hAnsi="Aptos"/>
        </w:rPr>
        <w:t>K.Ghose</w:t>
      </w:r>
      <w:proofErr w:type="spellEnd"/>
      <w:proofErr w:type="gramEnd"/>
      <w:r w:rsidRPr="00C71105">
        <w:rPr>
          <w:rFonts w:ascii="Aptos" w:hAnsi="Aptos"/>
        </w:rPr>
        <w:t>, M.K.G., 2014. Moving Object Detection and Segmentation using Frame Differencing and Summing Technique. IJCA 102, 20–25. https://doi.org/10.5120/17828-8647</w:t>
      </w:r>
    </w:p>
    <w:p w14:paraId="35D4B186" w14:textId="77777777" w:rsidR="00C71105" w:rsidRPr="00C71105" w:rsidRDefault="00C71105" w:rsidP="00C71105">
      <w:pPr>
        <w:pStyle w:val="Literaturverzeichnis"/>
        <w:rPr>
          <w:rFonts w:ascii="Aptos" w:hAnsi="Aptos"/>
        </w:rPr>
      </w:pPr>
      <w:r w:rsidRPr="00C71105">
        <w:rPr>
          <w:rFonts w:ascii="Aptos" w:hAnsi="Aptos"/>
        </w:rPr>
        <w:t xml:space="preserve">Yimer, H.L., </w:t>
      </w:r>
      <w:proofErr w:type="spellStart"/>
      <w:r w:rsidRPr="00C71105">
        <w:rPr>
          <w:rFonts w:ascii="Aptos" w:hAnsi="Aptos"/>
        </w:rPr>
        <w:t>Degefa</w:t>
      </w:r>
      <w:proofErr w:type="spellEnd"/>
      <w:r w:rsidRPr="00C71105">
        <w:rPr>
          <w:rFonts w:ascii="Aptos" w:hAnsi="Aptos"/>
        </w:rPr>
        <w:t xml:space="preserve">, H.D., </w:t>
      </w:r>
      <w:proofErr w:type="spellStart"/>
      <w:r w:rsidRPr="00C71105">
        <w:rPr>
          <w:rFonts w:ascii="Aptos" w:hAnsi="Aptos"/>
        </w:rPr>
        <w:t>Cristani</w:t>
      </w:r>
      <w:proofErr w:type="spellEnd"/>
      <w:r w:rsidRPr="00C71105">
        <w:rPr>
          <w:rFonts w:ascii="Aptos" w:hAnsi="Aptos"/>
        </w:rPr>
        <w:t>, M., Cunico, F., 2024. IoT-Based Coma Patient Monitoring System. https://doi.org/10.48550/arXiv.2411.13345</w:t>
      </w:r>
    </w:p>
    <w:p w14:paraId="3BAB2424" w14:textId="77777777" w:rsidR="00C71105" w:rsidRPr="00C71105" w:rsidRDefault="00C71105" w:rsidP="00C71105">
      <w:pPr>
        <w:pStyle w:val="Literaturverzeichnis"/>
        <w:rPr>
          <w:rFonts w:ascii="Aptos" w:hAnsi="Aptos"/>
        </w:rPr>
      </w:pPr>
      <w:r w:rsidRPr="00C71105">
        <w:rPr>
          <w:rFonts w:ascii="Aptos" w:hAnsi="Aptos"/>
          <w:lang w:val="de-AT"/>
        </w:rPr>
        <w:t xml:space="preserve">Zhang, F., Bazarevsky, V., Vakunov, A., Tkachenka, A., Sung, G., Chang, C.-L., Grundmann, M., 2020. </w:t>
      </w:r>
      <w:proofErr w:type="spellStart"/>
      <w:r w:rsidRPr="00C71105">
        <w:rPr>
          <w:rFonts w:ascii="Aptos" w:hAnsi="Aptos"/>
        </w:rPr>
        <w:t>MediaPipe</w:t>
      </w:r>
      <w:proofErr w:type="spellEnd"/>
      <w:r w:rsidRPr="00C71105">
        <w:rPr>
          <w:rFonts w:ascii="Aptos" w:hAnsi="Aptos"/>
        </w:rPr>
        <w:t xml:space="preserve"> Hands: On-device Real-time Hand Tracking. https://doi.org/10.48550/arXiv.2006.10214</w:t>
      </w:r>
    </w:p>
    <w:p w14:paraId="2F965757" w14:textId="77777777" w:rsidR="00C71105" w:rsidRPr="00C71105" w:rsidRDefault="00C71105" w:rsidP="00C71105">
      <w:pPr>
        <w:pStyle w:val="Literaturverzeichnis"/>
        <w:rPr>
          <w:rFonts w:ascii="Aptos" w:hAnsi="Aptos"/>
        </w:rPr>
      </w:pPr>
      <w:r w:rsidRPr="00C71105">
        <w:rPr>
          <w:rFonts w:ascii="Aptos" w:hAnsi="Aptos"/>
          <w:lang w:val="de-AT"/>
        </w:rPr>
        <w:t xml:space="preserve">Zhang, Y., Wang, X., Qu, B., 2012. </w:t>
      </w:r>
      <w:r w:rsidRPr="00C71105">
        <w:rPr>
          <w:rFonts w:ascii="Aptos" w:hAnsi="Aptos"/>
        </w:rPr>
        <w:t>Three-Frame Difference Algorithm Research Based on Mathematical Morphology. Procedia Engineering 29, 2705–2709. https://doi.org/10.1016/j.proeng.2012.01.376</w:t>
      </w:r>
    </w:p>
    <w:p w14:paraId="35A16B6A" w14:textId="77777777" w:rsidR="00C71105" w:rsidRPr="00C71105" w:rsidRDefault="00C71105" w:rsidP="00C71105">
      <w:pPr>
        <w:pStyle w:val="Literaturverzeichnis"/>
        <w:rPr>
          <w:rFonts w:ascii="Aptos" w:hAnsi="Aptos"/>
        </w:rPr>
      </w:pPr>
      <w:r w:rsidRPr="00C71105">
        <w:rPr>
          <w:rFonts w:ascii="Aptos" w:hAnsi="Aptos"/>
        </w:rPr>
        <w:t>Zivkovic, Z., 2004. Improved adaptive Gaussian mixture model for background subtraction, in: Proceedings of the 17th International Conference on Pattern Recognition, 2004. ICPR 2004. Presented at the Proceedings of the 17th International Conference on Pattern Recognition, 2004. ICPR 2004., IEEE, Cambridge, UK, pp. 28-31 Vol.2. https://doi.org/10.1109/ICPR.2004.1333992</w:t>
      </w:r>
    </w:p>
    <w:p w14:paraId="0CA28DF0" w14:textId="77777777" w:rsidR="00C71105" w:rsidRPr="00C71105" w:rsidRDefault="00C71105" w:rsidP="00C71105">
      <w:pPr>
        <w:pStyle w:val="Literaturverzeichnis"/>
        <w:rPr>
          <w:rFonts w:ascii="Aptos" w:hAnsi="Aptos"/>
        </w:rPr>
      </w:pPr>
      <w:proofErr w:type="spellStart"/>
      <w:r w:rsidRPr="00C71105">
        <w:rPr>
          <w:rFonts w:ascii="Aptos" w:hAnsi="Aptos"/>
        </w:rPr>
        <w:lastRenderedPageBreak/>
        <w:t>Zvorișteanu</w:t>
      </w:r>
      <w:proofErr w:type="spellEnd"/>
      <w:r w:rsidRPr="00C71105">
        <w:rPr>
          <w:rFonts w:ascii="Aptos" w:hAnsi="Aptos"/>
        </w:rPr>
        <w:t xml:space="preserve">, O., </w:t>
      </w:r>
      <w:proofErr w:type="spellStart"/>
      <w:r w:rsidRPr="00C71105">
        <w:rPr>
          <w:rFonts w:ascii="Aptos" w:hAnsi="Aptos"/>
        </w:rPr>
        <w:t>Caraiman</w:t>
      </w:r>
      <w:proofErr w:type="spellEnd"/>
      <w:r w:rsidRPr="00C71105">
        <w:rPr>
          <w:rFonts w:ascii="Aptos" w:hAnsi="Aptos"/>
        </w:rPr>
        <w:t>, S., Manta, V.-I., 2022. Speeding Up Semantic Instance Segmentation by Using Motion Information. Mathematics 10, 2365. https://doi.org/10.3390/math10142365</w:t>
      </w:r>
    </w:p>
    <w:p w14:paraId="456F6091" w14:textId="575C3053" w:rsidR="00CE5100" w:rsidRDefault="007913C8" w:rsidP="00CE5100">
      <w:r>
        <w:fldChar w:fldCharType="end"/>
      </w:r>
    </w:p>
    <w:sectPr w:rsidR="00CE5100" w:rsidSect="0096316C">
      <w:footerReference w:type="default" r:id="rId2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BAC84" w14:textId="77777777" w:rsidR="001A182F" w:rsidRDefault="001A182F" w:rsidP="00893023">
      <w:pPr>
        <w:spacing w:after="0" w:line="240" w:lineRule="auto"/>
      </w:pPr>
      <w:r>
        <w:separator/>
      </w:r>
    </w:p>
  </w:endnote>
  <w:endnote w:type="continuationSeparator" w:id="0">
    <w:p w14:paraId="60A18A5A" w14:textId="77777777" w:rsidR="001A182F" w:rsidRDefault="001A182F" w:rsidP="00893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CAF33" w14:textId="77777777" w:rsidR="00893023" w:rsidRDefault="008930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0C1D3" w14:textId="77777777" w:rsidR="00893023" w:rsidRDefault="008930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01D97" w14:textId="77777777" w:rsidR="00893023" w:rsidRDefault="00893023">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408282"/>
      <w:docPartObj>
        <w:docPartGallery w:val="Page Numbers (Bottom of Page)"/>
        <w:docPartUnique/>
      </w:docPartObj>
    </w:sdtPr>
    <w:sdtContent>
      <w:p w14:paraId="34E9BB53" w14:textId="3D58989D" w:rsidR="00171D2C" w:rsidRDefault="00171D2C">
        <w:pPr>
          <w:pStyle w:val="Fuzeile"/>
          <w:jc w:val="right"/>
        </w:pPr>
        <w:r>
          <w:fldChar w:fldCharType="begin"/>
        </w:r>
        <w:r>
          <w:instrText>PAGE   \* MERGEFORMAT</w:instrText>
        </w:r>
        <w:r>
          <w:fldChar w:fldCharType="separate"/>
        </w:r>
        <w:r>
          <w:rPr>
            <w:lang w:val="de-DE"/>
          </w:rPr>
          <w:t>2</w:t>
        </w:r>
        <w:r>
          <w:fldChar w:fldCharType="end"/>
        </w:r>
      </w:p>
    </w:sdtContent>
  </w:sdt>
  <w:p w14:paraId="1AA7A1C0" w14:textId="77777777" w:rsidR="00171D2C" w:rsidRDefault="00171D2C">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6997811"/>
      <w:docPartObj>
        <w:docPartGallery w:val="Page Numbers (Bottom of Page)"/>
        <w:docPartUnique/>
      </w:docPartObj>
    </w:sdtPr>
    <w:sdtContent>
      <w:p w14:paraId="4BA758E2" w14:textId="763104FF" w:rsidR="00996FE9" w:rsidRDefault="00996FE9">
        <w:pPr>
          <w:pStyle w:val="Fuzeile"/>
          <w:jc w:val="right"/>
        </w:pPr>
        <w:r>
          <w:fldChar w:fldCharType="begin"/>
        </w:r>
        <w:r>
          <w:instrText>PAGE   \* MERGEFORMAT</w:instrText>
        </w:r>
        <w:r>
          <w:fldChar w:fldCharType="separate"/>
        </w:r>
        <w:r>
          <w:rPr>
            <w:lang w:val="de-DE"/>
          </w:rPr>
          <w:t>2</w:t>
        </w:r>
        <w:r>
          <w:fldChar w:fldCharType="end"/>
        </w:r>
      </w:p>
    </w:sdtContent>
  </w:sdt>
  <w:p w14:paraId="77907E6A" w14:textId="77777777" w:rsidR="0096316C" w:rsidRDefault="0096316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88FDF" w14:textId="77777777" w:rsidR="001A182F" w:rsidRDefault="001A182F" w:rsidP="00893023">
      <w:pPr>
        <w:spacing w:after="0" w:line="240" w:lineRule="auto"/>
      </w:pPr>
      <w:r>
        <w:separator/>
      </w:r>
    </w:p>
  </w:footnote>
  <w:footnote w:type="continuationSeparator" w:id="0">
    <w:p w14:paraId="7080C364" w14:textId="77777777" w:rsidR="001A182F" w:rsidRDefault="001A182F" w:rsidP="008930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06A27" w14:textId="77777777" w:rsidR="00893023" w:rsidRDefault="0089302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D1717" w14:textId="77777777" w:rsidR="00893023" w:rsidRDefault="0089302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FBE0" w14:textId="77777777" w:rsidR="00893023" w:rsidRDefault="0089302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45D0B"/>
    <w:multiLevelType w:val="multilevel"/>
    <w:tmpl w:val="554A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C5374"/>
    <w:multiLevelType w:val="multilevel"/>
    <w:tmpl w:val="81F4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46505"/>
    <w:multiLevelType w:val="multilevel"/>
    <w:tmpl w:val="5812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A4CF6"/>
    <w:multiLevelType w:val="multilevel"/>
    <w:tmpl w:val="8532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C72A9"/>
    <w:multiLevelType w:val="multilevel"/>
    <w:tmpl w:val="1A22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03E2B"/>
    <w:multiLevelType w:val="multilevel"/>
    <w:tmpl w:val="52D6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B0BD3"/>
    <w:multiLevelType w:val="hybridMultilevel"/>
    <w:tmpl w:val="83828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3C201C"/>
    <w:multiLevelType w:val="hybridMultilevel"/>
    <w:tmpl w:val="1B804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CA50F7"/>
    <w:multiLevelType w:val="multilevel"/>
    <w:tmpl w:val="C264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D3308"/>
    <w:multiLevelType w:val="hybridMultilevel"/>
    <w:tmpl w:val="FBC2D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B64ACC"/>
    <w:multiLevelType w:val="multilevel"/>
    <w:tmpl w:val="65AC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A153C4"/>
    <w:multiLevelType w:val="hybridMultilevel"/>
    <w:tmpl w:val="76C02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1F2030"/>
    <w:multiLevelType w:val="multilevel"/>
    <w:tmpl w:val="FAF2C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43CDB"/>
    <w:multiLevelType w:val="multilevel"/>
    <w:tmpl w:val="A400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EC6584"/>
    <w:multiLevelType w:val="multilevel"/>
    <w:tmpl w:val="8DEA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767DD"/>
    <w:multiLevelType w:val="multilevel"/>
    <w:tmpl w:val="8C04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B870B7"/>
    <w:multiLevelType w:val="multilevel"/>
    <w:tmpl w:val="DC06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6585D"/>
    <w:multiLevelType w:val="hybridMultilevel"/>
    <w:tmpl w:val="4EB60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903572"/>
    <w:multiLevelType w:val="hybridMultilevel"/>
    <w:tmpl w:val="5D203108"/>
    <w:lvl w:ilvl="0" w:tplc="8D22F07C">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EC082A"/>
    <w:multiLevelType w:val="hybridMultilevel"/>
    <w:tmpl w:val="EC0AD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DB20F7"/>
    <w:multiLevelType w:val="multilevel"/>
    <w:tmpl w:val="D0B0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F32F38"/>
    <w:multiLevelType w:val="multilevel"/>
    <w:tmpl w:val="63B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EB33B7"/>
    <w:multiLevelType w:val="hybridMultilevel"/>
    <w:tmpl w:val="7610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895D37"/>
    <w:multiLevelType w:val="multilevel"/>
    <w:tmpl w:val="C7A0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851D4"/>
    <w:multiLevelType w:val="multilevel"/>
    <w:tmpl w:val="E646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73F86"/>
    <w:multiLevelType w:val="multilevel"/>
    <w:tmpl w:val="699A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065CF2"/>
    <w:multiLevelType w:val="multilevel"/>
    <w:tmpl w:val="E624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617A32"/>
    <w:multiLevelType w:val="multilevel"/>
    <w:tmpl w:val="33EA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9707DE"/>
    <w:multiLevelType w:val="hybridMultilevel"/>
    <w:tmpl w:val="150CA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2A45142"/>
    <w:multiLevelType w:val="multilevel"/>
    <w:tmpl w:val="317C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FF61E0"/>
    <w:multiLevelType w:val="multilevel"/>
    <w:tmpl w:val="49A8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F25D0"/>
    <w:multiLevelType w:val="multilevel"/>
    <w:tmpl w:val="C45A4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FC4ED0"/>
    <w:multiLevelType w:val="multilevel"/>
    <w:tmpl w:val="6DE2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6E4C60"/>
    <w:multiLevelType w:val="multilevel"/>
    <w:tmpl w:val="8A3A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DA0661"/>
    <w:multiLevelType w:val="multilevel"/>
    <w:tmpl w:val="C1A4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676BEF"/>
    <w:multiLevelType w:val="multilevel"/>
    <w:tmpl w:val="F40E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40999"/>
    <w:multiLevelType w:val="multilevel"/>
    <w:tmpl w:val="B340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98761E"/>
    <w:multiLevelType w:val="multilevel"/>
    <w:tmpl w:val="539C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D7436E"/>
    <w:multiLevelType w:val="multilevel"/>
    <w:tmpl w:val="28CA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370C4"/>
    <w:multiLevelType w:val="hybridMultilevel"/>
    <w:tmpl w:val="DE782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29B4F2D"/>
    <w:multiLevelType w:val="multilevel"/>
    <w:tmpl w:val="914A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ED2522"/>
    <w:multiLevelType w:val="multilevel"/>
    <w:tmpl w:val="816EC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441F14"/>
    <w:multiLevelType w:val="multilevel"/>
    <w:tmpl w:val="EA1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205A5D"/>
    <w:multiLevelType w:val="hybridMultilevel"/>
    <w:tmpl w:val="DE12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231B6C"/>
    <w:multiLevelType w:val="multilevel"/>
    <w:tmpl w:val="69185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75647"/>
    <w:multiLevelType w:val="hybridMultilevel"/>
    <w:tmpl w:val="5C12A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E8F58C3"/>
    <w:multiLevelType w:val="multilevel"/>
    <w:tmpl w:val="0A2E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2C4B68"/>
    <w:multiLevelType w:val="hybridMultilevel"/>
    <w:tmpl w:val="3EA8F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10B331D"/>
    <w:multiLevelType w:val="multilevel"/>
    <w:tmpl w:val="24E8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6F336B"/>
    <w:multiLevelType w:val="multilevel"/>
    <w:tmpl w:val="7F4A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88668F"/>
    <w:multiLevelType w:val="multilevel"/>
    <w:tmpl w:val="713A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F964AD"/>
    <w:multiLevelType w:val="hybridMultilevel"/>
    <w:tmpl w:val="FC34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7775DE"/>
    <w:multiLevelType w:val="multilevel"/>
    <w:tmpl w:val="0BF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D01953"/>
    <w:multiLevelType w:val="multilevel"/>
    <w:tmpl w:val="588C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C357EE"/>
    <w:multiLevelType w:val="multilevel"/>
    <w:tmpl w:val="0904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150BAB"/>
    <w:multiLevelType w:val="multilevel"/>
    <w:tmpl w:val="8F1A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353F06"/>
    <w:multiLevelType w:val="multilevel"/>
    <w:tmpl w:val="2DB6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FA6678"/>
    <w:multiLevelType w:val="multilevel"/>
    <w:tmpl w:val="9F94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52632D"/>
    <w:multiLevelType w:val="multilevel"/>
    <w:tmpl w:val="038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093628"/>
    <w:multiLevelType w:val="multilevel"/>
    <w:tmpl w:val="9994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843EAA"/>
    <w:multiLevelType w:val="multilevel"/>
    <w:tmpl w:val="9712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9366679">
    <w:abstractNumId w:val="9"/>
  </w:num>
  <w:num w:numId="2" w16cid:durableId="378169942">
    <w:abstractNumId w:val="19"/>
  </w:num>
  <w:num w:numId="3" w16cid:durableId="289945583">
    <w:abstractNumId w:val="11"/>
  </w:num>
  <w:num w:numId="4" w16cid:durableId="1277366968">
    <w:abstractNumId w:val="28"/>
  </w:num>
  <w:num w:numId="5" w16cid:durableId="337539426">
    <w:abstractNumId w:val="7"/>
  </w:num>
  <w:num w:numId="6" w16cid:durableId="885989578">
    <w:abstractNumId w:val="18"/>
  </w:num>
  <w:num w:numId="7" w16cid:durableId="1883663691">
    <w:abstractNumId w:val="17"/>
  </w:num>
  <w:num w:numId="8" w16cid:durableId="2043087364">
    <w:abstractNumId w:val="47"/>
  </w:num>
  <w:num w:numId="9" w16cid:durableId="535973971">
    <w:abstractNumId w:val="31"/>
  </w:num>
  <w:num w:numId="10" w16cid:durableId="785272265">
    <w:abstractNumId w:val="45"/>
  </w:num>
  <w:num w:numId="11" w16cid:durableId="1567374473">
    <w:abstractNumId w:val="6"/>
  </w:num>
  <w:num w:numId="12" w16cid:durableId="967513017">
    <w:abstractNumId w:val="39"/>
  </w:num>
  <w:num w:numId="13" w16cid:durableId="757138537">
    <w:abstractNumId w:val="3"/>
  </w:num>
  <w:num w:numId="14" w16cid:durableId="1456943244">
    <w:abstractNumId w:val="16"/>
  </w:num>
  <w:num w:numId="15" w16cid:durableId="113863808">
    <w:abstractNumId w:val="13"/>
  </w:num>
  <w:num w:numId="16" w16cid:durableId="1927104819">
    <w:abstractNumId w:val="32"/>
  </w:num>
  <w:num w:numId="17" w16cid:durableId="1937975247">
    <w:abstractNumId w:val="44"/>
  </w:num>
  <w:num w:numId="18" w16cid:durableId="1751582671">
    <w:abstractNumId w:val="38"/>
  </w:num>
  <w:num w:numId="19" w16cid:durableId="815881100">
    <w:abstractNumId w:val="27"/>
  </w:num>
  <w:num w:numId="20" w16cid:durableId="1711832048">
    <w:abstractNumId w:val="35"/>
  </w:num>
  <w:num w:numId="21" w16cid:durableId="1721397801">
    <w:abstractNumId w:val="4"/>
  </w:num>
  <w:num w:numId="22" w16cid:durableId="1277178051">
    <w:abstractNumId w:val="55"/>
  </w:num>
  <w:num w:numId="23" w16cid:durableId="212733873">
    <w:abstractNumId w:val="48"/>
  </w:num>
  <w:num w:numId="24" w16cid:durableId="1815177288">
    <w:abstractNumId w:val="10"/>
  </w:num>
  <w:num w:numId="25" w16cid:durableId="1253395747">
    <w:abstractNumId w:val="50"/>
  </w:num>
  <w:num w:numId="26" w16cid:durableId="1474565852">
    <w:abstractNumId w:val="60"/>
  </w:num>
  <w:num w:numId="27" w16cid:durableId="419525203">
    <w:abstractNumId w:val="42"/>
  </w:num>
  <w:num w:numId="28" w16cid:durableId="453136381">
    <w:abstractNumId w:val="20"/>
  </w:num>
  <w:num w:numId="29" w16cid:durableId="782384146">
    <w:abstractNumId w:val="54"/>
  </w:num>
  <w:num w:numId="30" w16cid:durableId="717709149">
    <w:abstractNumId w:val="37"/>
  </w:num>
  <w:num w:numId="31" w16cid:durableId="808790427">
    <w:abstractNumId w:val="34"/>
  </w:num>
  <w:num w:numId="32" w16cid:durableId="150677555">
    <w:abstractNumId w:val="49"/>
  </w:num>
  <w:num w:numId="33" w16cid:durableId="295572660">
    <w:abstractNumId w:val="26"/>
  </w:num>
  <w:num w:numId="34" w16cid:durableId="1754234722">
    <w:abstractNumId w:val="14"/>
  </w:num>
  <w:num w:numId="35" w16cid:durableId="1719208831">
    <w:abstractNumId w:val="23"/>
  </w:num>
  <w:num w:numId="36" w16cid:durableId="1581020473">
    <w:abstractNumId w:val="2"/>
  </w:num>
  <w:num w:numId="37" w16cid:durableId="857961127">
    <w:abstractNumId w:val="41"/>
  </w:num>
  <w:num w:numId="38" w16cid:durableId="1736583813">
    <w:abstractNumId w:val="29"/>
  </w:num>
  <w:num w:numId="39" w16cid:durableId="143547962">
    <w:abstractNumId w:val="53"/>
  </w:num>
  <w:num w:numId="40" w16cid:durableId="1665283240">
    <w:abstractNumId w:val="21"/>
  </w:num>
  <w:num w:numId="41" w16cid:durableId="1894727940">
    <w:abstractNumId w:val="40"/>
  </w:num>
  <w:num w:numId="42" w16cid:durableId="401489192">
    <w:abstractNumId w:val="15"/>
  </w:num>
  <w:num w:numId="43" w16cid:durableId="1015571166">
    <w:abstractNumId w:val="5"/>
  </w:num>
  <w:num w:numId="44" w16cid:durableId="1989355741">
    <w:abstractNumId w:val="52"/>
  </w:num>
  <w:num w:numId="45" w16cid:durableId="1655912800">
    <w:abstractNumId w:val="58"/>
  </w:num>
  <w:num w:numId="46" w16cid:durableId="1833912464">
    <w:abstractNumId w:val="46"/>
  </w:num>
  <w:num w:numId="47" w16cid:durableId="506529381">
    <w:abstractNumId w:val="33"/>
  </w:num>
  <w:num w:numId="48" w16cid:durableId="1353070268">
    <w:abstractNumId w:val="59"/>
  </w:num>
  <w:num w:numId="49" w16cid:durableId="610547672">
    <w:abstractNumId w:val="8"/>
  </w:num>
  <w:num w:numId="50" w16cid:durableId="81798042">
    <w:abstractNumId w:val="12"/>
  </w:num>
  <w:num w:numId="51" w16cid:durableId="338697817">
    <w:abstractNumId w:val="36"/>
  </w:num>
  <w:num w:numId="52" w16cid:durableId="260647646">
    <w:abstractNumId w:val="1"/>
  </w:num>
  <w:num w:numId="53" w16cid:durableId="658075219">
    <w:abstractNumId w:val="0"/>
  </w:num>
  <w:num w:numId="54" w16cid:durableId="817376757">
    <w:abstractNumId w:val="24"/>
  </w:num>
  <w:num w:numId="55" w16cid:durableId="293409167">
    <w:abstractNumId w:val="25"/>
  </w:num>
  <w:num w:numId="56" w16cid:durableId="1884974627">
    <w:abstractNumId w:val="30"/>
  </w:num>
  <w:num w:numId="57" w16cid:durableId="2438667">
    <w:abstractNumId w:val="57"/>
  </w:num>
  <w:num w:numId="58" w16cid:durableId="1852140209">
    <w:abstractNumId w:val="56"/>
  </w:num>
  <w:num w:numId="59" w16cid:durableId="829753683">
    <w:abstractNumId w:val="43"/>
  </w:num>
  <w:num w:numId="60" w16cid:durableId="1876041682">
    <w:abstractNumId w:val="51"/>
  </w:num>
  <w:num w:numId="61" w16cid:durableId="124630371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A2"/>
    <w:rsid w:val="00000611"/>
    <w:rsid w:val="000009CE"/>
    <w:rsid w:val="00002E8C"/>
    <w:rsid w:val="00013B0D"/>
    <w:rsid w:val="000239F8"/>
    <w:rsid w:val="00023D47"/>
    <w:rsid w:val="00035E7F"/>
    <w:rsid w:val="00042E89"/>
    <w:rsid w:val="000479C1"/>
    <w:rsid w:val="000504BD"/>
    <w:rsid w:val="00052A87"/>
    <w:rsid w:val="00057313"/>
    <w:rsid w:val="00063485"/>
    <w:rsid w:val="00064684"/>
    <w:rsid w:val="00066724"/>
    <w:rsid w:val="000671F0"/>
    <w:rsid w:val="000678EA"/>
    <w:rsid w:val="000775B1"/>
    <w:rsid w:val="0008315D"/>
    <w:rsid w:val="00084499"/>
    <w:rsid w:val="00087CF6"/>
    <w:rsid w:val="00097B32"/>
    <w:rsid w:val="000A1508"/>
    <w:rsid w:val="000A2CC8"/>
    <w:rsid w:val="000B4E1C"/>
    <w:rsid w:val="000B5DC4"/>
    <w:rsid w:val="000C3E6A"/>
    <w:rsid w:val="000C6611"/>
    <w:rsid w:val="000D03ED"/>
    <w:rsid w:val="000D146D"/>
    <w:rsid w:val="000D1592"/>
    <w:rsid w:val="000D1815"/>
    <w:rsid w:val="000D1EE4"/>
    <w:rsid w:val="000D636A"/>
    <w:rsid w:val="000E0C9D"/>
    <w:rsid w:val="000E2C9F"/>
    <w:rsid w:val="000E3B72"/>
    <w:rsid w:val="000F263D"/>
    <w:rsid w:val="0010130F"/>
    <w:rsid w:val="00106DF1"/>
    <w:rsid w:val="00113F0D"/>
    <w:rsid w:val="00140B55"/>
    <w:rsid w:val="00141A17"/>
    <w:rsid w:val="00143484"/>
    <w:rsid w:val="00152D77"/>
    <w:rsid w:val="00157AAB"/>
    <w:rsid w:val="00160AA2"/>
    <w:rsid w:val="0016151A"/>
    <w:rsid w:val="00161748"/>
    <w:rsid w:val="00162814"/>
    <w:rsid w:val="001635EB"/>
    <w:rsid w:val="00166F6C"/>
    <w:rsid w:val="00171D2C"/>
    <w:rsid w:val="00173A19"/>
    <w:rsid w:val="00173D19"/>
    <w:rsid w:val="001742E4"/>
    <w:rsid w:val="00175BAC"/>
    <w:rsid w:val="00175C2C"/>
    <w:rsid w:val="00177405"/>
    <w:rsid w:val="00186230"/>
    <w:rsid w:val="0019489F"/>
    <w:rsid w:val="0019710F"/>
    <w:rsid w:val="001A147C"/>
    <w:rsid w:val="001A182F"/>
    <w:rsid w:val="001A1B7F"/>
    <w:rsid w:val="001A3EE0"/>
    <w:rsid w:val="001A405B"/>
    <w:rsid w:val="001A72E3"/>
    <w:rsid w:val="001B5C75"/>
    <w:rsid w:val="001C260D"/>
    <w:rsid w:val="001C51C9"/>
    <w:rsid w:val="001D4C58"/>
    <w:rsid w:val="001D5C1A"/>
    <w:rsid w:val="001F13F3"/>
    <w:rsid w:val="001F3A26"/>
    <w:rsid w:val="001F5661"/>
    <w:rsid w:val="001F7C57"/>
    <w:rsid w:val="002077B6"/>
    <w:rsid w:val="00211146"/>
    <w:rsid w:val="00236F2D"/>
    <w:rsid w:val="002374EB"/>
    <w:rsid w:val="00251CAA"/>
    <w:rsid w:val="00264B63"/>
    <w:rsid w:val="00267A43"/>
    <w:rsid w:val="002743BC"/>
    <w:rsid w:val="00276297"/>
    <w:rsid w:val="00276778"/>
    <w:rsid w:val="002854DE"/>
    <w:rsid w:val="0028663D"/>
    <w:rsid w:val="00287896"/>
    <w:rsid w:val="0029403D"/>
    <w:rsid w:val="00295867"/>
    <w:rsid w:val="00297320"/>
    <w:rsid w:val="002A2295"/>
    <w:rsid w:val="002B36E4"/>
    <w:rsid w:val="002B534E"/>
    <w:rsid w:val="002C1071"/>
    <w:rsid w:val="002C49FE"/>
    <w:rsid w:val="002D6E9D"/>
    <w:rsid w:val="002E195D"/>
    <w:rsid w:val="002E32CF"/>
    <w:rsid w:val="002E3DD5"/>
    <w:rsid w:val="002E61A9"/>
    <w:rsid w:val="002E7221"/>
    <w:rsid w:val="002F15B4"/>
    <w:rsid w:val="002F580D"/>
    <w:rsid w:val="002F651D"/>
    <w:rsid w:val="002F6AC7"/>
    <w:rsid w:val="0030636B"/>
    <w:rsid w:val="00306D07"/>
    <w:rsid w:val="00314462"/>
    <w:rsid w:val="00322F7E"/>
    <w:rsid w:val="00327009"/>
    <w:rsid w:val="00331035"/>
    <w:rsid w:val="00333C18"/>
    <w:rsid w:val="003362BA"/>
    <w:rsid w:val="003364BB"/>
    <w:rsid w:val="003413BD"/>
    <w:rsid w:val="00341AC0"/>
    <w:rsid w:val="00350123"/>
    <w:rsid w:val="0035233E"/>
    <w:rsid w:val="0035235A"/>
    <w:rsid w:val="00362B7E"/>
    <w:rsid w:val="00380595"/>
    <w:rsid w:val="0038128C"/>
    <w:rsid w:val="00382DDD"/>
    <w:rsid w:val="003931AC"/>
    <w:rsid w:val="003A36A6"/>
    <w:rsid w:val="003A43C8"/>
    <w:rsid w:val="003A49F3"/>
    <w:rsid w:val="003B16A5"/>
    <w:rsid w:val="003B1EAE"/>
    <w:rsid w:val="003B6A2E"/>
    <w:rsid w:val="003B6AC4"/>
    <w:rsid w:val="003C5A6D"/>
    <w:rsid w:val="003C64CD"/>
    <w:rsid w:val="003D23A2"/>
    <w:rsid w:val="003D26DD"/>
    <w:rsid w:val="003D56AB"/>
    <w:rsid w:val="003E270E"/>
    <w:rsid w:val="003E664C"/>
    <w:rsid w:val="0040245B"/>
    <w:rsid w:val="00410679"/>
    <w:rsid w:val="004132BC"/>
    <w:rsid w:val="00413549"/>
    <w:rsid w:val="00430170"/>
    <w:rsid w:val="0045174A"/>
    <w:rsid w:val="004611A9"/>
    <w:rsid w:val="00470856"/>
    <w:rsid w:val="004757D2"/>
    <w:rsid w:val="00476B1C"/>
    <w:rsid w:val="00477E62"/>
    <w:rsid w:val="00481782"/>
    <w:rsid w:val="00490743"/>
    <w:rsid w:val="00492545"/>
    <w:rsid w:val="004A3206"/>
    <w:rsid w:val="004A354B"/>
    <w:rsid w:val="004A7A1B"/>
    <w:rsid w:val="004B42B4"/>
    <w:rsid w:val="004C0148"/>
    <w:rsid w:val="004C5553"/>
    <w:rsid w:val="004C7A3C"/>
    <w:rsid w:val="004D0170"/>
    <w:rsid w:val="004E73F7"/>
    <w:rsid w:val="004F4B74"/>
    <w:rsid w:val="004F5A71"/>
    <w:rsid w:val="0050070F"/>
    <w:rsid w:val="00504880"/>
    <w:rsid w:val="00512851"/>
    <w:rsid w:val="00521746"/>
    <w:rsid w:val="0052424A"/>
    <w:rsid w:val="00525E22"/>
    <w:rsid w:val="005305BD"/>
    <w:rsid w:val="005334D2"/>
    <w:rsid w:val="00534640"/>
    <w:rsid w:val="00535A6B"/>
    <w:rsid w:val="00537090"/>
    <w:rsid w:val="0054010A"/>
    <w:rsid w:val="00540EEC"/>
    <w:rsid w:val="00546A1D"/>
    <w:rsid w:val="005540EA"/>
    <w:rsid w:val="00554864"/>
    <w:rsid w:val="0055541E"/>
    <w:rsid w:val="00557136"/>
    <w:rsid w:val="00557D1E"/>
    <w:rsid w:val="005608DB"/>
    <w:rsid w:val="00562107"/>
    <w:rsid w:val="00566135"/>
    <w:rsid w:val="00577ADD"/>
    <w:rsid w:val="00584158"/>
    <w:rsid w:val="0059111B"/>
    <w:rsid w:val="00594AA8"/>
    <w:rsid w:val="005A1556"/>
    <w:rsid w:val="005A267C"/>
    <w:rsid w:val="005B019E"/>
    <w:rsid w:val="005B0C22"/>
    <w:rsid w:val="005B5E15"/>
    <w:rsid w:val="005C6066"/>
    <w:rsid w:val="005C63DF"/>
    <w:rsid w:val="005D639C"/>
    <w:rsid w:val="005E12BA"/>
    <w:rsid w:val="005E388C"/>
    <w:rsid w:val="005E6C58"/>
    <w:rsid w:val="005F150B"/>
    <w:rsid w:val="005F1CB6"/>
    <w:rsid w:val="00601DB2"/>
    <w:rsid w:val="006027B0"/>
    <w:rsid w:val="006030CF"/>
    <w:rsid w:val="00616BDE"/>
    <w:rsid w:val="00616C59"/>
    <w:rsid w:val="006209EF"/>
    <w:rsid w:val="00634A58"/>
    <w:rsid w:val="00637805"/>
    <w:rsid w:val="006379DC"/>
    <w:rsid w:val="006464EF"/>
    <w:rsid w:val="00655575"/>
    <w:rsid w:val="00666C2A"/>
    <w:rsid w:val="00681917"/>
    <w:rsid w:val="0068480D"/>
    <w:rsid w:val="00685E18"/>
    <w:rsid w:val="0069171C"/>
    <w:rsid w:val="00696368"/>
    <w:rsid w:val="006A4AC3"/>
    <w:rsid w:val="006B06AB"/>
    <w:rsid w:val="006B24DD"/>
    <w:rsid w:val="006D4E7B"/>
    <w:rsid w:val="006D58EC"/>
    <w:rsid w:val="006E0D27"/>
    <w:rsid w:val="006F43E9"/>
    <w:rsid w:val="00701561"/>
    <w:rsid w:val="007064CB"/>
    <w:rsid w:val="00710697"/>
    <w:rsid w:val="00710919"/>
    <w:rsid w:val="007205CE"/>
    <w:rsid w:val="007238FD"/>
    <w:rsid w:val="00724C9E"/>
    <w:rsid w:val="00733252"/>
    <w:rsid w:val="007457C1"/>
    <w:rsid w:val="007645BB"/>
    <w:rsid w:val="00765A0B"/>
    <w:rsid w:val="00766BA0"/>
    <w:rsid w:val="00773E24"/>
    <w:rsid w:val="007779E2"/>
    <w:rsid w:val="0078163D"/>
    <w:rsid w:val="0078432B"/>
    <w:rsid w:val="00784CB3"/>
    <w:rsid w:val="00787493"/>
    <w:rsid w:val="0079031E"/>
    <w:rsid w:val="007904D0"/>
    <w:rsid w:val="007913C8"/>
    <w:rsid w:val="00793038"/>
    <w:rsid w:val="007A26B1"/>
    <w:rsid w:val="007B016E"/>
    <w:rsid w:val="007C0451"/>
    <w:rsid w:val="007C314E"/>
    <w:rsid w:val="007C6A42"/>
    <w:rsid w:val="007D6113"/>
    <w:rsid w:val="007D7433"/>
    <w:rsid w:val="007E6FC1"/>
    <w:rsid w:val="007F78B3"/>
    <w:rsid w:val="00803937"/>
    <w:rsid w:val="00824D24"/>
    <w:rsid w:val="008274D4"/>
    <w:rsid w:val="0083021C"/>
    <w:rsid w:val="00833BE0"/>
    <w:rsid w:val="00834AAD"/>
    <w:rsid w:val="00835615"/>
    <w:rsid w:val="008408F3"/>
    <w:rsid w:val="00856F78"/>
    <w:rsid w:val="00862FE8"/>
    <w:rsid w:val="008662D5"/>
    <w:rsid w:val="0086710A"/>
    <w:rsid w:val="008675E1"/>
    <w:rsid w:val="00867B63"/>
    <w:rsid w:val="0089250E"/>
    <w:rsid w:val="00893023"/>
    <w:rsid w:val="0089327E"/>
    <w:rsid w:val="00893B8B"/>
    <w:rsid w:val="00894BE7"/>
    <w:rsid w:val="008A02D5"/>
    <w:rsid w:val="008A2DBE"/>
    <w:rsid w:val="008B3901"/>
    <w:rsid w:val="008B4D34"/>
    <w:rsid w:val="008B7422"/>
    <w:rsid w:val="008C034A"/>
    <w:rsid w:val="008C159F"/>
    <w:rsid w:val="008D32F3"/>
    <w:rsid w:val="008D5812"/>
    <w:rsid w:val="008D6887"/>
    <w:rsid w:val="008E0FA1"/>
    <w:rsid w:val="008E2B31"/>
    <w:rsid w:val="008E4281"/>
    <w:rsid w:val="008F0E3B"/>
    <w:rsid w:val="008F368E"/>
    <w:rsid w:val="008F3AD3"/>
    <w:rsid w:val="008F632F"/>
    <w:rsid w:val="00902A4D"/>
    <w:rsid w:val="00905E01"/>
    <w:rsid w:val="00913B41"/>
    <w:rsid w:val="00921819"/>
    <w:rsid w:val="009224E0"/>
    <w:rsid w:val="009262EC"/>
    <w:rsid w:val="009373E7"/>
    <w:rsid w:val="0094291C"/>
    <w:rsid w:val="00945413"/>
    <w:rsid w:val="00947340"/>
    <w:rsid w:val="00962789"/>
    <w:rsid w:val="0096316C"/>
    <w:rsid w:val="00964412"/>
    <w:rsid w:val="009645A1"/>
    <w:rsid w:val="00967FDD"/>
    <w:rsid w:val="00987D7D"/>
    <w:rsid w:val="00991DB4"/>
    <w:rsid w:val="00996FE9"/>
    <w:rsid w:val="009A6C98"/>
    <w:rsid w:val="009B4755"/>
    <w:rsid w:val="009B60D3"/>
    <w:rsid w:val="009C0044"/>
    <w:rsid w:val="009C00FC"/>
    <w:rsid w:val="009C2655"/>
    <w:rsid w:val="009C3264"/>
    <w:rsid w:val="009D086D"/>
    <w:rsid w:val="009F272B"/>
    <w:rsid w:val="009F58B0"/>
    <w:rsid w:val="00A001E9"/>
    <w:rsid w:val="00A12E6A"/>
    <w:rsid w:val="00A13457"/>
    <w:rsid w:val="00A16637"/>
    <w:rsid w:val="00A21A4B"/>
    <w:rsid w:val="00A23283"/>
    <w:rsid w:val="00A32101"/>
    <w:rsid w:val="00A32420"/>
    <w:rsid w:val="00A40B0C"/>
    <w:rsid w:val="00A4313D"/>
    <w:rsid w:val="00A43976"/>
    <w:rsid w:val="00A45B2A"/>
    <w:rsid w:val="00A46629"/>
    <w:rsid w:val="00A47C54"/>
    <w:rsid w:val="00A55E13"/>
    <w:rsid w:val="00A64668"/>
    <w:rsid w:val="00A67B98"/>
    <w:rsid w:val="00A70C9E"/>
    <w:rsid w:val="00A734ED"/>
    <w:rsid w:val="00A74B71"/>
    <w:rsid w:val="00A74F2A"/>
    <w:rsid w:val="00A81057"/>
    <w:rsid w:val="00A84F32"/>
    <w:rsid w:val="00A8695F"/>
    <w:rsid w:val="00A96886"/>
    <w:rsid w:val="00A96C1C"/>
    <w:rsid w:val="00A96DC9"/>
    <w:rsid w:val="00A976C8"/>
    <w:rsid w:val="00AA1D3F"/>
    <w:rsid w:val="00AA7078"/>
    <w:rsid w:val="00AB6C4F"/>
    <w:rsid w:val="00AC3278"/>
    <w:rsid w:val="00AD0399"/>
    <w:rsid w:val="00AD57C3"/>
    <w:rsid w:val="00AE1184"/>
    <w:rsid w:val="00AE2419"/>
    <w:rsid w:val="00AE259C"/>
    <w:rsid w:val="00B02E59"/>
    <w:rsid w:val="00B11A48"/>
    <w:rsid w:val="00B128EC"/>
    <w:rsid w:val="00B15515"/>
    <w:rsid w:val="00B16400"/>
    <w:rsid w:val="00B20025"/>
    <w:rsid w:val="00B23DDA"/>
    <w:rsid w:val="00B255FB"/>
    <w:rsid w:val="00B34567"/>
    <w:rsid w:val="00B34877"/>
    <w:rsid w:val="00B34FC3"/>
    <w:rsid w:val="00B36918"/>
    <w:rsid w:val="00B43AF6"/>
    <w:rsid w:val="00B47788"/>
    <w:rsid w:val="00B56C76"/>
    <w:rsid w:val="00B61060"/>
    <w:rsid w:val="00B621FC"/>
    <w:rsid w:val="00B76ADF"/>
    <w:rsid w:val="00B76D02"/>
    <w:rsid w:val="00B77475"/>
    <w:rsid w:val="00B833A5"/>
    <w:rsid w:val="00B87400"/>
    <w:rsid w:val="00B94D5A"/>
    <w:rsid w:val="00B97223"/>
    <w:rsid w:val="00BA14D7"/>
    <w:rsid w:val="00BA787C"/>
    <w:rsid w:val="00BB0BB8"/>
    <w:rsid w:val="00BB4E24"/>
    <w:rsid w:val="00BB4E2F"/>
    <w:rsid w:val="00BC0AD3"/>
    <w:rsid w:val="00BC0D0D"/>
    <w:rsid w:val="00BC2CD8"/>
    <w:rsid w:val="00BC2FC4"/>
    <w:rsid w:val="00BC5D6C"/>
    <w:rsid w:val="00BD5C48"/>
    <w:rsid w:val="00BE2CC2"/>
    <w:rsid w:val="00BE5EAA"/>
    <w:rsid w:val="00BF5C06"/>
    <w:rsid w:val="00C01F0E"/>
    <w:rsid w:val="00C03164"/>
    <w:rsid w:val="00C06E59"/>
    <w:rsid w:val="00C075D9"/>
    <w:rsid w:val="00C16E47"/>
    <w:rsid w:val="00C266AD"/>
    <w:rsid w:val="00C3490B"/>
    <w:rsid w:val="00C3746B"/>
    <w:rsid w:val="00C40E13"/>
    <w:rsid w:val="00C501EC"/>
    <w:rsid w:val="00C525BD"/>
    <w:rsid w:val="00C63371"/>
    <w:rsid w:val="00C63C40"/>
    <w:rsid w:val="00C70372"/>
    <w:rsid w:val="00C71105"/>
    <w:rsid w:val="00C71B8D"/>
    <w:rsid w:val="00C74820"/>
    <w:rsid w:val="00C74F7A"/>
    <w:rsid w:val="00C84023"/>
    <w:rsid w:val="00C91B76"/>
    <w:rsid w:val="00C94CF3"/>
    <w:rsid w:val="00CA0527"/>
    <w:rsid w:val="00CA46F9"/>
    <w:rsid w:val="00CA717B"/>
    <w:rsid w:val="00CB2C93"/>
    <w:rsid w:val="00CB5B39"/>
    <w:rsid w:val="00CB6C0F"/>
    <w:rsid w:val="00CC0E3A"/>
    <w:rsid w:val="00CC1482"/>
    <w:rsid w:val="00CC1CE7"/>
    <w:rsid w:val="00CC3BFB"/>
    <w:rsid w:val="00CE1E9C"/>
    <w:rsid w:val="00CE2E02"/>
    <w:rsid w:val="00CE41C7"/>
    <w:rsid w:val="00CE5100"/>
    <w:rsid w:val="00CE6236"/>
    <w:rsid w:val="00CE7FEF"/>
    <w:rsid w:val="00D00BDB"/>
    <w:rsid w:val="00D05652"/>
    <w:rsid w:val="00D0634E"/>
    <w:rsid w:val="00D152A4"/>
    <w:rsid w:val="00D1690C"/>
    <w:rsid w:val="00D176FF"/>
    <w:rsid w:val="00D21CC3"/>
    <w:rsid w:val="00D26B8A"/>
    <w:rsid w:val="00D3087B"/>
    <w:rsid w:val="00D3186E"/>
    <w:rsid w:val="00D31E28"/>
    <w:rsid w:val="00D3616C"/>
    <w:rsid w:val="00D36F88"/>
    <w:rsid w:val="00D4103B"/>
    <w:rsid w:val="00D4167A"/>
    <w:rsid w:val="00D4453A"/>
    <w:rsid w:val="00D47FD5"/>
    <w:rsid w:val="00D50C78"/>
    <w:rsid w:val="00D55871"/>
    <w:rsid w:val="00D55911"/>
    <w:rsid w:val="00D60A7C"/>
    <w:rsid w:val="00D62263"/>
    <w:rsid w:val="00D6257B"/>
    <w:rsid w:val="00D651DF"/>
    <w:rsid w:val="00D771DB"/>
    <w:rsid w:val="00D86703"/>
    <w:rsid w:val="00D9285B"/>
    <w:rsid w:val="00D94894"/>
    <w:rsid w:val="00DA165B"/>
    <w:rsid w:val="00DA508F"/>
    <w:rsid w:val="00DB64E2"/>
    <w:rsid w:val="00DB6534"/>
    <w:rsid w:val="00DC37E5"/>
    <w:rsid w:val="00DC6B9C"/>
    <w:rsid w:val="00DD785F"/>
    <w:rsid w:val="00DE2FD9"/>
    <w:rsid w:val="00DE3118"/>
    <w:rsid w:val="00DE5153"/>
    <w:rsid w:val="00DE6BDB"/>
    <w:rsid w:val="00DF24B2"/>
    <w:rsid w:val="00DF4DE7"/>
    <w:rsid w:val="00DF6B78"/>
    <w:rsid w:val="00DF6E70"/>
    <w:rsid w:val="00DF7EBA"/>
    <w:rsid w:val="00E04409"/>
    <w:rsid w:val="00E0441E"/>
    <w:rsid w:val="00E15769"/>
    <w:rsid w:val="00E25A4A"/>
    <w:rsid w:val="00E47089"/>
    <w:rsid w:val="00E626CE"/>
    <w:rsid w:val="00E72C1D"/>
    <w:rsid w:val="00E72CC1"/>
    <w:rsid w:val="00E747FE"/>
    <w:rsid w:val="00E86860"/>
    <w:rsid w:val="00EB1A7F"/>
    <w:rsid w:val="00EB291A"/>
    <w:rsid w:val="00EB2A7D"/>
    <w:rsid w:val="00EB6C47"/>
    <w:rsid w:val="00EB720D"/>
    <w:rsid w:val="00EC0414"/>
    <w:rsid w:val="00EC1267"/>
    <w:rsid w:val="00EC36F7"/>
    <w:rsid w:val="00EC6027"/>
    <w:rsid w:val="00EC6ED4"/>
    <w:rsid w:val="00ED0061"/>
    <w:rsid w:val="00ED1DDE"/>
    <w:rsid w:val="00EE641F"/>
    <w:rsid w:val="00EF27B2"/>
    <w:rsid w:val="00F03547"/>
    <w:rsid w:val="00F04AD6"/>
    <w:rsid w:val="00F1326F"/>
    <w:rsid w:val="00F16AD8"/>
    <w:rsid w:val="00F27571"/>
    <w:rsid w:val="00F321CB"/>
    <w:rsid w:val="00F3437C"/>
    <w:rsid w:val="00F47C0B"/>
    <w:rsid w:val="00F510E8"/>
    <w:rsid w:val="00F60942"/>
    <w:rsid w:val="00F676E1"/>
    <w:rsid w:val="00F75E7E"/>
    <w:rsid w:val="00F826A4"/>
    <w:rsid w:val="00F84DDD"/>
    <w:rsid w:val="00F850AA"/>
    <w:rsid w:val="00F96588"/>
    <w:rsid w:val="00FA1595"/>
    <w:rsid w:val="00FA41B7"/>
    <w:rsid w:val="00FA4BD5"/>
    <w:rsid w:val="00FA4EF5"/>
    <w:rsid w:val="00FB1891"/>
    <w:rsid w:val="00FB72E3"/>
    <w:rsid w:val="00FB74BB"/>
    <w:rsid w:val="00FC3764"/>
    <w:rsid w:val="00FC5713"/>
    <w:rsid w:val="00FD56C5"/>
    <w:rsid w:val="00FE1872"/>
    <w:rsid w:val="00FE1D6B"/>
    <w:rsid w:val="00FF3041"/>
    <w:rsid w:val="00FF35EE"/>
    <w:rsid w:val="00FF60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16A3E"/>
  <w15:chartTrackingRefBased/>
  <w15:docId w15:val="{1A8D6C06-EACF-4B4D-9131-8759E4D8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785F"/>
    <w:pPr>
      <w:jc w:val="both"/>
    </w:pPr>
    <w:rPr>
      <w:lang w:val="en-US"/>
    </w:rPr>
  </w:style>
  <w:style w:type="paragraph" w:styleId="berschrift1">
    <w:name w:val="heading 1"/>
    <w:basedOn w:val="Standard"/>
    <w:next w:val="Standard"/>
    <w:link w:val="berschrift1Zchn"/>
    <w:uiPriority w:val="9"/>
    <w:qFormat/>
    <w:rsid w:val="003D23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3D23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3D23A2"/>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3D23A2"/>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D23A2"/>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D23A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D23A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D23A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D23A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D23A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3D23A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3D23A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3D23A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D23A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D23A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D23A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D23A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D23A2"/>
    <w:rPr>
      <w:rFonts w:eastAsiaTheme="majorEastAsia" w:cstheme="majorBidi"/>
      <w:color w:val="272727" w:themeColor="text1" w:themeTint="D8"/>
    </w:rPr>
  </w:style>
  <w:style w:type="paragraph" w:styleId="Titel">
    <w:name w:val="Title"/>
    <w:basedOn w:val="Standard"/>
    <w:next w:val="Standard"/>
    <w:link w:val="TitelZchn"/>
    <w:uiPriority w:val="10"/>
    <w:qFormat/>
    <w:rsid w:val="003D23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D23A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D23A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D23A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D23A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D23A2"/>
    <w:rPr>
      <w:i/>
      <w:iCs/>
      <w:color w:val="404040" w:themeColor="text1" w:themeTint="BF"/>
    </w:rPr>
  </w:style>
  <w:style w:type="paragraph" w:styleId="Listenabsatz">
    <w:name w:val="List Paragraph"/>
    <w:basedOn w:val="Standard"/>
    <w:uiPriority w:val="34"/>
    <w:qFormat/>
    <w:rsid w:val="003D23A2"/>
    <w:pPr>
      <w:ind w:left="720"/>
      <w:contextualSpacing/>
    </w:pPr>
  </w:style>
  <w:style w:type="character" w:styleId="IntensiveHervorhebung">
    <w:name w:val="Intense Emphasis"/>
    <w:basedOn w:val="Absatz-Standardschriftart"/>
    <w:uiPriority w:val="21"/>
    <w:qFormat/>
    <w:rsid w:val="003D23A2"/>
    <w:rPr>
      <w:i/>
      <w:iCs/>
      <w:color w:val="0F4761" w:themeColor="accent1" w:themeShade="BF"/>
    </w:rPr>
  </w:style>
  <w:style w:type="paragraph" w:styleId="IntensivesZitat">
    <w:name w:val="Intense Quote"/>
    <w:basedOn w:val="Standard"/>
    <w:next w:val="Standard"/>
    <w:link w:val="IntensivesZitatZchn"/>
    <w:uiPriority w:val="30"/>
    <w:qFormat/>
    <w:rsid w:val="003D23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D23A2"/>
    <w:rPr>
      <w:i/>
      <w:iCs/>
      <w:color w:val="0F4761" w:themeColor="accent1" w:themeShade="BF"/>
    </w:rPr>
  </w:style>
  <w:style w:type="character" w:styleId="IntensiverVerweis">
    <w:name w:val="Intense Reference"/>
    <w:basedOn w:val="Absatz-Standardschriftart"/>
    <w:uiPriority w:val="32"/>
    <w:qFormat/>
    <w:rsid w:val="003D23A2"/>
    <w:rPr>
      <w:b/>
      <w:bCs/>
      <w:smallCaps/>
      <w:color w:val="0F4761" w:themeColor="accent1" w:themeShade="BF"/>
      <w:spacing w:val="5"/>
    </w:rPr>
  </w:style>
  <w:style w:type="table" w:styleId="Tabellenraster">
    <w:name w:val="Table Grid"/>
    <w:basedOn w:val="NormaleTabelle"/>
    <w:uiPriority w:val="39"/>
    <w:rsid w:val="00186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1862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C075D9"/>
    <w:pPr>
      <w:spacing w:after="200" w:line="240" w:lineRule="auto"/>
    </w:pPr>
    <w:rPr>
      <w:i/>
      <w:iCs/>
      <w:color w:val="0E2841" w:themeColor="text2"/>
      <w:sz w:val="18"/>
      <w:szCs w:val="18"/>
    </w:rPr>
  </w:style>
  <w:style w:type="character" w:styleId="Platzhaltertext">
    <w:name w:val="Placeholder Text"/>
    <w:basedOn w:val="Absatz-Standardschriftart"/>
    <w:uiPriority w:val="99"/>
    <w:semiHidden/>
    <w:rsid w:val="00D3616C"/>
    <w:rPr>
      <w:color w:val="666666"/>
    </w:rPr>
  </w:style>
  <w:style w:type="paragraph" w:styleId="Literaturverzeichnis">
    <w:name w:val="Bibliography"/>
    <w:basedOn w:val="Standard"/>
    <w:next w:val="Standard"/>
    <w:uiPriority w:val="37"/>
    <w:unhideWhenUsed/>
    <w:rsid w:val="007913C8"/>
    <w:pPr>
      <w:spacing w:after="0" w:line="240" w:lineRule="auto"/>
      <w:ind w:left="720" w:hanging="720"/>
    </w:pPr>
  </w:style>
  <w:style w:type="paragraph" w:styleId="Kopfzeile">
    <w:name w:val="header"/>
    <w:basedOn w:val="Standard"/>
    <w:link w:val="KopfzeileZchn"/>
    <w:uiPriority w:val="99"/>
    <w:unhideWhenUsed/>
    <w:rsid w:val="008930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93023"/>
    <w:rPr>
      <w:lang w:val="en-US"/>
    </w:rPr>
  </w:style>
  <w:style w:type="paragraph" w:styleId="Fuzeile">
    <w:name w:val="footer"/>
    <w:basedOn w:val="Standard"/>
    <w:link w:val="FuzeileZchn"/>
    <w:uiPriority w:val="99"/>
    <w:unhideWhenUsed/>
    <w:rsid w:val="008930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93023"/>
    <w:rPr>
      <w:lang w:val="en-US"/>
    </w:rPr>
  </w:style>
  <w:style w:type="paragraph" w:styleId="Inhaltsverzeichnisberschrift">
    <w:name w:val="TOC Heading"/>
    <w:basedOn w:val="berschrift1"/>
    <w:next w:val="Standard"/>
    <w:uiPriority w:val="39"/>
    <w:unhideWhenUsed/>
    <w:qFormat/>
    <w:rsid w:val="0096316C"/>
    <w:pPr>
      <w:spacing w:before="240" w:after="0" w:line="259" w:lineRule="auto"/>
      <w:jc w:val="left"/>
      <w:outlineLvl w:val="9"/>
    </w:pPr>
    <w:rPr>
      <w:kern w:val="0"/>
      <w:sz w:val="32"/>
      <w:szCs w:val="32"/>
      <w14:ligatures w14:val="none"/>
    </w:rPr>
  </w:style>
  <w:style w:type="paragraph" w:styleId="Verzeichnis1">
    <w:name w:val="toc 1"/>
    <w:basedOn w:val="Standard"/>
    <w:next w:val="Standard"/>
    <w:autoRedefine/>
    <w:uiPriority w:val="39"/>
    <w:unhideWhenUsed/>
    <w:rsid w:val="0096316C"/>
    <w:pPr>
      <w:spacing w:after="100"/>
    </w:pPr>
  </w:style>
  <w:style w:type="paragraph" w:styleId="Verzeichnis2">
    <w:name w:val="toc 2"/>
    <w:basedOn w:val="Standard"/>
    <w:next w:val="Standard"/>
    <w:autoRedefine/>
    <w:uiPriority w:val="39"/>
    <w:unhideWhenUsed/>
    <w:rsid w:val="0096316C"/>
    <w:pPr>
      <w:spacing w:after="100"/>
      <w:ind w:left="240"/>
    </w:pPr>
  </w:style>
  <w:style w:type="paragraph" w:styleId="Verzeichnis3">
    <w:name w:val="toc 3"/>
    <w:basedOn w:val="Standard"/>
    <w:next w:val="Standard"/>
    <w:autoRedefine/>
    <w:uiPriority w:val="39"/>
    <w:unhideWhenUsed/>
    <w:rsid w:val="0096316C"/>
    <w:pPr>
      <w:spacing w:after="100"/>
      <w:ind w:left="480"/>
    </w:pPr>
  </w:style>
  <w:style w:type="character" w:styleId="Hyperlink">
    <w:name w:val="Hyperlink"/>
    <w:basedOn w:val="Absatz-Standardschriftart"/>
    <w:uiPriority w:val="99"/>
    <w:unhideWhenUsed/>
    <w:rsid w:val="0096316C"/>
    <w:rPr>
      <w:color w:val="467886" w:themeColor="hyperlink"/>
      <w:u w:val="single"/>
    </w:rPr>
  </w:style>
  <w:style w:type="table" w:styleId="Gitternetztabelle1hellAkzent3">
    <w:name w:val="Grid Table 1 Light Accent 3"/>
    <w:basedOn w:val="NormaleTabelle"/>
    <w:uiPriority w:val="46"/>
    <w:rsid w:val="00AB6C4F"/>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diagramQuickStyle" Target="diagrams/quickStyle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Layout" Target="diagrams/layout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diagramData" Target="diagrams/data2.xml"/><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FECE55-C67F-43BD-B00E-EFA7D1809B8C}" type="doc">
      <dgm:prSet loTypeId="urn:microsoft.com/office/officeart/2005/8/layout/process1" loCatId="process" qsTypeId="urn:microsoft.com/office/officeart/2005/8/quickstyle/simple1" qsCatId="simple" csTypeId="urn:microsoft.com/office/officeart/2005/8/colors/accent1_2" csCatId="accent1" phldr="1"/>
      <dgm:spPr/>
    </dgm:pt>
    <dgm:pt modelId="{5DD90DA7-6FA4-4B35-8E7B-D7A74274DA55}">
      <dgm:prSet phldrT="[Text]" custT="1"/>
      <dgm:spPr/>
      <dgm:t>
        <a:bodyPr lIns="0" tIns="0" rIns="0" bIns="0"/>
        <a:lstStyle/>
        <a:p>
          <a:r>
            <a:rPr lang="en-GB" sz="600"/>
            <a:t>capture</a:t>
          </a:r>
        </a:p>
      </dgm:t>
    </dgm:pt>
    <dgm:pt modelId="{E0983CAC-4881-4681-9D79-9ACF34ED13B3}" type="parTrans" cxnId="{86371008-8AD1-4981-88F3-DA8948BAAA14}">
      <dgm:prSet/>
      <dgm:spPr/>
      <dgm:t>
        <a:bodyPr/>
        <a:lstStyle/>
        <a:p>
          <a:endParaRPr lang="en-GB" sz="600"/>
        </a:p>
      </dgm:t>
    </dgm:pt>
    <dgm:pt modelId="{B51A779A-03C7-427E-8540-534B19C663BF}" type="sibTrans" cxnId="{86371008-8AD1-4981-88F3-DA8948BAAA14}">
      <dgm:prSet custT="1"/>
      <dgm:spPr/>
      <dgm:t>
        <a:bodyPr/>
        <a:lstStyle/>
        <a:p>
          <a:endParaRPr lang="en-GB" sz="600"/>
        </a:p>
      </dgm:t>
    </dgm:pt>
    <dgm:pt modelId="{D514F35A-B915-4F20-907D-35B999BCE817}">
      <dgm:prSet phldrT="[Text]" custT="1"/>
      <dgm:spPr/>
      <dgm:t>
        <a:bodyPr lIns="0" tIns="0" rIns="0" bIns="0"/>
        <a:lstStyle/>
        <a:p>
          <a:r>
            <a:rPr lang="en-GB" sz="600"/>
            <a:t>ROI estimation</a:t>
          </a:r>
        </a:p>
      </dgm:t>
    </dgm:pt>
    <dgm:pt modelId="{A8A40BE4-595E-4BDF-8CF0-21BA655D2728}" type="parTrans" cxnId="{E66E3059-9AA6-447D-A782-BC66460B04F5}">
      <dgm:prSet/>
      <dgm:spPr/>
      <dgm:t>
        <a:bodyPr/>
        <a:lstStyle/>
        <a:p>
          <a:endParaRPr lang="en-GB" sz="600"/>
        </a:p>
      </dgm:t>
    </dgm:pt>
    <dgm:pt modelId="{9413323F-87AF-4D3C-81BF-4FC4E5581D4B}" type="sibTrans" cxnId="{E66E3059-9AA6-447D-A782-BC66460B04F5}">
      <dgm:prSet custT="1"/>
      <dgm:spPr/>
      <dgm:t>
        <a:bodyPr/>
        <a:lstStyle/>
        <a:p>
          <a:endParaRPr lang="en-GB" sz="600"/>
        </a:p>
      </dgm:t>
    </dgm:pt>
    <dgm:pt modelId="{DA2BF305-945D-4FB0-B4D8-E40F5B8F2D8D}">
      <dgm:prSet phldrT="[Text]" custT="1"/>
      <dgm:spPr/>
      <dgm:t>
        <a:bodyPr lIns="0" tIns="0" rIns="0" bIns="0"/>
        <a:lstStyle/>
        <a:p>
          <a:r>
            <a:rPr lang="en-GB" sz="600"/>
            <a:t>baseline manage-ment</a:t>
          </a:r>
        </a:p>
      </dgm:t>
    </dgm:pt>
    <dgm:pt modelId="{77AC8341-6060-4AEB-9F46-788D2AB77447}" type="parTrans" cxnId="{7090E005-56C4-4FE8-90F7-C5A353299953}">
      <dgm:prSet/>
      <dgm:spPr/>
      <dgm:t>
        <a:bodyPr/>
        <a:lstStyle/>
        <a:p>
          <a:endParaRPr lang="en-GB" sz="600"/>
        </a:p>
      </dgm:t>
    </dgm:pt>
    <dgm:pt modelId="{5FCF63B8-088C-4803-ABBB-21555CB628EF}" type="sibTrans" cxnId="{7090E005-56C4-4FE8-90F7-C5A353299953}">
      <dgm:prSet custT="1"/>
      <dgm:spPr/>
      <dgm:t>
        <a:bodyPr/>
        <a:lstStyle/>
        <a:p>
          <a:endParaRPr lang="en-GB" sz="600"/>
        </a:p>
      </dgm:t>
    </dgm:pt>
    <dgm:pt modelId="{AABBE5CA-291F-4712-8EEC-75EBD424096B}">
      <dgm:prSet phldrT="[Text]" custT="1"/>
      <dgm:spPr/>
      <dgm:t>
        <a:bodyPr lIns="0" tIns="0" rIns="0" bIns="0"/>
        <a:lstStyle/>
        <a:p>
          <a:r>
            <a:rPr lang="en-GB" sz="600"/>
            <a:t>optical flow</a:t>
          </a:r>
        </a:p>
      </dgm:t>
    </dgm:pt>
    <dgm:pt modelId="{2B0CEC02-7F31-4DA0-92B3-D808758A1E68}" type="parTrans" cxnId="{47FB3862-DB70-4A29-8A65-8AECD3C0937E}">
      <dgm:prSet/>
      <dgm:spPr/>
      <dgm:t>
        <a:bodyPr/>
        <a:lstStyle/>
        <a:p>
          <a:endParaRPr lang="en-GB" sz="600"/>
        </a:p>
      </dgm:t>
    </dgm:pt>
    <dgm:pt modelId="{E673DE7B-0678-4E70-97A6-A6567391BFEF}" type="sibTrans" cxnId="{47FB3862-DB70-4A29-8A65-8AECD3C0937E}">
      <dgm:prSet custT="1"/>
      <dgm:spPr/>
      <dgm:t>
        <a:bodyPr/>
        <a:lstStyle/>
        <a:p>
          <a:endParaRPr lang="en-GB" sz="600"/>
        </a:p>
      </dgm:t>
    </dgm:pt>
    <dgm:pt modelId="{E5BC14CE-4EED-4D71-AD13-4CFDF98A7C5A}">
      <dgm:prSet phldrT="[Text]" custT="1"/>
      <dgm:spPr/>
      <dgm:t>
        <a:bodyPr lIns="0" tIns="0" rIns="0" bIns="0"/>
        <a:lstStyle/>
        <a:p>
          <a:r>
            <a:rPr lang="en-GB" sz="600"/>
            <a:t>mask post-processing</a:t>
          </a:r>
        </a:p>
      </dgm:t>
    </dgm:pt>
    <dgm:pt modelId="{F11B8D6C-4CD1-49FC-9A9B-04CFA047B81D}" type="parTrans" cxnId="{9E1C9A76-9783-4273-96A2-1B8A1F97679A}">
      <dgm:prSet/>
      <dgm:spPr/>
      <dgm:t>
        <a:bodyPr/>
        <a:lstStyle/>
        <a:p>
          <a:endParaRPr lang="en-GB" sz="600"/>
        </a:p>
      </dgm:t>
    </dgm:pt>
    <dgm:pt modelId="{824AF8F7-91A9-4B23-9AC1-EB94218A8242}" type="sibTrans" cxnId="{9E1C9A76-9783-4273-96A2-1B8A1F97679A}">
      <dgm:prSet custT="1"/>
      <dgm:spPr/>
      <dgm:t>
        <a:bodyPr/>
        <a:lstStyle/>
        <a:p>
          <a:endParaRPr lang="en-GB" sz="600"/>
        </a:p>
      </dgm:t>
    </dgm:pt>
    <dgm:pt modelId="{8654431D-1B7A-440F-9E5E-996FA36C7D1E}">
      <dgm:prSet phldrT="[Text]" custT="1"/>
      <dgm:spPr/>
      <dgm:t>
        <a:bodyPr lIns="0" tIns="0" rIns="0" bIns="0"/>
        <a:lstStyle/>
        <a:p>
          <a:r>
            <a:rPr lang="en-GB" sz="600"/>
            <a:t>frame-level motion decision</a:t>
          </a:r>
        </a:p>
      </dgm:t>
    </dgm:pt>
    <dgm:pt modelId="{B64E002F-DB24-48F3-AC6B-7CBFDBC9DA02}" type="parTrans" cxnId="{807C6BD0-711C-44C4-AE18-97DEC3B064A9}">
      <dgm:prSet/>
      <dgm:spPr/>
      <dgm:t>
        <a:bodyPr/>
        <a:lstStyle/>
        <a:p>
          <a:endParaRPr lang="en-GB" sz="600"/>
        </a:p>
      </dgm:t>
    </dgm:pt>
    <dgm:pt modelId="{3F751DD4-DBA4-424C-9EB7-27658CE3DC36}" type="sibTrans" cxnId="{807C6BD0-711C-44C4-AE18-97DEC3B064A9}">
      <dgm:prSet custT="1"/>
      <dgm:spPr/>
      <dgm:t>
        <a:bodyPr/>
        <a:lstStyle/>
        <a:p>
          <a:endParaRPr lang="en-GB" sz="600"/>
        </a:p>
      </dgm:t>
    </dgm:pt>
    <dgm:pt modelId="{5BC8726E-D752-40B1-AFFF-74C79C4B2D33}">
      <dgm:prSet phldrT="[Text]" custT="1"/>
      <dgm:spPr/>
      <dgm:t>
        <a:bodyPr lIns="0" tIns="0" rIns="0" bIns="0"/>
        <a:lstStyle/>
        <a:p>
          <a:r>
            <a:rPr lang="en-GB" sz="600"/>
            <a:t>temporal debounce</a:t>
          </a:r>
        </a:p>
      </dgm:t>
    </dgm:pt>
    <dgm:pt modelId="{B651496F-29AD-4D44-B71B-705DFC2D4BAA}" type="parTrans" cxnId="{E5B39FE3-6F7C-4436-B5B7-E6171A78EB10}">
      <dgm:prSet/>
      <dgm:spPr/>
      <dgm:t>
        <a:bodyPr/>
        <a:lstStyle/>
        <a:p>
          <a:endParaRPr lang="en-GB" sz="600"/>
        </a:p>
      </dgm:t>
    </dgm:pt>
    <dgm:pt modelId="{615C336A-D348-4FC8-A670-03E90721E970}" type="sibTrans" cxnId="{E5B39FE3-6F7C-4436-B5B7-E6171A78EB10}">
      <dgm:prSet custT="1"/>
      <dgm:spPr/>
      <dgm:t>
        <a:bodyPr/>
        <a:lstStyle/>
        <a:p>
          <a:endParaRPr lang="en-GB" sz="600"/>
        </a:p>
      </dgm:t>
    </dgm:pt>
    <dgm:pt modelId="{F55CE95F-5327-4D82-9DC6-6E5079274EB9}">
      <dgm:prSet phldrT="[Text]" custT="1"/>
      <dgm:spPr/>
      <dgm:t>
        <a:bodyPr lIns="0" tIns="0" rIns="0" bIns="0"/>
        <a:lstStyle/>
        <a:p>
          <a:r>
            <a:rPr lang="en-GB" sz="600"/>
            <a:t>unified trigger</a:t>
          </a:r>
        </a:p>
      </dgm:t>
    </dgm:pt>
    <dgm:pt modelId="{85A71CEA-2D75-4007-95C7-3FD14B85859E}" type="parTrans" cxnId="{3CFD3624-75DD-457C-9E5F-33CEFED34168}">
      <dgm:prSet/>
      <dgm:spPr/>
      <dgm:t>
        <a:bodyPr/>
        <a:lstStyle/>
        <a:p>
          <a:endParaRPr lang="en-GB" sz="600"/>
        </a:p>
      </dgm:t>
    </dgm:pt>
    <dgm:pt modelId="{4E6ADEE6-76A2-4E0D-92A8-28A35177C72B}" type="sibTrans" cxnId="{3CFD3624-75DD-457C-9E5F-33CEFED34168}">
      <dgm:prSet custT="1"/>
      <dgm:spPr/>
      <dgm:t>
        <a:bodyPr/>
        <a:lstStyle/>
        <a:p>
          <a:endParaRPr lang="en-GB" sz="600"/>
        </a:p>
      </dgm:t>
    </dgm:pt>
    <dgm:pt modelId="{F1951569-CDB2-401F-BCF5-D7648E6C74B1}">
      <dgm:prSet phldrT="[Text]" custT="1"/>
      <dgm:spPr/>
      <dgm:t>
        <a:bodyPr lIns="0" tIns="0" rIns="0" bIns="0"/>
        <a:lstStyle/>
        <a:p>
          <a:r>
            <a:rPr lang="en-GB" sz="600"/>
            <a:t>recording mainten-ance &amp; cooldown</a:t>
          </a:r>
        </a:p>
      </dgm:t>
    </dgm:pt>
    <dgm:pt modelId="{8949D136-6422-4630-AD38-7B6289FCD463}" type="parTrans" cxnId="{6AB113D5-50FA-47D9-B399-F1C7580A185D}">
      <dgm:prSet/>
      <dgm:spPr/>
      <dgm:t>
        <a:bodyPr/>
        <a:lstStyle/>
        <a:p>
          <a:endParaRPr lang="en-GB" sz="600"/>
        </a:p>
      </dgm:t>
    </dgm:pt>
    <dgm:pt modelId="{2B51D0DE-59C4-422D-901A-0735279E9DD5}" type="sibTrans" cxnId="{6AB113D5-50FA-47D9-B399-F1C7580A185D}">
      <dgm:prSet custT="1"/>
      <dgm:spPr/>
      <dgm:t>
        <a:bodyPr/>
        <a:lstStyle/>
        <a:p>
          <a:endParaRPr lang="en-GB" sz="600"/>
        </a:p>
      </dgm:t>
    </dgm:pt>
    <dgm:pt modelId="{1ED4812F-C16B-46F1-9F1C-66E5814A016F}">
      <dgm:prSet phldrT="[Text]" custT="1"/>
      <dgm:spPr/>
      <dgm:t>
        <a:bodyPr lIns="0" tIns="0" rIns="0" bIns="0"/>
        <a:lstStyle/>
        <a:p>
          <a:r>
            <a:rPr lang="en-GB" sz="600"/>
            <a:t>re-arm</a:t>
          </a:r>
        </a:p>
      </dgm:t>
    </dgm:pt>
    <dgm:pt modelId="{50DDC728-6625-4D1A-9135-17FC4CDF620C}" type="parTrans" cxnId="{1958090B-2FAB-4C3E-845C-617A06EAD914}">
      <dgm:prSet/>
      <dgm:spPr/>
      <dgm:t>
        <a:bodyPr/>
        <a:lstStyle/>
        <a:p>
          <a:endParaRPr lang="en-GB" sz="600"/>
        </a:p>
      </dgm:t>
    </dgm:pt>
    <dgm:pt modelId="{61CC421D-1715-434D-9396-109DC8C299E1}" type="sibTrans" cxnId="{1958090B-2FAB-4C3E-845C-617A06EAD914}">
      <dgm:prSet/>
      <dgm:spPr/>
      <dgm:t>
        <a:bodyPr/>
        <a:lstStyle/>
        <a:p>
          <a:endParaRPr lang="en-GB" sz="600"/>
        </a:p>
      </dgm:t>
    </dgm:pt>
    <dgm:pt modelId="{A22B2E6D-74A7-4D51-8F9C-C1E231CC1D05}" type="pres">
      <dgm:prSet presAssocID="{AAFECE55-C67F-43BD-B00E-EFA7D1809B8C}" presName="Name0" presStyleCnt="0">
        <dgm:presLayoutVars>
          <dgm:dir/>
          <dgm:resizeHandles val="exact"/>
        </dgm:presLayoutVars>
      </dgm:prSet>
      <dgm:spPr/>
    </dgm:pt>
    <dgm:pt modelId="{3B839338-1181-4FD1-BC7F-9878F7332F68}" type="pres">
      <dgm:prSet presAssocID="{5DD90DA7-6FA4-4B35-8E7B-D7A74274DA55}" presName="node" presStyleLbl="node1" presStyleIdx="0" presStyleCnt="10">
        <dgm:presLayoutVars>
          <dgm:bulletEnabled val="1"/>
        </dgm:presLayoutVars>
      </dgm:prSet>
      <dgm:spPr/>
    </dgm:pt>
    <dgm:pt modelId="{D0BD3791-0E7B-45E2-A29C-BECB42E16CC4}" type="pres">
      <dgm:prSet presAssocID="{B51A779A-03C7-427E-8540-534B19C663BF}" presName="sibTrans" presStyleLbl="sibTrans2D1" presStyleIdx="0" presStyleCnt="9"/>
      <dgm:spPr/>
    </dgm:pt>
    <dgm:pt modelId="{654F9EDA-2EDD-4925-BB91-BA2DB83623E3}" type="pres">
      <dgm:prSet presAssocID="{B51A779A-03C7-427E-8540-534B19C663BF}" presName="connectorText" presStyleLbl="sibTrans2D1" presStyleIdx="0" presStyleCnt="9"/>
      <dgm:spPr/>
    </dgm:pt>
    <dgm:pt modelId="{5A26A33E-8096-4B56-8AB5-653946144FED}" type="pres">
      <dgm:prSet presAssocID="{D514F35A-B915-4F20-907D-35B999BCE817}" presName="node" presStyleLbl="node1" presStyleIdx="1" presStyleCnt="10">
        <dgm:presLayoutVars>
          <dgm:bulletEnabled val="1"/>
        </dgm:presLayoutVars>
      </dgm:prSet>
      <dgm:spPr/>
    </dgm:pt>
    <dgm:pt modelId="{09053337-9212-46DF-8BE4-0A9E55BFA9A2}" type="pres">
      <dgm:prSet presAssocID="{9413323F-87AF-4D3C-81BF-4FC4E5581D4B}" presName="sibTrans" presStyleLbl="sibTrans2D1" presStyleIdx="1" presStyleCnt="9"/>
      <dgm:spPr/>
    </dgm:pt>
    <dgm:pt modelId="{E83B72A7-82B2-42C2-B426-7CC9ED41164A}" type="pres">
      <dgm:prSet presAssocID="{9413323F-87AF-4D3C-81BF-4FC4E5581D4B}" presName="connectorText" presStyleLbl="sibTrans2D1" presStyleIdx="1" presStyleCnt="9"/>
      <dgm:spPr/>
    </dgm:pt>
    <dgm:pt modelId="{0E8A81D8-EB92-48B6-853B-B358EEACA491}" type="pres">
      <dgm:prSet presAssocID="{DA2BF305-945D-4FB0-B4D8-E40F5B8F2D8D}" presName="node" presStyleLbl="node1" presStyleIdx="2" presStyleCnt="10">
        <dgm:presLayoutVars>
          <dgm:bulletEnabled val="1"/>
        </dgm:presLayoutVars>
      </dgm:prSet>
      <dgm:spPr/>
    </dgm:pt>
    <dgm:pt modelId="{C1E96CBA-CCE7-46E5-9A0F-AB3967FAFEF5}" type="pres">
      <dgm:prSet presAssocID="{5FCF63B8-088C-4803-ABBB-21555CB628EF}" presName="sibTrans" presStyleLbl="sibTrans2D1" presStyleIdx="2" presStyleCnt="9"/>
      <dgm:spPr/>
    </dgm:pt>
    <dgm:pt modelId="{F9A387D8-84AC-4630-8A7A-993C8903F85F}" type="pres">
      <dgm:prSet presAssocID="{5FCF63B8-088C-4803-ABBB-21555CB628EF}" presName="connectorText" presStyleLbl="sibTrans2D1" presStyleIdx="2" presStyleCnt="9"/>
      <dgm:spPr/>
    </dgm:pt>
    <dgm:pt modelId="{581B6D4F-07D4-45BA-8B28-37E99067A8AD}" type="pres">
      <dgm:prSet presAssocID="{AABBE5CA-291F-4712-8EEC-75EBD424096B}" presName="node" presStyleLbl="node1" presStyleIdx="3" presStyleCnt="10">
        <dgm:presLayoutVars>
          <dgm:bulletEnabled val="1"/>
        </dgm:presLayoutVars>
      </dgm:prSet>
      <dgm:spPr/>
    </dgm:pt>
    <dgm:pt modelId="{7F403B49-87EC-44D5-95D6-94E6F1A3D9FA}" type="pres">
      <dgm:prSet presAssocID="{E673DE7B-0678-4E70-97A6-A6567391BFEF}" presName="sibTrans" presStyleLbl="sibTrans2D1" presStyleIdx="3" presStyleCnt="9"/>
      <dgm:spPr/>
    </dgm:pt>
    <dgm:pt modelId="{26DCAC0B-083A-4C84-8797-3508EE3B6CC4}" type="pres">
      <dgm:prSet presAssocID="{E673DE7B-0678-4E70-97A6-A6567391BFEF}" presName="connectorText" presStyleLbl="sibTrans2D1" presStyleIdx="3" presStyleCnt="9"/>
      <dgm:spPr/>
    </dgm:pt>
    <dgm:pt modelId="{6A4AD3A1-5EA2-4007-985C-A79CC6A89AD5}" type="pres">
      <dgm:prSet presAssocID="{E5BC14CE-4EED-4D71-AD13-4CFDF98A7C5A}" presName="node" presStyleLbl="node1" presStyleIdx="4" presStyleCnt="10">
        <dgm:presLayoutVars>
          <dgm:bulletEnabled val="1"/>
        </dgm:presLayoutVars>
      </dgm:prSet>
      <dgm:spPr/>
    </dgm:pt>
    <dgm:pt modelId="{A1E537A1-A02D-4B80-B53D-2031BC392C02}" type="pres">
      <dgm:prSet presAssocID="{824AF8F7-91A9-4B23-9AC1-EB94218A8242}" presName="sibTrans" presStyleLbl="sibTrans2D1" presStyleIdx="4" presStyleCnt="9"/>
      <dgm:spPr/>
    </dgm:pt>
    <dgm:pt modelId="{3D870F66-E8B1-457A-BBC4-4CD805C47D3D}" type="pres">
      <dgm:prSet presAssocID="{824AF8F7-91A9-4B23-9AC1-EB94218A8242}" presName="connectorText" presStyleLbl="sibTrans2D1" presStyleIdx="4" presStyleCnt="9"/>
      <dgm:spPr/>
    </dgm:pt>
    <dgm:pt modelId="{36B696C6-99CB-4EA6-B14E-5CAF96BFF4AF}" type="pres">
      <dgm:prSet presAssocID="{8654431D-1B7A-440F-9E5E-996FA36C7D1E}" presName="node" presStyleLbl="node1" presStyleIdx="5" presStyleCnt="10">
        <dgm:presLayoutVars>
          <dgm:bulletEnabled val="1"/>
        </dgm:presLayoutVars>
      </dgm:prSet>
      <dgm:spPr/>
    </dgm:pt>
    <dgm:pt modelId="{28757B8C-1518-4F9F-AFD8-1AC1DEAC58BD}" type="pres">
      <dgm:prSet presAssocID="{3F751DD4-DBA4-424C-9EB7-27658CE3DC36}" presName="sibTrans" presStyleLbl="sibTrans2D1" presStyleIdx="5" presStyleCnt="9"/>
      <dgm:spPr/>
    </dgm:pt>
    <dgm:pt modelId="{8C0DAF2E-9A79-4DC2-B0BB-8DC96268FEF0}" type="pres">
      <dgm:prSet presAssocID="{3F751DD4-DBA4-424C-9EB7-27658CE3DC36}" presName="connectorText" presStyleLbl="sibTrans2D1" presStyleIdx="5" presStyleCnt="9"/>
      <dgm:spPr/>
    </dgm:pt>
    <dgm:pt modelId="{FFB06FD9-2506-4DCB-9DBA-77FFBD19E1DA}" type="pres">
      <dgm:prSet presAssocID="{5BC8726E-D752-40B1-AFFF-74C79C4B2D33}" presName="node" presStyleLbl="node1" presStyleIdx="6" presStyleCnt="10">
        <dgm:presLayoutVars>
          <dgm:bulletEnabled val="1"/>
        </dgm:presLayoutVars>
      </dgm:prSet>
      <dgm:spPr/>
    </dgm:pt>
    <dgm:pt modelId="{0401ACE9-8C0C-47A3-BB5C-E9834811A80F}" type="pres">
      <dgm:prSet presAssocID="{615C336A-D348-4FC8-A670-03E90721E970}" presName="sibTrans" presStyleLbl="sibTrans2D1" presStyleIdx="6" presStyleCnt="9"/>
      <dgm:spPr/>
    </dgm:pt>
    <dgm:pt modelId="{9FF45102-7ABE-4336-9A78-26524614DC22}" type="pres">
      <dgm:prSet presAssocID="{615C336A-D348-4FC8-A670-03E90721E970}" presName="connectorText" presStyleLbl="sibTrans2D1" presStyleIdx="6" presStyleCnt="9"/>
      <dgm:spPr/>
    </dgm:pt>
    <dgm:pt modelId="{E62FA993-7CBE-4F3B-9898-A0A6E54C4317}" type="pres">
      <dgm:prSet presAssocID="{F55CE95F-5327-4D82-9DC6-6E5079274EB9}" presName="node" presStyleLbl="node1" presStyleIdx="7" presStyleCnt="10">
        <dgm:presLayoutVars>
          <dgm:bulletEnabled val="1"/>
        </dgm:presLayoutVars>
      </dgm:prSet>
      <dgm:spPr/>
    </dgm:pt>
    <dgm:pt modelId="{B3F90627-5C85-4C3F-BF97-F7EF5D6DD1CD}" type="pres">
      <dgm:prSet presAssocID="{4E6ADEE6-76A2-4E0D-92A8-28A35177C72B}" presName="sibTrans" presStyleLbl="sibTrans2D1" presStyleIdx="7" presStyleCnt="9"/>
      <dgm:spPr/>
    </dgm:pt>
    <dgm:pt modelId="{1995023B-7B72-4BF1-9F28-6FA1E42FFA7C}" type="pres">
      <dgm:prSet presAssocID="{4E6ADEE6-76A2-4E0D-92A8-28A35177C72B}" presName="connectorText" presStyleLbl="sibTrans2D1" presStyleIdx="7" presStyleCnt="9"/>
      <dgm:spPr/>
    </dgm:pt>
    <dgm:pt modelId="{046E22CA-5F00-4F5C-82E9-BB9E45F9C914}" type="pres">
      <dgm:prSet presAssocID="{F1951569-CDB2-401F-BCF5-D7648E6C74B1}" presName="node" presStyleLbl="node1" presStyleIdx="8" presStyleCnt="10">
        <dgm:presLayoutVars>
          <dgm:bulletEnabled val="1"/>
        </dgm:presLayoutVars>
      </dgm:prSet>
      <dgm:spPr/>
    </dgm:pt>
    <dgm:pt modelId="{04F6125C-4339-48C5-A6E7-4AE5B2E505F1}" type="pres">
      <dgm:prSet presAssocID="{2B51D0DE-59C4-422D-901A-0735279E9DD5}" presName="sibTrans" presStyleLbl="sibTrans2D1" presStyleIdx="8" presStyleCnt="9"/>
      <dgm:spPr/>
    </dgm:pt>
    <dgm:pt modelId="{A574910D-D783-43A0-9FFF-84EEF1982C45}" type="pres">
      <dgm:prSet presAssocID="{2B51D0DE-59C4-422D-901A-0735279E9DD5}" presName="connectorText" presStyleLbl="sibTrans2D1" presStyleIdx="8" presStyleCnt="9"/>
      <dgm:spPr/>
    </dgm:pt>
    <dgm:pt modelId="{5904000B-7CCB-4B66-9153-156A7F6ADD72}" type="pres">
      <dgm:prSet presAssocID="{1ED4812F-C16B-46F1-9F1C-66E5814A016F}" presName="node" presStyleLbl="node1" presStyleIdx="9" presStyleCnt="10">
        <dgm:presLayoutVars>
          <dgm:bulletEnabled val="1"/>
        </dgm:presLayoutVars>
      </dgm:prSet>
      <dgm:spPr/>
    </dgm:pt>
  </dgm:ptLst>
  <dgm:cxnLst>
    <dgm:cxn modelId="{83476C00-E8C4-4C93-A619-CD442AB6C6A8}" type="presOf" srcId="{5FCF63B8-088C-4803-ABBB-21555CB628EF}" destId="{F9A387D8-84AC-4630-8A7A-993C8903F85F}" srcOrd="1" destOrd="0" presId="urn:microsoft.com/office/officeart/2005/8/layout/process1"/>
    <dgm:cxn modelId="{334DD401-8DA4-4D6E-9D36-3167103F7054}" type="presOf" srcId="{F1951569-CDB2-401F-BCF5-D7648E6C74B1}" destId="{046E22CA-5F00-4F5C-82E9-BB9E45F9C914}" srcOrd="0" destOrd="0" presId="urn:microsoft.com/office/officeart/2005/8/layout/process1"/>
    <dgm:cxn modelId="{7090E005-56C4-4FE8-90F7-C5A353299953}" srcId="{AAFECE55-C67F-43BD-B00E-EFA7D1809B8C}" destId="{DA2BF305-945D-4FB0-B4D8-E40F5B8F2D8D}" srcOrd="2" destOrd="0" parTransId="{77AC8341-6060-4AEB-9F46-788D2AB77447}" sibTransId="{5FCF63B8-088C-4803-ABBB-21555CB628EF}"/>
    <dgm:cxn modelId="{86371008-8AD1-4981-88F3-DA8948BAAA14}" srcId="{AAFECE55-C67F-43BD-B00E-EFA7D1809B8C}" destId="{5DD90DA7-6FA4-4B35-8E7B-D7A74274DA55}" srcOrd="0" destOrd="0" parTransId="{E0983CAC-4881-4681-9D79-9ACF34ED13B3}" sibTransId="{B51A779A-03C7-427E-8540-534B19C663BF}"/>
    <dgm:cxn modelId="{1958090B-2FAB-4C3E-845C-617A06EAD914}" srcId="{AAFECE55-C67F-43BD-B00E-EFA7D1809B8C}" destId="{1ED4812F-C16B-46F1-9F1C-66E5814A016F}" srcOrd="9" destOrd="0" parTransId="{50DDC728-6625-4D1A-9135-17FC4CDF620C}" sibTransId="{61CC421D-1715-434D-9396-109DC8C299E1}"/>
    <dgm:cxn modelId="{1B74060E-489C-42A3-B8DD-385211B40F24}" type="presOf" srcId="{824AF8F7-91A9-4B23-9AC1-EB94218A8242}" destId="{A1E537A1-A02D-4B80-B53D-2031BC392C02}" srcOrd="0" destOrd="0" presId="urn:microsoft.com/office/officeart/2005/8/layout/process1"/>
    <dgm:cxn modelId="{63122910-D836-4E74-9975-95A47857D0F4}" type="presOf" srcId="{615C336A-D348-4FC8-A670-03E90721E970}" destId="{9FF45102-7ABE-4336-9A78-26524614DC22}" srcOrd="1" destOrd="0" presId="urn:microsoft.com/office/officeart/2005/8/layout/process1"/>
    <dgm:cxn modelId="{3CFD3624-75DD-457C-9E5F-33CEFED34168}" srcId="{AAFECE55-C67F-43BD-B00E-EFA7D1809B8C}" destId="{F55CE95F-5327-4D82-9DC6-6E5079274EB9}" srcOrd="7" destOrd="0" parTransId="{85A71CEA-2D75-4007-95C7-3FD14B85859E}" sibTransId="{4E6ADEE6-76A2-4E0D-92A8-28A35177C72B}"/>
    <dgm:cxn modelId="{67BAC42A-0579-4C4A-A11E-C627E52F0AA3}" type="presOf" srcId="{2B51D0DE-59C4-422D-901A-0735279E9DD5}" destId="{A574910D-D783-43A0-9FFF-84EEF1982C45}" srcOrd="1" destOrd="0" presId="urn:microsoft.com/office/officeart/2005/8/layout/process1"/>
    <dgm:cxn modelId="{32109B2D-D507-42D9-8A0B-28870ECD3564}" type="presOf" srcId="{DA2BF305-945D-4FB0-B4D8-E40F5B8F2D8D}" destId="{0E8A81D8-EB92-48B6-853B-B358EEACA491}" srcOrd="0" destOrd="0" presId="urn:microsoft.com/office/officeart/2005/8/layout/process1"/>
    <dgm:cxn modelId="{F8A29636-7689-447E-A765-2ABF47203D01}" type="presOf" srcId="{E5BC14CE-4EED-4D71-AD13-4CFDF98A7C5A}" destId="{6A4AD3A1-5EA2-4007-985C-A79CC6A89AD5}" srcOrd="0" destOrd="0" presId="urn:microsoft.com/office/officeart/2005/8/layout/process1"/>
    <dgm:cxn modelId="{DE263537-90E5-4BEF-82F9-1527541C5F85}" type="presOf" srcId="{F55CE95F-5327-4D82-9DC6-6E5079274EB9}" destId="{E62FA993-7CBE-4F3B-9898-A0A6E54C4317}" srcOrd="0" destOrd="0" presId="urn:microsoft.com/office/officeart/2005/8/layout/process1"/>
    <dgm:cxn modelId="{B393653D-2470-49E8-931F-038AE7FE4F49}" type="presOf" srcId="{615C336A-D348-4FC8-A670-03E90721E970}" destId="{0401ACE9-8C0C-47A3-BB5C-E9834811A80F}" srcOrd="0" destOrd="0" presId="urn:microsoft.com/office/officeart/2005/8/layout/process1"/>
    <dgm:cxn modelId="{3A51283F-E342-486C-B67B-E754C51EDBA5}" type="presOf" srcId="{B51A779A-03C7-427E-8540-534B19C663BF}" destId="{654F9EDA-2EDD-4925-BB91-BA2DB83623E3}" srcOrd="1" destOrd="0" presId="urn:microsoft.com/office/officeart/2005/8/layout/process1"/>
    <dgm:cxn modelId="{D609D55F-8CFB-40F7-8AE5-42EA85509070}" type="presOf" srcId="{4E6ADEE6-76A2-4E0D-92A8-28A35177C72B}" destId="{B3F90627-5C85-4C3F-BF97-F7EF5D6DD1CD}" srcOrd="0" destOrd="0" presId="urn:microsoft.com/office/officeart/2005/8/layout/process1"/>
    <dgm:cxn modelId="{47FB3862-DB70-4A29-8A65-8AECD3C0937E}" srcId="{AAFECE55-C67F-43BD-B00E-EFA7D1809B8C}" destId="{AABBE5CA-291F-4712-8EEC-75EBD424096B}" srcOrd="3" destOrd="0" parTransId="{2B0CEC02-7F31-4DA0-92B3-D808758A1E68}" sibTransId="{E673DE7B-0678-4E70-97A6-A6567391BFEF}"/>
    <dgm:cxn modelId="{6B5AC344-BDFA-441B-BCA1-4BF9BF3D1D8B}" type="presOf" srcId="{9413323F-87AF-4D3C-81BF-4FC4E5581D4B}" destId="{E83B72A7-82B2-42C2-B426-7CC9ED41164A}" srcOrd="1" destOrd="0" presId="urn:microsoft.com/office/officeart/2005/8/layout/process1"/>
    <dgm:cxn modelId="{B0EFE548-2B8E-4F06-BE79-D4635902E025}" type="presOf" srcId="{3F751DD4-DBA4-424C-9EB7-27658CE3DC36}" destId="{8C0DAF2E-9A79-4DC2-B0BB-8DC96268FEF0}" srcOrd="1" destOrd="0" presId="urn:microsoft.com/office/officeart/2005/8/layout/process1"/>
    <dgm:cxn modelId="{6C6FB570-F8BA-4E7B-88DF-B0E31510F972}" type="presOf" srcId="{E673DE7B-0678-4E70-97A6-A6567391BFEF}" destId="{7F403B49-87EC-44D5-95D6-94E6F1A3D9FA}" srcOrd="0" destOrd="0" presId="urn:microsoft.com/office/officeart/2005/8/layout/process1"/>
    <dgm:cxn modelId="{85178051-02AB-4FA5-95DE-ED0A8A2DF99C}" type="presOf" srcId="{5FCF63B8-088C-4803-ABBB-21555CB628EF}" destId="{C1E96CBA-CCE7-46E5-9A0F-AB3967FAFEF5}" srcOrd="0" destOrd="0" presId="urn:microsoft.com/office/officeart/2005/8/layout/process1"/>
    <dgm:cxn modelId="{DCA9AF72-F25B-4081-B08E-FF6034CEB657}" type="presOf" srcId="{3F751DD4-DBA4-424C-9EB7-27658CE3DC36}" destId="{28757B8C-1518-4F9F-AFD8-1AC1DEAC58BD}" srcOrd="0" destOrd="0" presId="urn:microsoft.com/office/officeart/2005/8/layout/process1"/>
    <dgm:cxn modelId="{9E1C9A76-9783-4273-96A2-1B8A1F97679A}" srcId="{AAFECE55-C67F-43BD-B00E-EFA7D1809B8C}" destId="{E5BC14CE-4EED-4D71-AD13-4CFDF98A7C5A}" srcOrd="4" destOrd="0" parTransId="{F11B8D6C-4CD1-49FC-9A9B-04CFA047B81D}" sibTransId="{824AF8F7-91A9-4B23-9AC1-EB94218A8242}"/>
    <dgm:cxn modelId="{E66E3059-9AA6-447D-A782-BC66460B04F5}" srcId="{AAFECE55-C67F-43BD-B00E-EFA7D1809B8C}" destId="{D514F35A-B915-4F20-907D-35B999BCE817}" srcOrd="1" destOrd="0" parTransId="{A8A40BE4-595E-4BDF-8CF0-21BA655D2728}" sibTransId="{9413323F-87AF-4D3C-81BF-4FC4E5581D4B}"/>
    <dgm:cxn modelId="{99664179-C1E3-4CBF-A3E4-4BD4DAE2F539}" type="presOf" srcId="{AAFECE55-C67F-43BD-B00E-EFA7D1809B8C}" destId="{A22B2E6D-74A7-4D51-8F9C-C1E231CC1D05}" srcOrd="0" destOrd="0" presId="urn:microsoft.com/office/officeart/2005/8/layout/process1"/>
    <dgm:cxn modelId="{00B5839D-A9FC-4EEC-93DF-B78B5463E96B}" type="presOf" srcId="{4E6ADEE6-76A2-4E0D-92A8-28A35177C72B}" destId="{1995023B-7B72-4BF1-9F28-6FA1E42FFA7C}" srcOrd="1" destOrd="0" presId="urn:microsoft.com/office/officeart/2005/8/layout/process1"/>
    <dgm:cxn modelId="{282513A1-3BDD-4B72-862C-532BE72AD846}" type="presOf" srcId="{E673DE7B-0678-4E70-97A6-A6567391BFEF}" destId="{26DCAC0B-083A-4C84-8797-3508EE3B6CC4}" srcOrd="1" destOrd="0" presId="urn:microsoft.com/office/officeart/2005/8/layout/process1"/>
    <dgm:cxn modelId="{348180A3-3A54-4D07-87A5-E167A787A484}" type="presOf" srcId="{B51A779A-03C7-427E-8540-534B19C663BF}" destId="{D0BD3791-0E7B-45E2-A29C-BECB42E16CC4}" srcOrd="0" destOrd="0" presId="urn:microsoft.com/office/officeart/2005/8/layout/process1"/>
    <dgm:cxn modelId="{24AAC3A9-9BAB-4B3B-A162-3B002F295B59}" type="presOf" srcId="{D514F35A-B915-4F20-907D-35B999BCE817}" destId="{5A26A33E-8096-4B56-8AB5-653946144FED}" srcOrd="0" destOrd="0" presId="urn:microsoft.com/office/officeart/2005/8/layout/process1"/>
    <dgm:cxn modelId="{DDE8E4CC-647E-4280-B4B8-F7CABDB71E01}" type="presOf" srcId="{AABBE5CA-291F-4712-8EEC-75EBD424096B}" destId="{581B6D4F-07D4-45BA-8B28-37E99067A8AD}" srcOrd="0" destOrd="0" presId="urn:microsoft.com/office/officeart/2005/8/layout/process1"/>
    <dgm:cxn modelId="{807C6BD0-711C-44C4-AE18-97DEC3B064A9}" srcId="{AAFECE55-C67F-43BD-B00E-EFA7D1809B8C}" destId="{8654431D-1B7A-440F-9E5E-996FA36C7D1E}" srcOrd="5" destOrd="0" parTransId="{B64E002F-DB24-48F3-AC6B-7CBFDBC9DA02}" sibTransId="{3F751DD4-DBA4-424C-9EB7-27658CE3DC36}"/>
    <dgm:cxn modelId="{6AB113D5-50FA-47D9-B399-F1C7580A185D}" srcId="{AAFECE55-C67F-43BD-B00E-EFA7D1809B8C}" destId="{F1951569-CDB2-401F-BCF5-D7648E6C74B1}" srcOrd="8" destOrd="0" parTransId="{8949D136-6422-4630-AD38-7B6289FCD463}" sibTransId="{2B51D0DE-59C4-422D-901A-0735279E9DD5}"/>
    <dgm:cxn modelId="{204485D6-2B5E-41C5-8D63-6DF4DCAA0553}" type="presOf" srcId="{5DD90DA7-6FA4-4B35-8E7B-D7A74274DA55}" destId="{3B839338-1181-4FD1-BC7F-9878F7332F68}" srcOrd="0" destOrd="0" presId="urn:microsoft.com/office/officeart/2005/8/layout/process1"/>
    <dgm:cxn modelId="{5678D0D7-BB47-43E7-8336-F4F289BDC20B}" type="presOf" srcId="{9413323F-87AF-4D3C-81BF-4FC4E5581D4B}" destId="{09053337-9212-46DF-8BE4-0A9E55BFA9A2}" srcOrd="0" destOrd="0" presId="urn:microsoft.com/office/officeart/2005/8/layout/process1"/>
    <dgm:cxn modelId="{E5B39FE3-6F7C-4436-B5B7-E6171A78EB10}" srcId="{AAFECE55-C67F-43BD-B00E-EFA7D1809B8C}" destId="{5BC8726E-D752-40B1-AFFF-74C79C4B2D33}" srcOrd="6" destOrd="0" parTransId="{B651496F-29AD-4D44-B71B-705DFC2D4BAA}" sibTransId="{615C336A-D348-4FC8-A670-03E90721E970}"/>
    <dgm:cxn modelId="{9632A7E5-4D2F-42BE-939B-D191ACDFB69E}" type="presOf" srcId="{1ED4812F-C16B-46F1-9F1C-66E5814A016F}" destId="{5904000B-7CCB-4B66-9153-156A7F6ADD72}" srcOrd="0" destOrd="0" presId="urn:microsoft.com/office/officeart/2005/8/layout/process1"/>
    <dgm:cxn modelId="{BA7935E8-C9B9-46F8-809C-311A7FD4D949}" type="presOf" srcId="{5BC8726E-D752-40B1-AFFF-74C79C4B2D33}" destId="{FFB06FD9-2506-4DCB-9DBA-77FFBD19E1DA}" srcOrd="0" destOrd="0" presId="urn:microsoft.com/office/officeart/2005/8/layout/process1"/>
    <dgm:cxn modelId="{F8D827EB-8690-4A06-A406-F54DF9D782FB}" type="presOf" srcId="{824AF8F7-91A9-4B23-9AC1-EB94218A8242}" destId="{3D870F66-E8B1-457A-BBC4-4CD805C47D3D}" srcOrd="1" destOrd="0" presId="urn:microsoft.com/office/officeart/2005/8/layout/process1"/>
    <dgm:cxn modelId="{CA601BF9-6AE7-4C5A-98C0-9934AC062516}" type="presOf" srcId="{8654431D-1B7A-440F-9E5E-996FA36C7D1E}" destId="{36B696C6-99CB-4EA6-B14E-5CAF96BFF4AF}" srcOrd="0" destOrd="0" presId="urn:microsoft.com/office/officeart/2005/8/layout/process1"/>
    <dgm:cxn modelId="{56CCC5FB-0546-4D45-B8F1-58A2F9C2519C}" type="presOf" srcId="{2B51D0DE-59C4-422D-901A-0735279E9DD5}" destId="{04F6125C-4339-48C5-A6E7-4AE5B2E505F1}" srcOrd="0" destOrd="0" presId="urn:microsoft.com/office/officeart/2005/8/layout/process1"/>
    <dgm:cxn modelId="{8156C47B-86C5-4D04-B092-1A3A73D4E397}" type="presParOf" srcId="{A22B2E6D-74A7-4D51-8F9C-C1E231CC1D05}" destId="{3B839338-1181-4FD1-BC7F-9878F7332F68}" srcOrd="0" destOrd="0" presId="urn:microsoft.com/office/officeart/2005/8/layout/process1"/>
    <dgm:cxn modelId="{3E2E68EA-5D6D-4626-B05A-DDF5AD3FDE66}" type="presParOf" srcId="{A22B2E6D-74A7-4D51-8F9C-C1E231CC1D05}" destId="{D0BD3791-0E7B-45E2-A29C-BECB42E16CC4}" srcOrd="1" destOrd="0" presId="urn:microsoft.com/office/officeart/2005/8/layout/process1"/>
    <dgm:cxn modelId="{0221407F-2681-4A34-B1DC-F4B6D82487BF}" type="presParOf" srcId="{D0BD3791-0E7B-45E2-A29C-BECB42E16CC4}" destId="{654F9EDA-2EDD-4925-BB91-BA2DB83623E3}" srcOrd="0" destOrd="0" presId="urn:microsoft.com/office/officeart/2005/8/layout/process1"/>
    <dgm:cxn modelId="{725556A0-7B08-4460-8712-4147E4C8950B}" type="presParOf" srcId="{A22B2E6D-74A7-4D51-8F9C-C1E231CC1D05}" destId="{5A26A33E-8096-4B56-8AB5-653946144FED}" srcOrd="2" destOrd="0" presId="urn:microsoft.com/office/officeart/2005/8/layout/process1"/>
    <dgm:cxn modelId="{082CCDB1-F7B8-440D-9D05-E341C827F868}" type="presParOf" srcId="{A22B2E6D-74A7-4D51-8F9C-C1E231CC1D05}" destId="{09053337-9212-46DF-8BE4-0A9E55BFA9A2}" srcOrd="3" destOrd="0" presId="urn:microsoft.com/office/officeart/2005/8/layout/process1"/>
    <dgm:cxn modelId="{9EE9DC5D-1A03-4043-BF0A-12E4E5D4276B}" type="presParOf" srcId="{09053337-9212-46DF-8BE4-0A9E55BFA9A2}" destId="{E83B72A7-82B2-42C2-B426-7CC9ED41164A}" srcOrd="0" destOrd="0" presId="urn:microsoft.com/office/officeart/2005/8/layout/process1"/>
    <dgm:cxn modelId="{6780C658-F7F2-4278-867F-A84AC74D8753}" type="presParOf" srcId="{A22B2E6D-74A7-4D51-8F9C-C1E231CC1D05}" destId="{0E8A81D8-EB92-48B6-853B-B358EEACA491}" srcOrd="4" destOrd="0" presId="urn:microsoft.com/office/officeart/2005/8/layout/process1"/>
    <dgm:cxn modelId="{70BD5455-8746-496C-AB11-83AC6DE7293A}" type="presParOf" srcId="{A22B2E6D-74A7-4D51-8F9C-C1E231CC1D05}" destId="{C1E96CBA-CCE7-46E5-9A0F-AB3967FAFEF5}" srcOrd="5" destOrd="0" presId="urn:microsoft.com/office/officeart/2005/8/layout/process1"/>
    <dgm:cxn modelId="{17ED2AE0-CE38-4865-881C-83019586F8C5}" type="presParOf" srcId="{C1E96CBA-CCE7-46E5-9A0F-AB3967FAFEF5}" destId="{F9A387D8-84AC-4630-8A7A-993C8903F85F}" srcOrd="0" destOrd="0" presId="urn:microsoft.com/office/officeart/2005/8/layout/process1"/>
    <dgm:cxn modelId="{7DAF7671-7305-4606-A49E-DEC4FA9FCFCD}" type="presParOf" srcId="{A22B2E6D-74A7-4D51-8F9C-C1E231CC1D05}" destId="{581B6D4F-07D4-45BA-8B28-37E99067A8AD}" srcOrd="6" destOrd="0" presId="urn:microsoft.com/office/officeart/2005/8/layout/process1"/>
    <dgm:cxn modelId="{648611A5-2DB6-4135-A9E0-8B4DEE42683D}" type="presParOf" srcId="{A22B2E6D-74A7-4D51-8F9C-C1E231CC1D05}" destId="{7F403B49-87EC-44D5-95D6-94E6F1A3D9FA}" srcOrd="7" destOrd="0" presId="urn:microsoft.com/office/officeart/2005/8/layout/process1"/>
    <dgm:cxn modelId="{65EF2964-E033-4331-8A38-2281465E7A60}" type="presParOf" srcId="{7F403B49-87EC-44D5-95D6-94E6F1A3D9FA}" destId="{26DCAC0B-083A-4C84-8797-3508EE3B6CC4}" srcOrd="0" destOrd="0" presId="urn:microsoft.com/office/officeart/2005/8/layout/process1"/>
    <dgm:cxn modelId="{83A1321B-B910-46E3-9C39-6714B4D844FE}" type="presParOf" srcId="{A22B2E6D-74A7-4D51-8F9C-C1E231CC1D05}" destId="{6A4AD3A1-5EA2-4007-985C-A79CC6A89AD5}" srcOrd="8" destOrd="0" presId="urn:microsoft.com/office/officeart/2005/8/layout/process1"/>
    <dgm:cxn modelId="{06D44EB1-CDAE-4E9A-B979-762491283BA1}" type="presParOf" srcId="{A22B2E6D-74A7-4D51-8F9C-C1E231CC1D05}" destId="{A1E537A1-A02D-4B80-B53D-2031BC392C02}" srcOrd="9" destOrd="0" presId="urn:microsoft.com/office/officeart/2005/8/layout/process1"/>
    <dgm:cxn modelId="{1B212875-3D2A-44D6-9A93-D3AE0C315EC1}" type="presParOf" srcId="{A1E537A1-A02D-4B80-B53D-2031BC392C02}" destId="{3D870F66-E8B1-457A-BBC4-4CD805C47D3D}" srcOrd="0" destOrd="0" presId="urn:microsoft.com/office/officeart/2005/8/layout/process1"/>
    <dgm:cxn modelId="{433A5660-B18E-4233-ADBF-EE7F13A0CA75}" type="presParOf" srcId="{A22B2E6D-74A7-4D51-8F9C-C1E231CC1D05}" destId="{36B696C6-99CB-4EA6-B14E-5CAF96BFF4AF}" srcOrd="10" destOrd="0" presId="urn:microsoft.com/office/officeart/2005/8/layout/process1"/>
    <dgm:cxn modelId="{50C3B685-B1B3-48A9-9517-67D004E118D9}" type="presParOf" srcId="{A22B2E6D-74A7-4D51-8F9C-C1E231CC1D05}" destId="{28757B8C-1518-4F9F-AFD8-1AC1DEAC58BD}" srcOrd="11" destOrd="0" presId="urn:microsoft.com/office/officeart/2005/8/layout/process1"/>
    <dgm:cxn modelId="{8AE58724-C315-419B-8BCC-679217D90A86}" type="presParOf" srcId="{28757B8C-1518-4F9F-AFD8-1AC1DEAC58BD}" destId="{8C0DAF2E-9A79-4DC2-B0BB-8DC96268FEF0}" srcOrd="0" destOrd="0" presId="urn:microsoft.com/office/officeart/2005/8/layout/process1"/>
    <dgm:cxn modelId="{F42CAF3B-CA65-40E0-9476-1F8D49BD222B}" type="presParOf" srcId="{A22B2E6D-74A7-4D51-8F9C-C1E231CC1D05}" destId="{FFB06FD9-2506-4DCB-9DBA-77FFBD19E1DA}" srcOrd="12" destOrd="0" presId="urn:microsoft.com/office/officeart/2005/8/layout/process1"/>
    <dgm:cxn modelId="{AD2E608B-A416-4BB7-B9A8-86C7A799F608}" type="presParOf" srcId="{A22B2E6D-74A7-4D51-8F9C-C1E231CC1D05}" destId="{0401ACE9-8C0C-47A3-BB5C-E9834811A80F}" srcOrd="13" destOrd="0" presId="urn:microsoft.com/office/officeart/2005/8/layout/process1"/>
    <dgm:cxn modelId="{2F17A910-F648-48F7-B8C1-4FF593D30463}" type="presParOf" srcId="{0401ACE9-8C0C-47A3-BB5C-E9834811A80F}" destId="{9FF45102-7ABE-4336-9A78-26524614DC22}" srcOrd="0" destOrd="0" presId="urn:microsoft.com/office/officeart/2005/8/layout/process1"/>
    <dgm:cxn modelId="{E07471DB-E595-4CE6-B887-C7555422C43E}" type="presParOf" srcId="{A22B2E6D-74A7-4D51-8F9C-C1E231CC1D05}" destId="{E62FA993-7CBE-4F3B-9898-A0A6E54C4317}" srcOrd="14" destOrd="0" presId="urn:microsoft.com/office/officeart/2005/8/layout/process1"/>
    <dgm:cxn modelId="{57D44BC1-76F4-4205-B5F7-B80C3B1E36C2}" type="presParOf" srcId="{A22B2E6D-74A7-4D51-8F9C-C1E231CC1D05}" destId="{B3F90627-5C85-4C3F-BF97-F7EF5D6DD1CD}" srcOrd="15" destOrd="0" presId="urn:microsoft.com/office/officeart/2005/8/layout/process1"/>
    <dgm:cxn modelId="{A2EC0075-2D2E-4A02-BA74-A46E8D8A92CA}" type="presParOf" srcId="{B3F90627-5C85-4C3F-BF97-F7EF5D6DD1CD}" destId="{1995023B-7B72-4BF1-9F28-6FA1E42FFA7C}" srcOrd="0" destOrd="0" presId="urn:microsoft.com/office/officeart/2005/8/layout/process1"/>
    <dgm:cxn modelId="{F3167C79-7166-436F-B85B-FE33A415A6BD}" type="presParOf" srcId="{A22B2E6D-74A7-4D51-8F9C-C1E231CC1D05}" destId="{046E22CA-5F00-4F5C-82E9-BB9E45F9C914}" srcOrd="16" destOrd="0" presId="urn:microsoft.com/office/officeart/2005/8/layout/process1"/>
    <dgm:cxn modelId="{07D64522-0FC7-4C16-A9B5-373A490C767E}" type="presParOf" srcId="{A22B2E6D-74A7-4D51-8F9C-C1E231CC1D05}" destId="{04F6125C-4339-48C5-A6E7-4AE5B2E505F1}" srcOrd="17" destOrd="0" presId="urn:microsoft.com/office/officeart/2005/8/layout/process1"/>
    <dgm:cxn modelId="{8D94E331-4653-43D6-9A40-C269B440F585}" type="presParOf" srcId="{04F6125C-4339-48C5-A6E7-4AE5B2E505F1}" destId="{A574910D-D783-43A0-9FFF-84EEF1982C45}" srcOrd="0" destOrd="0" presId="urn:microsoft.com/office/officeart/2005/8/layout/process1"/>
    <dgm:cxn modelId="{7B404DD7-A205-4D64-8B41-5DFFD6B8A17A}" type="presParOf" srcId="{A22B2E6D-74A7-4D51-8F9C-C1E231CC1D05}" destId="{5904000B-7CCB-4B66-9153-156A7F6ADD72}" srcOrd="18"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0C6912-5D22-4A76-9600-A9E0DA3F8C9C}"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GB"/>
        </a:p>
      </dgm:t>
    </dgm:pt>
    <dgm:pt modelId="{E6797716-B81C-4F35-A1A3-3264A4FB0CB6}">
      <dgm:prSet phldrT="[Text]"/>
      <dgm:spPr/>
      <dgm:t>
        <a:bodyPr/>
        <a:lstStyle/>
        <a:p>
          <a:r>
            <a:rPr lang="en-GB"/>
            <a:t>Capture Manager</a:t>
          </a:r>
        </a:p>
      </dgm:t>
    </dgm:pt>
    <dgm:pt modelId="{A16474F1-B536-4A8F-BA6F-624676C7DE77}" type="parTrans" cxnId="{FB7F7098-AD87-4E32-B93E-3D40DC05F720}">
      <dgm:prSet/>
      <dgm:spPr/>
      <dgm:t>
        <a:bodyPr/>
        <a:lstStyle/>
        <a:p>
          <a:endParaRPr lang="en-GB"/>
        </a:p>
      </dgm:t>
    </dgm:pt>
    <dgm:pt modelId="{55A2A76C-FAAA-4438-983C-9D787D52F41E}" type="sibTrans" cxnId="{FB7F7098-AD87-4E32-B93E-3D40DC05F720}">
      <dgm:prSet/>
      <dgm:spPr/>
      <dgm:t>
        <a:bodyPr/>
        <a:lstStyle/>
        <a:p>
          <a:endParaRPr lang="en-GB"/>
        </a:p>
      </dgm:t>
    </dgm:pt>
    <dgm:pt modelId="{7090AC11-FB20-4DF9-AADB-D8E99FFFF9DE}">
      <dgm:prSet phldrT="[Text]"/>
      <dgm:spPr/>
      <dgm:t>
        <a:bodyPr/>
        <a:lstStyle/>
        <a:p>
          <a:r>
            <a:rPr lang="en-GB"/>
            <a:t>reads frames; adapts FPS; supplies frame and frame_out</a:t>
          </a:r>
        </a:p>
      </dgm:t>
    </dgm:pt>
    <dgm:pt modelId="{8D6A6B19-2D8B-402F-A70D-EF426B124FB3}" type="parTrans" cxnId="{F67E1317-CAE3-4BE0-803E-20819DD48A15}">
      <dgm:prSet/>
      <dgm:spPr/>
      <dgm:t>
        <a:bodyPr/>
        <a:lstStyle/>
        <a:p>
          <a:endParaRPr lang="en-GB"/>
        </a:p>
      </dgm:t>
    </dgm:pt>
    <dgm:pt modelId="{DDAE2324-1768-4570-82A1-9EDEAD6AC861}" type="sibTrans" cxnId="{F67E1317-CAE3-4BE0-803E-20819DD48A15}">
      <dgm:prSet/>
      <dgm:spPr/>
      <dgm:t>
        <a:bodyPr/>
        <a:lstStyle/>
        <a:p>
          <a:endParaRPr lang="en-GB"/>
        </a:p>
      </dgm:t>
    </dgm:pt>
    <dgm:pt modelId="{C30D43C4-6E49-469A-A6B1-1105A53FB440}">
      <dgm:prSet phldrT="[Text]"/>
      <dgm:spPr/>
      <dgm:t>
        <a:bodyPr/>
        <a:lstStyle/>
        <a:p>
          <a:r>
            <a:rPr lang="en-GB"/>
            <a:t>Hand ROI</a:t>
          </a:r>
        </a:p>
      </dgm:t>
    </dgm:pt>
    <dgm:pt modelId="{90830E41-2647-46A4-AF08-4E54BEDBA6B0}" type="parTrans" cxnId="{58463156-9B4A-4EDE-8EF7-89912C51EA1B}">
      <dgm:prSet/>
      <dgm:spPr/>
      <dgm:t>
        <a:bodyPr/>
        <a:lstStyle/>
        <a:p>
          <a:endParaRPr lang="en-GB"/>
        </a:p>
      </dgm:t>
    </dgm:pt>
    <dgm:pt modelId="{7175D6CE-9ECE-4A27-A09A-11BBB790BD84}" type="sibTrans" cxnId="{58463156-9B4A-4EDE-8EF7-89912C51EA1B}">
      <dgm:prSet/>
      <dgm:spPr/>
      <dgm:t>
        <a:bodyPr/>
        <a:lstStyle/>
        <a:p>
          <a:endParaRPr lang="en-GB"/>
        </a:p>
      </dgm:t>
    </dgm:pt>
    <dgm:pt modelId="{F65FEB0F-BBBA-4CB6-B79A-6ED6F91C9218}">
      <dgm:prSet phldrT="[Text]"/>
      <dgm:spPr/>
      <dgm:t>
        <a:bodyPr/>
        <a:lstStyle/>
        <a:p>
          <a:r>
            <a:rPr lang="en-GB"/>
            <a:t>runs MediaPipe; returns (x1, x2, y1, y2), roi and draws blue bounding box</a:t>
          </a:r>
        </a:p>
      </dgm:t>
    </dgm:pt>
    <dgm:pt modelId="{44EBA504-C050-4628-A8B7-8297BD929AD0}" type="parTrans" cxnId="{23D97396-A1DD-48BE-93C2-942BF413E3AE}">
      <dgm:prSet/>
      <dgm:spPr/>
      <dgm:t>
        <a:bodyPr/>
        <a:lstStyle/>
        <a:p>
          <a:endParaRPr lang="en-GB"/>
        </a:p>
      </dgm:t>
    </dgm:pt>
    <dgm:pt modelId="{99FF20C9-EC0A-4360-83E9-10B9D7B3519C}" type="sibTrans" cxnId="{23D97396-A1DD-48BE-93C2-942BF413E3AE}">
      <dgm:prSet/>
      <dgm:spPr/>
      <dgm:t>
        <a:bodyPr/>
        <a:lstStyle/>
        <a:p>
          <a:endParaRPr lang="en-GB"/>
        </a:p>
      </dgm:t>
    </dgm:pt>
    <dgm:pt modelId="{6CA7D824-6BED-4420-BBE9-3BE4B61442A4}">
      <dgm:prSet phldrT="[Text]"/>
      <dgm:spPr/>
      <dgm:t>
        <a:bodyPr/>
        <a:lstStyle/>
        <a:p>
          <a:r>
            <a:rPr lang="en-GB"/>
            <a:t>Flow Engine</a:t>
          </a:r>
        </a:p>
      </dgm:t>
    </dgm:pt>
    <dgm:pt modelId="{8CA528C1-1D26-44B1-8C27-DDAD38D672C9}" type="parTrans" cxnId="{DCA05E39-4827-4E95-8A8A-68D6A9333847}">
      <dgm:prSet/>
      <dgm:spPr/>
      <dgm:t>
        <a:bodyPr/>
        <a:lstStyle/>
        <a:p>
          <a:endParaRPr lang="en-GB"/>
        </a:p>
      </dgm:t>
    </dgm:pt>
    <dgm:pt modelId="{FA7C6638-DB2C-4B5F-B16A-C348DA610884}" type="sibTrans" cxnId="{DCA05E39-4827-4E95-8A8A-68D6A9333847}">
      <dgm:prSet/>
      <dgm:spPr/>
      <dgm:t>
        <a:bodyPr/>
        <a:lstStyle/>
        <a:p>
          <a:endParaRPr lang="en-GB"/>
        </a:p>
      </dgm:t>
    </dgm:pt>
    <dgm:pt modelId="{09026A1A-3A71-4115-B6D7-0B8A257DF567}">
      <dgm:prSet phldrT="[Text]"/>
      <dgm:spPr/>
      <dgm:t>
        <a:bodyPr/>
        <a:lstStyle/>
        <a:p>
          <a:r>
            <a:rPr lang="en-GB"/>
            <a:t>maintains prev_gray_roi; computes Farnebäck optical flow and returns mag</a:t>
          </a:r>
        </a:p>
      </dgm:t>
    </dgm:pt>
    <dgm:pt modelId="{2D398A0C-87D5-48C7-BA76-7426EE2E2F9F}" type="parTrans" cxnId="{8220A493-2C3F-4114-8F8F-FB0A83E1A0C0}">
      <dgm:prSet/>
      <dgm:spPr/>
      <dgm:t>
        <a:bodyPr/>
        <a:lstStyle/>
        <a:p>
          <a:endParaRPr lang="en-GB"/>
        </a:p>
      </dgm:t>
    </dgm:pt>
    <dgm:pt modelId="{7BD6DD06-9B3F-48CB-A90C-0CC4B60BB6C8}" type="sibTrans" cxnId="{8220A493-2C3F-4114-8F8F-FB0A83E1A0C0}">
      <dgm:prSet/>
      <dgm:spPr/>
      <dgm:t>
        <a:bodyPr/>
        <a:lstStyle/>
        <a:p>
          <a:endParaRPr lang="en-GB"/>
        </a:p>
      </dgm:t>
    </dgm:pt>
    <dgm:pt modelId="{88F0E09D-9925-46D1-B446-3652A09D71B8}">
      <dgm:prSet phldrT="[Text]"/>
      <dgm:spPr/>
      <dgm:t>
        <a:bodyPr/>
        <a:lstStyle/>
        <a:p>
          <a:r>
            <a:rPr lang="en-GB"/>
            <a:t>Mask Postproc</a:t>
          </a:r>
        </a:p>
      </dgm:t>
    </dgm:pt>
    <dgm:pt modelId="{228228CA-22E5-4981-BE08-D2459EFF8726}" type="parTrans" cxnId="{1170F142-9313-42D2-A683-0DC71C60AE6F}">
      <dgm:prSet/>
      <dgm:spPr/>
      <dgm:t>
        <a:bodyPr/>
        <a:lstStyle/>
        <a:p>
          <a:endParaRPr lang="en-GB"/>
        </a:p>
      </dgm:t>
    </dgm:pt>
    <dgm:pt modelId="{7DC34C96-62B8-49CF-83DC-75BB9463DF2A}" type="sibTrans" cxnId="{1170F142-9313-42D2-A683-0DC71C60AE6F}">
      <dgm:prSet/>
      <dgm:spPr/>
      <dgm:t>
        <a:bodyPr/>
        <a:lstStyle/>
        <a:p>
          <a:endParaRPr lang="en-GB"/>
        </a:p>
      </dgm:t>
    </dgm:pt>
    <dgm:pt modelId="{5592E9B7-A7AB-41CB-8D59-F1828DAE6577}">
      <dgm:prSet phldrT="[Text]"/>
      <dgm:spPr/>
      <dgm:t>
        <a:bodyPr/>
        <a:lstStyle/>
        <a:p>
          <a:r>
            <a:rPr lang="en-GB"/>
            <a:t>treshold + morphology; returns motion_mask, area_frac</a:t>
          </a:r>
        </a:p>
      </dgm:t>
    </dgm:pt>
    <dgm:pt modelId="{8E18BF98-AC9E-4170-83CB-308BCC1F3405}" type="parTrans" cxnId="{021286EC-746B-4E57-8C72-CEF385948CB9}">
      <dgm:prSet/>
      <dgm:spPr/>
      <dgm:t>
        <a:bodyPr/>
        <a:lstStyle/>
        <a:p>
          <a:endParaRPr lang="en-GB"/>
        </a:p>
      </dgm:t>
    </dgm:pt>
    <dgm:pt modelId="{151330F1-529B-4517-B17D-3FB4B3D94A2F}" type="sibTrans" cxnId="{021286EC-746B-4E57-8C72-CEF385948CB9}">
      <dgm:prSet/>
      <dgm:spPr/>
      <dgm:t>
        <a:bodyPr/>
        <a:lstStyle/>
        <a:p>
          <a:endParaRPr lang="en-GB"/>
        </a:p>
      </dgm:t>
    </dgm:pt>
    <dgm:pt modelId="{FCDD406E-79DD-49D5-8809-32AEFBDC0E98}">
      <dgm:prSet phldrT="[Text]"/>
      <dgm:spPr/>
      <dgm:t>
        <a:bodyPr/>
        <a:lstStyle/>
        <a:p>
          <a:r>
            <a:rPr lang="en-GB"/>
            <a:t>Temporal Debounce</a:t>
          </a:r>
        </a:p>
      </dgm:t>
    </dgm:pt>
    <dgm:pt modelId="{393BC1E3-E611-42C7-932D-0BD743B793EC}" type="parTrans" cxnId="{832E7FBE-01C7-416A-99FE-8C5B851647DB}">
      <dgm:prSet/>
      <dgm:spPr/>
      <dgm:t>
        <a:bodyPr/>
        <a:lstStyle/>
        <a:p>
          <a:endParaRPr lang="en-GB"/>
        </a:p>
      </dgm:t>
    </dgm:pt>
    <dgm:pt modelId="{C6D4490F-E4E9-41A1-80DD-497BFC7BD5B9}" type="sibTrans" cxnId="{832E7FBE-01C7-416A-99FE-8C5B851647DB}">
      <dgm:prSet/>
      <dgm:spPr/>
      <dgm:t>
        <a:bodyPr/>
        <a:lstStyle/>
        <a:p>
          <a:endParaRPr lang="en-GB"/>
        </a:p>
      </dgm:t>
    </dgm:pt>
    <dgm:pt modelId="{5263D608-CC10-4D26-AC63-F81C1AE0D84A}">
      <dgm:prSet phldrT="[Text]"/>
      <dgm:spPr/>
      <dgm:t>
        <a:bodyPr/>
        <a:lstStyle/>
        <a:p>
          <a:r>
            <a:rPr lang="en-GB"/>
            <a:t>tracks consecutive motion; emits ready boolean</a:t>
          </a:r>
        </a:p>
      </dgm:t>
    </dgm:pt>
    <dgm:pt modelId="{2C6233EB-DEA4-47BC-9429-00435ECE2C93}" type="parTrans" cxnId="{FA5641B5-4C50-4FF2-9536-8BA3281220AF}">
      <dgm:prSet/>
      <dgm:spPr/>
      <dgm:t>
        <a:bodyPr/>
        <a:lstStyle/>
        <a:p>
          <a:endParaRPr lang="en-GB"/>
        </a:p>
      </dgm:t>
    </dgm:pt>
    <dgm:pt modelId="{F489A3B6-89D1-4409-B497-B17F8FFD7389}" type="sibTrans" cxnId="{FA5641B5-4C50-4FF2-9536-8BA3281220AF}">
      <dgm:prSet/>
      <dgm:spPr/>
      <dgm:t>
        <a:bodyPr/>
        <a:lstStyle/>
        <a:p>
          <a:endParaRPr lang="en-GB"/>
        </a:p>
      </dgm:t>
    </dgm:pt>
    <dgm:pt modelId="{F9467B98-70DC-4E6B-A549-DA040C741053}">
      <dgm:prSet phldrT="[Text]"/>
      <dgm:spPr/>
      <dgm:t>
        <a:bodyPr/>
        <a:lstStyle/>
        <a:p>
          <a:r>
            <a:rPr lang="en-GB"/>
            <a:t>Trigger Manager</a:t>
          </a:r>
        </a:p>
      </dgm:t>
    </dgm:pt>
    <dgm:pt modelId="{B7E078B3-2220-4FB9-8DE6-C6CBEC00D9A5}" type="parTrans" cxnId="{3A895301-A932-4324-9A32-9313F9BA8C54}">
      <dgm:prSet/>
      <dgm:spPr/>
      <dgm:t>
        <a:bodyPr/>
        <a:lstStyle/>
        <a:p>
          <a:endParaRPr lang="en-GB"/>
        </a:p>
      </dgm:t>
    </dgm:pt>
    <dgm:pt modelId="{5E23C8F1-D617-47ED-824D-16ABD43D8361}" type="sibTrans" cxnId="{3A895301-A932-4324-9A32-9313F9BA8C54}">
      <dgm:prSet/>
      <dgm:spPr/>
      <dgm:t>
        <a:bodyPr/>
        <a:lstStyle/>
        <a:p>
          <a:endParaRPr lang="en-GB"/>
        </a:p>
      </dgm:t>
    </dgm:pt>
    <dgm:pt modelId="{B14A73B9-8BD4-4A6A-B4FD-5C41F010D631}">
      <dgm:prSet phldrT="[Text]"/>
      <dgm:spPr/>
      <dgm:t>
        <a:bodyPr/>
        <a:lstStyle/>
        <a:p>
          <a:r>
            <a:rPr lang="en-GB"/>
            <a:t>atomic alert + CSV + start writer + flush pre-roll</a:t>
          </a:r>
        </a:p>
      </dgm:t>
    </dgm:pt>
    <dgm:pt modelId="{FEB6793F-7E3C-48C5-AB13-93C1816DBE25}" type="parTrans" cxnId="{868F0CBE-A252-48AE-89F1-5921E7408216}">
      <dgm:prSet/>
      <dgm:spPr/>
      <dgm:t>
        <a:bodyPr/>
        <a:lstStyle/>
        <a:p>
          <a:endParaRPr lang="en-GB"/>
        </a:p>
      </dgm:t>
    </dgm:pt>
    <dgm:pt modelId="{B5272FF6-2C8A-4EFE-B3AB-C8813E099B3A}" type="sibTrans" cxnId="{868F0CBE-A252-48AE-89F1-5921E7408216}">
      <dgm:prSet/>
      <dgm:spPr/>
      <dgm:t>
        <a:bodyPr/>
        <a:lstStyle/>
        <a:p>
          <a:endParaRPr lang="en-GB"/>
        </a:p>
      </dgm:t>
    </dgm:pt>
    <dgm:pt modelId="{8F6EF474-0278-40EC-9D08-248A3C791512}">
      <dgm:prSet phldrT="[Text]"/>
      <dgm:spPr/>
      <dgm:t>
        <a:bodyPr/>
        <a:lstStyle/>
        <a:p>
          <a:r>
            <a:rPr lang="en-GB"/>
            <a:t>Recorder</a:t>
          </a:r>
        </a:p>
      </dgm:t>
    </dgm:pt>
    <dgm:pt modelId="{E714A53C-6804-4C91-8E58-349F0CF30939}" type="parTrans" cxnId="{BD706E11-9494-4BE2-A02D-ADA8D9BBB218}">
      <dgm:prSet/>
      <dgm:spPr/>
      <dgm:t>
        <a:bodyPr/>
        <a:lstStyle/>
        <a:p>
          <a:endParaRPr lang="en-GB"/>
        </a:p>
      </dgm:t>
    </dgm:pt>
    <dgm:pt modelId="{51AB9599-3AF6-4033-BF35-A7425D2E2E5F}" type="sibTrans" cxnId="{BD706E11-9494-4BE2-A02D-ADA8D9BBB218}">
      <dgm:prSet/>
      <dgm:spPr/>
      <dgm:t>
        <a:bodyPr/>
        <a:lstStyle/>
        <a:p>
          <a:endParaRPr lang="en-GB"/>
        </a:p>
      </dgm:t>
    </dgm:pt>
    <dgm:pt modelId="{4EF8F28A-0D38-47A1-91D0-8CF2D746A6AB}">
      <dgm:prSet phldrT="[Text]"/>
      <dgm:spPr/>
      <dgm:t>
        <a:bodyPr/>
        <a:lstStyle/>
        <a:p>
          <a:r>
            <a:rPr lang="en-GB"/>
            <a:t>writes frames; enforces cooldown; closes; emits "stopped"</a:t>
          </a:r>
        </a:p>
      </dgm:t>
    </dgm:pt>
    <dgm:pt modelId="{8052E3F2-5E94-42B6-A5C2-A7E0BB714570}" type="parTrans" cxnId="{FBEC6CC4-FF10-4D78-B305-F4A926A5AAE9}">
      <dgm:prSet/>
      <dgm:spPr/>
      <dgm:t>
        <a:bodyPr/>
        <a:lstStyle/>
        <a:p>
          <a:endParaRPr lang="en-GB"/>
        </a:p>
      </dgm:t>
    </dgm:pt>
    <dgm:pt modelId="{EBD03DDE-EBE1-4343-9780-CD7160B07AC3}" type="sibTrans" cxnId="{FBEC6CC4-FF10-4D78-B305-F4A926A5AAE9}">
      <dgm:prSet/>
      <dgm:spPr/>
      <dgm:t>
        <a:bodyPr/>
        <a:lstStyle/>
        <a:p>
          <a:endParaRPr lang="en-GB"/>
        </a:p>
      </dgm:t>
    </dgm:pt>
    <dgm:pt modelId="{D1EBC7A4-DC80-42CA-93AC-3D514CCE49EC}">
      <dgm:prSet phldrT="[Text]"/>
      <dgm:spPr/>
      <dgm:t>
        <a:bodyPr/>
        <a:lstStyle/>
        <a:p>
          <a:r>
            <a:rPr lang="en-GB"/>
            <a:t>Pre-Roll Buffer</a:t>
          </a:r>
        </a:p>
      </dgm:t>
    </dgm:pt>
    <dgm:pt modelId="{80C5A5E3-CB8B-4A28-9B87-D45CFFE6D38B}" type="parTrans" cxnId="{02A10F5D-BBA5-47EA-A13B-26EB85822299}">
      <dgm:prSet/>
      <dgm:spPr/>
      <dgm:t>
        <a:bodyPr/>
        <a:lstStyle/>
        <a:p>
          <a:endParaRPr lang="en-GB"/>
        </a:p>
      </dgm:t>
    </dgm:pt>
    <dgm:pt modelId="{4DF5E1E3-922E-444A-8ECF-0CF05C39C55D}" type="sibTrans" cxnId="{02A10F5D-BBA5-47EA-A13B-26EB85822299}">
      <dgm:prSet/>
      <dgm:spPr/>
      <dgm:t>
        <a:bodyPr/>
        <a:lstStyle/>
        <a:p>
          <a:endParaRPr lang="en-GB"/>
        </a:p>
      </dgm:t>
    </dgm:pt>
    <dgm:pt modelId="{8C3B1ED9-707D-4320-8D5A-0BBB9E92F8E3}">
      <dgm:prSet phldrT="[Text]"/>
      <dgm:spPr/>
      <dgm:t>
        <a:bodyPr/>
        <a:lstStyle/>
        <a:p>
          <a:r>
            <a:rPr lang="en-GB"/>
            <a:t>ring buffer of full frames</a:t>
          </a:r>
        </a:p>
      </dgm:t>
    </dgm:pt>
    <dgm:pt modelId="{078E4A37-AB95-48E1-8DF3-32071215F9F6}" type="parTrans" cxnId="{CBC9E9CC-F633-453B-ACBD-D1101E101EA7}">
      <dgm:prSet/>
      <dgm:spPr/>
      <dgm:t>
        <a:bodyPr/>
        <a:lstStyle/>
        <a:p>
          <a:endParaRPr lang="en-GB"/>
        </a:p>
      </dgm:t>
    </dgm:pt>
    <dgm:pt modelId="{141AF9F4-FCC7-44B9-AEDF-176B0A405B56}" type="sibTrans" cxnId="{CBC9E9CC-F633-453B-ACBD-D1101E101EA7}">
      <dgm:prSet/>
      <dgm:spPr/>
      <dgm:t>
        <a:bodyPr/>
        <a:lstStyle/>
        <a:p>
          <a:endParaRPr lang="en-GB"/>
        </a:p>
      </dgm:t>
    </dgm:pt>
    <dgm:pt modelId="{6AF2A2BE-5D60-4DDC-AC84-2D00BB16F05E}">
      <dgm:prSet phldrT="[Text]"/>
      <dgm:spPr/>
      <dgm:t>
        <a:bodyPr/>
        <a:lstStyle/>
        <a:p>
          <a:r>
            <a:rPr lang="en-GB"/>
            <a:t>UI Controller</a:t>
          </a:r>
        </a:p>
      </dgm:t>
    </dgm:pt>
    <dgm:pt modelId="{92905B15-4308-4F3F-97C3-981B3054A40C}" type="parTrans" cxnId="{6DC7140C-71B9-4453-A5EB-CC2D5D862AE2}">
      <dgm:prSet/>
      <dgm:spPr/>
      <dgm:t>
        <a:bodyPr/>
        <a:lstStyle/>
        <a:p>
          <a:endParaRPr lang="en-GB"/>
        </a:p>
      </dgm:t>
    </dgm:pt>
    <dgm:pt modelId="{AC717AEA-FD6D-46DC-A62E-9D45438FC21E}" type="sibTrans" cxnId="{6DC7140C-71B9-4453-A5EB-CC2D5D862AE2}">
      <dgm:prSet/>
      <dgm:spPr/>
      <dgm:t>
        <a:bodyPr/>
        <a:lstStyle/>
        <a:p>
          <a:endParaRPr lang="en-GB"/>
        </a:p>
      </dgm:t>
    </dgm:pt>
    <dgm:pt modelId="{3F435912-AEFB-47BD-AEF7-D34AF8802A1B}">
      <dgm:prSet phldrT="[Text]"/>
      <dgm:spPr/>
      <dgm:t>
        <a:bodyPr/>
        <a:lstStyle/>
        <a:p>
          <a:r>
            <a:rPr lang="en-GB"/>
            <a:t>Pause/resume, grace, status overlays, quit</a:t>
          </a:r>
        </a:p>
      </dgm:t>
    </dgm:pt>
    <dgm:pt modelId="{43BE5F91-ACC9-4F70-8DFC-1EED80DA166C}" type="parTrans" cxnId="{9523EDFD-FA58-45A5-AFCC-3F73BBC43987}">
      <dgm:prSet/>
      <dgm:spPr/>
      <dgm:t>
        <a:bodyPr/>
        <a:lstStyle/>
        <a:p>
          <a:endParaRPr lang="en-GB"/>
        </a:p>
      </dgm:t>
    </dgm:pt>
    <dgm:pt modelId="{A223B286-BB29-43BA-99F3-CA4B8AC7A381}" type="sibTrans" cxnId="{9523EDFD-FA58-45A5-AFCC-3F73BBC43987}">
      <dgm:prSet/>
      <dgm:spPr/>
      <dgm:t>
        <a:bodyPr/>
        <a:lstStyle/>
        <a:p>
          <a:endParaRPr lang="en-GB"/>
        </a:p>
      </dgm:t>
    </dgm:pt>
    <dgm:pt modelId="{A2D633CF-C678-45A0-BFC3-FCD5059C15DE}">
      <dgm:prSet phldrT="[Text]"/>
      <dgm:spPr/>
      <dgm:t>
        <a:bodyPr/>
        <a:lstStyle/>
        <a:p>
          <a:r>
            <a:rPr lang="en-GB"/>
            <a:t>State/Config</a:t>
          </a:r>
        </a:p>
      </dgm:t>
    </dgm:pt>
    <dgm:pt modelId="{38555AEB-5C1C-482E-B140-A7F79D74927C}" type="parTrans" cxnId="{13D40873-7F2A-4D25-A9BA-2E7338B19710}">
      <dgm:prSet/>
      <dgm:spPr/>
      <dgm:t>
        <a:bodyPr/>
        <a:lstStyle/>
        <a:p>
          <a:endParaRPr lang="en-GB"/>
        </a:p>
      </dgm:t>
    </dgm:pt>
    <dgm:pt modelId="{77557DFE-3106-4CE4-B555-541ABB3C19FD}" type="sibTrans" cxnId="{13D40873-7F2A-4D25-A9BA-2E7338B19710}">
      <dgm:prSet/>
      <dgm:spPr/>
      <dgm:t>
        <a:bodyPr/>
        <a:lstStyle/>
        <a:p>
          <a:endParaRPr lang="en-GB"/>
        </a:p>
      </dgm:t>
    </dgm:pt>
    <dgm:pt modelId="{E9239DB3-4E3E-41BF-A6BC-A1AB0F74C1A5}">
      <dgm:prSet phldrT="[Text]"/>
      <dgm:spPr/>
      <dgm:t>
        <a:bodyPr/>
        <a:lstStyle/>
        <a:p>
          <a:r>
            <a:rPr lang="en-GB"/>
            <a:t>parameters; OS codec selection; logging; paths</a:t>
          </a:r>
        </a:p>
      </dgm:t>
    </dgm:pt>
    <dgm:pt modelId="{E4737520-835A-46BF-B7D7-B755FD578563}" type="parTrans" cxnId="{01951C61-1BFC-40A7-BADF-4EEACF923C3C}">
      <dgm:prSet/>
      <dgm:spPr/>
      <dgm:t>
        <a:bodyPr/>
        <a:lstStyle/>
        <a:p>
          <a:endParaRPr lang="en-GB"/>
        </a:p>
      </dgm:t>
    </dgm:pt>
    <dgm:pt modelId="{4ED68100-714B-4F6F-AEA0-6158B5E1A141}" type="sibTrans" cxnId="{01951C61-1BFC-40A7-BADF-4EEACF923C3C}">
      <dgm:prSet/>
      <dgm:spPr/>
      <dgm:t>
        <a:bodyPr/>
        <a:lstStyle/>
        <a:p>
          <a:endParaRPr lang="en-GB"/>
        </a:p>
      </dgm:t>
    </dgm:pt>
    <dgm:pt modelId="{62967E5A-79B1-4C88-A010-B07AAA4656C1}" type="pres">
      <dgm:prSet presAssocID="{800C6912-5D22-4A76-9600-A9E0DA3F8C9C}" presName="Name0" presStyleCnt="0">
        <dgm:presLayoutVars>
          <dgm:dir/>
          <dgm:animLvl val="lvl"/>
          <dgm:resizeHandles val="exact"/>
        </dgm:presLayoutVars>
      </dgm:prSet>
      <dgm:spPr/>
    </dgm:pt>
    <dgm:pt modelId="{535A0EDD-D623-4BF2-BB7E-58C9B76DCAE1}" type="pres">
      <dgm:prSet presAssocID="{E6797716-B81C-4F35-A1A3-3264A4FB0CB6}" presName="linNode" presStyleCnt="0"/>
      <dgm:spPr/>
    </dgm:pt>
    <dgm:pt modelId="{98BD925F-7BA5-402E-889B-1E63E3AC0897}" type="pres">
      <dgm:prSet presAssocID="{E6797716-B81C-4F35-A1A3-3264A4FB0CB6}" presName="parentText" presStyleLbl="node1" presStyleIdx="0" presStyleCnt="10">
        <dgm:presLayoutVars>
          <dgm:chMax val="1"/>
          <dgm:bulletEnabled val="1"/>
        </dgm:presLayoutVars>
      </dgm:prSet>
      <dgm:spPr/>
    </dgm:pt>
    <dgm:pt modelId="{D56BC9FC-6F37-49F6-B6F3-AFF3217D98F1}" type="pres">
      <dgm:prSet presAssocID="{E6797716-B81C-4F35-A1A3-3264A4FB0CB6}" presName="descendantText" presStyleLbl="alignAccFollowNode1" presStyleIdx="0" presStyleCnt="10">
        <dgm:presLayoutVars>
          <dgm:bulletEnabled val="1"/>
        </dgm:presLayoutVars>
      </dgm:prSet>
      <dgm:spPr/>
    </dgm:pt>
    <dgm:pt modelId="{4B0F95E9-0451-4DCC-82A6-4A1370130EA6}" type="pres">
      <dgm:prSet presAssocID="{55A2A76C-FAAA-4438-983C-9D787D52F41E}" presName="sp" presStyleCnt="0"/>
      <dgm:spPr/>
    </dgm:pt>
    <dgm:pt modelId="{DC10A457-F0AD-4798-B103-465476199018}" type="pres">
      <dgm:prSet presAssocID="{C30D43C4-6E49-469A-A6B1-1105A53FB440}" presName="linNode" presStyleCnt="0"/>
      <dgm:spPr/>
    </dgm:pt>
    <dgm:pt modelId="{FB963C43-8415-4D8A-AAF2-658CC550538A}" type="pres">
      <dgm:prSet presAssocID="{C30D43C4-6E49-469A-A6B1-1105A53FB440}" presName="parentText" presStyleLbl="node1" presStyleIdx="1" presStyleCnt="10">
        <dgm:presLayoutVars>
          <dgm:chMax val="1"/>
          <dgm:bulletEnabled val="1"/>
        </dgm:presLayoutVars>
      </dgm:prSet>
      <dgm:spPr/>
    </dgm:pt>
    <dgm:pt modelId="{12DA8157-B8CD-48FE-9CCA-AD38926FEB41}" type="pres">
      <dgm:prSet presAssocID="{C30D43C4-6E49-469A-A6B1-1105A53FB440}" presName="descendantText" presStyleLbl="alignAccFollowNode1" presStyleIdx="1" presStyleCnt="10">
        <dgm:presLayoutVars>
          <dgm:bulletEnabled val="1"/>
        </dgm:presLayoutVars>
      </dgm:prSet>
      <dgm:spPr/>
    </dgm:pt>
    <dgm:pt modelId="{62B5806F-3FB0-4060-9392-EA056304573B}" type="pres">
      <dgm:prSet presAssocID="{7175D6CE-9ECE-4A27-A09A-11BBB790BD84}" presName="sp" presStyleCnt="0"/>
      <dgm:spPr/>
    </dgm:pt>
    <dgm:pt modelId="{E19CF59A-0CD5-4450-9605-97314D312669}" type="pres">
      <dgm:prSet presAssocID="{6CA7D824-6BED-4420-BBE9-3BE4B61442A4}" presName="linNode" presStyleCnt="0"/>
      <dgm:spPr/>
    </dgm:pt>
    <dgm:pt modelId="{16327025-1338-4D29-84F8-2CA92CFA2231}" type="pres">
      <dgm:prSet presAssocID="{6CA7D824-6BED-4420-BBE9-3BE4B61442A4}" presName="parentText" presStyleLbl="node1" presStyleIdx="2" presStyleCnt="10">
        <dgm:presLayoutVars>
          <dgm:chMax val="1"/>
          <dgm:bulletEnabled val="1"/>
        </dgm:presLayoutVars>
      </dgm:prSet>
      <dgm:spPr/>
    </dgm:pt>
    <dgm:pt modelId="{145F7550-4C37-4EDE-8676-0B6553C2E117}" type="pres">
      <dgm:prSet presAssocID="{6CA7D824-6BED-4420-BBE9-3BE4B61442A4}" presName="descendantText" presStyleLbl="alignAccFollowNode1" presStyleIdx="2" presStyleCnt="10">
        <dgm:presLayoutVars>
          <dgm:bulletEnabled val="1"/>
        </dgm:presLayoutVars>
      </dgm:prSet>
      <dgm:spPr/>
    </dgm:pt>
    <dgm:pt modelId="{466F9AE4-755E-44B9-928A-F638C2D6B933}" type="pres">
      <dgm:prSet presAssocID="{FA7C6638-DB2C-4B5F-B16A-C348DA610884}" presName="sp" presStyleCnt="0"/>
      <dgm:spPr/>
    </dgm:pt>
    <dgm:pt modelId="{A29C6D8D-4708-4ECA-9659-2A0C698D6FA2}" type="pres">
      <dgm:prSet presAssocID="{88F0E09D-9925-46D1-B446-3652A09D71B8}" presName="linNode" presStyleCnt="0"/>
      <dgm:spPr/>
    </dgm:pt>
    <dgm:pt modelId="{C862CE65-C257-4690-8287-891F84153168}" type="pres">
      <dgm:prSet presAssocID="{88F0E09D-9925-46D1-B446-3652A09D71B8}" presName="parentText" presStyleLbl="node1" presStyleIdx="3" presStyleCnt="10">
        <dgm:presLayoutVars>
          <dgm:chMax val="1"/>
          <dgm:bulletEnabled val="1"/>
        </dgm:presLayoutVars>
      </dgm:prSet>
      <dgm:spPr/>
    </dgm:pt>
    <dgm:pt modelId="{94355EE6-AC6A-4F2F-9112-92D309450E43}" type="pres">
      <dgm:prSet presAssocID="{88F0E09D-9925-46D1-B446-3652A09D71B8}" presName="descendantText" presStyleLbl="alignAccFollowNode1" presStyleIdx="3" presStyleCnt="10">
        <dgm:presLayoutVars>
          <dgm:bulletEnabled val="1"/>
        </dgm:presLayoutVars>
      </dgm:prSet>
      <dgm:spPr/>
    </dgm:pt>
    <dgm:pt modelId="{E951CBC9-E06C-44C5-9CE7-FE07EABA98CB}" type="pres">
      <dgm:prSet presAssocID="{7DC34C96-62B8-49CF-83DC-75BB9463DF2A}" presName="sp" presStyleCnt="0"/>
      <dgm:spPr/>
    </dgm:pt>
    <dgm:pt modelId="{17E3D8EB-DFD6-4265-B580-BA9793AA69F5}" type="pres">
      <dgm:prSet presAssocID="{FCDD406E-79DD-49D5-8809-32AEFBDC0E98}" presName="linNode" presStyleCnt="0"/>
      <dgm:spPr/>
    </dgm:pt>
    <dgm:pt modelId="{F444E0BF-D8A5-4B9E-BA01-FEEA5FB6AEED}" type="pres">
      <dgm:prSet presAssocID="{FCDD406E-79DD-49D5-8809-32AEFBDC0E98}" presName="parentText" presStyleLbl="node1" presStyleIdx="4" presStyleCnt="10">
        <dgm:presLayoutVars>
          <dgm:chMax val="1"/>
          <dgm:bulletEnabled val="1"/>
        </dgm:presLayoutVars>
      </dgm:prSet>
      <dgm:spPr/>
    </dgm:pt>
    <dgm:pt modelId="{CF1F8BAE-0522-4BD5-ACA6-3FB398C035AA}" type="pres">
      <dgm:prSet presAssocID="{FCDD406E-79DD-49D5-8809-32AEFBDC0E98}" presName="descendantText" presStyleLbl="alignAccFollowNode1" presStyleIdx="4" presStyleCnt="10">
        <dgm:presLayoutVars>
          <dgm:bulletEnabled val="1"/>
        </dgm:presLayoutVars>
      </dgm:prSet>
      <dgm:spPr/>
    </dgm:pt>
    <dgm:pt modelId="{8ACE6970-05C7-487B-B63F-0845EA3C159D}" type="pres">
      <dgm:prSet presAssocID="{C6D4490F-E4E9-41A1-80DD-497BFC7BD5B9}" presName="sp" presStyleCnt="0"/>
      <dgm:spPr/>
    </dgm:pt>
    <dgm:pt modelId="{16ADEBDC-045A-4D23-BDC5-47B7E7FA90E7}" type="pres">
      <dgm:prSet presAssocID="{F9467B98-70DC-4E6B-A549-DA040C741053}" presName="linNode" presStyleCnt="0"/>
      <dgm:spPr/>
    </dgm:pt>
    <dgm:pt modelId="{2A60BB6E-AB10-4FB9-834E-F2A178C9D23E}" type="pres">
      <dgm:prSet presAssocID="{F9467B98-70DC-4E6B-A549-DA040C741053}" presName="parentText" presStyleLbl="node1" presStyleIdx="5" presStyleCnt="10">
        <dgm:presLayoutVars>
          <dgm:chMax val="1"/>
          <dgm:bulletEnabled val="1"/>
        </dgm:presLayoutVars>
      </dgm:prSet>
      <dgm:spPr/>
    </dgm:pt>
    <dgm:pt modelId="{6A6AFAFA-D204-46CC-98C0-353F0A679B2B}" type="pres">
      <dgm:prSet presAssocID="{F9467B98-70DC-4E6B-A549-DA040C741053}" presName="descendantText" presStyleLbl="alignAccFollowNode1" presStyleIdx="5" presStyleCnt="10">
        <dgm:presLayoutVars>
          <dgm:bulletEnabled val="1"/>
        </dgm:presLayoutVars>
      </dgm:prSet>
      <dgm:spPr/>
    </dgm:pt>
    <dgm:pt modelId="{1926CD80-045F-4041-A9F7-17DDE462EBC3}" type="pres">
      <dgm:prSet presAssocID="{5E23C8F1-D617-47ED-824D-16ABD43D8361}" presName="sp" presStyleCnt="0"/>
      <dgm:spPr/>
    </dgm:pt>
    <dgm:pt modelId="{117A7112-F323-435D-9C71-66C68D67AC34}" type="pres">
      <dgm:prSet presAssocID="{8F6EF474-0278-40EC-9D08-248A3C791512}" presName="linNode" presStyleCnt="0"/>
      <dgm:spPr/>
    </dgm:pt>
    <dgm:pt modelId="{AF5C4F37-02D9-44D8-8BEA-BBF9E940EE8A}" type="pres">
      <dgm:prSet presAssocID="{8F6EF474-0278-40EC-9D08-248A3C791512}" presName="parentText" presStyleLbl="node1" presStyleIdx="6" presStyleCnt="10">
        <dgm:presLayoutVars>
          <dgm:chMax val="1"/>
          <dgm:bulletEnabled val="1"/>
        </dgm:presLayoutVars>
      </dgm:prSet>
      <dgm:spPr/>
    </dgm:pt>
    <dgm:pt modelId="{5FF26924-23D3-4636-B420-014B14F5A55E}" type="pres">
      <dgm:prSet presAssocID="{8F6EF474-0278-40EC-9D08-248A3C791512}" presName="descendantText" presStyleLbl="alignAccFollowNode1" presStyleIdx="6" presStyleCnt="10">
        <dgm:presLayoutVars>
          <dgm:bulletEnabled val="1"/>
        </dgm:presLayoutVars>
      </dgm:prSet>
      <dgm:spPr/>
    </dgm:pt>
    <dgm:pt modelId="{6D7CF291-19A3-4693-9BA1-70E136A068AC}" type="pres">
      <dgm:prSet presAssocID="{51AB9599-3AF6-4033-BF35-A7425D2E2E5F}" presName="sp" presStyleCnt="0"/>
      <dgm:spPr/>
    </dgm:pt>
    <dgm:pt modelId="{09BAA52C-6336-4FB2-80BB-16AE7C1E3312}" type="pres">
      <dgm:prSet presAssocID="{D1EBC7A4-DC80-42CA-93AC-3D514CCE49EC}" presName="linNode" presStyleCnt="0"/>
      <dgm:spPr/>
    </dgm:pt>
    <dgm:pt modelId="{C2787199-69B4-400F-961F-A8AEAACA65BD}" type="pres">
      <dgm:prSet presAssocID="{D1EBC7A4-DC80-42CA-93AC-3D514CCE49EC}" presName="parentText" presStyleLbl="node1" presStyleIdx="7" presStyleCnt="10">
        <dgm:presLayoutVars>
          <dgm:chMax val="1"/>
          <dgm:bulletEnabled val="1"/>
        </dgm:presLayoutVars>
      </dgm:prSet>
      <dgm:spPr/>
    </dgm:pt>
    <dgm:pt modelId="{85E71928-F74A-4445-A447-996DEC6DAD35}" type="pres">
      <dgm:prSet presAssocID="{D1EBC7A4-DC80-42CA-93AC-3D514CCE49EC}" presName="descendantText" presStyleLbl="alignAccFollowNode1" presStyleIdx="7" presStyleCnt="10">
        <dgm:presLayoutVars>
          <dgm:bulletEnabled val="1"/>
        </dgm:presLayoutVars>
      </dgm:prSet>
      <dgm:spPr/>
    </dgm:pt>
    <dgm:pt modelId="{C92F0C9E-C97A-45F4-BFA4-13BEB23D1A42}" type="pres">
      <dgm:prSet presAssocID="{4DF5E1E3-922E-444A-8ECF-0CF05C39C55D}" presName="sp" presStyleCnt="0"/>
      <dgm:spPr/>
    </dgm:pt>
    <dgm:pt modelId="{AE0D5FBD-7B9E-4A91-9D85-C59D1B87C658}" type="pres">
      <dgm:prSet presAssocID="{6AF2A2BE-5D60-4DDC-AC84-2D00BB16F05E}" presName="linNode" presStyleCnt="0"/>
      <dgm:spPr/>
    </dgm:pt>
    <dgm:pt modelId="{BF116952-EA4B-4BE6-B3A7-B77429098EAE}" type="pres">
      <dgm:prSet presAssocID="{6AF2A2BE-5D60-4DDC-AC84-2D00BB16F05E}" presName="parentText" presStyleLbl="node1" presStyleIdx="8" presStyleCnt="10">
        <dgm:presLayoutVars>
          <dgm:chMax val="1"/>
          <dgm:bulletEnabled val="1"/>
        </dgm:presLayoutVars>
      </dgm:prSet>
      <dgm:spPr/>
    </dgm:pt>
    <dgm:pt modelId="{9AB71B2C-B114-4F77-BD5F-E3BA2CD8F3E1}" type="pres">
      <dgm:prSet presAssocID="{6AF2A2BE-5D60-4DDC-AC84-2D00BB16F05E}" presName="descendantText" presStyleLbl="alignAccFollowNode1" presStyleIdx="8" presStyleCnt="10">
        <dgm:presLayoutVars>
          <dgm:bulletEnabled val="1"/>
        </dgm:presLayoutVars>
      </dgm:prSet>
      <dgm:spPr/>
    </dgm:pt>
    <dgm:pt modelId="{66454E55-4F52-48C9-A658-18B0EF8E3C94}" type="pres">
      <dgm:prSet presAssocID="{AC717AEA-FD6D-46DC-A62E-9D45438FC21E}" presName="sp" presStyleCnt="0"/>
      <dgm:spPr/>
    </dgm:pt>
    <dgm:pt modelId="{B923B638-9988-4945-9FE8-1A7050854AC7}" type="pres">
      <dgm:prSet presAssocID="{A2D633CF-C678-45A0-BFC3-FCD5059C15DE}" presName="linNode" presStyleCnt="0"/>
      <dgm:spPr/>
    </dgm:pt>
    <dgm:pt modelId="{8BC83FE3-73B3-4F50-B21E-6E6141909CC2}" type="pres">
      <dgm:prSet presAssocID="{A2D633CF-C678-45A0-BFC3-FCD5059C15DE}" presName="parentText" presStyleLbl="node1" presStyleIdx="9" presStyleCnt="10">
        <dgm:presLayoutVars>
          <dgm:chMax val="1"/>
          <dgm:bulletEnabled val="1"/>
        </dgm:presLayoutVars>
      </dgm:prSet>
      <dgm:spPr/>
    </dgm:pt>
    <dgm:pt modelId="{0C1C615F-8F50-4B35-93C6-E426F1173488}" type="pres">
      <dgm:prSet presAssocID="{A2D633CF-C678-45A0-BFC3-FCD5059C15DE}" presName="descendantText" presStyleLbl="alignAccFollowNode1" presStyleIdx="9" presStyleCnt="10">
        <dgm:presLayoutVars>
          <dgm:bulletEnabled val="1"/>
        </dgm:presLayoutVars>
      </dgm:prSet>
      <dgm:spPr/>
    </dgm:pt>
  </dgm:ptLst>
  <dgm:cxnLst>
    <dgm:cxn modelId="{3A895301-A932-4324-9A32-9313F9BA8C54}" srcId="{800C6912-5D22-4A76-9600-A9E0DA3F8C9C}" destId="{F9467B98-70DC-4E6B-A549-DA040C741053}" srcOrd="5" destOrd="0" parTransId="{B7E078B3-2220-4FB9-8DE6-C6CBEC00D9A5}" sibTransId="{5E23C8F1-D617-47ED-824D-16ABD43D8361}"/>
    <dgm:cxn modelId="{5F015504-A49E-4753-9DC9-85256FF450A9}" type="presOf" srcId="{09026A1A-3A71-4115-B6D7-0B8A257DF567}" destId="{145F7550-4C37-4EDE-8676-0B6553C2E117}" srcOrd="0" destOrd="0" presId="urn:microsoft.com/office/officeart/2005/8/layout/vList5"/>
    <dgm:cxn modelId="{6DC7140C-71B9-4453-A5EB-CC2D5D862AE2}" srcId="{800C6912-5D22-4A76-9600-A9E0DA3F8C9C}" destId="{6AF2A2BE-5D60-4DDC-AC84-2D00BB16F05E}" srcOrd="8" destOrd="0" parTransId="{92905B15-4308-4F3F-97C3-981B3054A40C}" sibTransId="{AC717AEA-FD6D-46DC-A62E-9D45438FC21E}"/>
    <dgm:cxn modelId="{BD706E11-9494-4BE2-A02D-ADA8D9BBB218}" srcId="{800C6912-5D22-4A76-9600-A9E0DA3F8C9C}" destId="{8F6EF474-0278-40EC-9D08-248A3C791512}" srcOrd="6" destOrd="0" parTransId="{E714A53C-6804-4C91-8E58-349F0CF30939}" sibTransId="{51AB9599-3AF6-4033-BF35-A7425D2E2E5F}"/>
    <dgm:cxn modelId="{F67E1317-CAE3-4BE0-803E-20819DD48A15}" srcId="{E6797716-B81C-4F35-A1A3-3264A4FB0CB6}" destId="{7090AC11-FB20-4DF9-AADB-D8E99FFFF9DE}" srcOrd="0" destOrd="0" parTransId="{8D6A6B19-2D8B-402F-A70D-EF426B124FB3}" sibTransId="{DDAE2324-1768-4570-82A1-9EDEAD6AC861}"/>
    <dgm:cxn modelId="{3871B321-A2A9-457A-B544-C0DF8304D975}" type="presOf" srcId="{3F435912-AEFB-47BD-AEF7-D34AF8802A1B}" destId="{9AB71B2C-B114-4F77-BD5F-E3BA2CD8F3E1}" srcOrd="0" destOrd="0" presId="urn:microsoft.com/office/officeart/2005/8/layout/vList5"/>
    <dgm:cxn modelId="{A1DBD12A-237F-4F32-8C5B-D275B3F26CD1}" type="presOf" srcId="{5263D608-CC10-4D26-AC63-F81C1AE0D84A}" destId="{CF1F8BAE-0522-4BD5-ACA6-3FB398C035AA}" srcOrd="0" destOrd="0" presId="urn:microsoft.com/office/officeart/2005/8/layout/vList5"/>
    <dgm:cxn modelId="{88649430-90AC-4AD1-9F92-6A0E17255453}" type="presOf" srcId="{8F6EF474-0278-40EC-9D08-248A3C791512}" destId="{AF5C4F37-02D9-44D8-8BEA-BBF9E940EE8A}" srcOrd="0" destOrd="0" presId="urn:microsoft.com/office/officeart/2005/8/layout/vList5"/>
    <dgm:cxn modelId="{4686FA33-6AC9-4887-91E0-2B37551AA4A8}" type="presOf" srcId="{D1EBC7A4-DC80-42CA-93AC-3D514CCE49EC}" destId="{C2787199-69B4-400F-961F-A8AEAACA65BD}" srcOrd="0" destOrd="0" presId="urn:microsoft.com/office/officeart/2005/8/layout/vList5"/>
    <dgm:cxn modelId="{DCA05E39-4827-4E95-8A8A-68D6A9333847}" srcId="{800C6912-5D22-4A76-9600-A9E0DA3F8C9C}" destId="{6CA7D824-6BED-4420-BBE9-3BE4B61442A4}" srcOrd="2" destOrd="0" parTransId="{8CA528C1-1D26-44B1-8C27-DDAD38D672C9}" sibTransId="{FA7C6638-DB2C-4B5F-B16A-C348DA610884}"/>
    <dgm:cxn modelId="{02A10F5D-BBA5-47EA-A13B-26EB85822299}" srcId="{800C6912-5D22-4A76-9600-A9E0DA3F8C9C}" destId="{D1EBC7A4-DC80-42CA-93AC-3D514CCE49EC}" srcOrd="7" destOrd="0" parTransId="{80C5A5E3-CB8B-4A28-9B87-D45CFFE6D38B}" sibTransId="{4DF5E1E3-922E-444A-8ECF-0CF05C39C55D}"/>
    <dgm:cxn modelId="{8312705F-A80E-469F-8E53-2FDE37DDD1B5}" type="presOf" srcId="{E9239DB3-4E3E-41BF-A6BC-A1AB0F74C1A5}" destId="{0C1C615F-8F50-4B35-93C6-E426F1173488}" srcOrd="0" destOrd="0" presId="urn:microsoft.com/office/officeart/2005/8/layout/vList5"/>
    <dgm:cxn modelId="{01951C61-1BFC-40A7-BADF-4EEACF923C3C}" srcId="{A2D633CF-C678-45A0-BFC3-FCD5059C15DE}" destId="{E9239DB3-4E3E-41BF-A6BC-A1AB0F74C1A5}" srcOrd="0" destOrd="0" parTransId="{E4737520-835A-46BF-B7D7-B755FD578563}" sibTransId="{4ED68100-714B-4F6F-AEA0-6158B5E1A141}"/>
    <dgm:cxn modelId="{1170F142-9313-42D2-A683-0DC71C60AE6F}" srcId="{800C6912-5D22-4A76-9600-A9E0DA3F8C9C}" destId="{88F0E09D-9925-46D1-B446-3652A09D71B8}" srcOrd="3" destOrd="0" parTransId="{228228CA-22E5-4981-BE08-D2459EFF8726}" sibTransId="{7DC34C96-62B8-49CF-83DC-75BB9463DF2A}"/>
    <dgm:cxn modelId="{4BB7D94A-B736-4C42-A240-B5F9F08A9A49}" type="presOf" srcId="{F9467B98-70DC-4E6B-A549-DA040C741053}" destId="{2A60BB6E-AB10-4FB9-834E-F2A178C9D23E}" srcOrd="0" destOrd="0" presId="urn:microsoft.com/office/officeart/2005/8/layout/vList5"/>
    <dgm:cxn modelId="{0150476F-D999-493E-9DD6-057ACFFF1349}" type="presOf" srcId="{800C6912-5D22-4A76-9600-A9E0DA3F8C9C}" destId="{62967E5A-79B1-4C88-A010-B07AAA4656C1}" srcOrd="0" destOrd="0" presId="urn:microsoft.com/office/officeart/2005/8/layout/vList5"/>
    <dgm:cxn modelId="{13D40873-7F2A-4D25-A9BA-2E7338B19710}" srcId="{800C6912-5D22-4A76-9600-A9E0DA3F8C9C}" destId="{A2D633CF-C678-45A0-BFC3-FCD5059C15DE}" srcOrd="9" destOrd="0" parTransId="{38555AEB-5C1C-482E-B140-A7F79D74927C}" sibTransId="{77557DFE-3106-4CE4-B555-541ABB3C19FD}"/>
    <dgm:cxn modelId="{58463156-9B4A-4EDE-8EF7-89912C51EA1B}" srcId="{800C6912-5D22-4A76-9600-A9E0DA3F8C9C}" destId="{C30D43C4-6E49-469A-A6B1-1105A53FB440}" srcOrd="1" destOrd="0" parTransId="{90830E41-2647-46A4-AF08-4E54BEDBA6B0}" sibTransId="{7175D6CE-9ECE-4A27-A09A-11BBB790BD84}"/>
    <dgm:cxn modelId="{617B367B-D42F-479E-BCE0-E143336FC30C}" type="presOf" srcId="{B14A73B9-8BD4-4A6A-B4FD-5C41F010D631}" destId="{6A6AFAFA-D204-46CC-98C0-353F0A679B2B}" srcOrd="0" destOrd="0" presId="urn:microsoft.com/office/officeart/2005/8/layout/vList5"/>
    <dgm:cxn modelId="{4F96A07D-C237-485B-A624-931FA8095817}" type="presOf" srcId="{FCDD406E-79DD-49D5-8809-32AEFBDC0E98}" destId="{F444E0BF-D8A5-4B9E-BA01-FEEA5FB6AEED}" srcOrd="0" destOrd="0" presId="urn:microsoft.com/office/officeart/2005/8/layout/vList5"/>
    <dgm:cxn modelId="{E118E780-8B00-4079-A8D9-2D2F193E4CCD}" type="presOf" srcId="{A2D633CF-C678-45A0-BFC3-FCD5059C15DE}" destId="{8BC83FE3-73B3-4F50-B21E-6E6141909CC2}" srcOrd="0" destOrd="0" presId="urn:microsoft.com/office/officeart/2005/8/layout/vList5"/>
    <dgm:cxn modelId="{F8E0F390-9450-4B32-BF4B-27671876F094}" type="presOf" srcId="{6CA7D824-6BED-4420-BBE9-3BE4B61442A4}" destId="{16327025-1338-4D29-84F8-2CA92CFA2231}" srcOrd="0" destOrd="0" presId="urn:microsoft.com/office/officeart/2005/8/layout/vList5"/>
    <dgm:cxn modelId="{8E1F9F92-786D-4BC4-B558-EC1F2117D809}" type="presOf" srcId="{7090AC11-FB20-4DF9-AADB-D8E99FFFF9DE}" destId="{D56BC9FC-6F37-49F6-B6F3-AFF3217D98F1}" srcOrd="0" destOrd="0" presId="urn:microsoft.com/office/officeart/2005/8/layout/vList5"/>
    <dgm:cxn modelId="{C2978993-3205-41D2-9434-97AC0536B11B}" type="presOf" srcId="{5592E9B7-A7AB-41CB-8D59-F1828DAE6577}" destId="{94355EE6-AC6A-4F2F-9112-92D309450E43}" srcOrd="0" destOrd="0" presId="urn:microsoft.com/office/officeart/2005/8/layout/vList5"/>
    <dgm:cxn modelId="{8220A493-2C3F-4114-8F8F-FB0A83E1A0C0}" srcId="{6CA7D824-6BED-4420-BBE9-3BE4B61442A4}" destId="{09026A1A-3A71-4115-B6D7-0B8A257DF567}" srcOrd="0" destOrd="0" parTransId="{2D398A0C-87D5-48C7-BA76-7426EE2E2F9F}" sibTransId="{7BD6DD06-9B3F-48CB-A90C-0CC4B60BB6C8}"/>
    <dgm:cxn modelId="{23D97396-A1DD-48BE-93C2-942BF413E3AE}" srcId="{C30D43C4-6E49-469A-A6B1-1105A53FB440}" destId="{F65FEB0F-BBBA-4CB6-B79A-6ED6F91C9218}" srcOrd="0" destOrd="0" parTransId="{44EBA504-C050-4628-A8B7-8297BD929AD0}" sibTransId="{99FF20C9-EC0A-4360-83E9-10B9D7B3519C}"/>
    <dgm:cxn modelId="{FB7F7098-AD87-4E32-B93E-3D40DC05F720}" srcId="{800C6912-5D22-4A76-9600-A9E0DA3F8C9C}" destId="{E6797716-B81C-4F35-A1A3-3264A4FB0CB6}" srcOrd="0" destOrd="0" parTransId="{A16474F1-B536-4A8F-BA6F-624676C7DE77}" sibTransId="{55A2A76C-FAAA-4438-983C-9D787D52F41E}"/>
    <dgm:cxn modelId="{83EABA9A-D089-4365-B06E-F09798BECF19}" type="presOf" srcId="{C30D43C4-6E49-469A-A6B1-1105A53FB440}" destId="{FB963C43-8415-4D8A-AAF2-658CC550538A}" srcOrd="0" destOrd="0" presId="urn:microsoft.com/office/officeart/2005/8/layout/vList5"/>
    <dgm:cxn modelId="{C37B909C-9F04-4793-B30B-F4181D02277A}" type="presOf" srcId="{4EF8F28A-0D38-47A1-91D0-8CF2D746A6AB}" destId="{5FF26924-23D3-4636-B420-014B14F5A55E}" srcOrd="0" destOrd="0" presId="urn:microsoft.com/office/officeart/2005/8/layout/vList5"/>
    <dgm:cxn modelId="{957F939C-58B2-4F68-BAD7-32E90AD43402}" type="presOf" srcId="{88F0E09D-9925-46D1-B446-3652A09D71B8}" destId="{C862CE65-C257-4690-8287-891F84153168}" srcOrd="0" destOrd="0" presId="urn:microsoft.com/office/officeart/2005/8/layout/vList5"/>
    <dgm:cxn modelId="{7F4AB7A2-86BC-4DD1-815D-2942F64C9C7D}" type="presOf" srcId="{8C3B1ED9-707D-4320-8D5A-0BBB9E92F8E3}" destId="{85E71928-F74A-4445-A447-996DEC6DAD35}" srcOrd="0" destOrd="0" presId="urn:microsoft.com/office/officeart/2005/8/layout/vList5"/>
    <dgm:cxn modelId="{FA5641B5-4C50-4FF2-9536-8BA3281220AF}" srcId="{FCDD406E-79DD-49D5-8809-32AEFBDC0E98}" destId="{5263D608-CC10-4D26-AC63-F81C1AE0D84A}" srcOrd="0" destOrd="0" parTransId="{2C6233EB-DEA4-47BC-9429-00435ECE2C93}" sibTransId="{F489A3B6-89D1-4409-B497-B17F8FFD7389}"/>
    <dgm:cxn modelId="{CEA3FBB7-44CB-46D5-B02B-3BBCEF571219}" type="presOf" srcId="{E6797716-B81C-4F35-A1A3-3264A4FB0CB6}" destId="{98BD925F-7BA5-402E-889B-1E63E3AC0897}" srcOrd="0" destOrd="0" presId="urn:microsoft.com/office/officeart/2005/8/layout/vList5"/>
    <dgm:cxn modelId="{242EE9BC-DBA4-4301-BB4B-90B255C340CC}" type="presOf" srcId="{6AF2A2BE-5D60-4DDC-AC84-2D00BB16F05E}" destId="{BF116952-EA4B-4BE6-B3A7-B77429098EAE}" srcOrd="0" destOrd="0" presId="urn:microsoft.com/office/officeart/2005/8/layout/vList5"/>
    <dgm:cxn modelId="{868F0CBE-A252-48AE-89F1-5921E7408216}" srcId="{F9467B98-70DC-4E6B-A549-DA040C741053}" destId="{B14A73B9-8BD4-4A6A-B4FD-5C41F010D631}" srcOrd="0" destOrd="0" parTransId="{FEB6793F-7E3C-48C5-AB13-93C1816DBE25}" sibTransId="{B5272FF6-2C8A-4EFE-B3AB-C8813E099B3A}"/>
    <dgm:cxn modelId="{832E7FBE-01C7-416A-99FE-8C5B851647DB}" srcId="{800C6912-5D22-4A76-9600-A9E0DA3F8C9C}" destId="{FCDD406E-79DD-49D5-8809-32AEFBDC0E98}" srcOrd="4" destOrd="0" parTransId="{393BC1E3-E611-42C7-932D-0BD743B793EC}" sibTransId="{C6D4490F-E4E9-41A1-80DD-497BFC7BD5B9}"/>
    <dgm:cxn modelId="{FBEC6CC4-FF10-4D78-B305-F4A926A5AAE9}" srcId="{8F6EF474-0278-40EC-9D08-248A3C791512}" destId="{4EF8F28A-0D38-47A1-91D0-8CF2D746A6AB}" srcOrd="0" destOrd="0" parTransId="{8052E3F2-5E94-42B6-A5C2-A7E0BB714570}" sibTransId="{EBD03DDE-EBE1-4343-9780-CD7160B07AC3}"/>
    <dgm:cxn modelId="{CBC9E9CC-F633-453B-ACBD-D1101E101EA7}" srcId="{D1EBC7A4-DC80-42CA-93AC-3D514CCE49EC}" destId="{8C3B1ED9-707D-4320-8D5A-0BBB9E92F8E3}" srcOrd="0" destOrd="0" parTransId="{078E4A37-AB95-48E1-8DF3-32071215F9F6}" sibTransId="{141AF9F4-FCC7-44B9-AEDF-176B0A405B56}"/>
    <dgm:cxn modelId="{021286EC-746B-4E57-8C72-CEF385948CB9}" srcId="{88F0E09D-9925-46D1-B446-3652A09D71B8}" destId="{5592E9B7-A7AB-41CB-8D59-F1828DAE6577}" srcOrd="0" destOrd="0" parTransId="{8E18BF98-AC9E-4170-83CB-308BCC1F3405}" sibTransId="{151330F1-529B-4517-B17D-3FB4B3D94A2F}"/>
    <dgm:cxn modelId="{18E50AF6-593E-4D74-848E-0A0157614A09}" type="presOf" srcId="{F65FEB0F-BBBA-4CB6-B79A-6ED6F91C9218}" destId="{12DA8157-B8CD-48FE-9CCA-AD38926FEB41}" srcOrd="0" destOrd="0" presId="urn:microsoft.com/office/officeart/2005/8/layout/vList5"/>
    <dgm:cxn modelId="{9523EDFD-FA58-45A5-AFCC-3F73BBC43987}" srcId="{6AF2A2BE-5D60-4DDC-AC84-2D00BB16F05E}" destId="{3F435912-AEFB-47BD-AEF7-D34AF8802A1B}" srcOrd="0" destOrd="0" parTransId="{43BE5F91-ACC9-4F70-8DFC-1EED80DA166C}" sibTransId="{A223B286-BB29-43BA-99F3-CA4B8AC7A381}"/>
    <dgm:cxn modelId="{D881FD09-0039-4E5B-BC15-953FDD62AE5E}" type="presParOf" srcId="{62967E5A-79B1-4C88-A010-B07AAA4656C1}" destId="{535A0EDD-D623-4BF2-BB7E-58C9B76DCAE1}" srcOrd="0" destOrd="0" presId="urn:microsoft.com/office/officeart/2005/8/layout/vList5"/>
    <dgm:cxn modelId="{9142F083-00A4-4D5A-A6CE-D74C1D3D8C40}" type="presParOf" srcId="{535A0EDD-D623-4BF2-BB7E-58C9B76DCAE1}" destId="{98BD925F-7BA5-402E-889B-1E63E3AC0897}" srcOrd="0" destOrd="0" presId="urn:microsoft.com/office/officeart/2005/8/layout/vList5"/>
    <dgm:cxn modelId="{BB2682E0-BF92-4AF4-B269-38C7C66C9CA1}" type="presParOf" srcId="{535A0EDD-D623-4BF2-BB7E-58C9B76DCAE1}" destId="{D56BC9FC-6F37-49F6-B6F3-AFF3217D98F1}" srcOrd="1" destOrd="0" presId="urn:microsoft.com/office/officeart/2005/8/layout/vList5"/>
    <dgm:cxn modelId="{576E9162-94A4-49EF-B35A-1659EC898F55}" type="presParOf" srcId="{62967E5A-79B1-4C88-A010-B07AAA4656C1}" destId="{4B0F95E9-0451-4DCC-82A6-4A1370130EA6}" srcOrd="1" destOrd="0" presId="urn:microsoft.com/office/officeart/2005/8/layout/vList5"/>
    <dgm:cxn modelId="{29E52A58-4B57-413A-A83E-EC1A97C5305A}" type="presParOf" srcId="{62967E5A-79B1-4C88-A010-B07AAA4656C1}" destId="{DC10A457-F0AD-4798-B103-465476199018}" srcOrd="2" destOrd="0" presId="urn:microsoft.com/office/officeart/2005/8/layout/vList5"/>
    <dgm:cxn modelId="{795BA43E-5BBA-4D23-AF25-C50B7211356E}" type="presParOf" srcId="{DC10A457-F0AD-4798-B103-465476199018}" destId="{FB963C43-8415-4D8A-AAF2-658CC550538A}" srcOrd="0" destOrd="0" presId="urn:microsoft.com/office/officeart/2005/8/layout/vList5"/>
    <dgm:cxn modelId="{4DD9BA61-E262-4315-9B2F-A1BD59DD9561}" type="presParOf" srcId="{DC10A457-F0AD-4798-B103-465476199018}" destId="{12DA8157-B8CD-48FE-9CCA-AD38926FEB41}" srcOrd="1" destOrd="0" presId="urn:microsoft.com/office/officeart/2005/8/layout/vList5"/>
    <dgm:cxn modelId="{681D4AE5-7202-41D9-B6E9-A7BBCD11614E}" type="presParOf" srcId="{62967E5A-79B1-4C88-A010-B07AAA4656C1}" destId="{62B5806F-3FB0-4060-9392-EA056304573B}" srcOrd="3" destOrd="0" presId="urn:microsoft.com/office/officeart/2005/8/layout/vList5"/>
    <dgm:cxn modelId="{66761EAE-9836-4488-BE1C-5C0B6FE23A94}" type="presParOf" srcId="{62967E5A-79B1-4C88-A010-B07AAA4656C1}" destId="{E19CF59A-0CD5-4450-9605-97314D312669}" srcOrd="4" destOrd="0" presId="urn:microsoft.com/office/officeart/2005/8/layout/vList5"/>
    <dgm:cxn modelId="{37B604BB-6777-4024-9803-B3F2936263B9}" type="presParOf" srcId="{E19CF59A-0CD5-4450-9605-97314D312669}" destId="{16327025-1338-4D29-84F8-2CA92CFA2231}" srcOrd="0" destOrd="0" presId="urn:microsoft.com/office/officeart/2005/8/layout/vList5"/>
    <dgm:cxn modelId="{B775D985-2936-4D37-8EE6-B82291F99F0F}" type="presParOf" srcId="{E19CF59A-0CD5-4450-9605-97314D312669}" destId="{145F7550-4C37-4EDE-8676-0B6553C2E117}" srcOrd="1" destOrd="0" presId="urn:microsoft.com/office/officeart/2005/8/layout/vList5"/>
    <dgm:cxn modelId="{9395D11C-A4EB-4F56-88ED-4416B28879F0}" type="presParOf" srcId="{62967E5A-79B1-4C88-A010-B07AAA4656C1}" destId="{466F9AE4-755E-44B9-928A-F638C2D6B933}" srcOrd="5" destOrd="0" presId="urn:microsoft.com/office/officeart/2005/8/layout/vList5"/>
    <dgm:cxn modelId="{66B2A0DC-A812-44CC-97E4-65A20B503AAC}" type="presParOf" srcId="{62967E5A-79B1-4C88-A010-B07AAA4656C1}" destId="{A29C6D8D-4708-4ECA-9659-2A0C698D6FA2}" srcOrd="6" destOrd="0" presId="urn:microsoft.com/office/officeart/2005/8/layout/vList5"/>
    <dgm:cxn modelId="{AD7CF82C-4FB2-4BA8-B64C-15C24ABD9776}" type="presParOf" srcId="{A29C6D8D-4708-4ECA-9659-2A0C698D6FA2}" destId="{C862CE65-C257-4690-8287-891F84153168}" srcOrd="0" destOrd="0" presId="urn:microsoft.com/office/officeart/2005/8/layout/vList5"/>
    <dgm:cxn modelId="{B303BE85-38E0-4474-B21B-FB8AD32C1864}" type="presParOf" srcId="{A29C6D8D-4708-4ECA-9659-2A0C698D6FA2}" destId="{94355EE6-AC6A-4F2F-9112-92D309450E43}" srcOrd="1" destOrd="0" presId="urn:microsoft.com/office/officeart/2005/8/layout/vList5"/>
    <dgm:cxn modelId="{C09E37C2-0394-43EE-BF9A-24DBA2994A8B}" type="presParOf" srcId="{62967E5A-79B1-4C88-A010-B07AAA4656C1}" destId="{E951CBC9-E06C-44C5-9CE7-FE07EABA98CB}" srcOrd="7" destOrd="0" presId="urn:microsoft.com/office/officeart/2005/8/layout/vList5"/>
    <dgm:cxn modelId="{128C8397-3537-4215-B484-D7EAC80E9D49}" type="presParOf" srcId="{62967E5A-79B1-4C88-A010-B07AAA4656C1}" destId="{17E3D8EB-DFD6-4265-B580-BA9793AA69F5}" srcOrd="8" destOrd="0" presId="urn:microsoft.com/office/officeart/2005/8/layout/vList5"/>
    <dgm:cxn modelId="{334A0F77-EE3B-4AF8-BFA8-0FBCC3797EF1}" type="presParOf" srcId="{17E3D8EB-DFD6-4265-B580-BA9793AA69F5}" destId="{F444E0BF-D8A5-4B9E-BA01-FEEA5FB6AEED}" srcOrd="0" destOrd="0" presId="urn:microsoft.com/office/officeart/2005/8/layout/vList5"/>
    <dgm:cxn modelId="{3663C311-67BA-41C1-BFDA-CF175C07AC68}" type="presParOf" srcId="{17E3D8EB-DFD6-4265-B580-BA9793AA69F5}" destId="{CF1F8BAE-0522-4BD5-ACA6-3FB398C035AA}" srcOrd="1" destOrd="0" presId="urn:microsoft.com/office/officeart/2005/8/layout/vList5"/>
    <dgm:cxn modelId="{4085697C-BAED-4ABC-89F2-78447117D75D}" type="presParOf" srcId="{62967E5A-79B1-4C88-A010-B07AAA4656C1}" destId="{8ACE6970-05C7-487B-B63F-0845EA3C159D}" srcOrd="9" destOrd="0" presId="urn:microsoft.com/office/officeart/2005/8/layout/vList5"/>
    <dgm:cxn modelId="{0D9308E7-0323-400B-AA6E-B07B5DA076DD}" type="presParOf" srcId="{62967E5A-79B1-4C88-A010-B07AAA4656C1}" destId="{16ADEBDC-045A-4D23-BDC5-47B7E7FA90E7}" srcOrd="10" destOrd="0" presId="urn:microsoft.com/office/officeart/2005/8/layout/vList5"/>
    <dgm:cxn modelId="{9D49F5E2-8117-46AE-9471-7F1A4220E499}" type="presParOf" srcId="{16ADEBDC-045A-4D23-BDC5-47B7E7FA90E7}" destId="{2A60BB6E-AB10-4FB9-834E-F2A178C9D23E}" srcOrd="0" destOrd="0" presId="urn:microsoft.com/office/officeart/2005/8/layout/vList5"/>
    <dgm:cxn modelId="{3BB64895-85B1-4394-A629-6D86746AF023}" type="presParOf" srcId="{16ADEBDC-045A-4D23-BDC5-47B7E7FA90E7}" destId="{6A6AFAFA-D204-46CC-98C0-353F0A679B2B}" srcOrd="1" destOrd="0" presId="urn:microsoft.com/office/officeart/2005/8/layout/vList5"/>
    <dgm:cxn modelId="{2C373A18-4432-498E-90A2-E5E366847ECA}" type="presParOf" srcId="{62967E5A-79B1-4C88-A010-B07AAA4656C1}" destId="{1926CD80-045F-4041-A9F7-17DDE462EBC3}" srcOrd="11" destOrd="0" presId="urn:microsoft.com/office/officeart/2005/8/layout/vList5"/>
    <dgm:cxn modelId="{99F492C6-AAD3-4769-84F1-58C7C500A61D}" type="presParOf" srcId="{62967E5A-79B1-4C88-A010-B07AAA4656C1}" destId="{117A7112-F323-435D-9C71-66C68D67AC34}" srcOrd="12" destOrd="0" presId="urn:microsoft.com/office/officeart/2005/8/layout/vList5"/>
    <dgm:cxn modelId="{56D9C05D-ECC3-41D8-A477-0F3AFB155D4C}" type="presParOf" srcId="{117A7112-F323-435D-9C71-66C68D67AC34}" destId="{AF5C4F37-02D9-44D8-8BEA-BBF9E940EE8A}" srcOrd="0" destOrd="0" presId="urn:microsoft.com/office/officeart/2005/8/layout/vList5"/>
    <dgm:cxn modelId="{0F28DD1F-457B-42CA-BCCC-44EBA71B8DC1}" type="presParOf" srcId="{117A7112-F323-435D-9C71-66C68D67AC34}" destId="{5FF26924-23D3-4636-B420-014B14F5A55E}" srcOrd="1" destOrd="0" presId="urn:microsoft.com/office/officeart/2005/8/layout/vList5"/>
    <dgm:cxn modelId="{99D1FF36-2CFE-4ECD-8950-3CA36BAF9680}" type="presParOf" srcId="{62967E5A-79B1-4C88-A010-B07AAA4656C1}" destId="{6D7CF291-19A3-4693-9BA1-70E136A068AC}" srcOrd="13" destOrd="0" presId="urn:microsoft.com/office/officeart/2005/8/layout/vList5"/>
    <dgm:cxn modelId="{2030E27A-9E5E-499D-AB72-F6D1B5C7DD37}" type="presParOf" srcId="{62967E5A-79B1-4C88-A010-B07AAA4656C1}" destId="{09BAA52C-6336-4FB2-80BB-16AE7C1E3312}" srcOrd="14" destOrd="0" presId="urn:microsoft.com/office/officeart/2005/8/layout/vList5"/>
    <dgm:cxn modelId="{5AC67687-E2F4-4963-B900-6DE5D8C315AD}" type="presParOf" srcId="{09BAA52C-6336-4FB2-80BB-16AE7C1E3312}" destId="{C2787199-69B4-400F-961F-A8AEAACA65BD}" srcOrd="0" destOrd="0" presId="urn:microsoft.com/office/officeart/2005/8/layout/vList5"/>
    <dgm:cxn modelId="{9C4938B7-4621-42AA-A5F1-F776DEFB964A}" type="presParOf" srcId="{09BAA52C-6336-4FB2-80BB-16AE7C1E3312}" destId="{85E71928-F74A-4445-A447-996DEC6DAD35}" srcOrd="1" destOrd="0" presId="urn:microsoft.com/office/officeart/2005/8/layout/vList5"/>
    <dgm:cxn modelId="{50466648-E5DD-4713-BC07-16381D7D9D44}" type="presParOf" srcId="{62967E5A-79B1-4C88-A010-B07AAA4656C1}" destId="{C92F0C9E-C97A-45F4-BFA4-13BEB23D1A42}" srcOrd="15" destOrd="0" presId="urn:microsoft.com/office/officeart/2005/8/layout/vList5"/>
    <dgm:cxn modelId="{AFFA146D-D8BA-4551-B070-8740E400ED97}" type="presParOf" srcId="{62967E5A-79B1-4C88-A010-B07AAA4656C1}" destId="{AE0D5FBD-7B9E-4A91-9D85-C59D1B87C658}" srcOrd="16" destOrd="0" presId="urn:microsoft.com/office/officeart/2005/8/layout/vList5"/>
    <dgm:cxn modelId="{33907E15-7F45-4D53-8295-C55B479440E5}" type="presParOf" srcId="{AE0D5FBD-7B9E-4A91-9D85-C59D1B87C658}" destId="{BF116952-EA4B-4BE6-B3A7-B77429098EAE}" srcOrd="0" destOrd="0" presId="urn:microsoft.com/office/officeart/2005/8/layout/vList5"/>
    <dgm:cxn modelId="{38C9D0D7-43C6-4241-9CE5-69C3BB16CDFB}" type="presParOf" srcId="{AE0D5FBD-7B9E-4A91-9D85-C59D1B87C658}" destId="{9AB71B2C-B114-4F77-BD5F-E3BA2CD8F3E1}" srcOrd="1" destOrd="0" presId="urn:microsoft.com/office/officeart/2005/8/layout/vList5"/>
    <dgm:cxn modelId="{3A7240DF-3D35-4B57-868D-0832C8B8DC55}" type="presParOf" srcId="{62967E5A-79B1-4C88-A010-B07AAA4656C1}" destId="{66454E55-4F52-48C9-A658-18B0EF8E3C94}" srcOrd="17" destOrd="0" presId="urn:microsoft.com/office/officeart/2005/8/layout/vList5"/>
    <dgm:cxn modelId="{EE7BFDE8-6718-4331-971C-7781B46AD2B9}" type="presParOf" srcId="{62967E5A-79B1-4C88-A010-B07AAA4656C1}" destId="{B923B638-9988-4945-9FE8-1A7050854AC7}" srcOrd="18" destOrd="0" presId="urn:microsoft.com/office/officeart/2005/8/layout/vList5"/>
    <dgm:cxn modelId="{55D09A88-456F-480A-A378-0CD0E9405A25}" type="presParOf" srcId="{B923B638-9988-4945-9FE8-1A7050854AC7}" destId="{8BC83FE3-73B3-4F50-B21E-6E6141909CC2}" srcOrd="0" destOrd="0" presId="urn:microsoft.com/office/officeart/2005/8/layout/vList5"/>
    <dgm:cxn modelId="{8D456C8E-D1B0-449B-8C41-1EE6D5D84C0C}" type="presParOf" srcId="{B923B638-9988-4945-9FE8-1A7050854AC7}" destId="{0C1C615F-8F50-4B35-93C6-E426F1173488}" srcOrd="1" destOrd="0" presId="urn:microsoft.com/office/officeart/2005/8/layout/vList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839338-1181-4FD1-BC7F-9878F7332F68}">
      <dsp:nvSpPr>
        <dsp:cNvPr id="0" name=""/>
        <dsp:cNvSpPr/>
      </dsp:nvSpPr>
      <dsp:spPr>
        <a:xfrm>
          <a:off x="1685"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capture</a:t>
          </a:r>
        </a:p>
      </dsp:txBody>
      <dsp:txXfrm>
        <a:off x="12423" y="284625"/>
        <a:ext cx="401298" cy="345148"/>
      </dsp:txXfrm>
    </dsp:sp>
    <dsp:sp modelId="{D0BD3791-0E7B-45E2-A29C-BECB42E16CC4}">
      <dsp:nvSpPr>
        <dsp:cNvPr id="0" name=""/>
        <dsp:cNvSpPr/>
      </dsp:nvSpPr>
      <dsp:spPr>
        <a:xfrm>
          <a:off x="466737"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66737" y="425745"/>
        <a:ext cx="62740" cy="62908"/>
      </dsp:txXfrm>
    </dsp:sp>
    <dsp:sp modelId="{5A26A33E-8096-4B56-8AB5-653946144FED}">
      <dsp:nvSpPr>
        <dsp:cNvPr id="0" name=""/>
        <dsp:cNvSpPr/>
      </dsp:nvSpPr>
      <dsp:spPr>
        <a:xfrm>
          <a:off x="593569"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ROI estimation</a:t>
          </a:r>
        </a:p>
      </dsp:txBody>
      <dsp:txXfrm>
        <a:off x="604307" y="284625"/>
        <a:ext cx="401298" cy="345148"/>
      </dsp:txXfrm>
    </dsp:sp>
    <dsp:sp modelId="{09053337-9212-46DF-8BE4-0A9E55BFA9A2}">
      <dsp:nvSpPr>
        <dsp:cNvPr id="0" name=""/>
        <dsp:cNvSpPr/>
      </dsp:nvSpPr>
      <dsp:spPr>
        <a:xfrm>
          <a:off x="1058620"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058620" y="425745"/>
        <a:ext cx="62740" cy="62908"/>
      </dsp:txXfrm>
    </dsp:sp>
    <dsp:sp modelId="{0E8A81D8-EB92-48B6-853B-B358EEACA491}">
      <dsp:nvSpPr>
        <dsp:cNvPr id="0" name=""/>
        <dsp:cNvSpPr/>
      </dsp:nvSpPr>
      <dsp:spPr>
        <a:xfrm>
          <a:off x="1185453"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baseline manage-ment</a:t>
          </a:r>
        </a:p>
      </dsp:txBody>
      <dsp:txXfrm>
        <a:off x="1196191" y="284625"/>
        <a:ext cx="401298" cy="345148"/>
      </dsp:txXfrm>
    </dsp:sp>
    <dsp:sp modelId="{C1E96CBA-CCE7-46E5-9A0F-AB3967FAFEF5}">
      <dsp:nvSpPr>
        <dsp:cNvPr id="0" name=""/>
        <dsp:cNvSpPr/>
      </dsp:nvSpPr>
      <dsp:spPr>
        <a:xfrm>
          <a:off x="1650504"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650504" y="425745"/>
        <a:ext cx="62740" cy="62908"/>
      </dsp:txXfrm>
    </dsp:sp>
    <dsp:sp modelId="{581B6D4F-07D4-45BA-8B28-37E99067A8AD}">
      <dsp:nvSpPr>
        <dsp:cNvPr id="0" name=""/>
        <dsp:cNvSpPr/>
      </dsp:nvSpPr>
      <dsp:spPr>
        <a:xfrm>
          <a:off x="1777337"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optical flow</a:t>
          </a:r>
        </a:p>
      </dsp:txBody>
      <dsp:txXfrm>
        <a:off x="1788075" y="284625"/>
        <a:ext cx="401298" cy="345148"/>
      </dsp:txXfrm>
    </dsp:sp>
    <dsp:sp modelId="{7F403B49-87EC-44D5-95D6-94E6F1A3D9FA}">
      <dsp:nvSpPr>
        <dsp:cNvPr id="0" name=""/>
        <dsp:cNvSpPr/>
      </dsp:nvSpPr>
      <dsp:spPr>
        <a:xfrm>
          <a:off x="2242388"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242388" y="425745"/>
        <a:ext cx="62740" cy="62908"/>
      </dsp:txXfrm>
    </dsp:sp>
    <dsp:sp modelId="{6A4AD3A1-5EA2-4007-985C-A79CC6A89AD5}">
      <dsp:nvSpPr>
        <dsp:cNvPr id="0" name=""/>
        <dsp:cNvSpPr/>
      </dsp:nvSpPr>
      <dsp:spPr>
        <a:xfrm>
          <a:off x="2369220"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mask post-processing</a:t>
          </a:r>
        </a:p>
      </dsp:txBody>
      <dsp:txXfrm>
        <a:off x="2379958" y="284625"/>
        <a:ext cx="401298" cy="345148"/>
      </dsp:txXfrm>
    </dsp:sp>
    <dsp:sp modelId="{A1E537A1-A02D-4B80-B53D-2031BC392C02}">
      <dsp:nvSpPr>
        <dsp:cNvPr id="0" name=""/>
        <dsp:cNvSpPr/>
      </dsp:nvSpPr>
      <dsp:spPr>
        <a:xfrm>
          <a:off x="2834272"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834272" y="425745"/>
        <a:ext cx="62740" cy="62908"/>
      </dsp:txXfrm>
    </dsp:sp>
    <dsp:sp modelId="{36B696C6-99CB-4EA6-B14E-5CAF96BFF4AF}">
      <dsp:nvSpPr>
        <dsp:cNvPr id="0" name=""/>
        <dsp:cNvSpPr/>
      </dsp:nvSpPr>
      <dsp:spPr>
        <a:xfrm>
          <a:off x="2961104"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frame-level motion decision</a:t>
          </a:r>
        </a:p>
      </dsp:txBody>
      <dsp:txXfrm>
        <a:off x="2971842" y="284625"/>
        <a:ext cx="401298" cy="345148"/>
      </dsp:txXfrm>
    </dsp:sp>
    <dsp:sp modelId="{28757B8C-1518-4F9F-AFD8-1AC1DEAC58BD}">
      <dsp:nvSpPr>
        <dsp:cNvPr id="0" name=""/>
        <dsp:cNvSpPr/>
      </dsp:nvSpPr>
      <dsp:spPr>
        <a:xfrm>
          <a:off x="3426156"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426156" y="425745"/>
        <a:ext cx="62740" cy="62908"/>
      </dsp:txXfrm>
    </dsp:sp>
    <dsp:sp modelId="{FFB06FD9-2506-4DCB-9DBA-77FFBD19E1DA}">
      <dsp:nvSpPr>
        <dsp:cNvPr id="0" name=""/>
        <dsp:cNvSpPr/>
      </dsp:nvSpPr>
      <dsp:spPr>
        <a:xfrm>
          <a:off x="3552988"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temporal debounce</a:t>
          </a:r>
        </a:p>
      </dsp:txBody>
      <dsp:txXfrm>
        <a:off x="3563726" y="284625"/>
        <a:ext cx="401298" cy="345148"/>
      </dsp:txXfrm>
    </dsp:sp>
    <dsp:sp modelId="{0401ACE9-8C0C-47A3-BB5C-E9834811A80F}">
      <dsp:nvSpPr>
        <dsp:cNvPr id="0" name=""/>
        <dsp:cNvSpPr/>
      </dsp:nvSpPr>
      <dsp:spPr>
        <a:xfrm>
          <a:off x="4018040"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018040" y="425745"/>
        <a:ext cx="62740" cy="62908"/>
      </dsp:txXfrm>
    </dsp:sp>
    <dsp:sp modelId="{E62FA993-7CBE-4F3B-9898-A0A6E54C4317}">
      <dsp:nvSpPr>
        <dsp:cNvPr id="0" name=""/>
        <dsp:cNvSpPr/>
      </dsp:nvSpPr>
      <dsp:spPr>
        <a:xfrm>
          <a:off x="4144872"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unified trigger</a:t>
          </a:r>
        </a:p>
      </dsp:txBody>
      <dsp:txXfrm>
        <a:off x="4155610" y="284625"/>
        <a:ext cx="401298" cy="345148"/>
      </dsp:txXfrm>
    </dsp:sp>
    <dsp:sp modelId="{B3F90627-5C85-4C3F-BF97-F7EF5D6DD1CD}">
      <dsp:nvSpPr>
        <dsp:cNvPr id="0" name=""/>
        <dsp:cNvSpPr/>
      </dsp:nvSpPr>
      <dsp:spPr>
        <a:xfrm>
          <a:off x="4609924"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609924" y="425745"/>
        <a:ext cx="62740" cy="62908"/>
      </dsp:txXfrm>
    </dsp:sp>
    <dsp:sp modelId="{046E22CA-5F00-4F5C-82E9-BB9E45F9C914}">
      <dsp:nvSpPr>
        <dsp:cNvPr id="0" name=""/>
        <dsp:cNvSpPr/>
      </dsp:nvSpPr>
      <dsp:spPr>
        <a:xfrm>
          <a:off x="4736756"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recording mainten-ance &amp; cooldown</a:t>
          </a:r>
        </a:p>
      </dsp:txBody>
      <dsp:txXfrm>
        <a:off x="4747494" y="284625"/>
        <a:ext cx="401298" cy="345148"/>
      </dsp:txXfrm>
    </dsp:sp>
    <dsp:sp modelId="{04F6125C-4339-48C5-A6E7-4AE5B2E505F1}">
      <dsp:nvSpPr>
        <dsp:cNvPr id="0" name=""/>
        <dsp:cNvSpPr/>
      </dsp:nvSpPr>
      <dsp:spPr>
        <a:xfrm>
          <a:off x="5201808" y="404775"/>
          <a:ext cx="89628" cy="1048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5201808" y="425745"/>
        <a:ext cx="62740" cy="62908"/>
      </dsp:txXfrm>
    </dsp:sp>
    <dsp:sp modelId="{5904000B-7CCB-4B66-9153-156A7F6ADD72}">
      <dsp:nvSpPr>
        <dsp:cNvPr id="0" name=""/>
        <dsp:cNvSpPr/>
      </dsp:nvSpPr>
      <dsp:spPr>
        <a:xfrm>
          <a:off x="5328640" y="273887"/>
          <a:ext cx="422774" cy="36662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GB" sz="600" kern="1200"/>
            <a:t>re-arm</a:t>
          </a:r>
        </a:p>
      </dsp:txBody>
      <dsp:txXfrm>
        <a:off x="5339378" y="284625"/>
        <a:ext cx="401298" cy="3451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6BC9FC-6F37-49F6-B6F3-AFF3217D98F1}">
      <dsp:nvSpPr>
        <dsp:cNvPr id="0" name=""/>
        <dsp:cNvSpPr/>
      </dsp:nvSpPr>
      <dsp:spPr>
        <a:xfrm rot="5400000">
          <a:off x="3608392" y="-1600814"/>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reads frames; adapts FPS; supplies frame and frame_out</a:t>
          </a:r>
        </a:p>
      </dsp:txBody>
      <dsp:txXfrm rot="-5400000">
        <a:off x="1975103" y="44421"/>
        <a:ext cx="3499350" cy="220826"/>
      </dsp:txXfrm>
    </dsp:sp>
    <dsp:sp modelId="{98BD925F-7BA5-402E-889B-1E63E3AC0897}">
      <dsp:nvSpPr>
        <dsp:cNvPr id="0" name=""/>
        <dsp:cNvSpPr/>
      </dsp:nvSpPr>
      <dsp:spPr>
        <a:xfrm>
          <a:off x="0" y="1885"/>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Capture Manager</a:t>
          </a:r>
        </a:p>
      </dsp:txBody>
      <dsp:txXfrm>
        <a:off x="14933" y="16818"/>
        <a:ext cx="1945238" cy="276031"/>
      </dsp:txXfrm>
    </dsp:sp>
    <dsp:sp modelId="{12DA8157-B8CD-48FE-9CCA-AD38926FEB41}">
      <dsp:nvSpPr>
        <dsp:cNvPr id="0" name=""/>
        <dsp:cNvSpPr/>
      </dsp:nvSpPr>
      <dsp:spPr>
        <a:xfrm rot="5400000">
          <a:off x="3608392" y="-1279621"/>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runs MediaPipe; returns (x1, x2, y1, y2), roi and draws blue bounding box</a:t>
          </a:r>
        </a:p>
      </dsp:txBody>
      <dsp:txXfrm rot="-5400000">
        <a:off x="1975103" y="365614"/>
        <a:ext cx="3499350" cy="220826"/>
      </dsp:txXfrm>
    </dsp:sp>
    <dsp:sp modelId="{FB963C43-8415-4D8A-AAF2-658CC550538A}">
      <dsp:nvSpPr>
        <dsp:cNvPr id="0" name=""/>
        <dsp:cNvSpPr/>
      </dsp:nvSpPr>
      <dsp:spPr>
        <a:xfrm>
          <a:off x="0" y="323077"/>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Hand ROI</a:t>
          </a:r>
        </a:p>
      </dsp:txBody>
      <dsp:txXfrm>
        <a:off x="14933" y="338010"/>
        <a:ext cx="1945238" cy="276031"/>
      </dsp:txXfrm>
    </dsp:sp>
    <dsp:sp modelId="{145F7550-4C37-4EDE-8676-0B6553C2E117}">
      <dsp:nvSpPr>
        <dsp:cNvPr id="0" name=""/>
        <dsp:cNvSpPr/>
      </dsp:nvSpPr>
      <dsp:spPr>
        <a:xfrm rot="5400000">
          <a:off x="3608392" y="-958429"/>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maintains prev_gray_roi; computes Farnebäck optical flow and returns mag</a:t>
          </a:r>
        </a:p>
      </dsp:txBody>
      <dsp:txXfrm rot="-5400000">
        <a:off x="1975103" y="686806"/>
        <a:ext cx="3499350" cy="220826"/>
      </dsp:txXfrm>
    </dsp:sp>
    <dsp:sp modelId="{16327025-1338-4D29-84F8-2CA92CFA2231}">
      <dsp:nvSpPr>
        <dsp:cNvPr id="0" name=""/>
        <dsp:cNvSpPr/>
      </dsp:nvSpPr>
      <dsp:spPr>
        <a:xfrm>
          <a:off x="0" y="644269"/>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Flow Engine</a:t>
          </a:r>
        </a:p>
      </dsp:txBody>
      <dsp:txXfrm>
        <a:off x="14933" y="659202"/>
        <a:ext cx="1945238" cy="276031"/>
      </dsp:txXfrm>
    </dsp:sp>
    <dsp:sp modelId="{94355EE6-AC6A-4F2F-9112-92D309450E43}">
      <dsp:nvSpPr>
        <dsp:cNvPr id="0" name=""/>
        <dsp:cNvSpPr/>
      </dsp:nvSpPr>
      <dsp:spPr>
        <a:xfrm rot="5400000">
          <a:off x="3608392" y="-637236"/>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treshold + morphology; returns motion_mask, area_frac</a:t>
          </a:r>
        </a:p>
      </dsp:txBody>
      <dsp:txXfrm rot="-5400000">
        <a:off x="1975103" y="1007999"/>
        <a:ext cx="3499350" cy="220826"/>
      </dsp:txXfrm>
    </dsp:sp>
    <dsp:sp modelId="{C862CE65-C257-4690-8287-891F84153168}">
      <dsp:nvSpPr>
        <dsp:cNvPr id="0" name=""/>
        <dsp:cNvSpPr/>
      </dsp:nvSpPr>
      <dsp:spPr>
        <a:xfrm>
          <a:off x="0" y="965462"/>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Mask Postproc</a:t>
          </a:r>
        </a:p>
      </dsp:txBody>
      <dsp:txXfrm>
        <a:off x="14933" y="980395"/>
        <a:ext cx="1945238" cy="276031"/>
      </dsp:txXfrm>
    </dsp:sp>
    <dsp:sp modelId="{CF1F8BAE-0522-4BD5-ACA6-3FB398C035AA}">
      <dsp:nvSpPr>
        <dsp:cNvPr id="0" name=""/>
        <dsp:cNvSpPr/>
      </dsp:nvSpPr>
      <dsp:spPr>
        <a:xfrm rot="5400000">
          <a:off x="3608392" y="-316044"/>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tracks consecutive motion; emits ready boolean</a:t>
          </a:r>
        </a:p>
      </dsp:txBody>
      <dsp:txXfrm rot="-5400000">
        <a:off x="1975103" y="1329191"/>
        <a:ext cx="3499350" cy="220826"/>
      </dsp:txXfrm>
    </dsp:sp>
    <dsp:sp modelId="{F444E0BF-D8A5-4B9E-BA01-FEEA5FB6AEED}">
      <dsp:nvSpPr>
        <dsp:cNvPr id="0" name=""/>
        <dsp:cNvSpPr/>
      </dsp:nvSpPr>
      <dsp:spPr>
        <a:xfrm>
          <a:off x="0" y="1286654"/>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Temporal Debounce</a:t>
          </a:r>
        </a:p>
      </dsp:txBody>
      <dsp:txXfrm>
        <a:off x="14933" y="1301587"/>
        <a:ext cx="1945238" cy="276031"/>
      </dsp:txXfrm>
    </dsp:sp>
    <dsp:sp modelId="{6A6AFAFA-D204-46CC-98C0-353F0A679B2B}">
      <dsp:nvSpPr>
        <dsp:cNvPr id="0" name=""/>
        <dsp:cNvSpPr/>
      </dsp:nvSpPr>
      <dsp:spPr>
        <a:xfrm rot="5400000">
          <a:off x="3608392" y="5148"/>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atomic alert + CSV + start writer + flush pre-roll</a:t>
          </a:r>
        </a:p>
      </dsp:txBody>
      <dsp:txXfrm rot="-5400000">
        <a:off x="1975103" y="1650383"/>
        <a:ext cx="3499350" cy="220826"/>
      </dsp:txXfrm>
    </dsp:sp>
    <dsp:sp modelId="{2A60BB6E-AB10-4FB9-834E-F2A178C9D23E}">
      <dsp:nvSpPr>
        <dsp:cNvPr id="0" name=""/>
        <dsp:cNvSpPr/>
      </dsp:nvSpPr>
      <dsp:spPr>
        <a:xfrm>
          <a:off x="0" y="1607847"/>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Trigger Manager</a:t>
          </a:r>
        </a:p>
      </dsp:txBody>
      <dsp:txXfrm>
        <a:off x="14933" y="1622780"/>
        <a:ext cx="1945238" cy="276031"/>
      </dsp:txXfrm>
    </dsp:sp>
    <dsp:sp modelId="{5FF26924-23D3-4636-B420-014B14F5A55E}">
      <dsp:nvSpPr>
        <dsp:cNvPr id="0" name=""/>
        <dsp:cNvSpPr/>
      </dsp:nvSpPr>
      <dsp:spPr>
        <a:xfrm rot="5400000">
          <a:off x="3608392" y="326340"/>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writes frames; enforces cooldown; closes; emits "stopped"</a:t>
          </a:r>
        </a:p>
      </dsp:txBody>
      <dsp:txXfrm rot="-5400000">
        <a:off x="1975103" y="1971575"/>
        <a:ext cx="3499350" cy="220826"/>
      </dsp:txXfrm>
    </dsp:sp>
    <dsp:sp modelId="{AF5C4F37-02D9-44D8-8BEA-BBF9E940EE8A}">
      <dsp:nvSpPr>
        <dsp:cNvPr id="0" name=""/>
        <dsp:cNvSpPr/>
      </dsp:nvSpPr>
      <dsp:spPr>
        <a:xfrm>
          <a:off x="0" y="1929039"/>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Recorder</a:t>
          </a:r>
        </a:p>
      </dsp:txBody>
      <dsp:txXfrm>
        <a:off x="14933" y="1943972"/>
        <a:ext cx="1945238" cy="276031"/>
      </dsp:txXfrm>
    </dsp:sp>
    <dsp:sp modelId="{85E71928-F74A-4445-A447-996DEC6DAD35}">
      <dsp:nvSpPr>
        <dsp:cNvPr id="0" name=""/>
        <dsp:cNvSpPr/>
      </dsp:nvSpPr>
      <dsp:spPr>
        <a:xfrm rot="5400000">
          <a:off x="3608392" y="647533"/>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ring buffer of full frames</a:t>
          </a:r>
        </a:p>
      </dsp:txBody>
      <dsp:txXfrm rot="-5400000">
        <a:off x="1975103" y="2292768"/>
        <a:ext cx="3499350" cy="220826"/>
      </dsp:txXfrm>
    </dsp:sp>
    <dsp:sp modelId="{C2787199-69B4-400F-961F-A8AEAACA65BD}">
      <dsp:nvSpPr>
        <dsp:cNvPr id="0" name=""/>
        <dsp:cNvSpPr/>
      </dsp:nvSpPr>
      <dsp:spPr>
        <a:xfrm>
          <a:off x="0" y="2250232"/>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Pre-Roll Buffer</a:t>
          </a:r>
        </a:p>
      </dsp:txBody>
      <dsp:txXfrm>
        <a:off x="14933" y="2265165"/>
        <a:ext cx="1945238" cy="276031"/>
      </dsp:txXfrm>
    </dsp:sp>
    <dsp:sp modelId="{9AB71B2C-B114-4F77-BD5F-E3BA2CD8F3E1}">
      <dsp:nvSpPr>
        <dsp:cNvPr id="0" name=""/>
        <dsp:cNvSpPr/>
      </dsp:nvSpPr>
      <dsp:spPr>
        <a:xfrm rot="5400000">
          <a:off x="3608392" y="968725"/>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Pause/resume, grace, status overlays, quit</a:t>
          </a:r>
        </a:p>
      </dsp:txBody>
      <dsp:txXfrm rot="-5400000">
        <a:off x="1975103" y="2613960"/>
        <a:ext cx="3499350" cy="220826"/>
      </dsp:txXfrm>
    </dsp:sp>
    <dsp:sp modelId="{BF116952-EA4B-4BE6-B3A7-B77429098EAE}">
      <dsp:nvSpPr>
        <dsp:cNvPr id="0" name=""/>
        <dsp:cNvSpPr/>
      </dsp:nvSpPr>
      <dsp:spPr>
        <a:xfrm>
          <a:off x="0" y="2571424"/>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UI Controller</a:t>
          </a:r>
        </a:p>
      </dsp:txBody>
      <dsp:txXfrm>
        <a:off x="14933" y="2586357"/>
        <a:ext cx="1945238" cy="276031"/>
      </dsp:txXfrm>
    </dsp:sp>
    <dsp:sp modelId="{0C1C615F-8F50-4B35-93C6-E426F1173488}">
      <dsp:nvSpPr>
        <dsp:cNvPr id="0" name=""/>
        <dsp:cNvSpPr/>
      </dsp:nvSpPr>
      <dsp:spPr>
        <a:xfrm rot="5400000">
          <a:off x="3608392" y="1289918"/>
          <a:ext cx="244718" cy="3511296"/>
        </a:xfrm>
        <a:prstGeom prst="round2Same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GB" sz="800" kern="1200"/>
            <a:t>parameters; OS codec selection; logging; paths</a:t>
          </a:r>
        </a:p>
      </dsp:txBody>
      <dsp:txXfrm rot="-5400000">
        <a:off x="1975103" y="2935153"/>
        <a:ext cx="3499350" cy="220826"/>
      </dsp:txXfrm>
    </dsp:sp>
    <dsp:sp modelId="{8BC83FE3-73B3-4F50-B21E-6E6141909CC2}">
      <dsp:nvSpPr>
        <dsp:cNvPr id="0" name=""/>
        <dsp:cNvSpPr/>
      </dsp:nvSpPr>
      <dsp:spPr>
        <a:xfrm>
          <a:off x="0" y="2892617"/>
          <a:ext cx="1975104" cy="305897"/>
        </a:xfrm>
        <a:prstGeom prst="round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GB" sz="1500" kern="1200"/>
            <a:t>State/Config</a:t>
          </a:r>
        </a:p>
      </dsp:txBody>
      <dsp:txXfrm>
        <a:off x="14933" y="2907550"/>
        <a:ext cx="1945238" cy="27603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55F6D-CC75-4604-8615-ACE893D0B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14692</Words>
  <Characters>83747</Characters>
  <Application>Microsoft Office Word</Application>
  <DocSecurity>0</DocSecurity>
  <Lines>697</Lines>
  <Paragraphs>196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Grall, Verena</dc:creator>
  <cp:keywords/>
  <dc:description/>
  <cp:lastModifiedBy>Grall, Verena</cp:lastModifiedBy>
  <cp:revision>565</cp:revision>
  <dcterms:created xsi:type="dcterms:W3CDTF">2025-09-02T09:50:00Z</dcterms:created>
  <dcterms:modified xsi:type="dcterms:W3CDTF">2025-09-10T09:50:00Z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id="JpImUQeN"/&gt;&lt;style id="http://www.zotero.org/styles/elsevier-harvard" hasBibliography="1" bibliographyStyleHasBeenSet="1"/&gt;&lt;prefs&gt;&lt;pref name="fieldType" value="Field"/&gt;&lt;/prefs&gt;&lt;/data&gt;</vt:lpwstr>
  </property>
</Properties>
</file>