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1B48" w14:textId="3DBAB50C" w:rsidR="0072623E" w:rsidRDefault="009A1B2B">
      <w:pPr>
        <w:pStyle w:val="Title"/>
      </w:pPr>
      <w:r>
        <w:t>SmartPot</w:t>
      </w:r>
    </w:p>
    <w:p w14:paraId="01FC81E3" w14:textId="2D6A5621" w:rsidR="0072623E" w:rsidRDefault="009A1B2B" w:rsidP="009A1B2B">
      <w:pPr>
        <w:pStyle w:val="Author"/>
      </w:pPr>
      <w:r>
        <w:t>Grama Nicolae, 322 CA</w:t>
      </w:r>
    </w:p>
    <w:p w14:paraId="4F0FA247" w14:textId="479A19A5" w:rsidR="0072623E" w:rsidRDefault="0062473C">
      <w:pPr>
        <w:pStyle w:val="Heading1"/>
      </w:pPr>
      <w:r>
        <w:t>Descriere</w:t>
      </w:r>
    </w:p>
    <w:p w14:paraId="7597AF17" w14:textId="68486BB5" w:rsidR="004D6BA0" w:rsidRDefault="00AC1034" w:rsidP="00AC1034">
      <w:r>
        <w:t xml:space="preserve">Acest proiect reprezinta un sistem automat de alimentare cu apa pentru un ghiveci. Un senzor verifica nivelul de apa din sol periodic, si in functie de acesta, o anumita cantitate de apa este pompata dintr-un rezervor. In acest rezervor se afla un senzor de nivel, pentru a avertiza sonor cand cantitatea de apa este prea scazuta. </w:t>
      </w:r>
      <w:r w:rsidR="00305BB5">
        <w:t>Sistemul</w:t>
      </w:r>
      <w:r>
        <w:t xml:space="preserve"> este controlat de un microcontroler Arduino Uno, alimentat cu un adaptor de 9-12V@2A, sau prin intermediul portului USB. Cand este alimentat USB, el poate transmite date catre calculator, dar poate accepta si cateva comenzi. Pompa de apa este alimentata </w:t>
      </w:r>
      <w:r w:rsidR="00272DD3">
        <w:t>de</w:t>
      </w:r>
      <w:r>
        <w:t xml:space="preserve"> o baterie de 9V.</w:t>
      </w:r>
    </w:p>
    <w:p w14:paraId="712E9FB8" w14:textId="43A7099E" w:rsidR="00A2554D" w:rsidRDefault="00D30733" w:rsidP="00A2554D">
      <w:pPr>
        <w:pStyle w:val="Heading2"/>
      </w:pPr>
      <w:r w:rsidRPr="004D6BA0">
        <w:drawing>
          <wp:anchor distT="0" distB="0" distL="114300" distR="114300" simplePos="0" relativeHeight="251658240" behindDoc="1" locked="0" layoutInCell="1" allowOverlap="1" wp14:anchorId="625BD38D" wp14:editId="232A58D7">
            <wp:simplePos x="0" y="0"/>
            <wp:positionH relativeFrom="column">
              <wp:posOffset>340360</wp:posOffset>
            </wp:positionH>
            <wp:positionV relativeFrom="paragraph">
              <wp:posOffset>113665</wp:posOffset>
            </wp:positionV>
            <wp:extent cx="5143500" cy="5155565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235" cy="519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BA0">
        <w:t>Schema circuitului</w:t>
      </w:r>
    </w:p>
    <w:p w14:paraId="2D1760DE" w14:textId="77777777" w:rsidR="00A2554D" w:rsidRDefault="00A2554D" w:rsidP="00A2554D">
      <w:pPr>
        <w:sectPr w:rsidR="00A2554D" w:rsidSect="00D30733">
          <w:footerReference w:type="default" r:id="rId9"/>
          <w:pgSz w:w="12240" w:h="15840"/>
          <w:pgMar w:top="1267" w:right="1339" w:bottom="1339" w:left="1339" w:header="720" w:footer="720" w:gutter="0"/>
          <w:cols w:space="720"/>
          <w:docGrid w:linePitch="360"/>
        </w:sectPr>
      </w:pPr>
    </w:p>
    <w:p w14:paraId="2B3614F3" w14:textId="5E013561" w:rsidR="00A2554D" w:rsidRDefault="00A2554D" w:rsidP="00A2554D">
      <w:r>
        <w:lastRenderedPageBreak/>
        <w:t>Cei doi senzori sunt alimentati de pinii digitali 2 si 3 (si nu de pinul 5V), pentru a putea fi opriti/porniti. Acest lucru este necesar pentru a prelungi durata de viata a senzorilor. Fiind componente electrice, metalice, puse in medii cu o umiditate foarte ridicata, senzorii se pot degrada rapid datorita electrolizei. Din acest motiv, ei sunt alimentati doar cu cateva secunde inainte de a le fi citite valorile.</w:t>
      </w:r>
    </w:p>
    <w:p w14:paraId="3DC0E911" w14:textId="35245AE1" w:rsidR="00A2554D" w:rsidRDefault="00A2554D" w:rsidP="00A2554D">
      <w:r>
        <w:t>Pentru a nu suprasolicita pinii microcontrolerului, pompa este alimentata de o baterie de 9V</w:t>
      </w:r>
      <w:r w:rsidR="00041327">
        <w:t>, folosind o punte H (L293DNE). Acest circuit integrat ajuta de asemenea la controlul vitezei motorului</w:t>
      </w:r>
      <w:r w:rsidR="000409BD">
        <w:t xml:space="preserve"> (folosind pinul digital 5, ce permite PWM, se trimite un semnal pe pinul 1,2EN al puntii)</w:t>
      </w:r>
      <w:r w:rsidR="00041327">
        <w:t>. La fel ca si cei doi senzori, puntea este alimentata (VCC1 &amp; 2Y) doar cand se doreste pomparea apei.</w:t>
      </w:r>
    </w:p>
    <w:p w14:paraId="2D6094AA" w14:textId="3A03F189" w:rsidR="00F6220D" w:rsidRDefault="000409BD" w:rsidP="00A2554D">
      <w:r>
        <w:t>Atunci cand nivelul de apa din rezervor este prea scazut, un semnal este trimis de pe pinul D13, pentru a actiona buzzerul</w:t>
      </w:r>
      <w:r w:rsidR="00833259">
        <w:t>. Deoarece acest semnal este generat folosind biblioteca Tone, ce utilizeaza intreruperi, nu este necesara folosirea unui pin PW</w:t>
      </w:r>
      <w:r w:rsidR="000A43BF">
        <w:t>M.</w:t>
      </w:r>
    </w:p>
    <w:p w14:paraId="7D895327" w14:textId="7CB0BD76" w:rsidR="00F6220D" w:rsidRDefault="00F6220D" w:rsidP="00F6220D">
      <w:pPr>
        <w:pStyle w:val="Heading2"/>
      </w:pPr>
      <w:r>
        <w:t>Detalii implementare</w:t>
      </w:r>
    </w:p>
    <w:p w14:paraId="7BB91E17" w14:textId="0F4DBAE5" w:rsidR="009E2A09" w:rsidRDefault="00F6220D" w:rsidP="00F6220D">
      <w:r>
        <w:t>Codul acestui proiect este continut in doua fisiere, „SmarPot.ino” si „Music.hpp”. Primul se ocupa de citirea datelor trimise de senzori, interactiunea cu calculatorul (daca acesta initializeaza o conexiune seriala), comanda motorului, etc.. Cel de-al doilea fisier este o biblioteca C++ folosita pentru a calcula frecventele diferitelor note muzicale si pentru a creea melodii. Folosind aceasta biblioteca se pot crea melodii complexe ce sa fie redate cu ajutorul buzzerului.</w:t>
      </w:r>
    </w:p>
    <w:p w14:paraId="4842F77A" w14:textId="161DED55" w:rsidR="009E2A09" w:rsidRDefault="009E2A09" w:rsidP="009E2A09">
      <w:r>
        <w:t>La inceputul codului sunt definite diferite constante</w:t>
      </w:r>
      <w:r w:rsidR="0064635C">
        <w:t xml:space="preserve"> (#define)</w:t>
      </w:r>
      <w:r>
        <w:t>, „setari” pentru sistem:</w:t>
      </w:r>
    </w:p>
    <w:p w14:paraId="49B5D08E" w14:textId="6AC26565" w:rsidR="009E2A09" w:rsidRDefault="009E2A09" w:rsidP="009E2A09">
      <w:pPr>
        <w:pStyle w:val="ListBullet"/>
      </w:pPr>
      <w:r>
        <w:t>GENERAL_TIMEOUT – la ce perioda de timp se verifica starea sistemului</w:t>
      </w:r>
    </w:p>
    <w:p w14:paraId="3EB8B121" w14:textId="7C8B3866" w:rsidR="009E2A09" w:rsidRDefault="009E2A09" w:rsidP="009E2A09">
      <w:pPr>
        <w:pStyle w:val="ListBullet"/>
      </w:pPr>
      <w:r>
        <w:t xml:space="preserve">PUMP_SPEED – ce procent sa fie folosit din </w:t>
      </w:r>
      <w:r w:rsidR="001A75DD">
        <w:t>puterea maxima a motorului pompei</w:t>
      </w:r>
    </w:p>
    <w:p w14:paraId="500F723C" w14:textId="0C1B10D6" w:rsidR="001A75DD" w:rsidRDefault="001A75DD" w:rsidP="009E2A09">
      <w:pPr>
        <w:pStyle w:val="ListBullet"/>
      </w:pPr>
      <w:r>
        <w:t>PUMP_DURATION – ce perioda de timp sa fie pornita pompa atunci cand se doreste alimentarea cu apa a ghiveciului</w:t>
      </w:r>
    </w:p>
    <w:p w14:paraId="0561A209" w14:textId="14BDA4E1" w:rsidR="001A75DD" w:rsidRDefault="001A75DD" w:rsidP="009E2A09">
      <w:pPr>
        <w:pStyle w:val="ListBullet"/>
      </w:pPr>
      <w:r>
        <w:t>MOISTURE_TRESHOLD – sub ce procent de umiditate a solului se pompeaza apa in ghiveci. Aceasta valoare nu este ceva exact (din cauza calitatii destul de scazute a senzorului. 30% posibil sa nu reprezinte o umiditate de 30% a solului)</w:t>
      </w:r>
    </w:p>
    <w:p w14:paraId="5DA12BC2" w14:textId="31BDA883" w:rsidR="001A75DD" w:rsidRDefault="001A75DD" w:rsidP="009E2A09">
      <w:pPr>
        <w:pStyle w:val="ListBullet"/>
      </w:pPr>
      <w:r>
        <w:t>WATER_LEVEL_TRESHOLD</w:t>
      </w:r>
      <w:r w:rsidR="0064635C">
        <w:t xml:space="preserve"> – sub ce procent al nivelului de apa din rezervor este necesar ca el sa fie realimentat. La fel ca valoarea anterioara, nu este exact.</w:t>
      </w:r>
    </w:p>
    <w:p w14:paraId="1AEBD74F" w14:textId="77777777" w:rsidR="002A511D" w:rsidRDefault="0064635C" w:rsidP="002A511D">
      <w:pPr>
        <w:pStyle w:val="ListBullet"/>
      </w:pPr>
      <w:r>
        <w:lastRenderedPageBreak/>
        <w:t>SENSOR_READ_DELAY – cat timp sa se astepte intre pornirea senzorilor si citirea datelor</w:t>
      </w:r>
    </w:p>
    <w:p w14:paraId="461CCD64" w14:textId="064AAF97" w:rsidR="00560964" w:rsidRDefault="005151FE" w:rsidP="002A511D">
      <w:pPr>
        <w:pStyle w:val="ListBullet"/>
        <w:numPr>
          <w:ilvl w:val="0"/>
          <w:numId w:val="0"/>
        </w:numPr>
      </w:pPr>
      <w:r>
        <w:t xml:space="preserve">Alte detalii </w:t>
      </w:r>
      <w:r w:rsidR="002A511D">
        <w:t>legate de implementare se regasesc in comentarii</w:t>
      </w:r>
      <w:r>
        <w:t>le din cod.</w:t>
      </w:r>
    </w:p>
    <w:p w14:paraId="56E3D03E" w14:textId="055A0C07" w:rsidR="0064635C" w:rsidRPr="00F6220D" w:rsidRDefault="005151FE" w:rsidP="00A046F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249F54C" wp14:editId="64434FD2">
            <wp:extent cx="6067425" cy="574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35C" w:rsidRPr="00F6220D" w:rsidSect="00D30733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6F96B" w14:textId="77777777" w:rsidR="00BB6056" w:rsidRDefault="00BB6056">
      <w:pPr>
        <w:spacing w:after="0" w:line="240" w:lineRule="auto"/>
      </w:pPr>
      <w:r>
        <w:separator/>
      </w:r>
    </w:p>
    <w:p w14:paraId="146B3E9D" w14:textId="77777777" w:rsidR="00BB6056" w:rsidRDefault="00BB6056"/>
    <w:p w14:paraId="714DBE1C" w14:textId="77777777" w:rsidR="00BB6056" w:rsidRDefault="00BB6056"/>
  </w:endnote>
  <w:endnote w:type="continuationSeparator" w:id="0">
    <w:p w14:paraId="1AF12E61" w14:textId="77777777" w:rsidR="00BB6056" w:rsidRDefault="00BB6056">
      <w:pPr>
        <w:spacing w:after="0" w:line="240" w:lineRule="auto"/>
      </w:pPr>
      <w:r>
        <w:continuationSeparator/>
      </w:r>
    </w:p>
    <w:p w14:paraId="318D0F6A" w14:textId="77777777" w:rsidR="00BB6056" w:rsidRDefault="00BB6056"/>
    <w:p w14:paraId="0B9516A0" w14:textId="77777777" w:rsidR="00BB6056" w:rsidRDefault="00BB60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BA2CC" w14:textId="77777777" w:rsidR="0072623E" w:rsidRDefault="00933D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3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0874A" w14:textId="77777777" w:rsidR="00BB6056" w:rsidRDefault="00BB6056">
      <w:pPr>
        <w:spacing w:after="0" w:line="240" w:lineRule="auto"/>
      </w:pPr>
      <w:r>
        <w:separator/>
      </w:r>
    </w:p>
    <w:p w14:paraId="3002E2B2" w14:textId="77777777" w:rsidR="00BB6056" w:rsidRDefault="00BB6056"/>
    <w:p w14:paraId="79BFA512" w14:textId="77777777" w:rsidR="00BB6056" w:rsidRDefault="00BB6056"/>
  </w:footnote>
  <w:footnote w:type="continuationSeparator" w:id="0">
    <w:p w14:paraId="72CF0A90" w14:textId="77777777" w:rsidR="00BB6056" w:rsidRDefault="00BB6056">
      <w:pPr>
        <w:spacing w:after="0" w:line="240" w:lineRule="auto"/>
      </w:pPr>
      <w:r>
        <w:continuationSeparator/>
      </w:r>
    </w:p>
    <w:p w14:paraId="0BD5225D" w14:textId="77777777" w:rsidR="00BB6056" w:rsidRDefault="00BB6056"/>
    <w:p w14:paraId="0A93FA91" w14:textId="77777777" w:rsidR="00BB6056" w:rsidRDefault="00BB60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10823"/>
    <w:multiLevelType w:val="hybridMultilevel"/>
    <w:tmpl w:val="08EA4D30"/>
    <w:lvl w:ilvl="0" w:tplc="16EA9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E4"/>
    <w:rsid w:val="000409BD"/>
    <w:rsid w:val="00041327"/>
    <w:rsid w:val="000A43BF"/>
    <w:rsid w:val="000F2B25"/>
    <w:rsid w:val="000F6525"/>
    <w:rsid w:val="00120B2D"/>
    <w:rsid w:val="00140F55"/>
    <w:rsid w:val="001A75DD"/>
    <w:rsid w:val="00260330"/>
    <w:rsid w:val="00260CE3"/>
    <w:rsid w:val="00272DD3"/>
    <w:rsid w:val="002A511D"/>
    <w:rsid w:val="00305BB5"/>
    <w:rsid w:val="00306B29"/>
    <w:rsid w:val="00415547"/>
    <w:rsid w:val="00442C7B"/>
    <w:rsid w:val="004920F2"/>
    <w:rsid w:val="004D6BA0"/>
    <w:rsid w:val="005151FE"/>
    <w:rsid w:val="00560964"/>
    <w:rsid w:val="005D1F20"/>
    <w:rsid w:val="005F76E4"/>
    <w:rsid w:val="0062034F"/>
    <w:rsid w:val="0062473C"/>
    <w:rsid w:val="006438AC"/>
    <w:rsid w:val="0064635C"/>
    <w:rsid w:val="0072623E"/>
    <w:rsid w:val="00740545"/>
    <w:rsid w:val="0074173C"/>
    <w:rsid w:val="007C0B06"/>
    <w:rsid w:val="0080700E"/>
    <w:rsid w:val="00816684"/>
    <w:rsid w:val="00833259"/>
    <w:rsid w:val="00846E07"/>
    <w:rsid w:val="00866F48"/>
    <w:rsid w:val="00883986"/>
    <w:rsid w:val="0089157D"/>
    <w:rsid w:val="008C4112"/>
    <w:rsid w:val="00933D2C"/>
    <w:rsid w:val="00936429"/>
    <w:rsid w:val="00953025"/>
    <w:rsid w:val="009A1B2B"/>
    <w:rsid w:val="009E2A09"/>
    <w:rsid w:val="00A046F2"/>
    <w:rsid w:val="00A12B75"/>
    <w:rsid w:val="00A171EA"/>
    <w:rsid w:val="00A2554D"/>
    <w:rsid w:val="00A61D3A"/>
    <w:rsid w:val="00A82115"/>
    <w:rsid w:val="00AC1034"/>
    <w:rsid w:val="00AF6189"/>
    <w:rsid w:val="00B26402"/>
    <w:rsid w:val="00BB6056"/>
    <w:rsid w:val="00C6302C"/>
    <w:rsid w:val="00C81D7E"/>
    <w:rsid w:val="00CB6AF7"/>
    <w:rsid w:val="00CC198A"/>
    <w:rsid w:val="00D30733"/>
    <w:rsid w:val="00D53626"/>
    <w:rsid w:val="00D83A01"/>
    <w:rsid w:val="00DC5FE1"/>
    <w:rsid w:val="00DE7DDF"/>
    <w:rsid w:val="00E76FC0"/>
    <w:rsid w:val="00E8662C"/>
    <w:rsid w:val="00EA7D00"/>
    <w:rsid w:val="00F6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9361F"/>
  <w15:chartTrackingRefBased/>
  <w15:docId w15:val="{F9936277-3461-4469-B28F-D7DD4D11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4F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A171EA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415547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5FE1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5FE1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5FE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FE1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FE1"/>
    <w:rPr>
      <w:b/>
      <w:bCs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FE1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FE1"/>
    <w:rPr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5547"/>
    <w:rPr>
      <w:color w:val="53777A" w:themeColor="accent1"/>
      <w:u w:val="single"/>
    </w:rPr>
  </w:style>
  <w:style w:type="paragraph" w:styleId="MacroText">
    <w:name w:val="macro"/>
    <w:link w:val="MacroTextChar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15547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9E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e\AppData\Roaming\Microsoft\Templates\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</Template>
  <TotalTime>159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 GRAMA (101448)</cp:lastModifiedBy>
  <cp:revision>26</cp:revision>
  <cp:lastPrinted>2020-05-14T10:44:00Z</cp:lastPrinted>
  <dcterms:created xsi:type="dcterms:W3CDTF">2020-05-12T18:13:00Z</dcterms:created>
  <dcterms:modified xsi:type="dcterms:W3CDTF">2020-05-14T10:47:00Z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