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65CE1" w14:textId="7D063A8A" w:rsidR="00BC21C5" w:rsidRDefault="001B756D" w:rsidP="003130CE">
      <w:pPr>
        <w:pStyle w:val="Heading1"/>
      </w:pPr>
      <w:r>
        <w:t>API GATEWAY</w:t>
      </w:r>
    </w:p>
    <w:p w14:paraId="7C9ACF1C" w14:textId="53033688" w:rsidR="001B756D" w:rsidRDefault="001B756D">
      <w:r>
        <w:t xml:space="preserve">This service is used as a central enrty point to route requests to customer-service and address-service (later on hope to logging-service). API Gateway is essential in a microservices architecture. </w:t>
      </w:r>
    </w:p>
    <w:p w14:paraId="3BD5317B" w14:textId="0C8C228E" w:rsidR="001B756D" w:rsidRDefault="001B756D" w:rsidP="003130CE">
      <w:pPr>
        <w:pStyle w:val="Heading2"/>
      </w:pPr>
      <w:r>
        <w:t>1.What is an API Gateway, Its Importance?</w:t>
      </w:r>
    </w:p>
    <w:p w14:paraId="60033801" w14:textId="03F594BA" w:rsidR="00D77FC6" w:rsidRDefault="00D77FC6" w:rsidP="00D77FC6">
      <w:r>
        <w:t>An API Gateway is a central point to receives client requests and forwards them to the appropriate microservice. Instead of exposing multiservices directly, it exposes only the gateway, which:</w:t>
      </w:r>
    </w:p>
    <w:p w14:paraId="274E004E" w14:textId="688B4335" w:rsidR="00D77FC6" w:rsidRDefault="00D77FC6" w:rsidP="00D77FC6">
      <w:pPr>
        <w:pStyle w:val="ListParagraph"/>
        <w:numPr>
          <w:ilvl w:val="0"/>
          <w:numId w:val="1"/>
        </w:numPr>
      </w:pPr>
      <w:r>
        <w:t>Routes requests to the correct microservice</w:t>
      </w:r>
    </w:p>
    <w:p w14:paraId="6C776E67" w14:textId="5C23BC76" w:rsidR="00D77FC6" w:rsidRDefault="00D77FC6" w:rsidP="00D77FC6">
      <w:pPr>
        <w:pStyle w:val="ListParagraph"/>
        <w:numPr>
          <w:ilvl w:val="0"/>
          <w:numId w:val="1"/>
        </w:numPr>
      </w:pPr>
      <w:r>
        <w:t>Handles authentication and security (later when adding Keycloak)</w:t>
      </w:r>
    </w:p>
    <w:p w14:paraId="7B77F35A" w14:textId="1F7814B2" w:rsidR="00D77FC6" w:rsidRDefault="00D77FC6" w:rsidP="00D77FC6">
      <w:pPr>
        <w:pStyle w:val="ListParagraph"/>
        <w:numPr>
          <w:ilvl w:val="0"/>
          <w:numId w:val="1"/>
        </w:numPr>
      </w:pPr>
      <w:r>
        <w:t>Provides centralized logging and monitoring (for the future logging-service integration)</w:t>
      </w:r>
    </w:p>
    <w:p w14:paraId="1C8E5E01" w14:textId="249C12E2" w:rsidR="00D77FC6" w:rsidRDefault="00D77FC6" w:rsidP="00D77FC6">
      <w:pPr>
        <w:pStyle w:val="ListParagraph"/>
        <w:numPr>
          <w:ilvl w:val="0"/>
          <w:numId w:val="1"/>
        </w:numPr>
      </w:pPr>
      <w:r>
        <w:t>Allows load balancing and failover</w:t>
      </w:r>
    </w:p>
    <w:p w14:paraId="56E3BFD0" w14:textId="4CEF1888" w:rsidR="00D77FC6" w:rsidRPr="00D77FC6" w:rsidRDefault="00D77FC6" w:rsidP="00D77FC6"/>
    <w:p w14:paraId="30EF1FC9" w14:textId="4D239ED4" w:rsidR="001B756D" w:rsidRDefault="001B756D" w:rsidP="003130CE">
      <w:pPr>
        <w:pStyle w:val="Heading2"/>
      </w:pPr>
      <w:r>
        <w:t>2.Which technologies to use?</w:t>
      </w:r>
    </w:p>
    <w:p w14:paraId="24BBD7CC" w14:textId="4C8CF650" w:rsidR="00C126B0" w:rsidRDefault="00C126B0" w:rsidP="00C126B0">
      <w:r w:rsidRPr="00C126B0">
        <w:rPr>
          <w:b/>
          <w:bCs/>
          <w:highlight w:val="yellow"/>
        </w:rPr>
        <w:t>Spring Cloud Gateway</w:t>
      </w:r>
      <w:r>
        <w:t>: Recommended in Spring Boot microservices arhitecture</w:t>
      </w:r>
    </w:p>
    <w:p w14:paraId="185A7E8B" w14:textId="76B57628" w:rsidR="00C126B0" w:rsidRPr="00C126B0" w:rsidRDefault="00C126B0" w:rsidP="00C126B0">
      <w:pPr>
        <w:pStyle w:val="ListParagraph"/>
        <w:numPr>
          <w:ilvl w:val="0"/>
          <w:numId w:val="2"/>
        </w:numPr>
      </w:pPr>
      <w:r w:rsidRPr="00C126B0">
        <w:rPr>
          <w:b/>
          <w:bCs/>
        </w:rPr>
        <w:t>Lightweight and fast</w:t>
      </w:r>
      <w:r w:rsidRPr="00C126B0">
        <w:t xml:space="preserve"> (built on </w:t>
      </w:r>
      <w:r w:rsidRPr="00C126B0">
        <w:rPr>
          <w:highlight w:val="yellow"/>
        </w:rPr>
        <w:t>Spring WebFlux</w:t>
      </w:r>
      <w:r w:rsidRPr="00C126B0">
        <w:t xml:space="preserve"> &amp; Reactor)</w:t>
      </w:r>
    </w:p>
    <w:p w14:paraId="62B55D8E" w14:textId="750F36F0" w:rsidR="00C126B0" w:rsidRPr="00C126B0" w:rsidRDefault="00C126B0" w:rsidP="00C126B0">
      <w:pPr>
        <w:pStyle w:val="ListParagraph"/>
        <w:numPr>
          <w:ilvl w:val="0"/>
          <w:numId w:val="2"/>
        </w:numPr>
      </w:pPr>
      <w:r w:rsidRPr="00C126B0">
        <w:rPr>
          <w:b/>
          <w:bCs/>
        </w:rPr>
        <w:t>Easily integrates with Eureka</w:t>
      </w:r>
      <w:r w:rsidRPr="00C126B0">
        <w:t xml:space="preserve"> for service discovery</w:t>
      </w:r>
    </w:p>
    <w:p w14:paraId="62D3003A" w14:textId="091FA833" w:rsidR="00C126B0" w:rsidRPr="00C126B0" w:rsidRDefault="00C126B0" w:rsidP="00C126B0">
      <w:pPr>
        <w:pStyle w:val="ListParagraph"/>
        <w:numPr>
          <w:ilvl w:val="0"/>
          <w:numId w:val="2"/>
        </w:numPr>
      </w:pPr>
      <w:r w:rsidRPr="00C126B0">
        <w:rPr>
          <w:b/>
          <w:bCs/>
        </w:rPr>
        <w:t>Supports filters</w:t>
      </w:r>
      <w:r w:rsidRPr="00C126B0">
        <w:t xml:space="preserve"> (useful for authentication, logging, etc.)</w:t>
      </w:r>
    </w:p>
    <w:p w14:paraId="5B0A062A" w14:textId="39F22152" w:rsidR="00C126B0" w:rsidRPr="00C126B0" w:rsidRDefault="00C126B0" w:rsidP="00C126B0">
      <w:pPr>
        <w:pStyle w:val="ListParagraph"/>
        <w:numPr>
          <w:ilvl w:val="0"/>
          <w:numId w:val="2"/>
        </w:numPr>
      </w:pPr>
      <w:r w:rsidRPr="00C126B0">
        <w:rPr>
          <w:b/>
          <w:bCs/>
        </w:rPr>
        <w:t>Can handle rate-limiting, circuit breaking, and resilience patterns</w:t>
      </w:r>
    </w:p>
    <w:p w14:paraId="60265A71" w14:textId="77777777" w:rsidR="00C126B0" w:rsidRDefault="001B756D" w:rsidP="003130CE">
      <w:pPr>
        <w:pStyle w:val="Heading2"/>
      </w:pPr>
      <w:r>
        <w:t>3.</w:t>
      </w:r>
      <w:r w:rsidR="00C126B0">
        <w:t>Required Dependencies:</w:t>
      </w:r>
    </w:p>
    <w:p w14:paraId="320FAEAE" w14:textId="683A5C69" w:rsidR="009F222C" w:rsidRPr="009F222C" w:rsidRDefault="009F222C" w:rsidP="009F222C">
      <w:pPr>
        <w:pStyle w:val="ListParagraph"/>
        <w:numPr>
          <w:ilvl w:val="0"/>
          <w:numId w:val="3"/>
        </w:numPr>
      </w:pPr>
      <w:r w:rsidRPr="009F222C">
        <w:rPr>
          <w:b/>
          <w:bCs/>
        </w:rPr>
        <w:t>spring-cloud-starter-gateway</w:t>
      </w:r>
      <w:r w:rsidRPr="009F222C">
        <w:t xml:space="preserve"> – for API Gateway functionality</w:t>
      </w:r>
    </w:p>
    <w:p w14:paraId="1EAD1F3B" w14:textId="5233BA46" w:rsidR="009F222C" w:rsidRPr="009F222C" w:rsidRDefault="009F222C" w:rsidP="009F222C">
      <w:pPr>
        <w:pStyle w:val="ListParagraph"/>
        <w:numPr>
          <w:ilvl w:val="0"/>
          <w:numId w:val="3"/>
        </w:numPr>
      </w:pPr>
      <w:r w:rsidRPr="009F222C">
        <w:rPr>
          <w:b/>
          <w:bCs/>
        </w:rPr>
        <w:t>spring-cloud-starter-netflix-eureka-client</w:t>
      </w:r>
      <w:r w:rsidRPr="009F222C">
        <w:t xml:space="preserve"> – for service discovery</w:t>
      </w:r>
    </w:p>
    <w:p w14:paraId="7293E1FD" w14:textId="50EED4AC" w:rsidR="009F222C" w:rsidRPr="009F222C" w:rsidRDefault="009F222C" w:rsidP="009F222C">
      <w:pPr>
        <w:pStyle w:val="ListParagraph"/>
        <w:numPr>
          <w:ilvl w:val="0"/>
          <w:numId w:val="3"/>
        </w:numPr>
      </w:pPr>
      <w:r w:rsidRPr="009F222C">
        <w:rPr>
          <w:b/>
          <w:bCs/>
        </w:rPr>
        <w:t>spring-boot-starter-actuator</w:t>
      </w:r>
      <w:r w:rsidRPr="009F222C">
        <w:t xml:space="preserve"> – for monitoring</w:t>
      </w:r>
    </w:p>
    <w:p w14:paraId="4FCD2C49" w14:textId="3ECB86DB" w:rsidR="00C126B0" w:rsidRPr="00C126B0" w:rsidRDefault="009F222C" w:rsidP="009F222C">
      <w:pPr>
        <w:pStyle w:val="ListParagraph"/>
        <w:numPr>
          <w:ilvl w:val="0"/>
          <w:numId w:val="3"/>
        </w:numPr>
      </w:pPr>
      <w:r w:rsidRPr="009F222C">
        <w:rPr>
          <w:b/>
          <w:bCs/>
        </w:rPr>
        <w:t>s</w:t>
      </w:r>
      <w:r w:rsidRPr="009F222C">
        <w:rPr>
          <w:b/>
          <w:bCs/>
        </w:rPr>
        <w:t>pring-boot-starter-webflux</w:t>
      </w:r>
      <w:r w:rsidRPr="009F222C">
        <w:t xml:space="preserve"> – because Spring Cloud Gateway is </w:t>
      </w:r>
      <w:r w:rsidRPr="009F222C">
        <w:rPr>
          <w:b/>
          <w:bCs/>
        </w:rPr>
        <w:t>reactive</w:t>
      </w:r>
    </w:p>
    <w:p w14:paraId="5AB5DD3C" w14:textId="3456F2AE" w:rsidR="001B756D" w:rsidRDefault="00C126B0" w:rsidP="003130CE">
      <w:pPr>
        <w:pStyle w:val="Heading2"/>
      </w:pPr>
      <w:r>
        <w:t>4.</w:t>
      </w:r>
      <w:r w:rsidR="003F4EF7">
        <w:t>Implementation: Step-by-Step Guide:</w:t>
      </w:r>
    </w:p>
    <w:p w14:paraId="12B9E8A7" w14:textId="1E50B0E8" w:rsidR="003F4EF7" w:rsidRDefault="007F7758" w:rsidP="00076D4A">
      <w:pPr>
        <w:pStyle w:val="Heading3"/>
      </w:pPr>
      <w:r>
        <w:t>4.1. Creating the API Gateway Service:</w:t>
      </w:r>
    </w:p>
    <w:p w14:paraId="370046EC" w14:textId="7F471265" w:rsidR="00076D4A" w:rsidRDefault="00575456" w:rsidP="003F4EF7">
      <w:r>
        <w:t>Create a new Spring Boot Project for api-gateway with dependencies of:</w:t>
      </w:r>
    </w:p>
    <w:p w14:paraId="73D8BDF9" w14:textId="435FE274" w:rsidR="00575456" w:rsidRDefault="00575456" w:rsidP="00575456">
      <w:pPr>
        <w:pStyle w:val="ListParagraph"/>
        <w:numPr>
          <w:ilvl w:val="0"/>
          <w:numId w:val="4"/>
        </w:numPr>
      </w:pPr>
      <w:r>
        <w:t>Spring Cloud Gateway</w:t>
      </w:r>
      <w:r w:rsidR="004763EB">
        <w:t xml:space="preserve"> (Spring Cloud Routing – Gateway option in intellij idea dependencies section)</w:t>
      </w:r>
    </w:p>
    <w:p w14:paraId="40114EBD" w14:textId="79ACA91B" w:rsidR="00575456" w:rsidRDefault="00575456" w:rsidP="00575456">
      <w:pPr>
        <w:pStyle w:val="ListParagraph"/>
        <w:numPr>
          <w:ilvl w:val="0"/>
          <w:numId w:val="4"/>
        </w:numPr>
      </w:pPr>
      <w:r>
        <w:t>Spring Boot Actuator</w:t>
      </w:r>
    </w:p>
    <w:p w14:paraId="0DD86ECF" w14:textId="2252A7F7" w:rsidR="00575456" w:rsidRDefault="00575456" w:rsidP="00575456">
      <w:pPr>
        <w:pStyle w:val="ListParagraph"/>
        <w:numPr>
          <w:ilvl w:val="0"/>
          <w:numId w:val="4"/>
        </w:numPr>
      </w:pPr>
      <w:r>
        <w:lastRenderedPageBreak/>
        <w:t>Spring Cloud Netflix Eureka Client</w:t>
      </w:r>
      <w:r w:rsidR="007A6191">
        <w:t xml:space="preserve"> (Spring Cloud Gateway already includes WebFlux internally – no need to add as a seperate dependency)</w:t>
      </w:r>
    </w:p>
    <w:p w14:paraId="14756405" w14:textId="6E748636" w:rsidR="00575456" w:rsidRDefault="00575456" w:rsidP="00575456">
      <w:pPr>
        <w:pStyle w:val="ListParagraph"/>
        <w:numPr>
          <w:ilvl w:val="0"/>
          <w:numId w:val="4"/>
        </w:numPr>
      </w:pPr>
      <w:r>
        <w:t>Spring Boot Starter WebFlux</w:t>
      </w:r>
    </w:p>
    <w:p w14:paraId="57C75B8C" w14:textId="3F690614" w:rsidR="004763EB" w:rsidRDefault="004763EB" w:rsidP="00211AA4">
      <w:pPr>
        <w:jc w:val="center"/>
      </w:pPr>
      <w:r>
        <w:rPr>
          <w:noProof/>
        </w:rPr>
        <w:drawing>
          <wp:inline distT="0" distB="0" distL="0" distR="0" wp14:anchorId="3B1B1664" wp14:editId="389A046F">
            <wp:extent cx="4772275" cy="3830129"/>
            <wp:effectExtent l="0" t="0" r="0" b="0"/>
            <wp:docPr id="1724022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0223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934" cy="383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3EA6" w14:textId="62C50314" w:rsidR="00582EC5" w:rsidRDefault="00582EC5" w:rsidP="00211AA4">
      <w:pPr>
        <w:jc w:val="center"/>
      </w:pPr>
      <w:r>
        <w:rPr>
          <w:noProof/>
        </w:rPr>
        <w:drawing>
          <wp:inline distT="0" distB="0" distL="0" distR="0" wp14:anchorId="3B140BFB" wp14:editId="70859104">
            <wp:extent cx="4856672" cy="3891441"/>
            <wp:effectExtent l="0" t="0" r="1270" b="0"/>
            <wp:docPr id="329571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15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460" cy="38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7EA5" w14:textId="77777777" w:rsidR="00582EC5" w:rsidRDefault="00582EC5" w:rsidP="004763EB"/>
    <w:p w14:paraId="375ED51B" w14:textId="77777777" w:rsidR="004763EB" w:rsidRPr="003F4EF7" w:rsidRDefault="004763EB" w:rsidP="004763EB"/>
    <w:sectPr w:rsidR="004763EB" w:rsidRPr="003F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24CA8"/>
    <w:multiLevelType w:val="hybridMultilevel"/>
    <w:tmpl w:val="25D22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773B3"/>
    <w:multiLevelType w:val="hybridMultilevel"/>
    <w:tmpl w:val="F072E9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B41F6"/>
    <w:multiLevelType w:val="hybridMultilevel"/>
    <w:tmpl w:val="64988A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E16AD"/>
    <w:multiLevelType w:val="hybridMultilevel"/>
    <w:tmpl w:val="67DE26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283534">
    <w:abstractNumId w:val="3"/>
  </w:num>
  <w:num w:numId="2" w16cid:durableId="382021131">
    <w:abstractNumId w:val="0"/>
  </w:num>
  <w:num w:numId="3" w16cid:durableId="914359020">
    <w:abstractNumId w:val="1"/>
  </w:num>
  <w:num w:numId="4" w16cid:durableId="63259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E"/>
    <w:rsid w:val="0005715E"/>
    <w:rsid w:val="00076D4A"/>
    <w:rsid w:val="001B756D"/>
    <w:rsid w:val="00211AA4"/>
    <w:rsid w:val="003130CE"/>
    <w:rsid w:val="003F4EF7"/>
    <w:rsid w:val="004763EB"/>
    <w:rsid w:val="00575456"/>
    <w:rsid w:val="00582EC5"/>
    <w:rsid w:val="005F3BD8"/>
    <w:rsid w:val="007A6191"/>
    <w:rsid w:val="007D073F"/>
    <w:rsid w:val="007E08D7"/>
    <w:rsid w:val="007F7758"/>
    <w:rsid w:val="009F222C"/>
    <w:rsid w:val="00B70058"/>
    <w:rsid w:val="00BC21C5"/>
    <w:rsid w:val="00C126B0"/>
    <w:rsid w:val="00D77FC6"/>
    <w:rsid w:val="00EF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998A"/>
  <w15:chartTrackingRefBased/>
  <w15:docId w15:val="{879254D5-4BEF-46E9-90F4-231E53BC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1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1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7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7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celebi.seda2@outlook.com</dc:creator>
  <cp:keywords/>
  <dc:description/>
  <cp:lastModifiedBy>celebi.seda2@outlook.com</cp:lastModifiedBy>
  <cp:revision>14</cp:revision>
  <dcterms:created xsi:type="dcterms:W3CDTF">2025-02-02T08:20:00Z</dcterms:created>
  <dcterms:modified xsi:type="dcterms:W3CDTF">2025-02-02T08:40:00Z</dcterms:modified>
</cp:coreProperties>
</file>