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21D28" w14:textId="77777777" w:rsidR="00BC21C5" w:rsidRDefault="00BC21C5"/>
    <w:p w14:paraId="2374CD01" w14:textId="77777777" w:rsidR="00210594" w:rsidRDefault="00210594"/>
    <w:p w14:paraId="5D4B1622" w14:textId="49E1D705" w:rsidR="00210594" w:rsidRDefault="00210594">
      <w:r>
        <w:t>Keycloak Realm Public Key:</w:t>
      </w:r>
    </w:p>
    <w:p w14:paraId="196C5321" w14:textId="724A96A3" w:rsidR="00210594" w:rsidRDefault="00210594" w:rsidP="00210594">
      <w:pPr>
        <w:pStyle w:val="ListParagraph"/>
        <w:numPr>
          <w:ilvl w:val="0"/>
          <w:numId w:val="1"/>
        </w:numPr>
      </w:pPr>
      <w:r>
        <w:t>Open Keycloak admin window (</w:t>
      </w:r>
      <w:hyperlink r:id="rId5" w:history="1">
        <w:r w:rsidRPr="0013113A">
          <w:rPr>
            <w:rStyle w:val="Hyperlink"/>
          </w:rPr>
          <w:t>http://localhost:8080/admin/</w:t>
        </w:r>
      </w:hyperlink>
      <w:r>
        <w:t>)</w:t>
      </w:r>
    </w:p>
    <w:p w14:paraId="1D71CC04" w14:textId="7C5F21A3" w:rsidR="00210594" w:rsidRDefault="00210594" w:rsidP="00210594">
      <w:pPr>
        <w:pStyle w:val="ListParagraph"/>
        <w:numPr>
          <w:ilvl w:val="0"/>
          <w:numId w:val="1"/>
        </w:numPr>
      </w:pPr>
      <w:r>
        <w:t>Select related realm (customer-app-realm)</w:t>
      </w:r>
    </w:p>
    <w:p w14:paraId="0436DBF9" w14:textId="4D49AD18" w:rsidR="00210594" w:rsidRDefault="00210594" w:rsidP="00210594">
      <w:pPr>
        <w:pStyle w:val="ListParagraph"/>
        <w:numPr>
          <w:ilvl w:val="0"/>
          <w:numId w:val="1"/>
        </w:numPr>
      </w:pPr>
      <w:r>
        <w:t>Go to Realm Setting tab</w:t>
      </w:r>
    </w:p>
    <w:p w14:paraId="08099995" w14:textId="27055019" w:rsidR="00210594" w:rsidRDefault="00210594" w:rsidP="00210594">
      <w:pPr>
        <w:pStyle w:val="ListParagraph"/>
        <w:numPr>
          <w:ilvl w:val="0"/>
          <w:numId w:val="1"/>
        </w:numPr>
      </w:pPr>
      <w:r>
        <w:t>Go to Keys tab</w:t>
      </w:r>
    </w:p>
    <w:p w14:paraId="2165CC90" w14:textId="6A6BCD44" w:rsidR="00210594" w:rsidRDefault="00210594" w:rsidP="00210594">
      <w:pPr>
        <w:pStyle w:val="ListParagraph"/>
        <w:numPr>
          <w:ilvl w:val="0"/>
          <w:numId w:val="1"/>
        </w:numPr>
      </w:pPr>
      <w:r>
        <w:t>Since RS256 is using in current JWT tokens, click Public Key button on related entry:</w:t>
      </w:r>
    </w:p>
    <w:p w14:paraId="2059493B" w14:textId="38DCF984" w:rsidR="000947E6" w:rsidRDefault="000947E6" w:rsidP="00210594">
      <w:pPr>
        <w:pStyle w:val="ListParagraph"/>
        <w:numPr>
          <w:ilvl w:val="0"/>
          <w:numId w:val="1"/>
        </w:numPr>
      </w:pPr>
      <w:r>
        <w:t>Copy the public key string.</w:t>
      </w:r>
    </w:p>
    <w:p w14:paraId="5C20F3DC" w14:textId="747AB4BD" w:rsidR="000947E6" w:rsidRDefault="000947E6" w:rsidP="000947E6">
      <w:pPr>
        <w:pStyle w:val="ListParagraph"/>
      </w:pPr>
      <w:r>
        <w:rPr>
          <w:noProof/>
        </w:rPr>
        <w:drawing>
          <wp:inline distT="0" distB="0" distL="0" distR="0" wp14:anchorId="2274AF4C" wp14:editId="1F50482D">
            <wp:extent cx="3815285" cy="2392070"/>
            <wp:effectExtent l="0" t="0" r="0" b="8255"/>
            <wp:docPr id="379979934" name="Picture 1" descr="A black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79934" name="Picture 1" descr="A black rectangular object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125" cy="239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C401" w14:textId="77777777" w:rsidR="00210594" w:rsidRDefault="00210594" w:rsidP="00210594">
      <w:pPr>
        <w:pStyle w:val="ListParagraph"/>
      </w:pPr>
    </w:p>
    <w:p w14:paraId="78152D33" w14:textId="77777777" w:rsidR="00A118A8" w:rsidRDefault="00A118A8" w:rsidP="00210594">
      <w:pPr>
        <w:pStyle w:val="ListParagraph"/>
      </w:pPr>
    </w:p>
    <w:p w14:paraId="7EF98AC4" w14:textId="0DD7C7BA" w:rsidR="00A118A8" w:rsidRDefault="00A118A8" w:rsidP="00210594">
      <w:pPr>
        <w:pStyle w:val="ListParagraph"/>
      </w:pPr>
      <w:r>
        <w:rPr>
          <w:noProof/>
        </w:rPr>
        <w:drawing>
          <wp:inline distT="0" distB="0" distL="0" distR="0" wp14:anchorId="2A15D9B4" wp14:editId="0DF7523D">
            <wp:extent cx="2857500" cy="1009650"/>
            <wp:effectExtent l="0" t="0" r="0" b="0"/>
            <wp:docPr id="419155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550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5C89" w14:textId="77777777" w:rsidR="00A118A8" w:rsidRDefault="00A118A8" w:rsidP="00210594">
      <w:pPr>
        <w:pStyle w:val="ListParagraph"/>
      </w:pPr>
    </w:p>
    <w:p w14:paraId="186FA41B" w14:textId="22A4A3E5" w:rsidR="00A118A8" w:rsidRDefault="005B7C3E" w:rsidP="00210594">
      <w:pPr>
        <w:pStyle w:val="ListParagraph"/>
      </w:pPr>
      <w:r>
        <w:t>On Postman:</w:t>
      </w:r>
    </w:p>
    <w:p w14:paraId="2D01A4BD" w14:textId="77777777" w:rsidR="005B7C3E" w:rsidRDefault="005B7C3E" w:rsidP="00210594">
      <w:pPr>
        <w:pStyle w:val="ListParagraph"/>
      </w:pPr>
      <w:r>
        <w:t>After the access_token expired, the api-gateway should renew the access token via refresh_token. Copy renew access token value in below line in api-gateway console logs:</w:t>
      </w:r>
      <w:r>
        <w:br/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B7C3E" w14:paraId="09DE8081" w14:textId="77777777" w:rsidTr="005B7C3E">
        <w:tc>
          <w:tcPr>
            <w:tcW w:w="9062" w:type="dxa"/>
          </w:tcPr>
          <w:p w14:paraId="7E11BF22" w14:textId="658A82B8" w:rsidR="005B7C3E" w:rsidRDefault="005B7C3E" w:rsidP="00210594">
            <w:pPr>
              <w:pStyle w:val="ListParagraph"/>
              <w:ind w:left="0"/>
            </w:pPr>
            <w:r w:rsidRPr="005B7C3E">
              <w:t xml:space="preserve">New access token obtained: </w:t>
            </w:r>
            <w:r w:rsidRPr="005B7C3E">
              <w:rPr>
                <w:highlight w:val="yellow"/>
              </w:rPr>
              <w:t>eyJhbGciOiJS</w:t>
            </w:r>
            <w:r w:rsidRPr="005B7C3E">
              <w:rPr>
                <w:highlight w:val="yellow"/>
              </w:rPr>
              <w:t>...</w:t>
            </w:r>
          </w:p>
        </w:tc>
      </w:tr>
    </w:tbl>
    <w:p w14:paraId="56F72C8B" w14:textId="7ABFD956" w:rsidR="005B7C3E" w:rsidRDefault="005B7C3E" w:rsidP="00210594">
      <w:pPr>
        <w:pStyle w:val="ListParagraph"/>
      </w:pPr>
    </w:p>
    <w:p w14:paraId="38676E65" w14:textId="69437792" w:rsidR="005B7C3E" w:rsidRDefault="005B7C3E" w:rsidP="00210594">
      <w:pPr>
        <w:pStyle w:val="ListParagraph"/>
      </w:pPr>
      <w:r>
        <w:lastRenderedPageBreak/>
        <w:t>Paste the renewed access token in Postman requests Headers (Authorization) that call any service in customer and/or address-services via api-gateway. Also delete Refresh-token parameter&amp;value in related request headers:</w:t>
      </w:r>
    </w:p>
    <w:p w14:paraId="5D60BD38" w14:textId="7C050187" w:rsidR="005B7C3E" w:rsidRDefault="005B7C3E" w:rsidP="00210594">
      <w:pPr>
        <w:pStyle w:val="ListParagraph"/>
      </w:pPr>
      <w:r>
        <w:rPr>
          <w:noProof/>
        </w:rPr>
        <w:drawing>
          <wp:inline distT="0" distB="0" distL="0" distR="0" wp14:anchorId="671886B6" wp14:editId="5B47164D">
            <wp:extent cx="5760720" cy="2449195"/>
            <wp:effectExtent l="0" t="0" r="0" b="8255"/>
            <wp:docPr id="565556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561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C4469"/>
    <w:multiLevelType w:val="hybridMultilevel"/>
    <w:tmpl w:val="14F41D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74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D8"/>
    <w:rsid w:val="000947E6"/>
    <w:rsid w:val="00210594"/>
    <w:rsid w:val="002E259F"/>
    <w:rsid w:val="005A6FB3"/>
    <w:rsid w:val="005B7C3E"/>
    <w:rsid w:val="005F3BD8"/>
    <w:rsid w:val="00614A35"/>
    <w:rsid w:val="007D073F"/>
    <w:rsid w:val="008541D8"/>
    <w:rsid w:val="00A118A8"/>
    <w:rsid w:val="00B70058"/>
    <w:rsid w:val="00BC21C5"/>
    <w:rsid w:val="00E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CFBD"/>
  <w15:chartTrackingRefBased/>
  <w15:docId w15:val="{CAD5C5E5-5CEF-4C20-B51D-355C6905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1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05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5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adm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celebi.seda2@outlook.com</dc:creator>
  <cp:keywords/>
  <dc:description/>
  <cp:lastModifiedBy>celebi.seda2@outlook.com</cp:lastModifiedBy>
  <cp:revision>7</cp:revision>
  <dcterms:created xsi:type="dcterms:W3CDTF">2025-02-10T22:14:00Z</dcterms:created>
  <dcterms:modified xsi:type="dcterms:W3CDTF">2025-02-10T22:52:00Z</dcterms:modified>
</cp:coreProperties>
</file>