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01561081"/>
        <w:docPartObj>
          <w:docPartGallery w:val="Cover Pages"/>
          <w:docPartUnique/>
        </w:docPartObj>
      </w:sdtPr>
      <w:sdtContent>
        <w:p w:rsidR="000601F0" w:rsidRDefault="000601F0"/>
        <w:p w:rsidR="000601F0" w:rsidRDefault="004A6DFE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E4AFCAD7B8C940279D42376BD621F5E9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0601F0" w:rsidRDefault="000601F0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Conestoga</w:t>
                            </w:r>
                          </w:p>
                        </w:sdtContent>
                      </w:sdt>
                      <w:p w:rsidR="000601F0" w:rsidRDefault="000601F0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17735ED897D84C5BB485BB5CD672BE61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601F0" w:rsidRDefault="002234CA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p w:rsidR="000601F0" w:rsidRDefault="00113703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Results</w:t>
                        </w:r>
                      </w:p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80830550A20B400A9D982A791CC2E7F8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0601F0" w:rsidRDefault="00113703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ASQL Final Project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601F0" w:rsidRDefault="000601F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Nick</w:t>
                            </w:r>
                            <w:r w:rsidR="00113703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W, Constantine G, Jim R</w:t>
                            </w:r>
                          </w:p>
                        </w:sdtContent>
                      </w:sdt>
                      <w:p w:rsidR="000601F0" w:rsidRDefault="000601F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0601F0" w:rsidRDefault="000601F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01561079"/>
        <w:docPartObj>
          <w:docPartGallery w:val="Table of Contents"/>
          <w:docPartUnique/>
        </w:docPartObj>
      </w:sdtPr>
      <w:sdtContent>
        <w:p w:rsidR="008709AD" w:rsidRDefault="008709AD">
          <w:pPr>
            <w:pStyle w:val="TOCHeading"/>
          </w:pPr>
          <w:r>
            <w:t>Table of Contents</w:t>
          </w:r>
        </w:p>
        <w:p w:rsidR="00A75FA2" w:rsidRDefault="004A6D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709AD">
            <w:instrText xml:space="preserve"> TOC \o "1-3" \h \z \u </w:instrText>
          </w:r>
          <w:r>
            <w:fldChar w:fldCharType="separate"/>
          </w:r>
          <w:hyperlink w:anchor="_Toc405916946" w:history="1">
            <w:r w:rsidR="00A75FA2" w:rsidRPr="00BB6537">
              <w:rPr>
                <w:rStyle w:val="Hyperlink"/>
                <w:noProof/>
              </w:rPr>
              <w:t>Transformation Requirements (15)</w:t>
            </w:r>
            <w:r w:rsidR="00A75FA2">
              <w:rPr>
                <w:noProof/>
                <w:webHidden/>
              </w:rPr>
              <w:tab/>
            </w:r>
            <w:r w:rsidR="00A75FA2">
              <w:rPr>
                <w:noProof/>
                <w:webHidden/>
              </w:rPr>
              <w:fldChar w:fldCharType="begin"/>
            </w:r>
            <w:r w:rsidR="00A75FA2">
              <w:rPr>
                <w:noProof/>
                <w:webHidden/>
              </w:rPr>
              <w:instrText xml:space="preserve"> PAGEREF _Toc405916946 \h </w:instrText>
            </w:r>
            <w:r w:rsidR="00A75FA2">
              <w:rPr>
                <w:noProof/>
                <w:webHidden/>
              </w:rPr>
            </w:r>
            <w:r w:rsidR="00A75FA2">
              <w:rPr>
                <w:noProof/>
                <w:webHidden/>
              </w:rPr>
              <w:fldChar w:fldCharType="separate"/>
            </w:r>
            <w:r w:rsidR="00A75FA2">
              <w:rPr>
                <w:noProof/>
                <w:webHidden/>
              </w:rPr>
              <w:t>3</w:t>
            </w:r>
            <w:r w:rsidR="00A75FA2">
              <w:rPr>
                <w:noProof/>
                <w:webHidden/>
              </w:rPr>
              <w:fldChar w:fldCharType="end"/>
            </w:r>
          </w:hyperlink>
        </w:p>
        <w:p w:rsidR="00A75FA2" w:rsidRDefault="00A75F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16947" w:history="1">
            <w:r w:rsidRPr="00BB6537">
              <w:rPr>
                <w:rStyle w:val="Hyperlink"/>
                <w:noProof/>
              </w:rPr>
              <w:t>Overall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A2" w:rsidRDefault="00A75FA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5916948" w:history="1">
            <w:r w:rsidRPr="00BB6537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BB6537">
              <w:rPr>
                <w:rStyle w:val="Hyperlink"/>
                <w:noProof/>
              </w:rPr>
              <w:t>Fahrenheit to Celsius (5)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A2" w:rsidRDefault="00A75FA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5916949" w:history="1">
            <w:r w:rsidRPr="00BB6537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BB6537">
              <w:rPr>
                <w:rStyle w:val="Hyperlink"/>
                <w:noProof/>
              </w:rPr>
              <w:t>Inches to Millimeters (5)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A2" w:rsidRDefault="00A75FA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5916950" w:history="1">
            <w:r w:rsidRPr="00BB6537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BB6537">
              <w:rPr>
                <w:rStyle w:val="Hyperlink"/>
                <w:noProof/>
              </w:rPr>
              <w:t>Parse YearMonth (5)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A2" w:rsidRDefault="00A75F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16951" w:history="1">
            <w:r w:rsidRPr="00BB6537">
              <w:rPr>
                <w:rStyle w:val="Hyperlink"/>
                <w:noProof/>
              </w:rPr>
              <w:t>Data Visualization (20) (1-1.5 pages)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A2" w:rsidRDefault="00A75F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16952" w:history="1">
            <w:r w:rsidRPr="00BB6537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A2" w:rsidRDefault="00A75F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16953" w:history="1">
            <w:r w:rsidRPr="00BB6537">
              <w:rPr>
                <w:rStyle w:val="Hyperlink"/>
                <w:noProof/>
              </w:rPr>
              <w:t>General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A2" w:rsidRDefault="00A75F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16954" w:history="1">
            <w:r w:rsidRPr="00BB6537">
              <w:rPr>
                <w:rStyle w:val="Hyperlink"/>
                <w:noProof/>
              </w:rPr>
              <w:t>Series - PCP, CDD/HDD, TAVG/TMIN/TMAX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A2" w:rsidRDefault="00A75F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16955" w:history="1">
            <w:r w:rsidRPr="00BB6537">
              <w:rPr>
                <w:rStyle w:val="Hyperlink"/>
                <w:noProof/>
              </w:rPr>
              <w:t>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A2" w:rsidRDefault="00A75F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16956" w:history="1">
            <w:r w:rsidRPr="00BB6537">
              <w:rPr>
                <w:rStyle w:val="Hyperlink"/>
                <w:noProof/>
              </w:rPr>
              <w:t>Summary Data - Yearly, Quarterly, Monthly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A2" w:rsidRDefault="00A75F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16957" w:history="1">
            <w:r w:rsidRPr="00BB6537">
              <w:rPr>
                <w:rStyle w:val="Hyperlink"/>
                <w:noProof/>
              </w:rPr>
              <w:t>X/Y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A2" w:rsidRDefault="00A75F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16958" w:history="1">
            <w:r w:rsidRPr="00BB6537">
              <w:rPr>
                <w:rStyle w:val="Hyperlink"/>
                <w:noProof/>
              </w:rPr>
              <w:t>Time Slider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A2" w:rsidRDefault="00A75F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16959" w:history="1">
            <w:r w:rsidRPr="00BB6537">
              <w:rPr>
                <w:rStyle w:val="Hyperlink"/>
                <w:noProof/>
              </w:rPr>
              <w:t>Printing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A2" w:rsidRDefault="00A75F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16960" w:history="1">
            <w:r w:rsidRPr="00BB6537">
              <w:rPr>
                <w:rStyle w:val="Hyperlink"/>
                <w:noProof/>
              </w:rPr>
              <w:t>Schema Diagram (20 - includes appendix of scripts below)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A2" w:rsidRDefault="00A75F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916961" w:history="1">
            <w:r w:rsidRPr="00BB6537">
              <w:rPr>
                <w:rStyle w:val="Hyperlink"/>
                <w:noProof/>
              </w:rPr>
              <w:t>Appendix A - SQL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_Toc405916961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9AD" w:rsidRDefault="004A6DFE">
          <w:r>
            <w:fldChar w:fldCharType="end"/>
          </w:r>
        </w:p>
      </w:sdtContent>
    </w:sdt>
    <w:p w:rsidR="006E67B3" w:rsidRDefault="006E67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72282" w:rsidRDefault="00972282" w:rsidP="008709AD">
      <w:pPr>
        <w:pStyle w:val="Heading1"/>
      </w:pPr>
      <w:bookmarkStart w:id="0" w:name="_Toc405916946"/>
      <w:r>
        <w:lastRenderedPageBreak/>
        <w:t>Transformation Requirements</w:t>
      </w:r>
      <w:r w:rsidR="00E95540">
        <w:t xml:space="preserve"> (15)</w:t>
      </w:r>
      <w:bookmarkEnd w:id="0"/>
    </w:p>
    <w:p w:rsidR="0038407E" w:rsidRDefault="0038407E" w:rsidP="0038407E">
      <w:pPr>
        <w:pStyle w:val="Heading2"/>
      </w:pPr>
      <w:bookmarkStart w:id="1" w:name="_Toc405916947"/>
      <w:r>
        <w:t>Overall</w:t>
      </w:r>
      <w:bookmarkEnd w:id="1"/>
    </w:p>
    <w:p w:rsidR="0038407E" w:rsidRPr="0038407E" w:rsidRDefault="0038407E" w:rsidP="0038407E">
      <w:r>
        <w:t>The ETL was done within the asp.net application, which was then bulk uploaded into the database.</w:t>
      </w:r>
    </w:p>
    <w:p w:rsidR="00972282" w:rsidRDefault="00972282" w:rsidP="008709AD">
      <w:pPr>
        <w:pStyle w:val="Heading2"/>
        <w:numPr>
          <w:ilvl w:val="0"/>
          <w:numId w:val="2"/>
        </w:numPr>
      </w:pPr>
      <w:bookmarkStart w:id="2" w:name="_Toc405916948"/>
      <w:r>
        <w:t xml:space="preserve">Fahrenheit to Celsius </w:t>
      </w:r>
      <w:r w:rsidR="00E95540">
        <w:t>(5)</w:t>
      </w:r>
      <w:bookmarkEnd w:id="2"/>
    </w:p>
    <w:p w:rsidR="00E26566" w:rsidRDefault="00E26566" w:rsidP="00E26566">
      <w:r>
        <w:t>In order to convert the Fahrenheit to Celsius, we use a single line within the application.</w:t>
      </w:r>
    </w:p>
    <w:p w:rsidR="003A7D3D" w:rsidRDefault="003A7D3D" w:rsidP="00E26566"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((fah - 32) * 5.0M / 9.0M);</w:t>
      </w:r>
    </w:p>
    <w:p w:rsidR="007B01B1" w:rsidRDefault="007B01B1" w:rsidP="008709AD">
      <w:pPr>
        <w:pStyle w:val="Heading2"/>
        <w:numPr>
          <w:ilvl w:val="0"/>
          <w:numId w:val="2"/>
        </w:numPr>
      </w:pPr>
      <w:bookmarkStart w:id="3" w:name="_Toc405916949"/>
      <w:r>
        <w:t>Inches to Mi</w:t>
      </w:r>
      <w:r w:rsidR="00350DFF">
        <w:t>l</w:t>
      </w:r>
      <w:r>
        <w:t>limeters</w:t>
      </w:r>
      <w:r w:rsidR="00E95540">
        <w:t xml:space="preserve"> (5)</w:t>
      </w:r>
      <w:bookmarkEnd w:id="3"/>
    </w:p>
    <w:p w:rsidR="00E26566" w:rsidRDefault="00E26566" w:rsidP="00E26566">
      <w:r>
        <w:t xml:space="preserve">In order to convert the Inches to </w:t>
      </w:r>
      <w:r w:rsidR="009D0549">
        <w:t>Millimeters</w:t>
      </w:r>
      <w:r>
        <w:t>, we use a single line within the application.</w:t>
      </w:r>
    </w:p>
    <w:p w:rsidR="003A7D3D" w:rsidRDefault="003A7D3D" w:rsidP="00E26566"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inches / 0.039370M;</w:t>
      </w:r>
    </w:p>
    <w:p w:rsidR="007B01B1" w:rsidRDefault="00350DFF" w:rsidP="008709AD">
      <w:pPr>
        <w:pStyle w:val="Heading2"/>
        <w:numPr>
          <w:ilvl w:val="0"/>
          <w:numId w:val="2"/>
        </w:numPr>
      </w:pPr>
      <w:bookmarkStart w:id="4" w:name="_Toc405916950"/>
      <w:r>
        <w:t>Parse YearMonth</w:t>
      </w:r>
      <w:r w:rsidR="00E95540">
        <w:t xml:space="preserve"> (5)</w:t>
      </w:r>
      <w:bookmarkEnd w:id="4"/>
    </w:p>
    <w:p w:rsidR="00CE3E20" w:rsidRDefault="00B2526F">
      <w:r>
        <w:t>In order to parse the month and the year from the same string, I use a try</w:t>
      </w:r>
      <w:r w:rsidR="008D18C2">
        <w:t xml:space="preserve"> </w:t>
      </w:r>
      <w:r>
        <w:t>parse for each on a substring of the input.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returnVal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.TryParse(input.Substring(0, 4),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year))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7D3D" w:rsidRDefault="003A7E1C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A7D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returnVal = </w:t>
      </w:r>
      <w:r w:rsidR="003A7D3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="003A7D3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.TryParse(input.Substring(4, 2),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month))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returnVal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7D3D" w:rsidRDefault="003A7D3D" w:rsidP="003A7D3D"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returnVal;</w:t>
      </w:r>
    </w:p>
    <w:p w:rsidR="00974290" w:rsidRDefault="009742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3E20" w:rsidRDefault="00CE3E20" w:rsidP="008709AD">
      <w:pPr>
        <w:pStyle w:val="Heading1"/>
      </w:pPr>
      <w:bookmarkStart w:id="5" w:name="_Toc405916951"/>
      <w:r>
        <w:lastRenderedPageBreak/>
        <w:t>Data Visualization</w:t>
      </w:r>
      <w:r w:rsidR="00E95540">
        <w:t xml:space="preserve"> (20)</w:t>
      </w:r>
      <w:r w:rsidR="00974290">
        <w:t xml:space="preserve"> (1-1.5 pages)</w:t>
      </w:r>
      <w:bookmarkEnd w:id="5"/>
    </w:p>
    <w:p w:rsidR="007B47B1" w:rsidRDefault="00CE3E20" w:rsidP="00E845AA">
      <w:pPr>
        <w:pStyle w:val="Heading2"/>
      </w:pPr>
      <w:bookmarkStart w:id="6" w:name="_Toc405916952"/>
      <w:r>
        <w:t>Libraries</w:t>
      </w:r>
      <w:bookmarkEnd w:id="6"/>
      <w:r>
        <w:t xml:space="preserve"> </w:t>
      </w:r>
    </w:p>
    <w:p w:rsidR="00E845AA" w:rsidRDefault="00E95540" w:rsidP="00E95540">
      <w:pPr>
        <w:pStyle w:val="ListParagraph"/>
        <w:numPr>
          <w:ilvl w:val="0"/>
          <w:numId w:val="4"/>
        </w:numPr>
      </w:pPr>
      <w:r>
        <w:t>Google.Visualization</w:t>
      </w:r>
    </w:p>
    <w:p w:rsidR="00E95540" w:rsidRPr="00E845AA" w:rsidRDefault="00E95540" w:rsidP="00E95540">
      <w:pPr>
        <w:pStyle w:val="ListParagraph"/>
        <w:numPr>
          <w:ilvl w:val="0"/>
          <w:numId w:val="4"/>
        </w:numPr>
      </w:pPr>
      <w:r>
        <w:t>ASP.NET</w:t>
      </w:r>
    </w:p>
    <w:p w:rsidR="007B47B1" w:rsidRDefault="007B47B1" w:rsidP="008709AD">
      <w:pPr>
        <w:pStyle w:val="Heading2"/>
      </w:pPr>
      <w:bookmarkStart w:id="7" w:name="_Toc405916953"/>
      <w:r>
        <w:t>General Approach</w:t>
      </w:r>
      <w:bookmarkEnd w:id="7"/>
    </w:p>
    <w:p w:rsidR="007B47B1" w:rsidRDefault="00E95540" w:rsidP="00974290">
      <w:pPr>
        <w:pStyle w:val="Heading3"/>
      </w:pPr>
      <w:bookmarkStart w:id="8" w:name="_Toc405916954"/>
      <w:r>
        <w:t>Series - PCP, CDD/HDD, TAVG/TMIN/TMAX</w:t>
      </w:r>
      <w:bookmarkEnd w:id="8"/>
    </w:p>
    <w:p w:rsidR="00E95540" w:rsidRDefault="00B553C7">
      <w:r>
        <w:t>In order to plot a series you need to pass the stored procedure a reference to which graph you want to put on the screen.</w:t>
      </w:r>
    </w:p>
    <w:p w:rsidR="00E95540" w:rsidRDefault="00E95540" w:rsidP="00974290">
      <w:pPr>
        <w:pStyle w:val="Heading3"/>
      </w:pPr>
      <w:bookmarkStart w:id="9" w:name="_Toc405916955"/>
      <w:r>
        <w:t>Region</w:t>
      </w:r>
      <w:bookmarkEnd w:id="9"/>
      <w:r>
        <w:t xml:space="preserve"> </w:t>
      </w:r>
    </w:p>
    <w:p w:rsidR="00E95540" w:rsidRDefault="00B553C7">
      <w:r>
        <w:t>In order to plot a series</w:t>
      </w:r>
      <w:r w:rsidR="00BF6F7C">
        <w:t xml:space="preserve"> for a specified region</w:t>
      </w:r>
      <w:r>
        <w:t>, you must select a region from a dropdown menu of possible regions you can view, this is passed in along with the series requested.</w:t>
      </w:r>
    </w:p>
    <w:p w:rsidR="00E95540" w:rsidRDefault="00E95540" w:rsidP="00974290">
      <w:pPr>
        <w:pStyle w:val="Heading3"/>
      </w:pPr>
      <w:bookmarkStart w:id="10" w:name="_Toc405916956"/>
      <w:r>
        <w:t>Summary Data - Yearly, Quarterly, Monthly</w:t>
      </w:r>
      <w:bookmarkEnd w:id="10"/>
    </w:p>
    <w:p w:rsidR="00E95540" w:rsidRDefault="00BF6F7C">
      <w:r>
        <w:t>In order to plot summary data, you must select the corresponding radio button. This is passed in along with the series and region requested.</w:t>
      </w:r>
    </w:p>
    <w:p w:rsidR="00E95540" w:rsidRDefault="00E95540" w:rsidP="00974290">
      <w:pPr>
        <w:pStyle w:val="Heading3"/>
      </w:pPr>
      <w:bookmarkStart w:id="11" w:name="_Toc405916957"/>
      <w:r>
        <w:t>X/Y Range</w:t>
      </w:r>
      <w:bookmarkEnd w:id="11"/>
      <w:r>
        <w:t xml:space="preserve"> </w:t>
      </w:r>
    </w:p>
    <w:p w:rsidR="00E95540" w:rsidRDefault="00ED4E75">
      <w:r>
        <w:t>Google.Visualization provides a chart that dynamically sets the X and Y ranges to reasonable numbers.</w:t>
      </w:r>
    </w:p>
    <w:p w:rsidR="00E95540" w:rsidRDefault="00E95540" w:rsidP="00974290">
      <w:pPr>
        <w:pStyle w:val="Heading3"/>
      </w:pPr>
      <w:bookmarkStart w:id="12" w:name="_Toc405916958"/>
      <w:r>
        <w:t>Time Slider</w:t>
      </w:r>
      <w:bookmarkEnd w:id="12"/>
    </w:p>
    <w:p w:rsidR="00E95540" w:rsidRDefault="008C2789">
      <w:r>
        <w:t>The time slider is provided by Google using Google.Visualization.ChartRangeFilter. It allows the user to select a start and an end date.</w:t>
      </w:r>
    </w:p>
    <w:p w:rsidR="00E95540" w:rsidRDefault="00E95540" w:rsidP="00974290">
      <w:pPr>
        <w:pStyle w:val="Heading3"/>
      </w:pPr>
      <w:bookmarkStart w:id="13" w:name="_Toc405916959"/>
      <w:r>
        <w:t>Printing</w:t>
      </w:r>
      <w:bookmarkEnd w:id="13"/>
    </w:p>
    <w:p w:rsidR="00E95540" w:rsidRPr="00E95540" w:rsidRDefault="008C2789" w:rsidP="00E95540">
      <w:r>
        <w:t>To print, we used a PDF writer.</w:t>
      </w:r>
    </w:p>
    <w:p w:rsidR="00974290" w:rsidRDefault="009742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95540" w:rsidRDefault="00E95540" w:rsidP="00E95540">
      <w:pPr>
        <w:pStyle w:val="Heading1"/>
      </w:pPr>
      <w:bookmarkStart w:id="14" w:name="_Toc405916960"/>
      <w:r>
        <w:lastRenderedPageBreak/>
        <w:t>Schema Diagram (20</w:t>
      </w:r>
      <w:r w:rsidR="00814C8A">
        <w:t xml:space="preserve"> - includes appendix of scripts below</w:t>
      </w:r>
      <w:r>
        <w:t>)</w:t>
      </w:r>
      <w:bookmarkEnd w:id="14"/>
    </w:p>
    <w:p w:rsidR="00A75FA2" w:rsidRDefault="00A75FA2" w:rsidP="00A75FA2">
      <w:pPr>
        <w:pStyle w:val="Heading2"/>
      </w:pPr>
      <w:r>
        <w:t>Schema with a Single User</w:t>
      </w:r>
    </w:p>
    <w:p w:rsidR="00E95540" w:rsidRDefault="00F665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342pt">
            <v:imagedata r:id="rId7" o:title="schema"/>
          </v:shape>
        </w:pict>
      </w:r>
    </w:p>
    <w:p w:rsidR="008709AD" w:rsidRDefault="008709AD">
      <w:r>
        <w:br w:type="page"/>
      </w:r>
    </w:p>
    <w:p w:rsidR="008709AD" w:rsidRDefault="008709AD" w:rsidP="008709AD">
      <w:pPr>
        <w:pStyle w:val="Heading1"/>
      </w:pPr>
      <w:bookmarkStart w:id="15" w:name="_Toc405916961"/>
      <w:r>
        <w:lastRenderedPageBreak/>
        <w:t>Appendix A - SQL Scripts</w:t>
      </w:r>
      <w:bookmarkEnd w:id="15"/>
    </w:p>
    <w:p w:rsidR="008709AD" w:rsidRPr="008709AD" w:rsidRDefault="00DF0C48" w:rsidP="008709AD">
      <w:r>
        <w:t>// scripts</w:t>
      </w:r>
    </w:p>
    <w:sectPr w:rsidR="008709AD" w:rsidRPr="008709AD" w:rsidSect="000601F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354D"/>
    <w:multiLevelType w:val="hybridMultilevel"/>
    <w:tmpl w:val="B282AB6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447FC2"/>
    <w:multiLevelType w:val="hybridMultilevel"/>
    <w:tmpl w:val="08D05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EB3BFA"/>
    <w:multiLevelType w:val="hybridMultilevel"/>
    <w:tmpl w:val="69F2E3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62122"/>
    <w:multiLevelType w:val="hybridMultilevel"/>
    <w:tmpl w:val="933A7C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72282"/>
    <w:rsid w:val="000601F0"/>
    <w:rsid w:val="00113703"/>
    <w:rsid w:val="002234CA"/>
    <w:rsid w:val="00224405"/>
    <w:rsid w:val="00350DFF"/>
    <w:rsid w:val="0038407E"/>
    <w:rsid w:val="003A7D3D"/>
    <w:rsid w:val="003A7E1C"/>
    <w:rsid w:val="004A6DFE"/>
    <w:rsid w:val="006C2DF6"/>
    <w:rsid w:val="006E67B3"/>
    <w:rsid w:val="007738C8"/>
    <w:rsid w:val="007B01B1"/>
    <w:rsid w:val="007B47B1"/>
    <w:rsid w:val="00814C8A"/>
    <w:rsid w:val="0083322C"/>
    <w:rsid w:val="008709AD"/>
    <w:rsid w:val="008C2789"/>
    <w:rsid w:val="008C7084"/>
    <w:rsid w:val="008D18C2"/>
    <w:rsid w:val="00972282"/>
    <w:rsid w:val="00974290"/>
    <w:rsid w:val="009816DB"/>
    <w:rsid w:val="009D0549"/>
    <w:rsid w:val="00A14490"/>
    <w:rsid w:val="00A719AD"/>
    <w:rsid w:val="00A75FA2"/>
    <w:rsid w:val="00B2526F"/>
    <w:rsid w:val="00B36CF6"/>
    <w:rsid w:val="00B4081B"/>
    <w:rsid w:val="00B553C7"/>
    <w:rsid w:val="00BF6F7C"/>
    <w:rsid w:val="00CE3E20"/>
    <w:rsid w:val="00DF0C48"/>
    <w:rsid w:val="00E26566"/>
    <w:rsid w:val="00E845AA"/>
    <w:rsid w:val="00E95540"/>
    <w:rsid w:val="00ED4E75"/>
    <w:rsid w:val="00F66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F6"/>
  </w:style>
  <w:style w:type="paragraph" w:styleId="Heading1">
    <w:name w:val="heading 1"/>
    <w:basedOn w:val="Normal"/>
    <w:next w:val="Normal"/>
    <w:link w:val="Heading1Char"/>
    <w:uiPriority w:val="9"/>
    <w:qFormat/>
    <w:rsid w:val="00870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2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1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09A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0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14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44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449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42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14C8A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4AFCAD7B8C940279D42376BD621F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BF468-2603-446E-9885-D3CDD4781E6A}"/>
      </w:docPartPr>
      <w:docPartBody>
        <w:p w:rsidR="00B73936" w:rsidRDefault="00050773" w:rsidP="00050773">
          <w:pPr>
            <w:pStyle w:val="E4AFCAD7B8C940279D42376BD621F5E9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50773"/>
    <w:rsid w:val="00050773"/>
    <w:rsid w:val="000A73A3"/>
    <w:rsid w:val="00B73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AFCAD7B8C940279D42376BD621F5E9">
    <w:name w:val="E4AFCAD7B8C940279D42376BD621F5E9"/>
    <w:rsid w:val="00050773"/>
  </w:style>
  <w:style w:type="paragraph" w:customStyle="1" w:styleId="17735ED897D84C5BB485BB5CD672BE61">
    <w:name w:val="17735ED897D84C5BB485BB5CD672BE61"/>
    <w:rsid w:val="00050773"/>
  </w:style>
  <w:style w:type="paragraph" w:customStyle="1" w:styleId="2B75BDD0508F44709CB458F4347065C4">
    <w:name w:val="2B75BDD0508F44709CB458F4347065C4"/>
    <w:rsid w:val="00050773"/>
  </w:style>
  <w:style w:type="paragraph" w:customStyle="1" w:styleId="80830550A20B400A9D982A791CC2E7F8">
    <w:name w:val="80830550A20B400A9D982A791CC2E7F8"/>
    <w:rsid w:val="00050773"/>
  </w:style>
  <w:style w:type="paragraph" w:customStyle="1" w:styleId="9C5357838DA1426EAA2E412322D1F4A4">
    <w:name w:val="9C5357838DA1426EAA2E412322D1F4A4"/>
    <w:rsid w:val="000507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1404F5-FFA9-4513-B2C2-416F81BAB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</Company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ASQL Final Project</dc:subject>
  <dc:creator>Nick W, Constantine G, Jim R</dc:creator>
  <cp:lastModifiedBy>Nick</cp:lastModifiedBy>
  <cp:revision>32</cp:revision>
  <dcterms:created xsi:type="dcterms:W3CDTF">2014-12-06T21:13:00Z</dcterms:created>
  <dcterms:modified xsi:type="dcterms:W3CDTF">2014-12-10T00:34:00Z</dcterms:modified>
</cp:coreProperties>
</file>