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2D9D" w14:textId="77777777" w:rsidR="00684667" w:rsidRDefault="00684667" w:rsidP="00684667">
      <w:pPr>
        <w:shd w:val="clear" w:color="auto" w:fill="FFFFFF"/>
        <w:jc w:val="center"/>
        <w:rPr>
          <w:rFonts w:eastAsia="Times New Roman"/>
          <w:color w:val="000080"/>
          <w:sz w:val="22"/>
          <w:szCs w:val="22"/>
        </w:rPr>
      </w:pPr>
    </w:p>
    <w:p w14:paraId="22349CE1" w14:textId="77777777" w:rsidR="00684667" w:rsidRDefault="00684667" w:rsidP="00684667">
      <w:pPr>
        <w:shd w:val="clear" w:color="auto" w:fill="FFFFFF"/>
        <w:jc w:val="center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 xml:space="preserve">2023 </w:t>
      </w:r>
      <w:proofErr w:type="spellStart"/>
      <w:r>
        <w:rPr>
          <w:rFonts w:eastAsia="Times New Roman"/>
          <w:b/>
          <w:bCs/>
          <w:color w:val="000080"/>
        </w:rPr>
        <w:t>йилда</w:t>
      </w:r>
      <w:proofErr w:type="spellEnd"/>
      <w:r>
        <w:rPr>
          <w:rFonts w:eastAsia="Times New Roman"/>
          <w:b/>
          <w:bCs/>
          <w:color w:val="000080"/>
        </w:rPr>
        <w:t xml:space="preserve"> </w:t>
      </w:r>
      <w:proofErr w:type="spellStart"/>
      <w:r>
        <w:rPr>
          <w:rFonts w:eastAsia="Times New Roman"/>
          <w:b/>
          <w:bCs/>
          <w:color w:val="000080"/>
        </w:rPr>
        <w:t>Божхона</w:t>
      </w:r>
      <w:proofErr w:type="spellEnd"/>
      <w:r>
        <w:rPr>
          <w:rFonts w:eastAsia="Times New Roman"/>
          <w:b/>
          <w:bCs/>
          <w:color w:val="000080"/>
        </w:rPr>
        <w:t xml:space="preserve"> </w:t>
      </w:r>
      <w:proofErr w:type="spellStart"/>
      <w:r>
        <w:rPr>
          <w:rFonts w:eastAsia="Times New Roman"/>
          <w:b/>
          <w:bCs/>
          <w:color w:val="000080"/>
        </w:rPr>
        <w:t>қўмитаси</w:t>
      </w:r>
      <w:proofErr w:type="spellEnd"/>
      <w:r>
        <w:rPr>
          <w:rFonts w:eastAsia="Times New Roman"/>
          <w:b/>
          <w:bCs/>
          <w:color w:val="000080"/>
        </w:rPr>
        <w:t xml:space="preserve"> </w:t>
      </w:r>
      <w:proofErr w:type="spellStart"/>
      <w:r>
        <w:rPr>
          <w:rFonts w:eastAsia="Times New Roman"/>
          <w:b/>
          <w:bCs/>
          <w:color w:val="000080"/>
        </w:rPr>
        <w:t>томонидан</w:t>
      </w:r>
      <w:proofErr w:type="spellEnd"/>
      <w:r>
        <w:rPr>
          <w:rFonts w:eastAsia="Times New Roman"/>
          <w:b/>
          <w:bCs/>
          <w:color w:val="000080"/>
        </w:rPr>
        <w:t xml:space="preserve"> реконструкция </w:t>
      </w:r>
      <w:proofErr w:type="spellStart"/>
      <w:r>
        <w:rPr>
          <w:rFonts w:eastAsia="Times New Roman"/>
          <w:b/>
          <w:bCs/>
          <w:color w:val="000080"/>
        </w:rPr>
        <w:t>ишлари</w:t>
      </w:r>
      <w:proofErr w:type="spellEnd"/>
      <w:r>
        <w:rPr>
          <w:rFonts w:eastAsia="Times New Roman"/>
          <w:b/>
          <w:bCs/>
          <w:color w:val="000080"/>
        </w:rPr>
        <w:t xml:space="preserve"> </w:t>
      </w:r>
      <w:proofErr w:type="spellStart"/>
      <w:r>
        <w:rPr>
          <w:rFonts w:eastAsia="Times New Roman"/>
          <w:b/>
          <w:bCs/>
          <w:color w:val="000080"/>
        </w:rPr>
        <w:t>бўйича</w:t>
      </w:r>
      <w:proofErr w:type="spellEnd"/>
      <w:r>
        <w:rPr>
          <w:rFonts w:eastAsia="Times New Roman"/>
          <w:b/>
          <w:bCs/>
          <w:color w:val="000080"/>
        </w:rPr>
        <w:t xml:space="preserve"> </w:t>
      </w:r>
      <w:proofErr w:type="spellStart"/>
      <w:r>
        <w:rPr>
          <w:rFonts w:eastAsia="Times New Roman"/>
          <w:b/>
          <w:bCs/>
          <w:color w:val="000080"/>
        </w:rPr>
        <w:t>ўтказилган</w:t>
      </w:r>
      <w:proofErr w:type="spellEnd"/>
      <w:r>
        <w:rPr>
          <w:rFonts w:eastAsia="Times New Roman"/>
          <w:b/>
          <w:bCs/>
          <w:color w:val="000080"/>
        </w:rPr>
        <w:t xml:space="preserve"> </w:t>
      </w:r>
      <w:proofErr w:type="spellStart"/>
      <w:r>
        <w:rPr>
          <w:rFonts w:eastAsia="Times New Roman"/>
          <w:b/>
          <w:bCs/>
          <w:color w:val="000080"/>
        </w:rPr>
        <w:t>танлов</w:t>
      </w:r>
      <w:proofErr w:type="spellEnd"/>
      <w:r>
        <w:rPr>
          <w:rFonts w:eastAsia="Times New Roman"/>
          <w:b/>
          <w:bCs/>
          <w:color w:val="000080"/>
        </w:rPr>
        <w:t xml:space="preserve"> (</w:t>
      </w:r>
      <w:proofErr w:type="spellStart"/>
      <w:r>
        <w:rPr>
          <w:rFonts w:eastAsia="Times New Roman"/>
          <w:b/>
          <w:bCs/>
          <w:color w:val="000080"/>
        </w:rPr>
        <w:t>тендерлар</w:t>
      </w:r>
      <w:proofErr w:type="spellEnd"/>
      <w:r>
        <w:rPr>
          <w:rFonts w:eastAsia="Times New Roman"/>
          <w:b/>
          <w:bCs/>
          <w:color w:val="000080"/>
        </w:rPr>
        <w:t xml:space="preserve">) </w:t>
      </w:r>
      <w:proofErr w:type="spellStart"/>
      <w:r>
        <w:rPr>
          <w:rFonts w:eastAsia="Times New Roman"/>
          <w:b/>
          <w:bCs/>
          <w:color w:val="000080"/>
        </w:rPr>
        <w:t>тўғрисидаги</w:t>
      </w:r>
      <w:proofErr w:type="spellEnd"/>
    </w:p>
    <w:p w14:paraId="57732A18" w14:textId="77777777" w:rsidR="00684667" w:rsidRDefault="00684667" w:rsidP="00684667">
      <w:pPr>
        <w:shd w:val="clear" w:color="auto" w:fill="FFFFFF"/>
        <w:jc w:val="center"/>
        <w:rPr>
          <w:rFonts w:eastAsia="Times New Roman"/>
          <w:caps/>
          <w:color w:val="000080"/>
        </w:rPr>
      </w:pPr>
      <w:r>
        <w:rPr>
          <w:rFonts w:eastAsia="Times New Roman"/>
          <w:caps/>
          <w:color w:val="000080"/>
        </w:rPr>
        <w:t>МАЪЛУМОТЛАР</w:t>
      </w:r>
    </w:p>
    <w:p w14:paraId="7822CA0F" w14:textId="77777777" w:rsidR="002D11E1" w:rsidRDefault="002D11E1" w:rsidP="00684667">
      <w:pPr>
        <w:shd w:val="clear" w:color="auto" w:fill="FFFFFF"/>
        <w:jc w:val="center"/>
        <w:rPr>
          <w:rFonts w:eastAsia="Times New Roman"/>
          <w:caps/>
          <w:color w:val="000080"/>
        </w:rPr>
      </w:pPr>
    </w:p>
    <w:tbl>
      <w:tblPr>
        <w:tblW w:w="5323" w:type="pct"/>
        <w:tblInd w:w="-5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1119"/>
        <w:gridCol w:w="3030"/>
        <w:gridCol w:w="1843"/>
        <w:gridCol w:w="1843"/>
        <w:gridCol w:w="1561"/>
        <w:gridCol w:w="1276"/>
        <w:gridCol w:w="1419"/>
        <w:gridCol w:w="1276"/>
        <w:gridCol w:w="1682"/>
      </w:tblGrid>
      <w:tr w:rsidR="00FB2588" w14:paraId="75244FDD" w14:textId="77777777" w:rsidTr="00C65107">
        <w:tc>
          <w:tcPr>
            <w:tcW w:w="14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9AE9E81" w14:textId="77777777" w:rsidR="00DF688C" w:rsidRDefault="00DF688C" w:rsidP="006B0A70">
            <w:pPr>
              <w:jc w:val="center"/>
            </w:pPr>
            <w:r>
              <w:rPr>
                <w:b/>
                <w:bCs/>
              </w:rPr>
              <w:t>Т/р</w:t>
            </w:r>
          </w:p>
        </w:tc>
        <w:tc>
          <w:tcPr>
            <w:tcW w:w="361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039AD8" w14:textId="77777777" w:rsidR="00DF688C" w:rsidRDefault="00DF688C" w:rsidP="006B0A70">
            <w:pPr>
              <w:jc w:val="center"/>
            </w:pPr>
            <w:proofErr w:type="spellStart"/>
            <w:r>
              <w:rPr>
                <w:b/>
                <w:bCs/>
              </w:rPr>
              <w:t>Ҳисобот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даври</w:t>
            </w:r>
            <w:proofErr w:type="spellEnd"/>
          </w:p>
        </w:tc>
        <w:tc>
          <w:tcPr>
            <w:tcW w:w="978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4584476" w14:textId="77777777" w:rsidR="00DF688C" w:rsidRDefault="00DF688C" w:rsidP="006B0A70">
            <w:pPr>
              <w:jc w:val="center"/>
            </w:pPr>
            <w:proofErr w:type="spellStart"/>
            <w:r>
              <w:rPr>
                <w:b/>
                <w:bCs/>
              </w:rPr>
              <w:t>Тадбир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номи</w:t>
            </w:r>
            <w:proofErr w:type="spellEnd"/>
          </w:p>
        </w:tc>
        <w:tc>
          <w:tcPr>
            <w:tcW w:w="595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471D3C" w14:textId="77777777" w:rsidR="00DF688C" w:rsidRDefault="00DF688C" w:rsidP="006B0A70">
            <w:pPr>
              <w:jc w:val="center"/>
            </w:pPr>
            <w:proofErr w:type="spellStart"/>
            <w:r>
              <w:rPr>
                <w:b/>
                <w:bCs/>
              </w:rPr>
              <w:t>Молиялаштириш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манбаси</w:t>
            </w:r>
            <w:proofErr w:type="spellEnd"/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HYPERLINK "javascript:scrollText(5421891)"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rStyle w:val="a3"/>
                <w:b/>
                <w:bCs/>
                <w:color w:val="008080"/>
                <w:u w:val="none"/>
              </w:rPr>
              <w:t>*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595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83973BE" w14:textId="77777777" w:rsidR="00DF688C" w:rsidRDefault="00DF688C" w:rsidP="006B0A70">
            <w:pPr>
              <w:jc w:val="center"/>
            </w:pPr>
            <w:proofErr w:type="spellStart"/>
            <w:r>
              <w:rPr>
                <w:b/>
                <w:bCs/>
              </w:rPr>
              <w:t>Харид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жараёнини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амалга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ошириш</w:t>
            </w:r>
            <w:proofErr w:type="spellEnd"/>
            <w:r>
              <w:rPr>
                <w:b/>
                <w:bCs/>
              </w:rPr>
              <w:t xml:space="preserve"> тури</w:t>
            </w:r>
          </w:p>
        </w:tc>
        <w:tc>
          <w:tcPr>
            <w:tcW w:w="91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F1A1DE8" w14:textId="77777777" w:rsidR="00DF688C" w:rsidRDefault="00DF688C" w:rsidP="006B0A70">
            <w:pPr>
              <w:jc w:val="center"/>
            </w:pPr>
            <w:proofErr w:type="spellStart"/>
            <w:r>
              <w:rPr>
                <w:b/>
                <w:bCs/>
                <w:color w:val="000000"/>
              </w:rPr>
              <w:t>Лойи</w:t>
            </w:r>
            <w:proofErr w:type="spellEnd"/>
            <w:r>
              <w:rPr>
                <w:b/>
                <w:bCs/>
                <w:color w:val="000000"/>
                <w:lang w:val="uz-Cyrl-UZ"/>
              </w:rPr>
              <w:t>ҳа ташкилоти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тўғрисида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маълумот</w:t>
            </w:r>
            <w:proofErr w:type="spellEnd"/>
          </w:p>
        </w:tc>
        <w:tc>
          <w:tcPr>
            <w:tcW w:w="870" w:type="pct"/>
            <w:gridSpan w:val="2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07FA3DFA" w14:textId="77777777" w:rsidR="00DF688C" w:rsidRDefault="002145D2" w:rsidP="0031536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lang w:val="uz-Cyrl-UZ"/>
              </w:rPr>
              <w:t>Пудрат</w:t>
            </w:r>
            <w:r w:rsidR="00DF688C">
              <w:rPr>
                <w:b/>
                <w:bCs/>
                <w:color w:val="000000"/>
                <w:lang w:val="uz-Cyrl-UZ"/>
              </w:rPr>
              <w:t xml:space="preserve"> ташкилоти</w:t>
            </w:r>
            <w:r w:rsidR="00DF688C">
              <w:rPr>
                <w:b/>
                <w:bCs/>
                <w:color w:val="000000"/>
              </w:rPr>
              <w:t xml:space="preserve"> </w:t>
            </w:r>
            <w:proofErr w:type="spellStart"/>
            <w:r w:rsidR="00DF688C">
              <w:rPr>
                <w:b/>
                <w:bCs/>
                <w:color w:val="000000"/>
              </w:rPr>
              <w:t>тўғрисида</w:t>
            </w:r>
            <w:proofErr w:type="spellEnd"/>
            <w:r w:rsidR="00DF688C">
              <w:rPr>
                <w:b/>
                <w:bCs/>
                <w:color w:val="000000"/>
              </w:rPr>
              <w:t xml:space="preserve"> </w:t>
            </w:r>
            <w:proofErr w:type="spellStart"/>
            <w:r w:rsidR="00DF688C">
              <w:rPr>
                <w:b/>
                <w:bCs/>
                <w:color w:val="000000"/>
              </w:rPr>
              <w:t>маълумот</w:t>
            </w:r>
            <w:proofErr w:type="spellEnd"/>
          </w:p>
        </w:tc>
        <w:tc>
          <w:tcPr>
            <w:tcW w:w="543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6285A7E" w14:textId="77777777" w:rsidR="00DF688C" w:rsidRDefault="00DF688C" w:rsidP="006B0A70">
            <w:pPr>
              <w:jc w:val="center"/>
            </w:pPr>
            <w:proofErr w:type="spellStart"/>
            <w:r>
              <w:rPr>
                <w:b/>
                <w:bCs/>
              </w:rPr>
              <w:t>Шартноманинг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умумий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қиймати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(</w:t>
            </w:r>
            <w:proofErr w:type="spellStart"/>
            <w:r>
              <w:rPr>
                <w:b/>
                <w:bCs/>
              </w:rPr>
              <w:t>минг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сўм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FB2588" w14:paraId="4072F390" w14:textId="77777777" w:rsidTr="00C65107">
        <w:tc>
          <w:tcPr>
            <w:tcW w:w="14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18C50E" w14:textId="77777777" w:rsidR="00DF688C" w:rsidRDefault="00DF688C" w:rsidP="00DF688C"/>
        </w:tc>
        <w:tc>
          <w:tcPr>
            <w:tcW w:w="361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4C4FA1" w14:textId="77777777" w:rsidR="00DF688C" w:rsidRDefault="00DF688C" w:rsidP="00DF688C"/>
        </w:tc>
        <w:tc>
          <w:tcPr>
            <w:tcW w:w="978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97870A" w14:textId="77777777" w:rsidR="00DF688C" w:rsidRDefault="00DF688C" w:rsidP="00DF688C"/>
        </w:tc>
        <w:tc>
          <w:tcPr>
            <w:tcW w:w="595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246346" w14:textId="77777777" w:rsidR="00DF688C" w:rsidRDefault="00DF688C" w:rsidP="00DF688C"/>
        </w:tc>
        <w:tc>
          <w:tcPr>
            <w:tcW w:w="595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0149B3" w14:textId="77777777" w:rsidR="00DF688C" w:rsidRDefault="00DF688C" w:rsidP="00DF688C"/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7526A0" w14:textId="77777777" w:rsidR="00DF688C" w:rsidRDefault="00DF688C" w:rsidP="00DF688C">
            <w:pPr>
              <w:jc w:val="center"/>
            </w:pPr>
            <w:r>
              <w:rPr>
                <w:b/>
                <w:bCs/>
                <w:color w:val="000000"/>
                <w:lang w:val="uz-Cyrl-UZ"/>
              </w:rPr>
              <w:t>Лойиҳачи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номи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857B6B9" w14:textId="77777777" w:rsidR="00DF688C" w:rsidRDefault="00DF688C" w:rsidP="00DF688C">
            <w:pPr>
              <w:jc w:val="center"/>
            </w:pPr>
            <w:proofErr w:type="spellStart"/>
            <w:r>
              <w:rPr>
                <w:b/>
                <w:bCs/>
                <w:color w:val="000000"/>
              </w:rPr>
              <w:t>Корхона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СТИРи</w:t>
            </w:r>
            <w:proofErr w:type="spellEnd"/>
          </w:p>
        </w:tc>
        <w:tc>
          <w:tcPr>
            <w:tcW w:w="458" w:type="pc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</w:tcPr>
          <w:p w14:paraId="28098E95" w14:textId="77777777" w:rsidR="00DF688C" w:rsidRDefault="002145D2" w:rsidP="002145D2">
            <w:pPr>
              <w:jc w:val="center"/>
            </w:pPr>
            <w:r>
              <w:rPr>
                <w:b/>
                <w:bCs/>
                <w:color w:val="000000"/>
                <w:lang w:val="uz-Cyrl-UZ"/>
              </w:rPr>
              <w:t>Пудрат</w:t>
            </w:r>
            <w:r w:rsidR="00DF688C">
              <w:rPr>
                <w:b/>
                <w:bCs/>
                <w:color w:val="000000"/>
                <w:lang w:val="uz-Cyrl-UZ"/>
              </w:rPr>
              <w:t>чи</w:t>
            </w:r>
            <w:r w:rsidR="00DF688C">
              <w:rPr>
                <w:b/>
                <w:bCs/>
                <w:color w:val="000000"/>
              </w:rPr>
              <w:t xml:space="preserve"> </w:t>
            </w:r>
            <w:proofErr w:type="spellStart"/>
            <w:r w:rsidR="00DF688C">
              <w:rPr>
                <w:b/>
                <w:bCs/>
                <w:color w:val="000000"/>
              </w:rPr>
              <w:t>номи</w:t>
            </w:r>
            <w:proofErr w:type="spellEnd"/>
          </w:p>
        </w:tc>
        <w:tc>
          <w:tcPr>
            <w:tcW w:w="412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1AFA686" w14:textId="77777777" w:rsidR="00DF688C" w:rsidRDefault="00DF688C" w:rsidP="00DF688C">
            <w:pPr>
              <w:jc w:val="center"/>
            </w:pPr>
            <w:proofErr w:type="spellStart"/>
            <w:r>
              <w:rPr>
                <w:b/>
                <w:bCs/>
                <w:color w:val="000000"/>
              </w:rPr>
              <w:t>Корхона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СТИРи</w:t>
            </w:r>
            <w:proofErr w:type="spellEnd"/>
          </w:p>
        </w:tc>
        <w:tc>
          <w:tcPr>
            <w:tcW w:w="543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942598" w14:textId="77777777" w:rsidR="00DF688C" w:rsidRDefault="00DF688C" w:rsidP="00DF688C"/>
        </w:tc>
      </w:tr>
      <w:tr w:rsidR="00FB2588" w:rsidRPr="00DF688C" w14:paraId="0D7E9465" w14:textId="77777777" w:rsidTr="00C65107">
        <w:tc>
          <w:tcPr>
            <w:tcW w:w="142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F6AFC2" w14:textId="77777777" w:rsidR="00DF688C" w:rsidRDefault="00DF688C" w:rsidP="00DF688C">
            <w:pPr>
              <w:jc w:val="center"/>
            </w:pPr>
            <w:r>
              <w:t>1.</w:t>
            </w:r>
          </w:p>
        </w:tc>
        <w:tc>
          <w:tcPr>
            <w:tcW w:w="361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56C17426" w14:textId="77777777" w:rsidR="00DF688C" w:rsidRPr="00EB08B3" w:rsidRDefault="00DF688C" w:rsidP="00DF688C">
            <w:pPr>
              <w:jc w:val="center"/>
              <w:rPr>
                <w:sz w:val="20"/>
                <w:szCs w:val="20"/>
                <w:lang w:val="uz-Cyrl-UZ"/>
              </w:rPr>
            </w:pPr>
            <w:r w:rsidRPr="00417CFD"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3</w:t>
            </w:r>
            <w:r w:rsidRPr="00417CFD">
              <w:rPr>
                <w:sz w:val="20"/>
                <w:szCs w:val="20"/>
              </w:rPr>
              <w:t xml:space="preserve"> </w:t>
            </w:r>
            <w:proofErr w:type="spellStart"/>
            <w:r w:rsidRPr="00417CFD">
              <w:rPr>
                <w:sz w:val="20"/>
                <w:szCs w:val="20"/>
              </w:rPr>
              <w:t>йил</w:t>
            </w:r>
            <w:proofErr w:type="spellEnd"/>
            <w:r w:rsidRPr="00417CF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uz-Cyrl-UZ"/>
              </w:rPr>
              <w:t>апрель</w:t>
            </w:r>
          </w:p>
        </w:tc>
        <w:tc>
          <w:tcPr>
            <w:tcW w:w="978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5691CB5E" w14:textId="77777777" w:rsidR="00DF688C" w:rsidRPr="00D57846" w:rsidRDefault="00DF688C" w:rsidP="004C3DDD">
            <w:pPr>
              <w:jc w:val="center"/>
              <w:rPr>
                <w:rFonts w:eastAsia="Times New Roman"/>
                <w:i/>
                <w:sz w:val="18"/>
                <w:szCs w:val="18"/>
                <w:lang w:val="uz-Cyrl-UZ"/>
              </w:rPr>
            </w:pPr>
            <w:r w:rsidRPr="008D2028">
              <w:rPr>
                <w:rFonts w:eastAsia="Times New Roman"/>
                <w:sz w:val="20"/>
                <w:szCs w:val="20"/>
                <w:lang w:val="uz-Cyrl-UZ"/>
              </w:rPr>
              <w:t xml:space="preserve">Тошкент вилояти божхона бошқармаси “Ойбек” чегара </w:t>
            </w:r>
            <w:r w:rsidRPr="00E92CA9">
              <w:rPr>
                <w:rFonts w:eastAsia="Times New Roman"/>
                <w:spacing w:val="-8"/>
                <w:sz w:val="20"/>
                <w:szCs w:val="20"/>
                <w:lang w:val="uz-Cyrl-UZ"/>
              </w:rPr>
              <w:t>божхона постини реконструкция</w:t>
            </w:r>
            <w:r>
              <w:rPr>
                <w:rFonts w:eastAsia="Times New Roman"/>
                <w:sz w:val="20"/>
                <w:szCs w:val="20"/>
                <w:lang w:val="uz-Cyrl-UZ"/>
              </w:rPr>
              <w:t xml:space="preserve"> қилиш ва ҳудудини ободонлаштириш </w:t>
            </w:r>
            <w:r w:rsidRPr="008D2028">
              <w:rPr>
                <w:rFonts w:eastAsia="Times New Roman"/>
                <w:sz w:val="20"/>
                <w:szCs w:val="20"/>
                <w:lang w:val="uz-Cyrl-UZ"/>
              </w:rPr>
              <w:t>объекти</w:t>
            </w:r>
            <w:r w:rsidRPr="00EB08B3">
              <w:rPr>
                <w:rFonts w:eastAsia="Times New Roman"/>
                <w:i/>
                <w:sz w:val="20"/>
                <w:szCs w:val="20"/>
                <w:lang w:val="uz-Cyrl-UZ"/>
              </w:rPr>
              <w:t xml:space="preserve"> </w:t>
            </w:r>
            <w:r>
              <w:rPr>
                <w:rFonts w:eastAsia="Times New Roman"/>
                <w:i/>
                <w:sz w:val="20"/>
                <w:szCs w:val="20"/>
                <w:lang w:val="uz-Cyrl-UZ"/>
              </w:rPr>
              <w:t>(</w:t>
            </w:r>
            <w:r w:rsidRPr="00EB08B3">
              <w:rPr>
                <w:rFonts w:eastAsia="Times New Roman"/>
                <w:i/>
                <w:sz w:val="16"/>
                <w:szCs w:val="16"/>
                <w:lang w:val="uz-Cyrl-UZ"/>
              </w:rPr>
              <w:t>Ўзбекистон Республикаси</w:t>
            </w:r>
            <w:r>
              <w:rPr>
                <w:rFonts w:eastAsia="Times New Roman"/>
                <w:i/>
                <w:sz w:val="16"/>
                <w:szCs w:val="16"/>
                <w:lang w:val="uz-Cyrl-UZ"/>
              </w:rPr>
              <w:t xml:space="preserve"> </w:t>
            </w:r>
            <w:r w:rsidRPr="00EB08B3">
              <w:rPr>
                <w:rFonts w:eastAsia="Times New Roman"/>
                <w:i/>
                <w:sz w:val="16"/>
                <w:szCs w:val="16"/>
                <w:lang w:val="uz-Cyrl-UZ"/>
              </w:rPr>
              <w:t xml:space="preserve"> Президентининг </w:t>
            </w:r>
            <w:r>
              <w:rPr>
                <w:rFonts w:eastAsia="Times New Roman"/>
                <w:i/>
                <w:sz w:val="16"/>
                <w:szCs w:val="16"/>
                <w:lang w:val="uz-Cyrl-UZ"/>
              </w:rPr>
              <w:t>22.09.</w:t>
            </w:r>
            <w:r w:rsidRPr="00EB08B3">
              <w:rPr>
                <w:rFonts w:eastAsia="Times New Roman"/>
                <w:i/>
                <w:sz w:val="16"/>
                <w:szCs w:val="16"/>
                <w:lang w:val="uz-Cyrl-UZ"/>
              </w:rPr>
              <w:t>2022</w:t>
            </w:r>
            <w:r>
              <w:rPr>
                <w:rFonts w:eastAsia="Times New Roman"/>
                <w:i/>
                <w:sz w:val="16"/>
                <w:szCs w:val="16"/>
                <w:lang w:val="uz-Cyrl-UZ"/>
              </w:rPr>
              <w:t xml:space="preserve"> </w:t>
            </w:r>
            <w:r w:rsidRPr="00EB08B3">
              <w:rPr>
                <w:rFonts w:eastAsia="Times New Roman"/>
                <w:i/>
                <w:sz w:val="16"/>
                <w:szCs w:val="16"/>
                <w:lang w:val="uz-Cyrl-UZ"/>
              </w:rPr>
              <w:t>йил Халқ депутатлари Тошкент вилояти Кенгашининг навбатдан ташқари сессиясининг 67-сонли йиғилиш баёни (30.09.2022й 05-РА 2-5530-сон)</w:t>
            </w:r>
            <w:r>
              <w:rPr>
                <w:rFonts w:eastAsia="Times New Roman"/>
                <w:i/>
                <w:sz w:val="16"/>
                <w:szCs w:val="16"/>
                <w:lang w:val="uz-Cyrl-UZ"/>
              </w:rPr>
              <w:t>)</w:t>
            </w:r>
          </w:p>
        </w:tc>
        <w:tc>
          <w:tcPr>
            <w:tcW w:w="595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3233AEC4" w14:textId="77777777" w:rsidR="00DF688C" w:rsidRPr="00E92CA9" w:rsidRDefault="00DF688C" w:rsidP="00DF688C">
            <w:pPr>
              <w:jc w:val="center"/>
              <w:rPr>
                <w:rFonts w:eastAsia="Times New Roman"/>
                <w:sz w:val="20"/>
                <w:szCs w:val="20"/>
                <w:lang w:val="uz-Cyrl-UZ"/>
              </w:rPr>
            </w:pPr>
            <w:r w:rsidRPr="00E92CA9">
              <w:rPr>
                <w:rFonts w:eastAsia="Times New Roman"/>
                <w:sz w:val="20"/>
                <w:szCs w:val="20"/>
                <w:lang w:val="uz-Cyrl-UZ"/>
              </w:rPr>
              <w:t>БҚнинг бюджетдан ташқари жамғармаси</w:t>
            </w:r>
          </w:p>
        </w:tc>
        <w:tc>
          <w:tcPr>
            <w:tcW w:w="595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03C451F9" w14:textId="77777777" w:rsidR="00DF688C" w:rsidRPr="002A408A" w:rsidRDefault="00DF688C" w:rsidP="002145D2">
            <w:pPr>
              <w:jc w:val="center"/>
              <w:rPr>
                <w:rFonts w:eastAsia="Times New Roman"/>
                <w:sz w:val="20"/>
                <w:szCs w:val="20"/>
                <w:lang w:val="uz-Cyrl-UZ"/>
              </w:rPr>
            </w:pPr>
            <w:r w:rsidRPr="00AA28ED">
              <w:rPr>
                <w:sz w:val="20"/>
                <w:szCs w:val="20"/>
                <w:lang w:val="uz-Cyrl-UZ"/>
              </w:rPr>
              <w:t>“Шаффоф қурилиш” миллий ахборот тизимига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Pr="00AA28ED">
              <w:rPr>
                <w:sz w:val="20"/>
                <w:szCs w:val="20"/>
                <w:lang w:val="uz-Cyrl-UZ"/>
              </w:rPr>
              <w:t>Lot 23411006026818</w:t>
            </w:r>
            <w:r>
              <w:rPr>
                <w:sz w:val="20"/>
                <w:szCs w:val="20"/>
                <w:lang w:val="uz-Cyrl-UZ"/>
              </w:rPr>
              <w:t xml:space="preserve"> орқали жойлаштирилган</w:t>
            </w:r>
            <w:r w:rsidRPr="00AA28ED">
              <w:rPr>
                <w:sz w:val="20"/>
                <w:szCs w:val="20"/>
                <w:lang w:val="uz-Cyrl-UZ"/>
              </w:rPr>
              <w:t xml:space="preserve"> </w:t>
            </w:r>
            <w:r>
              <w:rPr>
                <w:sz w:val="20"/>
                <w:szCs w:val="20"/>
                <w:lang w:val="uz-Cyrl-UZ"/>
              </w:rPr>
              <w:t xml:space="preserve">бўлиб </w:t>
            </w:r>
            <w:r w:rsidRPr="00AA28ED">
              <w:rPr>
                <w:sz w:val="20"/>
                <w:szCs w:val="20"/>
                <w:lang w:val="uz-Cyrl-UZ"/>
              </w:rPr>
              <w:t>26818-сон</w:t>
            </w:r>
            <w:r>
              <w:rPr>
                <w:sz w:val="20"/>
                <w:szCs w:val="20"/>
                <w:lang w:val="uz-Cyrl-UZ"/>
              </w:rPr>
              <w:t>ли баённома расмийлаштирилган.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D897CD9" w14:textId="77777777" w:rsidR="00DF688C" w:rsidRPr="00AA28ED" w:rsidRDefault="00DF688C" w:rsidP="00DF688C">
            <w:pPr>
              <w:jc w:val="center"/>
              <w:rPr>
                <w:rFonts w:eastAsia="Times New Roman"/>
                <w:sz w:val="20"/>
                <w:szCs w:val="20"/>
                <w:lang w:val="uz-Cyrl-UZ"/>
              </w:rPr>
            </w:pPr>
            <w:r w:rsidRPr="00AA28ED">
              <w:rPr>
                <w:sz w:val="20"/>
                <w:szCs w:val="20"/>
                <w:lang w:val="uz-Cyrl-UZ"/>
              </w:rPr>
              <w:t>“QURILISHDA MUHANDISLIK QIDIRUVLARI, GEOAXBOROT, SHAHARSOZLIK KADASTRI LOYIHA ILMIY-TEKSHIRISH INSTITUTI” МЧЖ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E875DEF" w14:textId="77777777" w:rsidR="00DF688C" w:rsidRPr="00AA28ED" w:rsidRDefault="00DF688C" w:rsidP="00DF688C">
            <w:pPr>
              <w:jc w:val="center"/>
              <w:rPr>
                <w:rFonts w:eastAsia="Times New Roman"/>
                <w:sz w:val="20"/>
                <w:szCs w:val="20"/>
                <w:highlight w:val="yellow"/>
              </w:rPr>
            </w:pPr>
            <w:r w:rsidRPr="00107A7D">
              <w:rPr>
                <w:rFonts w:eastAsia="Times New Roman"/>
                <w:sz w:val="20"/>
                <w:szCs w:val="20"/>
              </w:rPr>
              <w:t>20</w:t>
            </w:r>
            <w:r w:rsidRPr="00107A7D">
              <w:rPr>
                <w:rFonts w:eastAsia="Times New Roman"/>
                <w:sz w:val="20"/>
                <w:szCs w:val="20"/>
                <w:lang w:val="uz-Cyrl-UZ"/>
              </w:rPr>
              <w:t>6</w:t>
            </w:r>
            <w:r w:rsidRPr="00107A7D">
              <w:rPr>
                <w:rFonts w:eastAsia="Times New Roman"/>
                <w:sz w:val="20"/>
                <w:szCs w:val="20"/>
              </w:rPr>
              <w:t> </w:t>
            </w:r>
            <w:r w:rsidRPr="00107A7D">
              <w:rPr>
                <w:rFonts w:eastAsia="Times New Roman"/>
                <w:sz w:val="20"/>
                <w:szCs w:val="20"/>
                <w:lang w:val="uz-Cyrl-UZ"/>
              </w:rPr>
              <w:t>328</w:t>
            </w:r>
            <w:r w:rsidRPr="00107A7D">
              <w:rPr>
                <w:rFonts w:eastAsia="Times New Roman"/>
                <w:sz w:val="20"/>
                <w:szCs w:val="20"/>
              </w:rPr>
              <w:t xml:space="preserve"> 9</w:t>
            </w:r>
            <w:r w:rsidRPr="00107A7D">
              <w:rPr>
                <w:rFonts w:eastAsia="Times New Roman"/>
                <w:sz w:val="20"/>
                <w:szCs w:val="20"/>
                <w:lang w:val="uz-Cyrl-UZ"/>
              </w:rPr>
              <w:t>65</w:t>
            </w:r>
          </w:p>
        </w:tc>
        <w:tc>
          <w:tcPr>
            <w:tcW w:w="458" w:type="pc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</w:tcPr>
          <w:p w14:paraId="6A2B7024" w14:textId="77777777" w:rsidR="00DF688C" w:rsidRPr="00A77DFF" w:rsidRDefault="00DF688C" w:rsidP="00DF688C">
            <w:pPr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412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F79F883" w14:textId="77777777" w:rsidR="00DF688C" w:rsidRPr="00A77DFF" w:rsidRDefault="00DF688C" w:rsidP="00DF688C">
            <w:pPr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543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3F6E7E" w14:textId="77777777" w:rsidR="00DF688C" w:rsidRPr="00DF688C" w:rsidRDefault="00DF688C" w:rsidP="00DF688C">
            <w:pPr>
              <w:jc w:val="center"/>
              <w:rPr>
                <w:sz w:val="20"/>
                <w:szCs w:val="20"/>
                <w:lang w:val="uz-Cyrl-UZ"/>
              </w:rPr>
            </w:pPr>
            <w:r w:rsidRPr="00A77DFF">
              <w:rPr>
                <w:sz w:val="20"/>
                <w:szCs w:val="20"/>
                <w:lang w:val="uz-Cyrl-UZ"/>
              </w:rPr>
              <w:t>1 </w:t>
            </w:r>
            <w:r>
              <w:rPr>
                <w:sz w:val="20"/>
                <w:szCs w:val="20"/>
                <w:lang w:val="uz-Cyrl-UZ"/>
              </w:rPr>
              <w:t>260</w:t>
            </w:r>
            <w:r w:rsidR="00A16C2E">
              <w:rPr>
                <w:sz w:val="20"/>
                <w:szCs w:val="20"/>
                <w:lang w:val="uz-Cyrl-UZ"/>
              </w:rPr>
              <w:t> </w:t>
            </w:r>
            <w:r>
              <w:rPr>
                <w:sz w:val="20"/>
                <w:szCs w:val="20"/>
                <w:lang w:val="uz-Cyrl-UZ"/>
              </w:rPr>
              <w:t>000</w:t>
            </w:r>
            <w:r w:rsidR="00A16C2E">
              <w:rPr>
                <w:sz w:val="20"/>
                <w:szCs w:val="20"/>
                <w:lang w:val="uz-Cyrl-UZ"/>
              </w:rPr>
              <w:t>,0</w:t>
            </w:r>
          </w:p>
        </w:tc>
      </w:tr>
      <w:tr w:rsidR="00FB2588" w14:paraId="027DF450" w14:textId="77777777" w:rsidTr="00616C35">
        <w:tc>
          <w:tcPr>
            <w:tcW w:w="14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0F9825" w14:textId="77777777" w:rsidR="00DF688C" w:rsidRDefault="00DF688C" w:rsidP="00DF688C">
            <w:pPr>
              <w:jc w:val="center"/>
            </w:pPr>
            <w:r>
              <w:t>2.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4C98CA" w14:textId="77777777" w:rsidR="00DF688C" w:rsidRPr="00EB08B3" w:rsidRDefault="00DF688C" w:rsidP="00DF688C">
            <w:pPr>
              <w:jc w:val="center"/>
              <w:rPr>
                <w:sz w:val="20"/>
                <w:szCs w:val="20"/>
                <w:lang w:val="uz-Cyrl-UZ"/>
              </w:rPr>
            </w:pPr>
            <w:r w:rsidRPr="00417CFD"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3</w:t>
            </w:r>
            <w:r w:rsidRPr="00417CFD">
              <w:rPr>
                <w:sz w:val="20"/>
                <w:szCs w:val="20"/>
              </w:rPr>
              <w:t xml:space="preserve"> </w:t>
            </w:r>
            <w:proofErr w:type="spellStart"/>
            <w:r w:rsidRPr="00417CFD">
              <w:rPr>
                <w:sz w:val="20"/>
                <w:szCs w:val="20"/>
              </w:rPr>
              <w:t>йил</w:t>
            </w:r>
            <w:proofErr w:type="spellEnd"/>
            <w:r w:rsidRPr="00417CF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uz-Cyrl-UZ"/>
              </w:rPr>
              <w:t>июнь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E8E2C96" w14:textId="77777777" w:rsidR="00DF688C" w:rsidRPr="00D57846" w:rsidRDefault="00DF688C" w:rsidP="004C3DDD">
            <w:pPr>
              <w:jc w:val="center"/>
              <w:rPr>
                <w:rFonts w:eastAsia="Times New Roman"/>
                <w:i/>
                <w:sz w:val="18"/>
                <w:szCs w:val="18"/>
                <w:lang w:val="uz-Cyrl-UZ"/>
              </w:rPr>
            </w:pPr>
            <w:r>
              <w:rPr>
                <w:rFonts w:eastAsia="Times New Roman"/>
                <w:sz w:val="20"/>
                <w:szCs w:val="20"/>
                <w:lang w:val="uz-Cyrl-UZ"/>
              </w:rPr>
              <w:t xml:space="preserve">Божхона қўмитасининг “Тошкент-Аэро” ихтисослашган божхона комрлексини </w:t>
            </w:r>
            <w:r w:rsidRPr="00E92CA9">
              <w:rPr>
                <w:rFonts w:eastAsia="Times New Roman"/>
                <w:spacing w:val="-8"/>
                <w:sz w:val="20"/>
                <w:szCs w:val="20"/>
                <w:lang w:val="uz-Cyrl-UZ"/>
              </w:rPr>
              <w:t>реконструкция</w:t>
            </w:r>
            <w:r>
              <w:rPr>
                <w:rFonts w:eastAsia="Times New Roman"/>
                <w:sz w:val="20"/>
                <w:szCs w:val="20"/>
                <w:lang w:val="uz-Cyrl-UZ"/>
              </w:rPr>
              <w:t xml:space="preserve"> қилиш </w:t>
            </w:r>
            <w:r w:rsidRPr="008D2028">
              <w:rPr>
                <w:rFonts w:eastAsia="Times New Roman"/>
                <w:sz w:val="20"/>
                <w:szCs w:val="20"/>
                <w:lang w:val="uz-Cyrl-UZ"/>
              </w:rPr>
              <w:t>объекти</w:t>
            </w:r>
            <w:r w:rsidRPr="00EB08B3">
              <w:rPr>
                <w:rFonts w:eastAsia="Times New Roman"/>
                <w:i/>
                <w:sz w:val="20"/>
                <w:szCs w:val="20"/>
                <w:lang w:val="uz-Cyrl-UZ"/>
              </w:rPr>
              <w:t xml:space="preserve"> </w:t>
            </w:r>
            <w:r>
              <w:rPr>
                <w:rFonts w:eastAsia="Times New Roman"/>
                <w:i/>
                <w:sz w:val="20"/>
                <w:szCs w:val="20"/>
                <w:lang w:val="uz-Cyrl-UZ"/>
              </w:rPr>
              <w:t>(</w:t>
            </w:r>
            <w:r w:rsidRPr="001B310F">
              <w:rPr>
                <w:rFonts w:eastAsia="Times New Roman"/>
                <w:i/>
                <w:sz w:val="16"/>
                <w:szCs w:val="16"/>
                <w:lang w:val="uz-Cyrl-UZ"/>
              </w:rPr>
              <w:t xml:space="preserve">Ўзбекистон Республикаси Президентининг 2022 йил 27 апрелдаги </w:t>
            </w:r>
            <w:r w:rsidRPr="001B310F">
              <w:rPr>
                <w:rFonts w:eastAsia="Times New Roman"/>
                <w:i/>
                <w:sz w:val="16"/>
                <w:szCs w:val="16"/>
                <w:lang w:val="uz-Cyrl-UZ"/>
              </w:rPr>
              <w:br/>
              <w:t>ПФ-122-сон Фармонининг 1-иловасида тасдиқланган “2022 йилда божхона органлари инфратузилмасини ривожлантириш бўйича чора-тадбирлар режаси”нинг 41-банди</w:t>
            </w:r>
            <w:r>
              <w:rPr>
                <w:rFonts w:eastAsia="Times New Roman"/>
                <w:i/>
                <w:sz w:val="16"/>
                <w:szCs w:val="16"/>
                <w:lang w:val="uz-Cyrl-UZ"/>
              </w:rPr>
              <w:t>)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F5160F7" w14:textId="77777777" w:rsidR="00DF688C" w:rsidRPr="00E92CA9" w:rsidRDefault="00DF688C" w:rsidP="00DF688C">
            <w:pPr>
              <w:jc w:val="center"/>
              <w:rPr>
                <w:rFonts w:eastAsia="Times New Roman"/>
                <w:sz w:val="20"/>
                <w:szCs w:val="20"/>
                <w:lang w:val="uz-Cyrl-UZ"/>
              </w:rPr>
            </w:pPr>
            <w:r w:rsidRPr="00E92CA9">
              <w:rPr>
                <w:rFonts w:eastAsia="Times New Roman"/>
                <w:sz w:val="20"/>
                <w:szCs w:val="20"/>
                <w:lang w:val="uz-Cyrl-UZ"/>
              </w:rPr>
              <w:t>БҚнинг бюджетдан ташқари жамғармаси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01C1D7" w14:textId="77777777" w:rsidR="00DF688C" w:rsidRPr="002A408A" w:rsidRDefault="00DF688C" w:rsidP="002145D2">
            <w:pPr>
              <w:jc w:val="center"/>
              <w:rPr>
                <w:rFonts w:eastAsia="Times New Roman"/>
                <w:sz w:val="20"/>
                <w:szCs w:val="20"/>
                <w:lang w:val="uz-Cyrl-UZ"/>
              </w:rPr>
            </w:pPr>
            <w:r w:rsidRPr="00AA28ED">
              <w:rPr>
                <w:sz w:val="20"/>
                <w:szCs w:val="20"/>
                <w:lang w:val="uz-Cyrl-UZ"/>
              </w:rPr>
              <w:t>“Шаффоф қурилиш” миллий ахборот тизимига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Pr="00AA28ED">
              <w:rPr>
                <w:sz w:val="20"/>
                <w:szCs w:val="20"/>
                <w:lang w:val="uz-Cyrl-UZ"/>
              </w:rPr>
              <w:t>Lot 234110060</w:t>
            </w:r>
            <w:r>
              <w:rPr>
                <w:sz w:val="20"/>
                <w:szCs w:val="20"/>
                <w:lang w:val="uz-Cyrl-UZ"/>
              </w:rPr>
              <w:t>32071 орқали жойлаштирилган</w:t>
            </w:r>
            <w:r w:rsidRPr="00AA28ED">
              <w:rPr>
                <w:sz w:val="20"/>
                <w:szCs w:val="20"/>
                <w:lang w:val="uz-Cyrl-UZ"/>
              </w:rPr>
              <w:t xml:space="preserve"> </w:t>
            </w:r>
            <w:r>
              <w:rPr>
                <w:sz w:val="20"/>
                <w:szCs w:val="20"/>
                <w:lang w:val="uz-Cyrl-UZ"/>
              </w:rPr>
              <w:t>бўлиб 32071</w:t>
            </w:r>
            <w:r w:rsidRPr="00AA28ED">
              <w:rPr>
                <w:sz w:val="20"/>
                <w:szCs w:val="20"/>
                <w:lang w:val="uz-Cyrl-UZ"/>
              </w:rPr>
              <w:t>-сон</w:t>
            </w:r>
            <w:r>
              <w:rPr>
                <w:sz w:val="20"/>
                <w:szCs w:val="20"/>
                <w:lang w:val="uz-Cyrl-UZ"/>
              </w:rPr>
              <w:t>ли баённома расмийлаштирилган.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E763457" w14:textId="77777777" w:rsidR="00DF688C" w:rsidRPr="00AA28ED" w:rsidRDefault="00DF688C" w:rsidP="00DF688C">
            <w:pPr>
              <w:jc w:val="center"/>
              <w:rPr>
                <w:rFonts w:eastAsia="Times New Roman"/>
                <w:sz w:val="20"/>
                <w:szCs w:val="20"/>
                <w:lang w:val="uz-Cyrl-UZ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7C2C247" w14:textId="77777777" w:rsidR="00DF688C" w:rsidRPr="00A16C2E" w:rsidRDefault="00DF688C" w:rsidP="00DF688C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val="uz-Cyrl-UZ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A3DB02" w14:textId="77777777" w:rsidR="00605BEA" w:rsidRPr="00A77DFF" w:rsidRDefault="00605BEA" w:rsidP="00315367">
            <w:pPr>
              <w:jc w:val="center"/>
              <w:rPr>
                <w:sz w:val="20"/>
                <w:szCs w:val="20"/>
                <w:lang w:val="uz-Cyrl-UZ"/>
              </w:rPr>
            </w:pPr>
            <w:r w:rsidRPr="00605BEA">
              <w:rPr>
                <w:sz w:val="20"/>
                <w:szCs w:val="20"/>
                <w:lang w:val="uz-Cyrl-UZ"/>
              </w:rPr>
              <w:t>“SHAFOAT QURILISH” МЧЖ</w:t>
            </w:r>
          </w:p>
        </w:tc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15C4ED" w14:textId="77777777" w:rsidR="00DF688C" w:rsidRPr="00A77DFF" w:rsidRDefault="00605BEA" w:rsidP="00315367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303 094 443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3092D7" w14:textId="77777777" w:rsidR="00DF688C" w:rsidRPr="00A77DFF" w:rsidRDefault="00DF688C" w:rsidP="00A16C2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77DFF">
              <w:rPr>
                <w:sz w:val="20"/>
                <w:szCs w:val="20"/>
                <w:lang w:val="uz-Cyrl-UZ"/>
              </w:rPr>
              <w:t>1</w:t>
            </w:r>
            <w:r w:rsidR="00822B73">
              <w:rPr>
                <w:sz w:val="20"/>
                <w:szCs w:val="20"/>
                <w:lang w:val="uz-Cyrl-UZ"/>
              </w:rPr>
              <w:t>3</w:t>
            </w:r>
            <w:r w:rsidRPr="00A77DFF">
              <w:rPr>
                <w:sz w:val="20"/>
                <w:szCs w:val="20"/>
                <w:lang w:val="uz-Cyrl-UZ"/>
              </w:rPr>
              <w:t> </w:t>
            </w:r>
            <w:r w:rsidR="00822B73">
              <w:rPr>
                <w:sz w:val="20"/>
                <w:szCs w:val="20"/>
                <w:lang w:val="uz-Cyrl-UZ"/>
              </w:rPr>
              <w:t>991</w:t>
            </w:r>
            <w:r w:rsidR="00A16C2E">
              <w:rPr>
                <w:sz w:val="20"/>
                <w:szCs w:val="20"/>
                <w:lang w:val="uz-Cyrl-UZ"/>
              </w:rPr>
              <w:t> </w:t>
            </w:r>
            <w:r w:rsidR="00822B73">
              <w:rPr>
                <w:sz w:val="20"/>
                <w:szCs w:val="20"/>
                <w:lang w:val="uz-Cyrl-UZ"/>
              </w:rPr>
              <w:t>084</w:t>
            </w:r>
            <w:r w:rsidR="00A16C2E">
              <w:rPr>
                <w:sz w:val="20"/>
                <w:szCs w:val="20"/>
                <w:lang w:val="uz-Cyrl-UZ"/>
              </w:rPr>
              <w:t>,</w:t>
            </w:r>
            <w:r w:rsidR="00822B73">
              <w:rPr>
                <w:sz w:val="20"/>
                <w:szCs w:val="20"/>
                <w:lang w:val="uz-Cyrl-UZ"/>
              </w:rPr>
              <w:t>6</w:t>
            </w:r>
            <w:r w:rsidRPr="00A77DFF">
              <w:rPr>
                <w:sz w:val="20"/>
                <w:szCs w:val="20"/>
                <w:lang w:val="uz-Cyrl-UZ"/>
              </w:rPr>
              <w:t xml:space="preserve"> </w:t>
            </w:r>
          </w:p>
        </w:tc>
      </w:tr>
      <w:tr w:rsidR="00616C35" w14:paraId="22F9D9EB" w14:textId="77777777" w:rsidTr="00D25DCC">
        <w:tc>
          <w:tcPr>
            <w:tcW w:w="1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44E3C69" w14:textId="6629C8FC" w:rsidR="00616C35" w:rsidRDefault="00616C35" w:rsidP="00616C35">
            <w:pPr>
              <w:jc w:val="center"/>
            </w:pPr>
            <w:r>
              <w:t>3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870831B" w14:textId="360DD76B" w:rsidR="00616C35" w:rsidRPr="00417CFD" w:rsidRDefault="00616C35" w:rsidP="00616C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 xml:space="preserve">2023 </w:t>
            </w:r>
            <w:proofErr w:type="spellStart"/>
            <w:r>
              <w:rPr>
                <w:sz w:val="20"/>
                <w:szCs w:val="20"/>
                <w:lang w:eastAsia="en-US"/>
              </w:rPr>
              <w:t>йил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br/>
            </w:r>
            <w:r>
              <w:rPr>
                <w:sz w:val="20"/>
                <w:szCs w:val="20"/>
                <w:lang w:val="uz-Cyrl-UZ" w:eastAsia="en-US"/>
              </w:rPr>
              <w:t>август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F62590E" w14:textId="4ABC8347" w:rsidR="00616C35" w:rsidRDefault="00616C35" w:rsidP="00616C35">
            <w:pPr>
              <w:jc w:val="center"/>
              <w:rPr>
                <w:rFonts w:eastAsia="Times New Roman"/>
                <w:sz w:val="20"/>
                <w:szCs w:val="20"/>
                <w:lang w:val="uz-Cyrl-UZ"/>
              </w:rPr>
            </w:pPr>
            <w:r>
              <w:rPr>
                <w:rFonts w:eastAsia="Times New Roman"/>
                <w:sz w:val="20"/>
                <w:szCs w:val="20"/>
                <w:lang w:val="uz-Cyrl-UZ" w:eastAsia="en-US"/>
              </w:rPr>
              <w:t xml:space="preserve">Хоразм вилояти божхона бошқармаси ходимлари учун </w:t>
            </w:r>
            <w:r w:rsidRPr="00A730DF">
              <w:rPr>
                <w:rFonts w:eastAsia="Times New Roman"/>
                <w:sz w:val="20"/>
                <w:szCs w:val="20"/>
                <w:lang w:val="uz-Cyrl-UZ" w:eastAsia="en-US"/>
              </w:rPr>
              <w:t>кўп қаватли хизмат уйи қуриш</w:t>
            </w:r>
            <w:r>
              <w:rPr>
                <w:rFonts w:eastAsia="Times New Roman"/>
                <w:sz w:val="20"/>
                <w:szCs w:val="20"/>
                <w:lang w:val="uz-Cyrl-UZ" w:eastAsia="en-US"/>
              </w:rPr>
              <w:t xml:space="preserve"> объекти</w:t>
            </w:r>
            <w:r>
              <w:rPr>
                <w:rFonts w:eastAsia="Times New Roman"/>
                <w:i/>
                <w:sz w:val="20"/>
                <w:szCs w:val="20"/>
                <w:lang w:val="uz-Cyrl-UZ" w:eastAsia="en-US"/>
              </w:rPr>
              <w:t xml:space="preserve"> (</w:t>
            </w:r>
            <w:r w:rsidRPr="00A730DF">
              <w:rPr>
                <w:rFonts w:eastAsia="Times New Roman"/>
                <w:i/>
                <w:sz w:val="16"/>
                <w:szCs w:val="16"/>
                <w:lang w:val="uz-Cyrl-UZ" w:eastAsia="en-US"/>
              </w:rPr>
              <w:t>Ўзбекистон Республикаси Вазирлар Маҳкамасининг 2022 йил 2 ноябрдаги</w:t>
            </w:r>
            <w:r w:rsidRPr="00A730DF">
              <w:rPr>
                <w:rFonts w:eastAsia="Times New Roman"/>
                <w:i/>
                <w:sz w:val="20"/>
                <w:szCs w:val="20"/>
                <w:lang w:val="uz-Cyrl-UZ" w:eastAsia="en-US"/>
              </w:rPr>
              <w:t xml:space="preserve"> </w:t>
            </w:r>
            <w:r w:rsidRPr="00A730DF">
              <w:rPr>
                <w:rFonts w:eastAsia="Times New Roman"/>
                <w:i/>
                <w:sz w:val="16"/>
                <w:szCs w:val="16"/>
                <w:lang w:val="uz-Cyrl-UZ" w:eastAsia="en-US"/>
              </w:rPr>
              <w:t>Ўзбекистон Республикаси давлат божхона хизмати органлари ходимларини хизмат уйлари билан таъминлаш чора-тадбирлари тўғрисидаги 636-сонли қарори</w:t>
            </w:r>
            <w:r>
              <w:rPr>
                <w:rFonts w:eastAsia="Times New Roman"/>
                <w:i/>
                <w:sz w:val="16"/>
                <w:szCs w:val="16"/>
                <w:lang w:val="uz-Cyrl-UZ" w:eastAsia="en-US"/>
              </w:rPr>
              <w:t>)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AFF5B67" w14:textId="3D05244B" w:rsidR="00616C35" w:rsidRPr="00E92CA9" w:rsidRDefault="00616C35" w:rsidP="00616C35">
            <w:pPr>
              <w:jc w:val="center"/>
              <w:rPr>
                <w:rFonts w:eastAsia="Times New Roman"/>
                <w:sz w:val="20"/>
                <w:szCs w:val="20"/>
                <w:lang w:val="uz-Cyrl-UZ"/>
              </w:rPr>
            </w:pPr>
            <w:r>
              <w:rPr>
                <w:rFonts w:eastAsia="Times New Roman"/>
                <w:sz w:val="20"/>
                <w:szCs w:val="20"/>
                <w:lang w:val="uz-Cyrl-UZ" w:eastAsia="en-US"/>
              </w:rPr>
              <w:t>БҚнинг бюджетдан ташқари жамғармаси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1627F39" w14:textId="094E217F" w:rsidR="00616C35" w:rsidRPr="00AA28ED" w:rsidRDefault="00616C35" w:rsidP="00616C35">
            <w:pPr>
              <w:jc w:val="center"/>
              <w:rPr>
                <w:sz w:val="20"/>
                <w:szCs w:val="20"/>
                <w:lang w:val="uz-Cyrl-UZ"/>
              </w:rPr>
            </w:pPr>
            <w:r w:rsidRPr="00CE29D5">
              <w:rPr>
                <w:sz w:val="20"/>
                <w:szCs w:val="20"/>
                <w:lang w:val="uz-Cyrl-UZ" w:eastAsia="en-US"/>
              </w:rPr>
              <w:t xml:space="preserve">“Шаффоф қурилиш” миллий ахборот тизимига Lot </w:t>
            </w:r>
            <w:r w:rsidRPr="00C9417B">
              <w:rPr>
                <w:sz w:val="20"/>
                <w:szCs w:val="20"/>
                <w:lang w:val="uz-Cyrl-UZ" w:eastAsia="en-US"/>
              </w:rPr>
              <w:t>23411006040026</w:t>
            </w:r>
            <w:r w:rsidRPr="00CE29D5">
              <w:rPr>
                <w:sz w:val="20"/>
                <w:szCs w:val="20"/>
                <w:lang w:val="uz-Cyrl-UZ" w:eastAsia="en-US"/>
              </w:rPr>
              <w:t xml:space="preserve"> орқали жойлаштирилган</w:t>
            </w:r>
            <w:r>
              <w:rPr>
                <w:sz w:val="20"/>
                <w:szCs w:val="20"/>
                <w:lang w:val="uz-Cyrl-UZ" w:eastAsia="en-US"/>
              </w:rPr>
              <w:t>.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AB76A7A" w14:textId="1567CD38" w:rsidR="00616C35" w:rsidRPr="00AA28ED" w:rsidRDefault="00616C35" w:rsidP="00616C35">
            <w:pPr>
              <w:jc w:val="center"/>
              <w:rPr>
                <w:rFonts w:eastAsia="Times New Roman"/>
                <w:sz w:val="20"/>
                <w:szCs w:val="20"/>
                <w:lang w:val="uz-Cyrl-UZ"/>
              </w:rPr>
            </w:pPr>
            <w:r w:rsidRPr="00C9417B">
              <w:rPr>
                <w:sz w:val="20"/>
                <w:szCs w:val="20"/>
                <w:lang w:val="uz-Cyrl-UZ" w:eastAsia="en-US"/>
              </w:rPr>
              <w:t>“Monolit Loyiha Qurilish” МЧЖ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97C89B5" w14:textId="4A38AD24" w:rsidR="00616C35" w:rsidRPr="00A16C2E" w:rsidRDefault="00616C35" w:rsidP="00616C35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val="uz-Cyrl-UZ"/>
              </w:rPr>
            </w:pPr>
            <w:r>
              <w:rPr>
                <w:rFonts w:eastAsia="Times New Roman"/>
                <w:sz w:val="20"/>
                <w:szCs w:val="20"/>
                <w:lang w:val="uz-Cyrl-UZ" w:eastAsia="en-US"/>
              </w:rPr>
              <w:t>303</w:t>
            </w:r>
            <w:r>
              <w:rPr>
                <w:rFonts w:eastAsia="Times New Roman"/>
                <w:sz w:val="20"/>
                <w:szCs w:val="20"/>
                <w:lang w:eastAsia="en-US"/>
              </w:rPr>
              <w:t> </w:t>
            </w:r>
            <w:r>
              <w:rPr>
                <w:rFonts w:eastAsia="Times New Roman"/>
                <w:sz w:val="20"/>
                <w:szCs w:val="20"/>
                <w:lang w:val="uz-Cyrl-UZ" w:eastAsia="en-US"/>
              </w:rPr>
              <w:t>314 642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BBD839" w14:textId="77777777" w:rsidR="00616C35" w:rsidRPr="00605BEA" w:rsidRDefault="00616C35" w:rsidP="00616C35">
            <w:pPr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62B2A9" w14:textId="77777777" w:rsidR="00616C35" w:rsidRDefault="00616C35" w:rsidP="00616C35">
            <w:pPr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36CE0D4" w14:textId="7B572913" w:rsidR="00616C35" w:rsidRPr="00A77DFF" w:rsidRDefault="00616C35" w:rsidP="00616C35">
            <w:pPr>
              <w:jc w:val="center"/>
              <w:rPr>
                <w:sz w:val="20"/>
                <w:szCs w:val="20"/>
                <w:lang w:val="uz-Cyrl-UZ"/>
              </w:rPr>
            </w:pPr>
            <w:r w:rsidRPr="00C9417B">
              <w:rPr>
                <w:sz w:val="20"/>
                <w:szCs w:val="20"/>
                <w:lang w:val="uz-Cyrl-UZ" w:eastAsia="en-US"/>
              </w:rPr>
              <w:t>94</w:t>
            </w:r>
            <w:r>
              <w:rPr>
                <w:sz w:val="20"/>
                <w:szCs w:val="20"/>
                <w:lang w:val="uz-Cyrl-UZ" w:eastAsia="en-US"/>
              </w:rPr>
              <w:t> </w:t>
            </w:r>
            <w:r w:rsidRPr="00C9417B">
              <w:rPr>
                <w:sz w:val="20"/>
                <w:szCs w:val="20"/>
                <w:lang w:val="uz-Cyrl-UZ" w:eastAsia="en-US"/>
              </w:rPr>
              <w:t>500</w:t>
            </w:r>
            <w:r>
              <w:rPr>
                <w:sz w:val="20"/>
                <w:szCs w:val="20"/>
                <w:lang w:val="uz-Cyrl-UZ" w:eastAsia="en-US"/>
              </w:rPr>
              <w:t>,</w:t>
            </w:r>
            <w:r w:rsidRPr="00C9417B">
              <w:rPr>
                <w:sz w:val="20"/>
                <w:szCs w:val="20"/>
                <w:lang w:val="uz-Cyrl-UZ" w:eastAsia="en-US"/>
              </w:rPr>
              <w:t>0</w:t>
            </w:r>
          </w:p>
        </w:tc>
      </w:tr>
    </w:tbl>
    <w:p w14:paraId="35124900" w14:textId="77777777" w:rsidR="00684667" w:rsidRPr="00AA28ED" w:rsidRDefault="00684667" w:rsidP="00684667">
      <w:pPr>
        <w:shd w:val="clear" w:color="auto" w:fill="FFFFFF"/>
        <w:ind w:firstLine="851"/>
        <w:jc w:val="both"/>
        <w:rPr>
          <w:rFonts w:eastAsia="Times New Roman"/>
          <w:color w:val="339966"/>
          <w:sz w:val="20"/>
          <w:szCs w:val="20"/>
        </w:rPr>
      </w:pPr>
    </w:p>
    <w:p w14:paraId="198757BA" w14:textId="77777777" w:rsidR="00526090" w:rsidRDefault="00526090"/>
    <w:sectPr w:rsidR="00526090" w:rsidSect="00041EB6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B91"/>
    <w:rsid w:val="00152FAC"/>
    <w:rsid w:val="001B310F"/>
    <w:rsid w:val="002145D2"/>
    <w:rsid w:val="002D11E1"/>
    <w:rsid w:val="00315367"/>
    <w:rsid w:val="004C3DDD"/>
    <w:rsid w:val="00526090"/>
    <w:rsid w:val="005C2B91"/>
    <w:rsid w:val="00601BE7"/>
    <w:rsid w:val="00605BEA"/>
    <w:rsid w:val="00616C35"/>
    <w:rsid w:val="00684667"/>
    <w:rsid w:val="00822B73"/>
    <w:rsid w:val="008614C6"/>
    <w:rsid w:val="008B58E1"/>
    <w:rsid w:val="00A16C2E"/>
    <w:rsid w:val="00A92724"/>
    <w:rsid w:val="00C65107"/>
    <w:rsid w:val="00DF688C"/>
    <w:rsid w:val="00FB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EB5D"/>
  <w15:chartTrackingRefBased/>
  <w15:docId w15:val="{A5738368-62B1-4F15-8834-9EDBCBF0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66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46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Shaxnoza Zairova</dc:creator>
  <cp:keywords/>
  <dc:description/>
  <cp:lastModifiedBy>Javoxir Karamatov</cp:lastModifiedBy>
  <cp:revision>2</cp:revision>
  <dcterms:created xsi:type="dcterms:W3CDTF">2023-11-01T07:46:00Z</dcterms:created>
  <dcterms:modified xsi:type="dcterms:W3CDTF">2023-11-01T07:46:00Z</dcterms:modified>
</cp:coreProperties>
</file>