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ieyle7hox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Capability Layer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6dbehpjyh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 Signal Forge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ws9wtkncq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Capability Layer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Fusion Engine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(Deterministic System)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DetectionReadPort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(Read-Only Port)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AgentForge Capability Layer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┌────────────────────────┼────────────────────────┐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│                        │  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▼                        ▼                  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Infrastructure         Advisory Capabilities     Workflow Capabilities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│                        │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│                        │                        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│                        │             investigate_anomaly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│                        │   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│                        │        ┌───────────────┴───────────────┐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│                        │        ▼                        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│                        │ generate_detection_brief   recommend_next_sensor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│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▼                 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ping             Detection Summary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execute_sandbox_task Sensor Recommendation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Unified Investigation Result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Analyst Decision Support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(Advisory Only • Read-Only)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rxapd7pa0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Responsibilities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wuwta6tx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Fusion Engine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orchestration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fusion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Fused probability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is the authoritative source of deterministic system state.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fh65tdh0k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DetectionReadPort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read-only access to completed detections.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port forms the architectural boundary between deterministic processing and intelligent capabilities.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consumes information through this interface but does not modify Fusion Engine state.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e7wfu2khd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AgentForge Capability Layer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Capability registration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generation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support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augments the Fusion Engine through intelligent analysis while remaining read-only.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94esivjf9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Capabilities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capabilities support the operation of the Capability Layer.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capabilities: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execute_sandbox_task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capabilities provide health checks and execution services but do not perform analytical reasoning.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olcmj6z1s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Advisory Capabilities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Advisory capabilities perform one focused analytical responsibility.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capabilities: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generate_detection_brief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recommend_next_sensor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capabilities are independently reusable and return structured advisory outputs.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cuvngmm6c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Capabilities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capabilities coordinate reusable advisory capabilities.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workflow: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investigate_anomaly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composes multiple advisory capabilities into a unified investigation without duplicating analytical logic.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rr7zhak61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Principles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Capability Layer follows the following principles: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Read-only access through stable ports.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over duplication.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 over monolithic implementation.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intelligence over deterministic control.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capability ownership.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interfaces between architectural layers.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5psfw0wl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Capability Relationships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investigate_anomaly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├── generate_detection_brief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├── recommend_next_sensor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Unified Investigation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capability owns its analytical responsibility.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capabilities coordinate reusable capabilities rather than reimplementing their logic.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cw1ehwky7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Capability Inventory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f29fy5u7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execute_sandbox_task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zfpgz4tja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Advisory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generate_detection_brief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recommend_next_sensor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l18n2ifj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investigate_anomaly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8qwwuucdr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capabilities will expand the advisory library while preserving the existing workflow architecture.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compare_historical_detections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assess_data_gaps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correlate_multi_sensor_evidence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generate_intelligence_report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capabilities should continue to compose these reusable capabilities through stable interfaces, ensuring the Capability Layer remains modular, explainable, and maintainable as Operation Signal Forge evolves.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