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oko4s0xy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Roadmap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vbcx3dcve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2.2 — Credential Renewal &amp; Rotation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5xe02gm5m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and implement the lifecycle for renewing and rotating Verifiable Credentials while preserving the existing Identity &amp; Authorization architecture.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2.2 builds on the completed credential issuance, verification, Trust Registry, Authorization Matrix, and revocation capabilities.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ensure credentials can evolve over time without requiring changes to the Fusion Engine, Capability Layer, or operational data architecture.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fwqn9mk6y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Goals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2.2 should: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when credentials require renewal.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how replacement credentials are issued.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credential rotation.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authorization continuity where appropriate.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expired credentials from remaining operationally valid.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revocation behavior.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clear issuer and holder responsibilities.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xox1inu0i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Lifecycle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established in Phase 2 should become: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Present / Verify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├──────────────► Renew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│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│            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│               Replace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│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│              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│              Activate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└──────────────► Revoke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Archive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Renewal creates a new valid credential rather than modifying an existing credential in place.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k5bftagu9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Renewal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xgz3wshuz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&amp; Authorization Layer should support: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expiration detection.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eligibility.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Issuance of replacement credentials.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the replacement credential.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from the previous credential to the renewed credential.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renewed credential must satisfy the same Trust Registry and Authorization Matrix requirements as an initially issued credential.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j7i4fv9n6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Rotation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rotation should support: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key rotation.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Holder credential replacement.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of compromised credentials.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changes requiring updated credentials.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Rotation must not silently preserve authorization when the underlying credential has been revoked.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8t3lzhci3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Authorization Continuity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renewal should allow a legitimate participant to maintain equivalent authorization without manually reconfiguring their permissions.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HumanitarianAnalyst Credential v1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Expiration Approaches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HumanitarianAnalyst Credential v2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Same Authorization Matrix Mapping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Existing Analyst Permissions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credential itself changes; the authorization policy does not.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bt2kygc53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Revocation Interaction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Renewal must preserve the existing revocation architecture.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revoked credential must remain invalid even if a replacement credential exists.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should never treat renewal as a mechanism for bypassing revocation.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Credential 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├── Revoked ──► DENY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└── Replacement Credential 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Verify normally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B must independently pass: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verification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validation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validation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Matrix mapping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uej87d9h6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Registry Responsibilities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Registry remains responsible for determining: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organizations may issue credentials.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credential types each issuer may issue.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 issuer remains active.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 issuer's authority has been suspended.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renewal must not introduce a separate trust mechanism.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tph4latom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Authorization Matrix Responsibilities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Authorization Matrix continues to define: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 Type × Scope × Capability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Renewal should preserve the existing authorization mapping unless the credential type or organizational policy intentionally changes.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renewal is therefore a lifecycle operation, not an authorization-policy change.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oggetv9m9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Considerations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2.2 should address: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Expired credentials.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Compromised credentials.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key rotation.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Holder key rotation.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replacement.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of old credentials.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 authorization gaps during renewal.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credentials must never regain validity simply because a newer credential was issued.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t5xvsglln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Boundaries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2.2 must not: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the Fusion Engine.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sensor modules.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identity logic into capabilities.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raw credentials into AgentForge.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credentials in the Fusion Engine.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blockchain requirements into operational processing.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Authorization Matrix implicitly through renewal.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&amp; Authorization Layer remains solely responsible for credential lifecycle management.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aqdohw2jb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2.2 is complete when: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expiration is detected.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eligibility is defined.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credentials can be issued.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rotation is supported.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credentials cannot bypass expiration or revocation.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Renewed credentials pass normal Trust Registry validation.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Renewed credentials pass normal Authorization Matrix validation.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continuity works where policy permits.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Compromised credentials can be replaced.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architecture verification checks continue to pass.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mvv8ko014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Renewal &amp; Rotation Specification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 Diagram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Workflow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Workflow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Replacement Policy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Identity Runtime Tests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2.2 Architecture Verification Audit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tcm2qz190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Principle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 identity artifacts without changing operational architecture.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lifecycle management must remain isolated within the Identity &amp; Authorization Layer.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Engine, Capability Layer, and Sensor Architecture should remain unaware of whether an authorization credential is newly issued, renewed, rotated, or replaced.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lmvw9q9j7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Progress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rw6v80qa7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Completed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DID-based identity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 verification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validation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context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expiration enforcement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revocation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1u93apmcn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Planned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renewal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rotation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replacement policy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governance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Phase 2 architecture audit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aj3fxz70f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Phase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Phase 2.2, the remaining major Phase 2 concern is: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Registry Governance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define the organizational processes governing issuers, credential authority, suspension, and long-term trust relationships.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