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foohk14g3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 Signal Forge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7755ozihq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Decision Record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9m7t7hll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7/22/2026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uazsnaczo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Feature: OpenCellID Sensor Integration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a8pl66gzg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the first external geolocation sensor using the OpenCellID API. The primary objective was not only to support cellular tower lookups, but also to establish a repeatable architecture for integrating future sensor types.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sbbaq9obg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needed the ability to determine an approximate location from MCC, MNC, LAC, and CID values.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initial implementation placed OpenCellID HTTP logic directly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fusion_engine.py</w:t>
      </w:r>
      <w:r w:rsidDel="00000000" w:rsidR="00000000" w:rsidRPr="00000000">
        <w:rPr>
          <w:rtl w:val="0"/>
        </w:rPr>
        <w:t xml:space="preserve">. This tightly coupled the fusion engine to a specific sensor implementation and would have made future integrations increasingly difficult.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7mn1gzlcs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all OpenCellID-specific logic into a dedicated sensor module.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fusion_engine.py</w:t>
      </w:r>
      <w:r w:rsidDel="00000000" w:rsidR="00000000" w:rsidRPr="00000000">
        <w:rPr>
          <w:rtl w:val="0"/>
        </w:rPr>
        <w:t xml:space="preserve"> is responsible for orchestration only.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cell tower module is responsible for: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validating input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communicating with the OpenCellID API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API responses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computing confidence scores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standardized sensor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bus820wbo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Principles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mibyurfyv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Separation of Concerns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should never contain sensor-specific networking logic.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API communication belongs inside the sensor implementation.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aeb5gdtyj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Modular Sensor Design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sensor should eventually exist as an independent module.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Radar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Thermal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Acoustic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Cell Tower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ADS-B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Sentinel-2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Starlink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Bluetooth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 new sensor should require minimal modification to the fusion engine.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3z9h820lx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Standardized Interface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sensor should eventually return a common result structure.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"lat": latitude,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"lon": longitude,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"score": confidence,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"metadata": {...}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fusion engine to treat every sensor identically regardless of implementation.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oh90tdwgq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Fusion Engine Responsibilities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should: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orchestrate sensor execution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confidence values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fused probability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detections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alerts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know how any individual sensor obtains its data.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9hjenoxkt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Sensor Module Responsibilities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sensor module owns: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acquisition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API communication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calculation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sensor-specific metadata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uvybob2wc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Decisions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OpenCellID credentials are stored as Lambda environment variables.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keys are never hardcoded.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migrate secrets to AWS Secrets Manager if operational requirements expand.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g8hnhem6y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Optimization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DynamoDB cache keyed by: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MCC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MNC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API requests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latency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external dependencies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 operating cost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TTL can periodically refresh cached tower locations.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9ip32nzv7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architectural issues were identified during implementation: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duplicated OpenCellID lookup logic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module imports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module-level initialization bugs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dependencies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SAM build artifacts causing outdated code to be deployed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Resolving these issues simplified the codebase and reinforced the importance of maintaining strict module boundaries.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r4t81k52r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OpenCellID integration is operational.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importantly, Signal Forge now has a repeatable pattern for integrating future sensor types while keeping the fusion engine focused on orchestration instead of implementation.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Would I make the same decision again today?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Initially, I  started with a design that mixed orchestration and sensor-specific logic, recognized the drawbacks during implementation, refactored toward a modular architecture, and validated it with a successful end-to-end OpenCellID integration.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bkviuabva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 Added the Cell Tower Sensor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rvcaq33li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Motivation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Forge is designed to fuse information from multiple independent sensors to improve geolocation confidence.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RF observations include cellular network identifiers (MCC, MNC, LAC, and CID) rather than direct GPS coordinates. By integrating OpenCellID, Signal Forge can translate those identifiers into approximate geographic locations.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expands the number of usable observations that can participate in the fusion process.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Geolocating RF detections without GPS data.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another independent source of positional evidence.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confidence when multiple sensors converge on the same location.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passive location estimation using publicly available cellular infrastructure.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8ker8jien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Motivation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OpenCellID integration served as the first implementation of a modular external sensor.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embedding API-specific logic inside the fusion engine, the project established a reusable architecture where each sensor is responsible for its own: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acquisition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calculation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generation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remains responsible only for orchestrating sensors and combining their outputs.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allows future sensors to be integrated with minimal modification to the core system.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9g79ptw3c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Vision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 tower geolocation is not intended to be a standalone capability.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one component of a broader multi-sensor fusion platform that may eventually combine information from sources such as: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Radar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 imaging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Acoustic sensors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ADS-B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Starlink observations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Satellite imagery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and Bluetooth observations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independent source contributes evidence that improves the overall confidence of a detection while reducing reliance on any single sensor.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addition of OpenCellID establishes the architectural pattern that future sensor integrations should follow.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