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Price Discovery System — Logic Documentation</w:t>
      </w:r>
    </w:p>
    <w:p>
      <w:pPr>
        <w:ind w:left="432"/>
      </w:pPr>
      <w:r>
        <w:rPr>
          <w:i/>
          <w:color w:val="666666"/>
        </w:rPr>
        <w:t>마지막 업데이트: 2026-04-29</w:t>
      </w:r>
    </w:p>
    <w:p>
      <w:pPr>
        <w:ind w:left="432"/>
      </w:pPr>
      <w:r>
        <w:rPr>
          <w:i/>
          <w:color w:val="666666"/>
        </w:rPr>
        <w:t>대상: Price Discovery 탭(Pre-Momentum / Momentum / Excluded 서브탭)에 적용된 모든 로직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1. 시스템 개요</w:t>
      </w:r>
    </w:p>
    <w:p>
      <w:r>
        <w:rPr>
          <w:sz w:val="20"/>
        </w:rPr>
        <w:t>Price Discovery는 글로벌 ETF + 개별주식 유니버스(약 770종목)에 대한 정량 모멘텀 스캐너입니다. 매 스캔마다 종목별로 다음 산출물을 생성합니다:</w:t>
      </w:r>
    </w:p>
    <w:p>
      <w:pPr>
        <w:pStyle w:val="ListBullet"/>
      </w:pPr>
      <w:r>
        <w:rPr>
          <w:b/>
          <w:sz w:val="20"/>
        </w:rPr>
        <w:t>Classification</w:t>
      </w:r>
      <w:r>
        <w:rPr>
          <w:sz w:val="20"/>
        </w:rPr>
        <w:t xml:space="preserve"> (14개 분류): 추세 상태 식별</w:t>
      </w:r>
    </w:p>
    <w:p>
      <w:pPr>
        <w:pStyle w:val="ListBullet"/>
      </w:pPr>
      <w:r>
        <w:rPr>
          <w:b/>
          <w:sz w:val="20"/>
        </w:rPr>
        <w:t>Composite Score</w:t>
      </w:r>
      <w:r>
        <w:rPr>
          <w:sz w:val="20"/>
        </w:rPr>
        <w:t xml:space="preserve"> (0-100): 종합 모멘텀 점수</w:t>
      </w:r>
    </w:p>
    <w:p>
      <w:pPr>
        <w:pStyle w:val="ListBullet"/>
      </w:pPr>
      <w:r>
        <w:rPr>
          <w:b/>
          <w:sz w:val="20"/>
        </w:rPr>
        <w:t>Eligibility</w:t>
      </w:r>
      <w:r>
        <w:rPr>
          <w:sz w:val="20"/>
        </w:rPr>
        <w:t>: 포트폴리오 편입 가능 여부</w:t>
      </w:r>
    </w:p>
    <w:p>
      <w:pPr>
        <w:pStyle w:val="ListBullet"/>
      </w:pPr>
      <w:r>
        <w:rPr>
          <w:b/>
          <w:sz w:val="20"/>
        </w:rPr>
        <w:t>8개 Hedge Strategy 점수</w:t>
      </w:r>
      <w:r>
        <w:rPr>
          <w:sz w:val="20"/>
        </w:rPr>
        <w:t>: 독립적 검증 레이어</w:t>
      </w:r>
    </w:p>
    <w:p>
      <w:pPr>
        <w:pStyle w:val="ListBullet"/>
      </w:pPr>
      <w:r>
        <w:rPr>
          <w:b/>
          <w:sz w:val="20"/>
        </w:rPr>
        <w:t>Multi-horizon 수익률 + 변동성</w:t>
      </w:r>
      <w:r>
        <w:rPr>
          <w:sz w:val="20"/>
        </w:rPr>
        <w:t>: 9개 시간축</w:t>
      </w:r>
    </w:p>
    <w:p>
      <w:r>
        <w:rPr>
          <w:sz w:val="20"/>
        </w:rPr>
        <w:t xml:space="preserve">이 산출물들이 </w:t>
      </w:r>
      <w:r>
        <w:rPr>
          <w:b/>
          <w:sz w:val="20"/>
        </w:rPr>
        <w:t>Pre-Momentum / Momentum / Excluded</w:t>
      </w:r>
      <w:r>
        <w:rPr>
          <w:sz w:val="20"/>
        </w:rPr>
        <w:t xml:space="preserve"> 3개 서브탭으로 재구성되어 사용자에게 노출됩니다.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유니버스 (770) → Classification 분류 → Eligibility 평가</w:t>
        <w:br/>
      </w:r>
      <w:r>
        <w:rPr>
          <w:rFonts w:ascii="Consolas" w:hAnsi="Consolas"/>
          <w:color w:val="333333"/>
          <w:sz w:val="17"/>
        </w:rPr>
        <w:t xml:space="preserve">                                              │</w:t>
        <w:br/>
      </w:r>
      <w:r>
        <w:rPr>
          <w:rFonts w:ascii="Consolas" w:hAnsi="Consolas"/>
          <w:color w:val="333333"/>
          <w:sz w:val="17"/>
        </w:rPr>
        <w:t xml:space="preserve">                ┌─────────────────────────────┼─────────────────────────────┐</w:t>
        <w:br/>
      </w:r>
      <w:r>
        <w:rPr>
          <w:rFonts w:ascii="Consolas" w:hAnsi="Consolas"/>
          <w:color w:val="333333"/>
          <w:sz w:val="17"/>
        </w:rPr>
        <w:t xml:space="preserve">                ▼                             ▼                             ▼</w:t>
        <w:br/>
      </w:r>
      <w:r>
        <w:rPr>
          <w:rFonts w:ascii="Consolas" w:hAnsi="Consolas"/>
          <w:color w:val="333333"/>
          <w:sz w:val="17"/>
        </w:rPr>
        <w:t xml:space="preserve">       Pre-Momentum (197)            Momentum (376)              Excluded (183)</w:t>
        <w:br/>
      </w:r>
      <w:r>
        <w:rPr>
          <w:rFonts w:ascii="Consolas" w:hAnsi="Consolas"/>
          <w:color w:val="333333"/>
          <w:sz w:val="17"/>
        </w:rPr>
        <w:t xml:space="preserve">       not eligible AND              eligible=True             bearish OR rejection</w:t>
        <w:br/>
      </w:r>
      <w:r>
        <w:rPr>
          <w:rFonts w:ascii="Consolas" w:hAnsi="Consolas"/>
          <w:color w:val="333333"/>
          <w:sz w:val="17"/>
        </w:rPr>
        <w:t xml:space="preserve">       in 6 PM classes</w:t>
        <w:br/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2. Classification 로직</w:t>
      </w:r>
    </w:p>
    <w:p>
      <w:pPr>
        <w:pStyle w:val="Heading2"/>
      </w:pPr>
      <w:r>
        <w:rPr>
          <w:color w:val="2E75B6"/>
        </w:rPr>
        <w:t>2.1 기본 3×3 매트릭스</w:t>
      </w:r>
    </w:p>
    <w:p>
      <w:r>
        <w:rPr>
          <w:sz w:val="20"/>
        </w:rPr>
        <w:t>매 종목은 단기(SMA20)와 장기(SMA50/200) 추세 방향의 조합으로 분류됩니다.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Short \ Long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UP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FLAT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DOWN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UP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🟢 CONTINUATION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🔵 RECOVERY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🟣 COUNTER_RALLY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FLAT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🟡 CONSOLIDATION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🟠 NEUTRAL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🟤 FADING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DOWN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🔶 PULLBACK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⚠️ WEAKENING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⬇️ DOWNTREND</w:t>
            </w:r>
          </w:p>
        </w:tc>
      </w:tr>
    </w:tbl>
    <w:p/>
    <w:p>
      <w:r>
        <w:rPr>
          <w:sz w:val="20"/>
        </w:rPr>
        <w:t>방향성 판정 기준:</w:t>
      </w:r>
    </w:p>
    <w:p>
      <w:pPr>
        <w:pStyle w:val="ListBullet"/>
      </w:pPr>
      <w:r>
        <w:rPr>
          <w:b/>
          <w:sz w:val="20"/>
        </w:rPr>
        <w:t>단기 UP</w:t>
      </w:r>
      <w:r>
        <w:rPr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sma20_dist &gt; 0.5%</w:t>
      </w:r>
      <w:r>
        <w:rPr>
          <w:sz w:val="20"/>
        </w:rPr>
        <w:t xml:space="preserve"> AND </w:t>
      </w:r>
      <w:r>
        <w:rPr>
          <w:rFonts w:ascii="Consolas" w:hAnsi="Consolas"/>
          <w:color w:val="C7254E"/>
          <w:sz w:val="18"/>
        </w:rPr>
        <w:t>sma20_slope &gt; 0</w:t>
      </w:r>
    </w:p>
    <w:p>
      <w:pPr>
        <w:pStyle w:val="ListBullet"/>
      </w:pPr>
      <w:r>
        <w:rPr>
          <w:b/>
          <w:sz w:val="20"/>
        </w:rPr>
        <w:t>단기 DOWN</w:t>
      </w:r>
      <w:r>
        <w:rPr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sma20_dist &lt; -0.5%</w:t>
      </w:r>
      <w:r>
        <w:rPr>
          <w:sz w:val="20"/>
        </w:rPr>
        <w:t xml:space="preserve"> AND </w:t>
      </w:r>
      <w:r>
        <w:rPr>
          <w:rFonts w:ascii="Consolas" w:hAnsi="Consolas"/>
          <w:color w:val="C7254E"/>
          <w:sz w:val="18"/>
        </w:rPr>
        <w:t>sma20_slope &lt; 0</w:t>
      </w:r>
    </w:p>
    <w:p>
      <w:pPr>
        <w:pStyle w:val="ListBullet"/>
      </w:pPr>
      <w:r>
        <w:rPr>
          <w:b/>
          <w:sz w:val="20"/>
        </w:rPr>
        <w:t>단기 FLAT</w:t>
      </w:r>
      <w:r>
        <w:rPr>
          <w:sz w:val="20"/>
        </w:rPr>
        <w:t>: 그 외</w:t>
      </w:r>
    </w:p>
    <w:p>
      <w:pPr>
        <w:pStyle w:val="ListBullet"/>
      </w:pPr>
      <w:r>
        <w:rPr>
          <w:b/>
          <w:sz w:val="20"/>
        </w:rPr>
        <w:t>장기 UP</w:t>
      </w:r>
      <w:r>
        <w:rPr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sma50_dist &gt; 1%</w:t>
      </w:r>
      <w:r>
        <w:rPr>
          <w:sz w:val="20"/>
        </w:rPr>
        <w:t xml:space="preserve"> AND (</w:t>
      </w:r>
      <w:r>
        <w:rPr>
          <w:rFonts w:ascii="Consolas" w:hAnsi="Consolas"/>
          <w:color w:val="C7254E"/>
          <w:sz w:val="18"/>
        </w:rPr>
        <w:t>sma50_sma200_spread &gt; 0</w:t>
      </w:r>
      <w:r>
        <w:rPr>
          <w:sz w:val="20"/>
        </w:rPr>
        <w:t xml:space="preserve"> OR </w:t>
      </w:r>
      <w:r>
        <w:rPr>
          <w:rFonts w:ascii="Consolas" w:hAnsi="Consolas"/>
          <w:color w:val="C7254E"/>
          <w:sz w:val="18"/>
        </w:rPr>
        <w:t>sma50_slope &gt; 0</w:t>
      </w:r>
      <w:r>
        <w:rPr>
          <w:sz w:val="20"/>
        </w:rPr>
        <w:t>)</w:t>
      </w:r>
    </w:p>
    <w:p>
      <w:pPr>
        <w:pStyle w:val="ListBullet"/>
      </w:pPr>
      <w:r>
        <w:rPr>
          <w:b/>
          <w:sz w:val="20"/>
        </w:rPr>
        <w:t>장기 DOWN</w:t>
      </w:r>
      <w:r>
        <w:rPr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sma50_dist &lt; -1%</w:t>
      </w:r>
    </w:p>
    <w:p>
      <w:pPr>
        <w:pStyle w:val="ListBullet"/>
      </w:pPr>
      <w:r>
        <w:rPr>
          <w:b/>
          <w:sz w:val="20"/>
        </w:rPr>
        <w:t>장기 FLAT</w:t>
      </w:r>
      <w:r>
        <w:rPr>
          <w:sz w:val="20"/>
        </w:rPr>
        <w:t>: 그 외</w:t>
      </w:r>
    </w:p>
    <w:p>
      <w:pPr>
        <w:pStyle w:val="Heading2"/>
      </w:pPr>
      <w:r>
        <w:rPr>
          <w:color w:val="2E75B6"/>
        </w:rPr>
        <w:t>2.2 Override 규칙 (매트릭스 결정 후 적용)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Override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🔵 FORMATION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TFS_short ≥ 50 + trend_age_short ≤ 5 + long_dir = UP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매우 초기 돌파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🟡 OVEREXTENDED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OER ≥ 60 on bullish base class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추세는 건강하나 단기 과열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🔴 CYCLE_PEAK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reversal_pctile ≥ 85 + ret_36_12m &gt; 30% + ret_12_1m &lt; 5% + 단기 DOWN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장기 사이클 정점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🟤 EXHAUSTING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trend_age &gt; 60 + ret_63d &gt; 5% + ret_21d &lt; 0 + 장기 UP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오랜 추세 에너지 소진</w:t>
            </w:r>
          </w:p>
        </w:tc>
      </w:tr>
    </w:tbl>
    <w:p/>
    <w:p>
      <w:r>
        <w:rPr>
          <w:sz w:val="20"/>
        </w:rPr>
        <w:t>Override 우선순위: OVEREXTENDED → FORMATION → CYCLE_PEAK → EXHAUSTING</w:t>
      </w:r>
    </w:p>
    <w:p>
      <w:pPr>
        <w:pStyle w:val="Heading2"/>
      </w:pPr>
      <w:r>
        <w:rPr>
          <w:color w:val="2E75B6"/>
        </w:rPr>
        <w:t>2.3 추가 분류: LAGGING_CATCHUP</w:t>
      </w:r>
    </w:p>
    <w:p>
      <w:r>
        <w:rPr>
          <w:sz w:val="20"/>
        </w:rPr>
        <w:t>AQR underreaction 가설 기반의 카테고리 후행 종목 식별.</w:t>
      </w:r>
    </w:p>
    <w:p>
      <w:pPr>
        <w:pStyle w:val="ListBullet"/>
      </w:pPr>
      <w:r>
        <w:rPr>
          <w:b/>
          <w:sz w:val="20"/>
        </w:rPr>
        <w:t>조건</w:t>
      </w:r>
      <w:r>
        <w:rPr>
          <w:sz w:val="20"/>
        </w:rPr>
        <w:t>: URS ≥ 75 + 단기 미상승 + 장기 미하락 + base ∈ {CONS/NEUT/PULL}</w:t>
      </w:r>
    </w:p>
    <w:p>
      <w:pPr>
        <w:pStyle w:val="ListBullet"/>
      </w:pPr>
      <w:r>
        <w:rPr>
          <w:b/>
          <w:sz w:val="20"/>
        </w:rPr>
        <w:t>의미</w:t>
      </w:r>
      <w:r>
        <w:rPr>
          <w:sz w:val="20"/>
        </w:rPr>
        <w:t>: 카테고리 leader가 먼저 움직였으나 본 종목은 미반응 → 따라잡기 후보</w:t>
      </w:r>
    </w:p>
    <w:p>
      <w:pPr>
        <w:pStyle w:val="ListBullet"/>
      </w:pPr>
      <w:r>
        <w:rPr>
          <w:b/>
          <w:sz w:val="20"/>
        </w:rPr>
        <w:t>Stage</w:t>
      </w:r>
      <w:r>
        <w:rPr>
          <w:sz w:val="20"/>
        </w:rPr>
        <w:t>: Momentum (eligible)</w:t>
      </w:r>
    </w:p>
    <w:p>
      <w:pPr>
        <w:pStyle w:val="Heading2"/>
      </w:pPr>
      <w:r>
        <w:rPr>
          <w:color w:val="2E75B6"/>
        </w:rPr>
        <w:t>2.4 14개 Classification 그룹화</w:t>
      </w:r>
    </w:p>
    <w:p>
      <w:r>
        <w:rPr>
          <w:sz w:val="20"/>
        </w:rPr>
        <w:t xml:space="preserve">서브탭 매핑은 </w:t>
      </w:r>
      <w:r>
        <w:rPr>
          <w:rFonts w:ascii="Consolas" w:hAnsi="Consolas"/>
          <w:color w:val="C7254E"/>
          <w:sz w:val="18"/>
        </w:rPr>
        <w:t>eligibility</w:t>
      </w:r>
      <w:r>
        <w:rPr>
          <w:sz w:val="20"/>
        </w:rPr>
        <w:t xml:space="preserve"> AND </w:t>
      </w:r>
      <w:r>
        <w:rPr>
          <w:rFonts w:ascii="Consolas" w:hAnsi="Consolas"/>
          <w:color w:val="C7254E"/>
          <w:sz w:val="18"/>
        </w:rPr>
        <w:t>classification</w:t>
      </w:r>
      <w:r>
        <w:rPr>
          <w:sz w:val="20"/>
        </w:rPr>
        <w:t>의 조합으로 결정됩니다.</w:t>
      </w:r>
    </w:p>
    <w:p>
      <w:pPr>
        <w:pStyle w:val="Heading3"/>
      </w:pPr>
      <w:r>
        <w:rPr>
          <w:color w:val="5B9BD5"/>
        </w:rPr>
        <w:t>Bullish — Momentum Group (eligible=True)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행동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🟢 CONTINUATION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 — Confirmed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HOLD / SCALE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🔵 FORMATION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 — Confirmed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ENTER (초기 진입)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🟦 LAGGING_CATCHUP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 — Confirmed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ENTER (카테고리 catch-up)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🟡 OVEREXTENDED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 — Caution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HEDGE / TRIM (과열 주의)</w:t>
            </w:r>
          </w:p>
        </w:tc>
      </w:tr>
    </w:tbl>
    <w:p/>
    <w:p>
      <w:pPr>
        <w:pStyle w:val="Heading3"/>
      </w:pPr>
      <w:r>
        <w:rPr>
          <w:color w:val="5B9BD5"/>
        </w:rPr>
        <w:t>Building — Pre-Momentum Group (eligible=False AND in PM classes)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행동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🔵 RECOVERY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단기 UP × 장기 FLAT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WATCH (회복 초기)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🟡 CONSOLIDATION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단기 FLAT × 장기 UP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WATCH (돌파 임박)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🟠 NEUTRAL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양 시간축 횡보 (변동성 압축)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🔶 PULLBACK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단기 DOWN × 장기 UP (건강한 조정)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PREPARE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⚠️ WEAKENING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단기 DOWN × 장기 FLAT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WATCH (약화 진행)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🟤 FADING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단기 FLAT × 장기 DOWN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WATCH (반등 시그널 주시)</w:t>
            </w:r>
          </w:p>
        </w:tc>
      </w:tr>
    </w:tbl>
    <w:p/>
    <w:p>
      <w:pPr>
        <w:pStyle w:val="Heading3"/>
      </w:pPr>
      <w:r>
        <w:rPr>
          <w:color w:val="5B9BD5"/>
        </w:rPr>
        <w:t>Bearish — Excluded Group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행동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⬇️ DOWNTREND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양 시간축 모두 하락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AVOID / SHORT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🔴 CYCLE_PEAK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장기 정점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EXIT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🟣 COUNTER_RALLY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장기 하락 중 단기 반등 (dead-cat)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AVOID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🟤 EXHAUSTING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추세 에너지 소진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TRIM</w:t>
            </w:r>
          </w:p>
        </w:tc>
      </w:tr>
    </w:tbl>
    <w:p/>
    <w:p>
      <w:r>
        <w:rPr>
          <w:sz w:val="20"/>
        </w:rPr>
        <w:t>추가로 자격 미달 케이스(LowScore, Liq)도 Excluded에 포함됩니다.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3. Composite Score &amp; 3-Axis 시그널</w:t>
      </w:r>
    </w:p>
    <w:p>
      <w:pPr>
        <w:pStyle w:val="Heading2"/>
      </w:pPr>
      <w:r>
        <w:rPr>
          <w:color w:val="2E75B6"/>
        </w:rPr>
        <w:t>3.1 공식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Composite = 0.35 × TCS + 0.30 × TFS + 0.35 × RSS</w:t>
        <w:br/>
      </w:r>
    </w:p>
    <w:p>
      <w:r>
        <w:rPr>
          <w:sz w:val="20"/>
        </w:rPr>
        <w:t>OER은 분류 전용으로 Composite에는 포함되지 않습니다.</w:t>
      </w:r>
    </w:p>
    <w:p>
      <w:pPr>
        <w:pStyle w:val="Heading2"/>
      </w:pPr>
      <w:r>
        <w:rPr>
          <w:color w:val="2E75B6"/>
        </w:rPr>
        <w:t>3.2 TCS (Trend Continuation Score) — 추세 지속성</w:t>
      </w:r>
    </w:p>
    <w:p>
      <w:pPr>
        <w:pStyle w:val="ListBullet"/>
      </w:pPr>
      <w:r>
        <w:rPr>
          <w:b/>
          <w:sz w:val="20"/>
        </w:rPr>
        <w:t>Short (40%)</w:t>
      </w:r>
      <w:r>
        <w:rPr>
          <w:sz w:val="20"/>
        </w:rPr>
        <w:t>: SMA20 거리 연속점수(±2% 버퍼), 기울기, trend_age 단계적(2/5일)</w:t>
      </w:r>
    </w:p>
    <w:p>
      <w:pPr>
        <w:pStyle w:val="ListBullet"/>
      </w:pPr>
      <w:r>
        <w:rPr>
          <w:b/>
          <w:sz w:val="20"/>
        </w:rPr>
        <w:t>Long (60%)</w:t>
      </w:r>
      <w:r>
        <w:rPr>
          <w:sz w:val="20"/>
        </w:rPr>
        <w:t>: SMA50 거리(±3%), SMA50-200 spread(±2%), 기울기, trend_age 단계적(5/10/20일), SMA200 거리(±5%)</w:t>
      </w:r>
    </w:p>
    <w:p>
      <w:pPr>
        <w:pStyle w:val="ListBullet"/>
      </w:pPr>
      <w:r>
        <w:rPr>
          <w:sz w:val="20"/>
        </w:rPr>
        <w:t>핵심: Binary → 연속 점수 전환으로 노이즈 감소</w:t>
      </w:r>
    </w:p>
    <w:p>
      <w:pPr>
        <w:pStyle w:val="Heading2"/>
      </w:pPr>
      <w:r>
        <w:rPr>
          <w:color w:val="2E75B6"/>
        </w:rPr>
        <w:t>3.3 TFS (Trend Formation Score) — 추세 형성 초기</w:t>
      </w:r>
    </w:p>
    <w:p>
      <w:pPr>
        <w:pStyle w:val="ListBullet"/>
      </w:pPr>
      <w:r>
        <w:rPr>
          <w:b/>
          <w:sz w:val="20"/>
        </w:rPr>
        <w:t>Short (50%)</w:t>
      </w:r>
      <w:r>
        <w:rPr>
          <w:sz w:val="20"/>
        </w:rPr>
        <w:t>: SMA20 돌파 강도×신선도, 거래량 4단계(1.1x~2x+), 고점 근접도, slope reversal</w:t>
      </w:r>
    </w:p>
    <w:p>
      <w:pPr>
        <w:pStyle w:val="ListBullet"/>
      </w:pPr>
      <w:r>
        <w:rPr>
          <w:b/>
          <w:sz w:val="20"/>
        </w:rPr>
        <w:t>Long (50%)</w:t>
      </w:r>
      <w:r>
        <w:rPr>
          <w:sz w:val="20"/>
        </w:rPr>
        <w:t>: SMA50 돌파 강도, 거래량 단계적(1.05x~1.8x+), 20일 브레이크아웃, slope reversal</w:t>
      </w:r>
    </w:p>
    <w:p>
      <w:pPr>
        <w:pStyle w:val="Heading2"/>
      </w:pPr>
      <w:r>
        <w:rPr>
          <w:color w:val="2E75B6"/>
        </w:rPr>
        <w:t>3.4 OER (Overextension Risk) — 과열 위험</w:t>
      </w:r>
    </w:p>
    <w:p>
      <w:r>
        <w:rPr>
          <w:sz w:val="20"/>
        </w:rPr>
        <w:t>단일 점수로 양 시간축 통합:</w:t>
      </w:r>
    </w:p>
    <w:p>
      <w:pPr>
        <w:pStyle w:val="ListBullet"/>
      </w:pPr>
      <w:r>
        <w:rPr>
          <w:sz w:val="20"/>
        </w:rPr>
        <w:t>SMA20/50 거리</w:t>
      </w:r>
    </w:p>
    <w:p>
      <w:pPr>
        <w:pStyle w:val="ListBullet"/>
      </w:pPr>
      <w:r>
        <w:rPr>
          <w:sz w:val="20"/>
        </w:rPr>
        <w:t>RSI overbought</w:t>
      </w:r>
    </w:p>
    <w:p>
      <w:pPr>
        <w:pStyle w:val="ListBullet"/>
      </w:pPr>
      <w:r>
        <w:rPr>
          <w:sz w:val="20"/>
        </w:rPr>
        <w:t>52주 고점 근접도</w:t>
      </w:r>
    </w:p>
    <w:p>
      <w:pPr>
        <w:pStyle w:val="ListBullet"/>
      </w:pPr>
      <w:r>
        <w:rPr>
          <w:sz w:val="20"/>
        </w:rPr>
        <w:t>36-12M 반전 리스크</w:t>
      </w:r>
    </w:p>
    <w:p>
      <w:pPr>
        <w:pStyle w:val="Heading2"/>
      </w:pPr>
      <w:r>
        <w:rPr>
          <w:color w:val="2E75B6"/>
        </w:rPr>
        <w:t>3.5 RSS (Relative Strength Score) — 다중 horizon 모멘텀</w:t>
      </w:r>
    </w:p>
    <w:p>
      <w:pPr>
        <w:pStyle w:val="ListBullet"/>
      </w:pPr>
      <w:r>
        <w:rPr>
          <w:b/>
          <w:sz w:val="20"/>
        </w:rPr>
        <w:t>Short (35%)</w:t>
      </w:r>
      <w:r>
        <w:rPr>
          <w:sz w:val="20"/>
        </w:rPr>
        <w:t>: ret_5d, ret_10d, ret_21d, sma20_slope, vol_ratio_3d_10d 퍼센타일</w:t>
      </w:r>
    </w:p>
    <w:p>
      <w:pPr>
        <w:pStyle w:val="ListBullet"/>
      </w:pPr>
      <w:r>
        <w:rPr>
          <w:b/>
          <w:sz w:val="20"/>
        </w:rPr>
        <w:t>Long (65%)</w:t>
      </w:r>
      <w:r>
        <w:rPr>
          <w:sz w:val="20"/>
        </w:rPr>
        <w:t>: ret_12-1m, ret_63d, vol_adj_mom, sma50_slope, range_pct 퍼센타일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4. Eligibility 평가</w:t>
      </w:r>
    </w:p>
    <w:p>
      <w:r>
        <w:rPr>
          <w:sz w:val="20"/>
        </w:rPr>
        <w:t>Momentum 자격은 3가지 필수 조건의 동시 충족을 요구합니다.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Rejection 이유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Composite Score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55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LowScore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bullish (CONTINUATION/FORMATION/RECOVERY/OVEREXTENDED 등)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Downtrend / CyclePeak / Exhausting / Fading / CounterRally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ADV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$5M (일평균 거래대금)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Liq($XM)</w:t>
            </w:r>
          </w:p>
        </w:tc>
      </w:tr>
    </w:tbl>
    <w:p/>
    <w:p>
      <w:r>
        <w:rPr>
          <w:sz w:val="20"/>
        </w:rPr>
        <w:t xml:space="preserve">이 조건을 모두 충족하면 </w:t>
      </w:r>
      <w:r>
        <w:rPr>
          <w:rFonts w:ascii="Consolas" w:hAnsi="Consolas"/>
          <w:color w:val="C7254E"/>
          <w:sz w:val="18"/>
        </w:rPr>
        <w:t>eligible=True</w:t>
      </w:r>
      <w:r>
        <w:rPr>
          <w:sz w:val="20"/>
        </w:rPr>
        <w:t xml:space="preserve"> → Momentum 탭에 표시.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5. Pre-Momentum Detection (Multi-Agent Framework)</w:t>
      </w:r>
    </w:p>
    <w:p>
      <w:pPr>
        <w:pStyle w:val="Heading2"/>
      </w:pPr>
      <w:r>
        <w:rPr>
          <w:color w:val="2E75B6"/>
        </w:rPr>
        <w:t>5.1 대상 필터링</w:t>
      </w:r>
    </w:p>
    <w:p>
      <w:r>
        <w:rPr>
          <w:sz w:val="20"/>
        </w:rPr>
        <w:t xml:space="preserve">Pre-Momentum 분석 대상 = </w:t>
      </w:r>
      <w:r>
        <w:rPr>
          <w:rFonts w:ascii="Consolas" w:hAnsi="Consolas"/>
          <w:color w:val="C7254E"/>
          <w:sz w:val="18"/>
        </w:rPr>
        <w:t>classification ∈ 6개 PM classes</w:t>
      </w:r>
      <w:r>
        <w:rPr>
          <w:sz w:val="20"/>
        </w:rPr>
        <w:t xml:space="preserve"> AND </w:t>
      </w:r>
      <w:r>
        <w:rPr>
          <w:rFonts w:ascii="Consolas" w:hAnsi="Consolas"/>
          <w:color w:val="C7254E"/>
          <w:sz w:val="18"/>
        </w:rPr>
        <w:t>eligible=False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PM_CLASSIFICATIONS = {NEUTRAL, CONSOLIDATION, RECOVERY, PULLBACK, WEAKENING, FADING}</w:t>
        <w:br/>
      </w:r>
    </w:p>
    <w:p>
      <w:r>
        <w:rPr>
          <w:sz w:val="20"/>
        </w:rPr>
        <w:t>이 필터링은 Momentum 그룹과의 중복을 방지합니다.</w:t>
      </w:r>
    </w:p>
    <w:p>
      <w:pPr>
        <w:pStyle w:val="Heading2"/>
      </w:pPr>
      <w:r>
        <w:rPr>
          <w:color w:val="2E75B6"/>
        </w:rPr>
        <w:t>5.2 4-Agent 시스템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주요 신호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Microstructure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가격/거래량 미시구조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변동성 압축, 축적 패턴, 구조적 괴리, 거래량 레짐, 레인지 수축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Macro Regime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매크로 환경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섹터 로테이션, 크로스에셋 정렬, 카테고리 breadth, 상대 개선도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Graph Relational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동료 관계 분석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peer lead, 테마 breadth, leader-lagger gap, community momentum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Catalyst Proxy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트리거 신호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모멘텀 가속, 전략 합의도, 스코어 궤적, 반전 리스크</w:t>
            </w:r>
          </w:p>
        </w:tc>
      </w:tr>
    </w:tbl>
    <w:p/>
    <w:p>
      <w:pPr>
        <w:pStyle w:val="Heading2"/>
      </w:pPr>
      <w:r>
        <w:rPr>
          <w:color w:val="2E75B6"/>
        </w:rPr>
        <w:t>5.3 Pre-Momentum Score 산출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PM Score = 0.30×Micro + 0.20×Macro + 0.25×Graph + 0.25×Catalyst</w:t>
        <w:br/>
      </w:r>
    </w:p>
    <w:p>
      <w:r>
        <w:rPr>
          <w:sz w:val="20"/>
        </w:rPr>
        <w:t>각 agent는 0-100 점수 + 50 임계값에서 "signaling" 여부 판정.</w:t>
      </w:r>
    </w:p>
    <w:p>
      <w:pPr>
        <w:pStyle w:val="Heading2"/>
      </w:pPr>
      <w:r>
        <w:rPr>
          <w:color w:val="2E75B6"/>
        </w:rPr>
        <w:t>5.4 Conviction Level (4-Agent 합의도)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신호 Agent 수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Conviction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3-4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강한 합의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부분 합의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초기/약한 신호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임계 미달</w:t>
            </w:r>
          </w:p>
        </w:tc>
      </w:tr>
    </w:tbl>
    <w:p/>
    <w:p>
      <w:pPr>
        <w:pStyle w:val="Heading2"/>
      </w:pPr>
      <w:r>
        <w:rPr>
          <w:color w:val="2E75B6"/>
        </w:rPr>
        <w:t>5.5 Expected Timeline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HIGH + score ≥ 70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1-2주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HIGH 또는 MEDIUM+score≥65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2-3주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3-4주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LOW + score ≥ 50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4-6주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그 외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6주+ (speculative)</w:t>
            </w:r>
          </w:p>
        </w:tc>
      </w:tr>
    </w:tbl>
    <w:p/>
    <w:p>
      <w:pPr>
        <w:pStyle w:val="Heading2"/>
      </w:pPr>
      <w:r>
        <w:rPr>
          <w:color w:val="2E75B6"/>
        </w:rPr>
        <w:t>5.6 FICC 전용 필터</w:t>
      </w:r>
    </w:p>
    <w:p>
      <w:r>
        <w:rPr>
          <w:sz w:val="20"/>
        </w:rPr>
        <w:t>FICC 자산(FI_*, Commodities, Real_Assets, Currency_Vol, Multi_Asset)에는 추가 필터: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필터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로직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ADV ≥ $10M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저유동성 ETF 제거 (CYB, FXA 등)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중복 자산 그룹화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같은 기초자산 ETF 중 최고 ADV만 유지</w:t>
            </w:r>
          </w:p>
        </w:tc>
      </w:tr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Gold: GLDM/IAU/SGOL/AAAU/BAR 제거 → GLD만</w:t>
            </w:r>
          </w:p>
        </w:tc>
      </w:tr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Oil: BNO 제거 → USO만</w:t>
            </w:r>
          </w:p>
        </w:tc>
      </w:tr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Commodity Broad: GSG/PDBC/COMT/FTGC 제거 → DBC만</w:t>
            </w:r>
          </w:p>
        </w:tc>
      </w:tr>
    </w:tbl>
    <w:p/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6. Pre-Momentum Age 추적</w:t>
      </w:r>
    </w:p>
    <w:p>
      <w:pPr>
        <w:pStyle w:val="Heading2"/>
      </w:pPr>
      <w:r>
        <w:rPr>
          <w:color w:val="2E75B6"/>
        </w:rPr>
        <w:t>6.1 산출 방식: Bi-weekly Backtest</w:t>
      </w:r>
    </w:p>
    <w:p>
      <w:r>
        <w:rPr>
          <w:rFonts w:ascii="Consolas" w:hAnsi="Consolas"/>
          <w:color w:val="C7254E"/>
          <w:sz w:val="18"/>
        </w:rPr>
        <w:t>ve_observations</w:t>
      </w:r>
      <w:r>
        <w:rPr>
          <w:sz w:val="20"/>
        </w:rPr>
        <w:t xml:space="preserve"> (2주 간격, 24개 시점, 약 1년) 데이터를 사용해 </w:t>
      </w:r>
      <w:r>
        <w:rPr>
          <w:b/>
          <w:sz w:val="20"/>
        </w:rPr>
        <w:t>데일리 노이즈 무시</w:t>
      </w:r>
      <w:r>
        <w:rPr>
          <w:sz w:val="20"/>
        </w:rPr>
        <w:t>.</w:t>
      </w:r>
    </w:p>
    <w:p>
      <w:pPr>
        <w:pStyle w:val="Heading2"/>
      </w:pPr>
      <w:r>
        <w:rPr>
          <w:color w:val="2E75B6"/>
        </w:rPr>
        <w:t>6.2 알고리즘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1. confirmed_dates = [today]  (현재 PM 상태는 confirmed로 간주)</w:t>
        <w:br/>
      </w:r>
      <w:r>
        <w:rPr>
          <w:rFonts w:ascii="Consolas" w:hAnsi="Consolas"/>
          <w:color w:val="333333"/>
          <w:sz w:val="17"/>
        </w:rPr>
        <w:t>2. ve_observations를 시간 역순으로 순회</w:t>
        <w:br/>
      </w:r>
      <w:r>
        <w:rPr>
          <w:rFonts w:ascii="Consolas" w:hAnsi="Consolas"/>
          <w:color w:val="333333"/>
          <w:sz w:val="17"/>
        </w:rPr>
        <w:t>3. 각 obs마다:</w:t>
        <w:br/>
      </w:r>
      <w:r>
        <w:rPr>
          <w:rFonts w:ascii="Consolas" w:hAnsi="Consolas"/>
          <w:color w:val="333333"/>
          <w:sz w:val="17"/>
        </w:rPr>
        <w:t xml:space="preserve">   - Tier A (CONTINUATION/FORMATION) → BREAK (돌파 발생)</w:t>
        <w:br/>
      </w:r>
      <w:r>
        <w:rPr>
          <w:rFonts w:ascii="Consolas" w:hAnsi="Consolas"/>
          <w:color w:val="333333"/>
          <w:sz w:val="17"/>
        </w:rPr>
        <w:t xml:space="preserve">   - PM 분류 (NEUTRAL/CONSOL/RECOVERY 등) → confirmed_dates 추가</w:t>
        <w:br/>
      </w:r>
      <w:r>
        <w:rPr>
          <w:rFonts w:ascii="Consolas" w:hAnsi="Consolas"/>
          <w:color w:val="333333"/>
          <w:sz w:val="17"/>
        </w:rPr>
        <w:t xml:space="preserve">   - 그 외 (bearish) → gap 1회 허용, 2회째는 BREAK</w:t>
        <w:br/>
      </w:r>
      <w:r>
        <w:rPr>
          <w:rFonts w:ascii="Consolas" w:hAnsi="Consolas"/>
          <w:color w:val="333333"/>
          <w:sz w:val="17"/>
        </w:rPr>
        <w:t>4. confirmed_dates ≥ MIN_PERSISTENCE(2)면 age 인정</w:t>
        <w:br/>
      </w:r>
      <w:r>
        <w:rPr>
          <w:rFonts w:ascii="Consolas" w:hAnsi="Consolas"/>
          <w:color w:val="333333"/>
          <w:sz w:val="17"/>
        </w:rPr>
        <w:t>5. age = (today - oldest confirmed) days, 90일 cap</w:t>
        <w:br/>
      </w:r>
    </w:p>
    <w:p>
      <w:pPr>
        <w:pStyle w:val="Heading2"/>
      </w:pPr>
      <w:r>
        <w:rPr>
          <w:color w:val="2E75B6"/>
        </w:rPr>
        <w:t>6.3 파라미터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MAX_GAPS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비PM 1회 허용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MIN_PERSISTENCE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today + 1+ 과거 obs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MAX_AGE_DAYS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3개월 cap</w:t>
            </w:r>
          </w:p>
        </w:tc>
      </w:tr>
    </w:tbl>
    <w:p/>
    <w:p>
      <w:pPr>
        <w:pStyle w:val="Heading2"/>
      </w:pPr>
      <w:r>
        <w:rPr>
          <w:color w:val="2E75B6"/>
        </w:rPr>
        <w:t>6.4 Color Mapping</w:t>
      </w:r>
    </w:p>
    <w:p>
      <w:pPr>
        <w:pStyle w:val="ListBullet"/>
      </w:pPr>
      <w:r>
        <w:rPr>
          <w:sz w:val="20"/>
        </w:rPr>
        <w:t>0d: 회색 (신규)</w:t>
      </w:r>
    </w:p>
    <w:p>
      <w:pPr>
        <w:pStyle w:val="ListBullet"/>
      </w:pPr>
      <w:r>
        <w:rPr>
          <w:sz w:val="20"/>
        </w:rPr>
        <w:t>1-13d: 노랑 (단기)</w:t>
      </w:r>
    </w:p>
    <w:p>
      <w:pPr>
        <w:pStyle w:val="ListBullet"/>
      </w:pPr>
      <w:r>
        <w:rPr>
          <w:sz w:val="20"/>
        </w:rPr>
        <w:t>14-29d: 시안 (중기)</w:t>
      </w:r>
    </w:p>
    <w:p>
      <w:pPr>
        <w:pStyle w:val="ListBullet"/>
      </w:pPr>
      <w:r>
        <w:rPr>
          <w:sz w:val="20"/>
        </w:rPr>
        <w:t>30-89d: 초록 (장기 압축)</w:t>
      </w:r>
    </w:p>
    <w:p>
      <w:pPr>
        <w:pStyle w:val="ListBullet"/>
      </w:pPr>
      <w:r>
        <w:rPr>
          <w:sz w:val="20"/>
        </w:rPr>
        <w:t>90d cap: 진초록 (최장기)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7. Momentum Age 추적</w:t>
      </w:r>
    </w:p>
    <w:p>
      <w:pPr>
        <w:pStyle w:val="Heading2"/>
      </w:pPr>
      <w:r>
        <w:rPr>
          <w:color w:val="2E75B6"/>
        </w:rPr>
        <w:t>7.1 3-Tier Classification System</w:t>
      </w:r>
    </w:p>
    <w:p>
      <w:r>
        <w:rPr>
          <w:sz w:val="20"/>
        </w:rPr>
        <w:t xml:space="preserve">Pre-Momentum과 다른 핵심: </w:t>
      </w:r>
      <w:r>
        <w:rPr>
          <w:b/>
          <w:sz w:val="20"/>
        </w:rPr>
        <w:t>Pullback은 건강한 조정</w:t>
      </w:r>
      <w:r>
        <w:rPr>
          <w:sz w:val="20"/>
        </w:rPr>
        <w:t>으로 처리.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Classifications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A — Confirmed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🟢 CONTINUATION, 🔵 FORMATION, 🟡 OVEREXTENDED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Age 카운트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B — Gap-Tolerant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🔵 RECOVERY, 🟡 CONSOLIDATION, 🔶 PULLBACK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최대 2회 gap 허용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C — Hard Break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⬇️ DOWNTREND, 🔴 CYCLE_PEAK, 🟣 COUNTER_RALLY, 🟤 EXHAUSTING/FADING, ⚠️ WEAKENING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최대 1회 gap (시장 이벤트), 2회 연속이면 BREAK</w:t>
            </w:r>
          </w:p>
        </w:tc>
      </w:tr>
    </w:tbl>
    <w:p/>
    <w:p>
      <w:pPr>
        <w:pStyle w:val="Heading2"/>
      </w:pPr>
      <w:r>
        <w:rPr>
          <w:color w:val="2E75B6"/>
        </w:rPr>
        <w:t>7.2 파라미터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MAX_B_GAPS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MAX_C_GAPS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MAX_TOTAL_GAPS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MIN_PERSISTENCE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2 (today 포함)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MAX_AGE_DAYS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180</w:t>
            </w:r>
          </w:p>
        </w:tc>
      </w:tr>
    </w:tbl>
    <w:p/>
    <w:p>
      <w:pPr>
        <w:pStyle w:val="Heading2"/>
      </w:pPr>
      <w:r>
        <w:rPr>
          <w:color w:val="2E75B6"/>
        </w:rPr>
        <w:t>7.3 알고리즘 핵심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# today 자동 confirmed (Tier A 상태이므로)</w:t>
        <w:br/>
      </w:r>
      <w:r>
        <w:rPr>
          <w:rFonts w:ascii="Consolas" w:hAnsi="Consolas"/>
          <w:color w:val="333333"/>
          <w:sz w:val="17"/>
        </w:rPr>
        <w:t>confirmed_dates = [today]</w:t>
        <w:br/>
      </w:r>
      <w:r>
        <w:rPr>
          <w:rFonts w:ascii="Consolas" w:hAnsi="Consolas"/>
          <w:color w:val="333333"/>
          <w:sz w:val="17"/>
        </w:rPr>
        <w:t>b_gaps = c_gaps = 0</w:t>
        <w:br/>
      </w:r>
      <w:r>
        <w:rPr>
          <w:rFonts w:ascii="Consolas" w:hAnsi="Consolas"/>
          <w:color w:val="333333"/>
          <w:sz w:val="17"/>
        </w:rPr>
        <w:t>prev_was_c = False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for obs in past_observations:</w:t>
        <w:br/>
      </w:r>
      <w:r>
        <w:rPr>
          <w:rFonts w:ascii="Consolas" w:hAnsi="Consolas"/>
          <w:color w:val="333333"/>
          <w:sz w:val="17"/>
        </w:rPr>
        <w:t xml:space="preserve">    if obs.cls in TIER_A:</w:t>
        <w:br/>
      </w:r>
      <w:r>
        <w:rPr>
          <w:rFonts w:ascii="Consolas" w:hAnsi="Consolas"/>
          <w:color w:val="333333"/>
          <w:sz w:val="17"/>
        </w:rPr>
        <w:t xml:space="preserve">        confirmed_dates.append(obs.date)</w:t>
        <w:br/>
      </w:r>
      <w:r>
        <w:rPr>
          <w:rFonts w:ascii="Consolas" w:hAnsi="Consolas"/>
          <w:color w:val="333333"/>
          <w:sz w:val="17"/>
        </w:rPr>
        <w:t xml:space="preserve">        prev_was_c = False</w:t>
        <w:br/>
      </w:r>
      <w:r>
        <w:rPr>
          <w:rFonts w:ascii="Consolas" w:hAnsi="Consolas"/>
          <w:color w:val="333333"/>
          <w:sz w:val="17"/>
        </w:rPr>
        <w:t xml:space="preserve">    elif obs.cls in TIER_B:</w:t>
        <w:br/>
      </w:r>
      <w:r>
        <w:rPr>
          <w:rFonts w:ascii="Consolas" w:hAnsi="Consolas"/>
          <w:color w:val="333333"/>
          <w:sz w:val="17"/>
        </w:rPr>
        <w:t xml:space="preserve">        if b_gaps &lt; MAX_B_GAPS and (b_gaps + c_gaps) &lt; MAX_TOTAL_GAPS:</w:t>
        <w:br/>
      </w:r>
      <w:r>
        <w:rPr>
          <w:rFonts w:ascii="Consolas" w:hAnsi="Consolas"/>
          <w:color w:val="333333"/>
          <w:sz w:val="17"/>
        </w:rPr>
        <w:t xml:space="preserve">            b_gaps += 1; prev_was_c = False</w:t>
        <w:br/>
      </w:r>
      <w:r>
        <w:rPr>
          <w:rFonts w:ascii="Consolas" w:hAnsi="Consolas"/>
          <w:color w:val="333333"/>
          <w:sz w:val="17"/>
        </w:rPr>
        <w:t xml:space="preserve">        else: break</w:t>
        <w:br/>
      </w:r>
      <w:r>
        <w:rPr>
          <w:rFonts w:ascii="Consolas" w:hAnsi="Consolas"/>
          <w:color w:val="333333"/>
          <w:sz w:val="17"/>
        </w:rPr>
        <w:t xml:space="preserve">    elif obs.cls in TIER_C:</w:t>
        <w:br/>
      </w:r>
      <w:r>
        <w:rPr>
          <w:rFonts w:ascii="Consolas" w:hAnsi="Consolas"/>
          <w:color w:val="333333"/>
          <w:sz w:val="17"/>
        </w:rPr>
        <w:t xml:space="preserve">        if prev_was_c: break  # 2 consecutive C → 진정한 반전</w:t>
        <w:br/>
      </w:r>
      <w:r>
        <w:rPr>
          <w:rFonts w:ascii="Consolas" w:hAnsi="Consolas"/>
          <w:color w:val="333333"/>
          <w:sz w:val="17"/>
        </w:rPr>
        <w:t xml:space="preserve">        if c_gaps &gt;= MAX_C_GAPS or (b_gaps + c_gaps) &gt;= MAX_TOTAL_GAPS: break</w:t>
        <w:br/>
      </w:r>
      <w:r>
        <w:rPr>
          <w:rFonts w:ascii="Consolas" w:hAnsi="Consolas"/>
          <w:color w:val="333333"/>
          <w:sz w:val="17"/>
        </w:rPr>
        <w:t xml:space="preserve">        c_gaps += 1; prev_was_c = True</w:t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if len(confirmed_dates) &gt;= MIN_PERSISTENCE:</w:t>
        <w:br/>
      </w:r>
      <w:r>
        <w:rPr>
          <w:rFonts w:ascii="Consolas" w:hAnsi="Consolas"/>
          <w:color w:val="333333"/>
          <w:sz w:val="17"/>
        </w:rPr>
        <w:t xml:space="preserve">    age = min((today - min(confirmed_dates)).days, MAX_AGE_DAYS)</w:t>
        <w:br/>
      </w:r>
    </w:p>
    <w:p>
      <w:pPr>
        <w:pStyle w:val="Heading2"/>
      </w:pPr>
      <w:r>
        <w:rPr>
          <w:color w:val="2E75B6"/>
        </w:rPr>
        <w:t>7.4 시장 이벤트 노이즈 처리 예시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000660.KS (SK하이닉스):</w:t>
        <w:br/>
      </w:r>
      <w:r>
        <w:rPr>
          <w:rFonts w:ascii="Consolas" w:hAnsi="Consolas"/>
          <w:color w:val="333333"/>
          <w:sz w:val="17"/>
        </w:rPr>
        <w:t xml:space="preserve">  4/20 OVEREXTENDED → A (today, confirmed)</w:t>
        <w:br/>
      </w:r>
      <w:r>
        <w:rPr>
          <w:rFonts w:ascii="Consolas" w:hAnsi="Consolas"/>
          <w:color w:val="333333"/>
          <w:sz w:val="17"/>
        </w:rPr>
        <w:t xml:space="preserve">  4/03 DOWNTREND   → C, gap 1회 (시장 급락 흡수)</w:t>
        <w:br/>
      </w:r>
      <w:r>
        <w:rPr>
          <w:rFonts w:ascii="Consolas" w:hAnsi="Consolas"/>
          <w:color w:val="333333"/>
          <w:sz w:val="17"/>
        </w:rPr>
        <w:t xml:space="preserve">  3/19 CONTINUATION → A (confirmed)</w:t>
        <w:br/>
      </w:r>
      <w:r>
        <w:rPr>
          <w:rFonts w:ascii="Consolas" w:hAnsi="Consolas"/>
          <w:color w:val="333333"/>
          <w:sz w:val="17"/>
        </w:rPr>
        <w:t xml:space="preserve">  3/04 CONSOLIDATION → B, gap 1회</w:t>
        <w:br/>
      </w:r>
      <w:r>
        <w:rPr>
          <w:rFonts w:ascii="Consolas" w:hAnsi="Consolas"/>
          <w:color w:val="333333"/>
          <w:sz w:val="17"/>
        </w:rPr>
        <w:t xml:space="preserve">  2/11 CONTINUATION → A (confirmed)</w:t>
        <w:br/>
      </w:r>
      <w:r>
        <w:rPr>
          <w:rFonts w:ascii="Consolas" w:hAnsi="Consolas"/>
          <w:color w:val="333333"/>
          <w:sz w:val="17"/>
        </w:rPr>
        <w:t xml:space="preserve">  1/27 OVEREXTENDED → A (confirmed)</w:t>
        <w:br/>
      </w:r>
      <w:r>
        <w:rPr>
          <w:rFonts w:ascii="Consolas" w:hAnsi="Consolas"/>
          <w:color w:val="333333"/>
          <w:sz w:val="17"/>
        </w:rPr>
        <w:t xml:space="preserve">  → age = today - 1/27 ≈ 84d</w:t>
        <w:br/>
      </w:r>
    </w:p>
    <w:p>
      <w:pPr>
        <w:pStyle w:val="Heading2"/>
      </w:pPr>
      <w:r>
        <w:rPr>
          <w:color w:val="2E75B6"/>
        </w:rPr>
        <w:t>7.5 Color Mapping</w:t>
      </w:r>
    </w:p>
    <w:p>
      <w:pPr>
        <w:pStyle w:val="ListBullet"/>
      </w:pPr>
      <w:r>
        <w:rPr>
          <w:sz w:val="20"/>
        </w:rPr>
        <w:t>0d: 회색 (신규)</w:t>
      </w:r>
    </w:p>
    <w:p>
      <w:pPr>
        <w:pStyle w:val="ListBullet"/>
      </w:pPr>
      <w:r>
        <w:rPr>
          <w:sz w:val="20"/>
        </w:rPr>
        <w:t>1-29d: 초록 (Fresh)</w:t>
      </w:r>
    </w:p>
    <w:p>
      <w:pPr>
        <w:pStyle w:val="ListBullet"/>
      </w:pPr>
      <w:r>
        <w:rPr>
          <w:sz w:val="20"/>
        </w:rPr>
        <w:t>30-59d: 시안 (Mid)</w:t>
      </w:r>
    </w:p>
    <w:p>
      <w:pPr>
        <w:pStyle w:val="ListBullet"/>
      </w:pPr>
      <w:r>
        <w:rPr>
          <w:sz w:val="20"/>
        </w:rPr>
        <w:t>60-89d: 주황 (Mature)</w:t>
      </w:r>
    </w:p>
    <w:p>
      <w:pPr>
        <w:pStyle w:val="ListBullet"/>
      </w:pPr>
      <w:r>
        <w:rPr>
          <w:sz w:val="20"/>
        </w:rPr>
        <w:t>≥90d: 빨강 (Aged/Cap)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8. 8-Hedge Strategy Layer</w:t>
      </w:r>
    </w:p>
    <w:p>
      <w:pPr>
        <w:pStyle w:val="Heading2"/>
      </w:pPr>
      <w:r>
        <w:rPr>
          <w:color w:val="2E75B6"/>
        </w:rPr>
        <w:t>8.1 전략 구성</w:t>
      </w:r>
    </w:p>
    <w:p>
      <w:r>
        <w:rPr>
          <w:sz w:val="20"/>
        </w:rPr>
        <w:t>각 종목에 대해 8개 독립 전략이 Long/Short 점수(0-100)를 산출.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Long 핵심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Short 핵심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O'Neil CANSLIM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1.5x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Pivot + Volume + RS + MA + Base breakout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Support breakdown + Distribution + RS weakness + MA deterioration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Minervini SEPA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1.3x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Stage 2 template (price &gt; SMA50 &gt; SMA150 &gt; SMA200)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Stage 4 template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Wyckoff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1.2x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Accumulation phase (OBV↑)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Distribution phase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Ichimoku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1.0x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구름 위 + 치코우 bullish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구름 아래 + 치코우 bearish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Darvas Box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0.8x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박스 돌파 + 거래량 급증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박스 하단 이탈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Regime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1.2x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시장 레짐 적응형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Bear 레짐에서 short 보너스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Flow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1.1x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OBV + MFI + 기관 매집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OBV↓ + Distribution day 빈도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sz w:val="18"/>
              </w:rPr>
              <w:t>Relative Value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0.9x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카테고리 내 상위 + 벤치마크 초과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카테고리 최하위</w:t>
            </w:r>
          </w:p>
        </w:tc>
      </w:tr>
    </w:tbl>
    <w:p/>
    <w:p>
      <w:pPr>
        <w:pStyle w:val="Heading2"/>
      </w:pPr>
      <w:r>
        <w:rPr>
          <w:color w:val="2E75B6"/>
        </w:rPr>
        <w:t>8.2 Aggregation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combined_long  = weighted_avg(long scores by weight)</w:t>
        <w:br/>
      </w:r>
      <w:r>
        <w:rPr>
          <w:rFonts w:ascii="Consolas" w:hAnsi="Consolas"/>
          <w:color w:val="333333"/>
          <w:sz w:val="17"/>
        </w:rPr>
        <w:t>combined_short = weighted_avg(short scores by weight)</w:t>
        <w:br/>
      </w:r>
      <w:r>
        <w:rPr>
          <w:rFonts w:ascii="Consolas" w:hAnsi="Consolas"/>
          <w:color w:val="333333"/>
          <w:sz w:val="17"/>
        </w:rPr>
        <w:t>long_count  = count(strategy where long ≥ 60)   # 0-8</w:t>
        <w:br/>
      </w:r>
      <w:r>
        <w:rPr>
          <w:rFonts w:ascii="Consolas" w:hAnsi="Consolas"/>
          <w:color w:val="333333"/>
          <w:sz w:val="17"/>
        </w:rPr>
        <w:t>short_count = count(strategy where short ≥ 60)  # 0-8</w:t>
        <w:br/>
      </w:r>
    </w:p>
    <w:p>
      <w:pPr>
        <w:pStyle w:val="Heading2"/>
      </w:pPr>
      <w:r>
        <w:rPr>
          <w:color w:val="2E75B6"/>
        </w:rPr>
        <w:t>8.3 Net Signal 분류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STRONG_LONG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long_count ≥ 6 AND (combined_long − combined_short) &gt; 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LONG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long_count ≥ 4 AND net &gt; 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NEUTRAL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양 방향 모두 임계 미달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SHORT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short_count ≥ 4 AND net &lt; -10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8"/>
              </w:rPr>
              <w:t>STRONG_SHORT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short_count ≥ 6 AND net &lt; -20</w:t>
            </w:r>
          </w:p>
        </w:tc>
      </w:tr>
    </w:tbl>
    <w:p/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9. Sector Mapping</w:t>
      </w:r>
    </w:p>
    <w:p>
      <w:r>
        <w:rPr>
          <w:sz w:val="20"/>
        </w:rPr>
        <w:t>43개 Category → 17개 Global Sector로 매핑.</w:t>
      </w:r>
    </w:p>
    <w:p>
      <w:pPr>
        <w:pStyle w:val="Heading2"/>
      </w:pPr>
      <w:r>
        <w:rPr>
          <w:color w:val="2E75B6"/>
        </w:rPr>
        <w:t>9.1 Stock 매핑</w:t>
      </w:r>
    </w:p>
    <w:p>
      <w:r>
        <w:rPr>
          <w:rFonts w:ascii="Consolas" w:hAnsi="Consolas"/>
          <w:color w:val="C7254E"/>
          <w:sz w:val="18"/>
        </w:rPr>
        <w:t>Ticker → STOCK_THEMES_CONSOLIDATED → THEME_TO_SECTOR</w:t>
      </w:r>
    </w:p>
    <w:p>
      <w:r>
        <w:rPr>
          <w:sz w:val="20"/>
        </w:rPr>
        <w:t>49개 theme → 11개 GICS sector + 보조 sectors (Real Estate, Utilities).</w:t>
      </w:r>
    </w:p>
    <w:p>
      <w:r>
        <w:rPr>
          <w:sz w:val="20"/>
        </w:rPr>
        <w:t>주요 매핑 수정사항: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Uranium &amp; Nuclear Fuel</w:t>
      </w:r>
      <w:r>
        <w:rPr>
          <w:sz w:val="20"/>
        </w:rPr>
        <w:t xml:space="preserve"> → </w:t>
      </w:r>
      <w:r>
        <w:rPr>
          <w:b/>
          <w:sz w:val="20"/>
        </w:rPr>
        <w:t>Energy</w:t>
      </w:r>
      <w:r>
        <w:rPr>
          <w:sz w:val="20"/>
        </w:rPr>
        <w:t xml:space="preserve"> (이전: Materials)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Power &amp; Energy Infra</w:t>
      </w:r>
      <w:r>
        <w:rPr>
          <w:sz w:val="20"/>
        </w:rPr>
        <w:t xml:space="preserve"> → </w:t>
      </w:r>
      <w:r>
        <w:rPr>
          <w:b/>
          <w:sz w:val="20"/>
        </w:rPr>
        <w:t>Utilities</w:t>
      </w:r>
      <w:r>
        <w:rPr>
          <w:sz w:val="20"/>
        </w:rPr>
        <w:t xml:space="preserve"> (이전: Industrials)</w:t>
      </w:r>
    </w:p>
    <w:p>
      <w:pPr>
        <w:pStyle w:val="Heading2"/>
      </w:pPr>
      <w:r>
        <w:rPr>
          <w:color w:val="2E75B6"/>
        </w:rPr>
        <w:t>9.2 ETF 매핑</w:t>
      </w:r>
    </w:p>
    <w:p>
      <w:r>
        <w:rPr>
          <w:sz w:val="20"/>
        </w:rPr>
        <w:t>Category 직접 매핑.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Category Pattern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Sector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EQ_Technology / EQ_Healthcare / EQ_Financials / EQ_ConsDisc / EQ_ConsStaples / EQ_Industrials / EQ_Energy / EQ_Materials / EQ_Utilities / EQ_RealEstate / EQ_CommServices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각각 GICS 섹터 매칭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EQ_Broad / EQ_Factor / EQ_Thematic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Equity Broad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Intl_Developed / Emerging_Markets / Korea_Equity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International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FI_*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Fixed Income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Commodities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Commodities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Real_Assets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Real Assets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Currency_Vol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Macro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Multi_Asset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Multi Asset</w:t>
            </w:r>
          </w:p>
        </w:tc>
      </w:tr>
    </w:tbl>
    <w:p/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10. Multi-Horizon Returns &amp; Volatility</w:t>
      </w:r>
    </w:p>
    <w:p>
      <w:r>
        <w:rPr>
          <w:sz w:val="20"/>
        </w:rPr>
        <w:t>각 종목 9개 시간축 + 1개 변동성 측정값: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칼럼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데이터 필드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ret_1d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1W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5거래일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ret_5d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21거래일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ret_21d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63거래일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ret_63d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6M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126거래일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ret_126d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252거래일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ret_252d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3Y/A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3년 연환산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ret_3y_ann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5Y/A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5년 연환산 수익률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ret_5y_ann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Vol3Y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3년 연환산 변동성 (σ)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vol_3y_ann</w:t>
            </w:r>
          </w:p>
        </w:tc>
      </w:tr>
    </w:tbl>
    <w:p/>
    <w:p>
      <w:r>
        <w:rPr>
          <w:sz w:val="20"/>
        </w:rPr>
        <w:t>활용:</w:t>
      </w:r>
    </w:p>
    <w:p>
      <w:pPr>
        <w:pStyle w:val="ListBullet"/>
      </w:pPr>
      <w:r>
        <w:rPr>
          <w:sz w:val="20"/>
        </w:rPr>
        <w:t>1D/1W: 진입 타이밍</w:t>
      </w:r>
    </w:p>
    <w:p>
      <w:pPr>
        <w:pStyle w:val="ListBullet"/>
      </w:pPr>
      <w:r>
        <w:rPr>
          <w:sz w:val="20"/>
        </w:rPr>
        <w:t>1M-6M: 추세 강도 확인</w:t>
      </w:r>
    </w:p>
    <w:p>
      <w:pPr>
        <w:pStyle w:val="ListBullet"/>
      </w:pPr>
      <w:r>
        <w:rPr>
          <w:sz w:val="20"/>
        </w:rPr>
        <w:t>1Y/3Y/5Y: 장기 트랙 레코드</w:t>
      </w:r>
    </w:p>
    <w:p>
      <w:pPr>
        <w:pStyle w:val="ListBullet"/>
      </w:pPr>
      <w:r>
        <w:rPr>
          <w:sz w:val="20"/>
        </w:rPr>
        <w:t>Vol3Y: 포지션 사이징 (Sharpe-적응형 비중)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11. Pre-Momentum Conversion Tracking (1M 백테스트)</w:t>
      </w:r>
    </w:p>
    <w:p>
      <w:pPr>
        <w:pStyle w:val="Heading2"/>
      </w:pPr>
      <w:r>
        <w:rPr>
          <w:color w:val="2E75B6"/>
        </w:rPr>
        <w:t>11.1 산출 방식</w:t>
      </w:r>
    </w:p>
    <w:p>
      <w:r>
        <w:rPr>
          <w:sz w:val="20"/>
        </w:rPr>
        <w:t>매 스캔마다 즉시 산출 (별도 daily 누적 불필요).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For each ticker in current results:</w:t>
        <w:br/>
      </w:r>
      <w:r>
        <w:rPr>
          <w:rFonts w:ascii="Consolas" w:hAnsi="Consolas"/>
          <w:color w:val="333333"/>
          <w:sz w:val="17"/>
        </w:rPr>
        <w:t xml:space="preserve">  if eligible_1m == False AND 25 ≤ score_1m &lt; 55:</w:t>
        <w:br/>
      </w:r>
      <w:r>
        <w:rPr>
          <w:rFonts w:ascii="Consolas" w:hAnsi="Consolas"/>
          <w:color w:val="333333"/>
          <w:sz w:val="17"/>
        </w:rPr>
        <w:t xml:space="preserve">    → 1개월 전 PM 후보였음</w:t>
        <w:br/>
      </w:r>
      <w:r>
        <w:rPr>
          <w:rFonts w:ascii="Consolas" w:hAnsi="Consolas"/>
          <w:color w:val="333333"/>
          <w:sz w:val="17"/>
        </w:rPr>
        <w:t xml:space="preserve">    if current eligible == True OR current_class in {CONTINUATION, FORMATION}:</w:t>
        <w:br/>
      </w:r>
      <w:r>
        <w:rPr>
          <w:rFonts w:ascii="Consolas" w:hAnsi="Consolas"/>
          <w:color w:val="333333"/>
          <w:sz w:val="17"/>
        </w:rPr>
        <w:t xml:space="preserve">      → graduated (성공 전환)</w:t>
        <w:br/>
      </w:r>
      <w:r>
        <w:rPr>
          <w:rFonts w:ascii="Consolas" w:hAnsi="Consolas"/>
          <w:color w:val="333333"/>
          <w:sz w:val="17"/>
        </w:rPr>
        <w:t xml:space="preserve">    elif current_class in {DOWNTREND, CYCLE_PEAK, COUNTER_RALLY} OR current_composite &lt; 25:</w:t>
        <w:br/>
      </w:r>
      <w:r>
        <w:rPr>
          <w:rFonts w:ascii="Consolas" w:hAnsi="Consolas"/>
          <w:color w:val="333333"/>
          <w:sz w:val="17"/>
        </w:rPr>
        <w:t xml:space="preserve">      → failed (하락 전환)</w:t>
        <w:br/>
      </w:r>
      <w:r>
        <w:rPr>
          <w:rFonts w:ascii="Consolas" w:hAnsi="Consolas"/>
          <w:color w:val="333333"/>
          <w:sz w:val="17"/>
        </w:rPr>
        <w:t xml:space="preserve">    else:</w:t>
        <w:br/>
      </w:r>
      <w:r>
        <w:rPr>
          <w:rFonts w:ascii="Consolas" w:hAnsi="Consolas"/>
          <w:color w:val="333333"/>
          <w:sz w:val="17"/>
        </w:rPr>
        <w:t xml:space="preserve">      → in_progress (아직 빌딩 중)</w:t>
        <w:br/>
      </w:r>
    </w:p>
    <w:p>
      <w:pPr>
        <w:pStyle w:val="Heading2"/>
      </w:pPr>
      <w:r>
        <w:rPr>
          <w:color w:val="2E75B6"/>
        </w:rPr>
        <w:t>11.2 출력</w:t>
      </w:r>
    </w:p>
    <w:p>
      <w:pPr>
        <w:pStyle w:val="ListBullet"/>
      </w:pPr>
      <w:r>
        <w:rPr>
          <w:b/>
          <w:sz w:val="20"/>
        </w:rPr>
        <w:t>Graduated</w:t>
      </w:r>
      <w:r>
        <w:rPr>
          <w:sz w:val="20"/>
        </w:rPr>
        <w:t>: 1개월 전 PM 상태였다가 현재 모멘텀 확인된 종목</w:t>
      </w:r>
    </w:p>
    <w:p>
      <w:pPr>
        <w:pStyle w:val="ListBullet"/>
      </w:pPr>
      <w:r>
        <w:rPr>
          <w:b/>
          <w:sz w:val="20"/>
        </w:rPr>
        <w:t>Failed</w:t>
      </w:r>
      <w:r>
        <w:rPr>
          <w:sz w:val="20"/>
        </w:rPr>
        <w:t>: 1개월 전 PM 상태였다가 현재 bearish로 전환된 종목</w:t>
      </w:r>
    </w:p>
    <w:p>
      <w:pPr>
        <w:pStyle w:val="ListBullet"/>
      </w:pPr>
      <w:r>
        <w:rPr>
          <w:b/>
          <w:sz w:val="20"/>
        </w:rPr>
        <w:t>In Progress</w:t>
      </w:r>
      <w:r>
        <w:rPr>
          <w:sz w:val="20"/>
        </w:rPr>
        <w:t>: 아직 PM 또는 빌딩 중인 종목</w:t>
      </w:r>
    </w:p>
    <w:p>
      <w:pPr>
        <w:pStyle w:val="ListBullet"/>
      </w:pPr>
      <w:r>
        <w:rPr>
          <w:b/>
          <w:sz w:val="20"/>
        </w:rPr>
        <w:t>Hit Rate</w:t>
      </w:r>
      <w:r>
        <w:rPr>
          <w:sz w:val="20"/>
        </w:rPr>
        <w:t>: graduated / (graduated + failed) %</w:t>
      </w:r>
    </w:p>
    <w:p>
      <w:r>
        <w:rPr>
          <w:sz w:val="20"/>
        </w:rPr>
        <w:t>이 백테스트는 Pre-Momentum 시스템의 성능을 retrospective하게 검증합니다.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12. 주요 시각화</w:t>
      </w:r>
    </w:p>
    <w:p>
      <w:pPr>
        <w:pStyle w:val="Heading2"/>
      </w:pPr>
      <w:r>
        <w:rPr>
          <w:color w:val="2E75B6"/>
        </w:rPr>
        <w:t>12.1 Classification Distribution Heatmap</w:t>
      </w:r>
    </w:p>
    <w:p>
      <w:r>
        <w:rPr>
          <w:rFonts w:ascii="Consolas" w:hAnsi="Consolas"/>
          <w:color w:val="C7254E"/>
          <w:sz w:val="18"/>
        </w:rPr>
        <w:t>ve_observations</w:t>
      </w:r>
      <w:r>
        <w:rPr>
          <w:sz w:val="20"/>
        </w:rPr>
        <w:t xml:space="preserve"> 6개 시점 × 13 classification 매트릭스. 각 시점에 각 분류에 속한 종목 수를 heatmap으로 표시. 우측에 최신 변화량(Δ) 칼럼.</w:t>
      </w:r>
    </w:p>
    <w:p>
      <w:pPr>
        <w:pStyle w:val="Heading2"/>
      </w:pPr>
      <w:r>
        <w:rPr>
          <w:color w:val="2E75B6"/>
        </w:rPr>
        <w:t>12.2 Sector Classification Grid</w:t>
      </w:r>
    </w:p>
    <w:p>
      <w:r>
        <w:rPr>
          <w:sz w:val="20"/>
        </w:rPr>
        <w:t>43개 sector별 mini-table:</w:t>
      </w:r>
    </w:p>
    <w:p>
      <w:pPr>
        <w:pStyle w:val="ListBullet"/>
      </w:pPr>
      <w:r>
        <w:rPr>
          <w:sz w:val="20"/>
        </w:rPr>
        <w:t>행: classification 약어</w:t>
      </w:r>
    </w:p>
    <w:p>
      <w:pPr>
        <w:pStyle w:val="ListBullet"/>
      </w:pPr>
      <w:r>
        <w:rPr>
          <w:sz w:val="20"/>
        </w:rPr>
        <w:t>열: 6개 시점</w:t>
      </w:r>
    </w:p>
    <w:p>
      <w:pPr>
        <w:pStyle w:val="ListBullet"/>
      </w:pPr>
      <w:r>
        <w:rPr>
          <w:sz w:val="20"/>
        </w:rPr>
        <w:t>셀: 종목 수</w:t>
      </w:r>
    </w:p>
    <w:p>
      <w:pPr>
        <w:pStyle w:val="ListBullet"/>
      </w:pPr>
      <w:r>
        <w:rPr>
          <w:sz w:val="20"/>
        </w:rPr>
        <w:t>Δ 칼럼: 최신 기간 대비 변화량</w:t>
      </w:r>
    </w:p>
    <w:p>
      <w:pPr>
        <w:pStyle w:val="Heading2"/>
      </w:pPr>
      <w:r>
        <w:rPr>
          <w:color w:val="2E75B6"/>
        </w:rPr>
        <w:t>12.3 Ticker Search Panel</w:t>
      </w:r>
    </w:p>
    <w:p>
      <w:r>
        <w:rPr>
          <w:sz w:val="20"/>
        </w:rPr>
        <w:t>상단 globally available search:</w:t>
      </w:r>
    </w:p>
    <w:p>
      <w:pPr>
        <w:pStyle w:val="ListBullet"/>
      </w:pPr>
      <w:r>
        <w:rPr>
          <w:sz w:val="20"/>
        </w:rPr>
        <w:t>ticker 또는 name으로 검색</w:t>
      </w:r>
    </w:p>
    <w:p>
      <w:pPr>
        <w:pStyle w:val="ListBullet"/>
      </w:pPr>
      <w:r>
        <w:rPr>
          <w:sz w:val="20"/>
        </w:rPr>
        <w:t>최대 10개 결과 + stage 뱃지 (Pre-Momentum / Momentum / Excluded)</w:t>
      </w:r>
    </w:p>
    <w:p>
      <w:pPr>
        <w:pStyle w:val="ListBullet"/>
      </w:pPr>
      <w:r>
        <w:rPr>
          <w:sz w:val="20"/>
        </w:rPr>
        <w:t>선택 시 상세 정보 (4축 점수, 9축 수익률, PM-only 추가 정보)</w:t>
      </w:r>
    </w:p>
    <w:p>
      <w:pPr>
        <w:pStyle w:val="ListBullet"/>
      </w:pPr>
      <w:r>
        <w:rPr>
          <w:sz w:val="20"/>
        </w:rPr>
        <w:t>"Go to {tab} →" 자동 이동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13. 데이터 흐름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333333"/>
          <w:sz w:val="17"/>
        </w:rPr>
        <w:t>price_discovery.py (스캐너)</w:t>
        <w:br/>
      </w:r>
      <w:r>
        <w:rPr>
          <w:rFonts w:ascii="Consolas" w:hAnsi="Consolas"/>
          <w:color w:val="333333"/>
          <w:sz w:val="17"/>
        </w:rPr>
        <w:t xml:space="preserve">    ├─ DataEngine: yfinance 다운로드 (5년치, 770종목)</w:t>
        <w:br/>
      </w:r>
      <w:r>
        <w:rPr>
          <w:rFonts w:ascii="Consolas" w:hAnsi="Consolas"/>
          <w:color w:val="333333"/>
          <w:sz w:val="17"/>
        </w:rPr>
        <w:t xml:space="preserve">    ├─ NaiveDiscoveryDetector: TCS/TFS/OER/RSS 점수 산출</w:t>
        <w:br/>
      </w:r>
      <w:r>
        <w:rPr>
          <w:rFonts w:ascii="Consolas" w:hAnsi="Consolas"/>
          <w:color w:val="333333"/>
          <w:sz w:val="17"/>
        </w:rPr>
        <w:t xml:space="preserve">    ├─ Classification: 3×3 매트릭스 + overrides</w:t>
        <w:br/>
      </w:r>
      <w:r>
        <w:rPr>
          <w:rFonts w:ascii="Consolas" w:hAnsi="Consolas"/>
          <w:color w:val="333333"/>
          <w:sz w:val="17"/>
        </w:rPr>
        <w:t xml:space="preserve">    ├─ Eligibility: composite/class/ADV 평가</w:t>
        <w:br/>
      </w:r>
      <w:r>
        <w:rPr>
          <w:rFonts w:ascii="Consolas" w:hAnsi="Consolas"/>
          <w:color w:val="333333"/>
          <w:sz w:val="17"/>
        </w:rPr>
        <w:t xml:space="preserve">    ├─ Hedge Strategies: 8개 전략 점수</w:t>
        <w:br/>
      </w:r>
      <w:r>
        <w:rPr>
          <w:rFonts w:ascii="Consolas" w:hAnsi="Consolas"/>
          <w:color w:val="333333"/>
          <w:sz w:val="17"/>
        </w:rPr>
        <w:t xml:space="preserve">    ├─ SignalValidityEngine: 24개 시점 backtest (ve_observations)</w:t>
        <w:br/>
      </w:r>
      <w:r>
        <w:rPr>
          <w:rFonts w:ascii="Consolas" w:hAnsi="Consolas"/>
          <w:color w:val="333333"/>
          <w:sz w:val="17"/>
        </w:rPr>
        <w:t xml:space="preserve">    └─ Output → .scan_cache.pkl</w:t>
        <w:br/>
      </w:r>
      <w:r>
        <w:rPr>
          <w:rFonts w:ascii="Consolas" w:hAnsi="Consolas"/>
          <w:color w:val="333333"/>
          <w:sz w:val="17"/>
        </w:rPr>
        <w:t xml:space="preserve">            │</w:t>
        <w:br/>
      </w:r>
      <w:r>
        <w:rPr>
          <w:rFonts w:ascii="Consolas" w:hAnsi="Consolas"/>
          <w:color w:val="333333"/>
          <w:sz w:val="17"/>
        </w:rPr>
        <w:t xml:space="preserve">            ▼</w:t>
        <w:br/>
      </w:r>
      <w:r>
        <w:rPr>
          <w:rFonts w:ascii="Consolas" w:hAnsi="Consolas"/>
          <w:color w:val="333333"/>
          <w:sz w:val="17"/>
        </w:rPr>
        <w:t xml:space="preserve">      api.py (FastAPI)</w:t>
        <w:br/>
      </w:r>
      <w:r>
        <w:rPr>
          <w:rFonts w:ascii="Consolas" w:hAnsi="Consolas"/>
          <w:color w:val="333333"/>
          <w:sz w:val="17"/>
        </w:rPr>
        <w:t xml:space="preserve">            ├─ /api/table → Master Table</w:t>
        <w:br/>
      </w:r>
      <w:r>
        <w:rPr>
          <w:rFonts w:ascii="Consolas" w:hAnsi="Consolas"/>
          <w:color w:val="333333"/>
          <w:sz w:val="17"/>
        </w:rPr>
        <w:t xml:space="preserve">            ├─ /api/pre-momentum → 4-Agent + age + conversion</w:t>
        <w:br/>
      </w:r>
      <w:r>
        <w:rPr>
          <w:rFonts w:ascii="Consolas" w:hAnsi="Consolas"/>
          <w:color w:val="333333"/>
          <w:sz w:val="17"/>
        </w:rPr>
        <w:t xml:space="preserve">            ├─ /api/classification-history → bi-weekly heatmap</w:t>
        <w:br/>
      </w:r>
      <w:r>
        <w:rPr>
          <w:rFonts w:ascii="Consolas" w:hAnsi="Consolas"/>
          <w:color w:val="333333"/>
          <w:sz w:val="17"/>
        </w:rPr>
        <w:t xml:space="preserve">            ├─ /api/classification-history-by-sector → sector grid</w:t>
        <w:br/>
      </w:r>
      <w:r>
        <w:rPr>
          <w:rFonts w:ascii="Consolas" w:hAnsi="Consolas"/>
          <w:color w:val="333333"/>
          <w:sz w:val="17"/>
        </w:rPr>
        <w:t xml:space="preserve">            └─ /api/scan → 백그라운드 재스캔 (60분 timeout)</w:t>
        <w:br/>
      </w:r>
      <w:r>
        <w:rPr>
          <w:rFonts w:ascii="Consolas" w:hAnsi="Consolas"/>
          <w:color w:val="333333"/>
          <w:sz w:val="17"/>
        </w:rPr>
        <w:t xml:space="preserve">            │</w:t>
        <w:br/>
      </w:r>
      <w:r>
        <w:rPr>
          <w:rFonts w:ascii="Consolas" w:hAnsi="Consolas"/>
          <w:color w:val="333333"/>
          <w:sz w:val="17"/>
        </w:rPr>
        <w:t xml:space="preserve">            ▼</w:t>
        <w:br/>
      </w:r>
      <w:r>
        <w:rPr>
          <w:rFonts w:ascii="Consolas" w:hAnsi="Consolas"/>
          <w:color w:val="333333"/>
          <w:sz w:val="17"/>
        </w:rPr>
        <w:t xml:space="preserve">   frontend (React)</w:t>
        <w:br/>
      </w:r>
      <w:r>
        <w:rPr>
          <w:rFonts w:ascii="Consolas" w:hAnsi="Consolas"/>
          <w:color w:val="333333"/>
          <w:sz w:val="17"/>
        </w:rPr>
        <w:t xml:space="preserve">            ├─ Price Discovery 탭</w:t>
        <w:br/>
      </w:r>
      <w:r>
        <w:rPr>
          <w:rFonts w:ascii="Consolas" w:hAnsi="Consolas"/>
          <w:color w:val="333333"/>
          <w:sz w:val="17"/>
        </w:rPr>
        <w:t xml:space="preserve">            │   ├─ Pre-Momentum 서브탭</w:t>
        <w:br/>
      </w:r>
      <w:r>
        <w:rPr>
          <w:rFonts w:ascii="Consolas" w:hAnsi="Consolas"/>
          <w:color w:val="333333"/>
          <w:sz w:val="17"/>
        </w:rPr>
        <w:t xml:space="preserve">            │   ├─ Momentum 서브탭</w:t>
        <w:br/>
      </w:r>
      <w:r>
        <w:rPr>
          <w:rFonts w:ascii="Consolas" w:hAnsi="Consolas"/>
          <w:color w:val="333333"/>
          <w:sz w:val="17"/>
        </w:rPr>
        <w:t xml:space="preserve">            │   ├─ Excluded 서브탭</w:t>
        <w:br/>
      </w:r>
      <w:r>
        <w:rPr>
          <w:rFonts w:ascii="Consolas" w:hAnsi="Consolas"/>
          <w:color w:val="333333"/>
          <w:sz w:val="17"/>
        </w:rPr>
        <w:t xml:space="preserve">            │   ├─ Ticker Search Panel</w:t>
        <w:br/>
      </w:r>
      <w:r>
        <w:rPr>
          <w:rFonts w:ascii="Consolas" w:hAnsi="Consolas"/>
          <w:color w:val="333333"/>
          <w:sz w:val="17"/>
        </w:rPr>
        <w:t xml:space="preserve">            │   ├─ Classification History Heatmap</w:t>
        <w:br/>
      </w:r>
      <w:r>
        <w:rPr>
          <w:rFonts w:ascii="Consolas" w:hAnsi="Consolas"/>
          <w:color w:val="333333"/>
          <w:sz w:val="17"/>
        </w:rPr>
        <w:t xml:space="preserve">            │   ├─ Sector Classification Grid</w:t>
        <w:br/>
      </w:r>
      <w:r>
        <w:rPr>
          <w:rFonts w:ascii="Consolas" w:hAnsi="Consolas"/>
          <w:color w:val="333333"/>
          <w:sz w:val="17"/>
        </w:rPr>
        <w:t xml:space="preserve">            │   └─ Classification Definitions (14개)</w:t>
        <w:br/>
      </w:r>
      <w:r>
        <w:rPr>
          <w:rFonts w:ascii="Consolas" w:hAnsi="Consolas"/>
          <w:color w:val="333333"/>
          <w:sz w:val="17"/>
        </w:rPr>
        <w:t xml:space="preserve">            └─ 기타 탭 (Market Environment, Analysis, Pipeline, Appendix)</w:t>
        <w:br/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14. 파라미터 상수 요약</w:t>
      </w:r>
    </w:p>
    <w:p>
      <w:pPr>
        <w:pStyle w:val="Heading2"/>
      </w:pPr>
      <w:r>
        <w:rPr>
          <w:color w:val="2E75B6"/>
        </w:rPr>
        <w:t>Eligibility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composite_threshold</w:t>
      </w:r>
      <w:r>
        <w:rPr>
          <w:sz w:val="20"/>
        </w:rPr>
        <w:t>: 55 (adaptive 가능)</w:t>
      </w:r>
    </w:p>
    <w:p>
      <w:pPr>
        <w:pStyle w:val="ListBullet"/>
      </w:pPr>
      <w:r>
        <w:rPr>
          <w:rFonts w:ascii="Consolas" w:hAnsi="Consolas"/>
          <w:color w:val="C7254E"/>
          <w:sz w:val="18"/>
        </w:rPr>
        <w:t>min_adv</w:t>
      </w:r>
      <w:r>
        <w:rPr>
          <w:sz w:val="20"/>
        </w:rPr>
        <w:t>: $5,000,000</w:t>
      </w:r>
    </w:p>
    <w:p>
      <w:pPr>
        <w:pStyle w:val="Heading2"/>
      </w:pPr>
      <w:r>
        <w:rPr>
          <w:color w:val="2E75B6"/>
        </w:rPr>
        <w:t>Pre-Momentum</w:t>
      </w:r>
    </w:p>
    <w:p>
      <w:pPr>
        <w:pStyle w:val="ListBullet"/>
      </w:pPr>
      <w:r>
        <w:rPr>
          <w:sz w:val="20"/>
        </w:rPr>
        <w:t>Agent weights: micro=0.30, macro=0.20, graph=0.25, catalyst=0.25</w:t>
      </w:r>
    </w:p>
    <w:p>
      <w:pPr>
        <w:pStyle w:val="ListBullet"/>
      </w:pPr>
      <w:r>
        <w:rPr>
          <w:sz w:val="20"/>
        </w:rPr>
        <w:t>Agent threshold: 50 (signal 임계)</w:t>
      </w:r>
    </w:p>
    <w:p>
      <w:pPr>
        <w:pStyle w:val="ListBullet"/>
      </w:pPr>
      <w:r>
        <w:rPr>
          <w:sz w:val="20"/>
        </w:rPr>
        <w:t>Conviction levels: HIGH(3-4), MEDIUM(2), LOW(1), NONE(0)</w:t>
      </w:r>
    </w:p>
    <w:p>
      <w:pPr>
        <w:pStyle w:val="Heading2"/>
      </w:pPr>
      <w:r>
        <w:rPr>
          <w:color w:val="2E75B6"/>
        </w:rPr>
        <w:t>Pre-Momentum Age</w:t>
      </w:r>
    </w:p>
    <w:p>
      <w:pPr>
        <w:pStyle w:val="ListBullet"/>
      </w:pPr>
      <w:r>
        <w:rPr>
          <w:sz w:val="20"/>
        </w:rPr>
        <w:t>MAX_GAPS = 1</w:t>
      </w:r>
    </w:p>
    <w:p>
      <w:pPr>
        <w:pStyle w:val="ListBullet"/>
      </w:pPr>
      <w:r>
        <w:rPr>
          <w:sz w:val="20"/>
        </w:rPr>
        <w:t>MIN_PERSISTENCE = 2</w:t>
      </w:r>
    </w:p>
    <w:p>
      <w:pPr>
        <w:pStyle w:val="ListBullet"/>
      </w:pPr>
      <w:r>
        <w:rPr>
          <w:sz w:val="20"/>
        </w:rPr>
        <w:t>MAX_AGE_DAYS = 90</w:t>
      </w:r>
    </w:p>
    <w:p>
      <w:pPr>
        <w:pStyle w:val="Heading2"/>
      </w:pPr>
      <w:r>
        <w:rPr>
          <w:color w:val="2E75B6"/>
        </w:rPr>
        <w:t>Momentum Age</w:t>
      </w:r>
    </w:p>
    <w:p>
      <w:pPr>
        <w:pStyle w:val="ListBullet"/>
      </w:pPr>
      <w:r>
        <w:rPr>
          <w:sz w:val="20"/>
        </w:rPr>
        <w:t>MAX_B_GAPS = 2</w:t>
      </w:r>
    </w:p>
    <w:p>
      <w:pPr>
        <w:pStyle w:val="ListBullet"/>
      </w:pPr>
      <w:r>
        <w:rPr>
          <w:sz w:val="20"/>
        </w:rPr>
        <w:t>MAX_C_GAPS = 1</w:t>
      </w:r>
    </w:p>
    <w:p>
      <w:pPr>
        <w:pStyle w:val="ListBullet"/>
      </w:pPr>
      <w:r>
        <w:rPr>
          <w:sz w:val="20"/>
        </w:rPr>
        <w:t>MAX_TOTAL_GAPS = 3</w:t>
      </w:r>
    </w:p>
    <w:p>
      <w:pPr>
        <w:pStyle w:val="ListBullet"/>
      </w:pPr>
      <w:r>
        <w:rPr>
          <w:sz w:val="20"/>
        </w:rPr>
        <w:t>MIN_PERSISTENCE = 2</w:t>
      </w:r>
    </w:p>
    <w:p>
      <w:pPr>
        <w:pStyle w:val="ListBullet"/>
      </w:pPr>
      <w:r>
        <w:rPr>
          <w:sz w:val="20"/>
        </w:rPr>
        <w:t>MAX_AGE_DAYS = 180</w:t>
      </w:r>
    </w:p>
    <w:p>
      <w:pPr>
        <w:pStyle w:val="Heading2"/>
      </w:pPr>
      <w:r>
        <w:rPr>
          <w:color w:val="2E75B6"/>
        </w:rPr>
        <w:t>FICC Filter</w:t>
      </w:r>
    </w:p>
    <w:p>
      <w:pPr>
        <w:pStyle w:val="ListBullet"/>
      </w:pPr>
      <w:r>
        <w:rPr>
          <w:sz w:val="20"/>
        </w:rPr>
        <w:t>MIN_ADV (FICC) = $10,000,000</w:t>
      </w:r>
    </w:p>
    <w:p>
      <w:pPr>
        <w:pStyle w:val="ListBullet"/>
      </w:pPr>
      <w:r>
        <w:rPr>
          <w:sz w:val="20"/>
        </w:rPr>
        <w:t>Duplicate group dedup: Gold, Oil_WTI, Commodity_Broad</w:t>
      </w:r>
    </w:p>
    <w:p>
      <w:pPr>
        <w:pStyle w:val="Heading2"/>
      </w:pPr>
      <w:r>
        <w:rPr>
          <w:color w:val="2E75B6"/>
        </w:rPr>
        <w:t>Hedge Strategy</w:t>
      </w:r>
    </w:p>
    <w:p>
      <w:pPr>
        <w:pStyle w:val="ListBullet"/>
      </w:pPr>
      <w:r>
        <w:rPr>
          <w:sz w:val="20"/>
        </w:rPr>
        <w:t>Long signal threshold: 60</w:t>
      </w:r>
    </w:p>
    <w:p>
      <w:pPr>
        <w:pStyle w:val="ListBullet"/>
      </w:pPr>
      <w:r>
        <w:rPr>
          <w:sz w:val="20"/>
        </w:rPr>
        <w:t>Short signal threshold: 60</w:t>
      </w:r>
    </w:p>
    <w:p>
      <w:pPr>
        <w:pStyle w:val="ListBullet"/>
      </w:pPr>
      <w:r>
        <w:rPr>
          <w:sz w:val="20"/>
        </w:rPr>
        <w:t>Strategy weights: O'Neil 1.5x, Minervini 1.3x, Wyckoff/Regime 1.2x, Flow 1.1x, Ichimoku 1.0x, RelVal 0.9x, Darvas 0.8x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15. 핵심 설계 철학</w:t>
      </w:r>
    </w:p>
    <w:p>
      <w:pPr>
        <w:pStyle w:val="Heading2"/>
      </w:pPr>
      <w:r>
        <w:rPr>
          <w:color w:val="2E75B6"/>
        </w:rPr>
        <w:t>15.1 노이즈 vs 시그널 분리</w:t>
      </w:r>
    </w:p>
    <w:p>
      <w:pPr>
        <w:pStyle w:val="ListBullet"/>
      </w:pPr>
      <w:r>
        <w:rPr>
          <w:sz w:val="20"/>
        </w:rPr>
        <w:t>데일리 데이터 노이즈 → 2주 간격 ve_observations 사용</w:t>
      </w:r>
    </w:p>
    <w:p>
      <w:pPr>
        <w:pStyle w:val="ListBullet"/>
      </w:pPr>
      <w:r>
        <w:rPr>
          <w:sz w:val="20"/>
        </w:rPr>
        <w:t>단일 분류 변동 → MIN_PERSISTENCE + gap tolerance</w:t>
      </w:r>
    </w:p>
    <w:p>
      <w:pPr>
        <w:pStyle w:val="ListBullet"/>
      </w:pPr>
      <w:r>
        <w:rPr>
          <w:sz w:val="20"/>
        </w:rPr>
        <w:t>시장 이벤트성 급락 → Tier C 1회 gap 허용</w:t>
      </w:r>
    </w:p>
    <w:p>
      <w:pPr>
        <w:pStyle w:val="ListBullet"/>
      </w:pPr>
      <w:r>
        <w:rPr>
          <w:sz w:val="20"/>
        </w:rPr>
        <w:t>Binary 점수 → 연속 점수 (TCS/TFS)</w:t>
      </w:r>
    </w:p>
    <w:p>
      <w:pPr>
        <w:pStyle w:val="Heading2"/>
      </w:pPr>
      <w:r>
        <w:rPr>
          <w:color w:val="2E75B6"/>
        </w:rPr>
        <w:t>15.2 다층 검증</w:t>
      </w:r>
    </w:p>
    <w:p>
      <w:pPr>
        <w:pStyle w:val="ListBullet"/>
      </w:pPr>
      <w:r>
        <w:rPr>
          <w:sz w:val="20"/>
        </w:rPr>
        <w:t>단일 신호 의존 회피 → 4-Agent + 8 hedge strategies</w:t>
      </w:r>
    </w:p>
    <w:p>
      <w:pPr>
        <w:pStyle w:val="ListBullet"/>
      </w:pPr>
      <w:r>
        <w:rPr>
          <w:sz w:val="20"/>
        </w:rPr>
        <w:t>매트릭스 + Overrides + 추가 분류 (LAGGING_CATCHUP)</w:t>
      </w:r>
    </w:p>
    <w:p>
      <w:pPr>
        <w:pStyle w:val="ListBullet"/>
      </w:pPr>
      <w:r>
        <w:rPr>
          <w:sz w:val="20"/>
        </w:rPr>
        <w:t>시간축 다중화 (9개 horizon)</w:t>
      </w:r>
    </w:p>
    <w:p>
      <w:pPr>
        <w:pStyle w:val="Heading2"/>
      </w:pPr>
      <w:r>
        <w:rPr>
          <w:color w:val="2E75B6"/>
        </w:rPr>
        <w:t>15.3 상호배타적 그룹</w:t>
      </w:r>
    </w:p>
    <w:p>
      <w:pPr>
        <w:pStyle w:val="ListBullet"/>
      </w:pPr>
      <w:r>
        <w:rPr>
          <w:sz w:val="20"/>
        </w:rPr>
        <w:t>Pre-Momentum / Momentum / Excluded는 OVERLAP=0</w:t>
      </w:r>
    </w:p>
    <w:p>
      <w:pPr>
        <w:pStyle w:val="ListBullet"/>
      </w:pPr>
      <w:r>
        <w:rPr>
          <w:sz w:val="20"/>
        </w:rPr>
        <w:t>eligibility + classification 조합으로 결정</w:t>
      </w:r>
    </w:p>
    <w:p>
      <w:pPr>
        <w:pStyle w:val="ListBullet"/>
      </w:pPr>
      <w:r>
        <w:rPr>
          <w:sz w:val="20"/>
        </w:rPr>
        <w:t>유니버스 합산 = 100%</w:t>
      </w:r>
    </w:p>
    <w:p>
      <w:pPr>
        <w:pStyle w:val="Heading2"/>
      </w:pPr>
      <w:r>
        <w:rPr>
          <w:color w:val="2E75B6"/>
        </w:rPr>
        <w:t>15.4 액션 가능성</w:t>
      </w:r>
    </w:p>
    <w:p>
      <w:pPr>
        <w:pStyle w:val="ListBullet"/>
      </w:pPr>
      <w:r>
        <w:rPr>
          <w:sz w:val="20"/>
        </w:rPr>
        <w:t>모든 분류에 행동 권고 (HOLD/SCALE/HEDGE/ENTER/WATCH/AVOID)</w:t>
      </w:r>
    </w:p>
    <w:p>
      <w:pPr>
        <w:pStyle w:val="ListBullet"/>
      </w:pPr>
      <w:r>
        <w:rPr>
          <w:sz w:val="20"/>
        </w:rPr>
        <w:t>Pipeline 탭에서 Lifecycle Stage로 통합</w:t>
      </w:r>
    </w:p>
    <w:p>
      <w:pPr>
        <w:pStyle w:val="ListBullet"/>
      </w:pPr>
      <w:r>
        <w:rPr>
          <w:sz w:val="20"/>
        </w:rPr>
        <w:t>포지션 사이징 힌트 제공</w:t>
      </w:r>
    </w:p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16. 파일별 책임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price_discovery.py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Core scanner — TCS/TFS/OER/RSS, classification, eligibility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pre_momentum.py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4-Agent framework, pm_age, mom_age, conversion backtest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hedge_strategies.py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8개 hedge strategy 점수 산출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investment_pipeline.py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Lifecycle stage 통합 (DORMANT→WATCHLIST→READY→ACTIVE→CAUTION→EXIT)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api.py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FastAPI 백엔드, 30+ endpoint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frontend/src/components/tabs/PriceDiscoveryTab.tsx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메인 라우터 + Search + Heatmap + Grid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frontend/src/components/tabs/PreMomentumTab.tsx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4-Agent UI + Conversion Tracking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frontend/src/components/tabs/MomentumTab.tsx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Eligible 종목 + 8 strategy matrix + 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frontend/src/components/tabs/ExcludedTab.tsx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bearish + 자격 미달 종목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C7254E"/>
                <w:sz w:val="16"/>
              </w:rPr>
              <w:t>frontend/src/hooks/useSort.ts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칼럼 정렬 공용 훅</w:t>
            </w:r>
          </w:p>
        </w:tc>
      </w:tr>
    </w:tbl>
    <w:p/>
    <w:p>
      <w:pPr>
        <w:pBdr>
          <w:bottom w:val="single" w:sz="8" w:color="B0B0B0"/>
        </w:pBdr>
      </w:pPr>
    </w:p>
    <w:p>
      <w:pPr>
        <w:pStyle w:val="Heading1"/>
      </w:pPr>
      <w:r>
        <w:rPr>
          <w:color w:val="1F4E79"/>
        </w:rPr>
        <w:t>17. 검증 결과 (2026-04-29 기준)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종목 수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Total Universe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770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Pre-Momentum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197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25.6%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Momentum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376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48.8%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Excluded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197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25.6%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8"/>
              </w:rPr>
              <w:t>OVERLAP (PM ∩ Mom)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0% (상호배타 검증됨)</w:t>
            </w:r>
          </w:p>
        </w:tc>
      </w:tr>
    </w:tbl>
    <w:p/>
    <w:p>
      <w:r>
        <w:rPr>
          <w:sz w:val="20"/>
        </w:rPr>
        <w:t>OVEREXTENDED 96종목 중 91개(95%)가 eligible=True → Momentum 탭에 정확히 표시.</w:t>
      </w:r>
    </w:p>
    <w:p>
      <w:r>
        <w:rPr>
          <w:sz w:val="20"/>
        </w:rPr>
        <w:t xml:space="preserve">1개월 전 PM 백테스트: graduated 257 / failed 45 / in_progress 76 → </w:t>
      </w:r>
      <w:r>
        <w:rPr>
          <w:b/>
          <w:sz w:val="20"/>
        </w:rPr>
        <w:t>Hit Rate 85.1%</w:t>
      </w:r>
      <w:r>
        <w:rPr>
          <w:sz w:val="20"/>
        </w:rP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