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1ea8b4"/>
          <w:sz w:val="56"/>
          <w:szCs w:val="56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1ea8b4"/>
          <w:sz w:val="56"/>
          <w:szCs w:val="56"/>
          <w:rtl w:val="0"/>
        </w:rPr>
        <w:t xml:space="preserve">WEEK 4 ASSESSMENT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color w:val="2a252d"/>
          <w:sz w:val="32"/>
          <w:szCs w:val="32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"UI is a function of state" mean? When a change is made, (e.g. adding a contact) should your JavaScript code directly update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or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state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difference between state and props?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very basic React component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and produces an HTML greeting specific to that name. For example if called with name “Grant”, it will produce the HTML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&lt;h3&gt;Hello Grant!&lt;/h3&gt;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No need to write the imports and exports.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just the small JSX snippet that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component in question 3, passing it the name “World”.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a component has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things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an array of objects. Each object in the array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Use JSX to create an ordered list of all the array items’ names. Use the items’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 as keys.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a component has a property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onGo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takes a function. Using JSX, create a button that, when clicked, calls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onGo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The text on the button should be “Go”.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regards to an HTML form text input change event handler, what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event.target.value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give you?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Fill in both blanks… With Redux, we dispatch </w:t>
      </w: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(a)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________. When this happens the </w:t>
      </w: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(b)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 function is called to make updates to the state.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regards to routing, clicking a &lt;Link&gt; component changes the ________.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Redux, we typically make 3 action functions for each AJAX call. What are the three, and what is the purpose of each?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CODE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are given two designs below. One design is a form and the other is a story. When a user fills out the inputs and clicks the submit button, the application will direct the user to the story page and display a story containing the words from the four inputs. Yes, this is Mad Libs. You are responsible for creating a React application (HTML, CSS, and JavaScript) necessary to complete the task. (Use of Redux is optional.) For this assessment, we are not grading on CSS. Just focus on the HTML &amp; JavaScript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routing to show either the form or the story. The form should be at the URL path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/form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the story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/story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- 1 for each working route]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 should be a component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another component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You may also create other components.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- 1 for each component]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form should have its own state, synced with each of the three inputs. Name the properties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noun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adjective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adverb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story is updated when the form is submitted.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JavaScript to change the page URL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/story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route when the form is submitted. (You’ll have to research this. I didn’t show you how.)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- 1pt for switching to /story, 2pt if you do it without refreshing the page.]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SCREENCAPS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Entering data into the inputs….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62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Once the user clicks Read Story: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55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3" name="image6.png"/>
          <a:graphic>
            <a:graphicData uri="http://schemas.openxmlformats.org/drawingml/2006/picture">
              <pic:pic>
                <pic:nvPicPr>
                  <pic:cNvPr descr="GC-tent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