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1ea8b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ea8b4"/>
          <w:sz w:val="56"/>
          <w:szCs w:val="56"/>
          <w:u w:val="none"/>
          <w:shd w:fill="auto" w:val="clear"/>
          <w:vertAlign w:val="baseline"/>
          <w:rtl w:val="0"/>
        </w:rPr>
        <w:t xml:space="preserve">WEEK 2 ASSESSMENT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a25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52d"/>
          <w:sz w:val="32"/>
          <w:szCs w:val="32"/>
          <w:u w:val="none"/>
          <w:shd w:fill="auto" w:val="clear"/>
          <w:vertAlign w:val="baseline"/>
          <w:rtl w:val="0"/>
        </w:rPr>
        <w:t xml:space="preserve">CSS &amp; VANILLA JAVASCRIPT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Rule="auto"/>
        <w:contextualSpacing w:val="0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2a252d"/>
          <w:sz w:val="24"/>
          <w:szCs w:val="24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Aside from string and number, name three other data types in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in JavaScript. Name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isLoggedIn and initialize it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that checks that the value of the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isLoggedIn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the boolean true. If so, the script should log the message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you must log in!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to the console. Otherwise, in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block, it 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hould log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 logged in.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for loop that logs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all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odd integers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33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createEntry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accepts a parameter called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Inside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code block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function, return the parameter entry. Call the function with “Grant” as the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called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detroitTeams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initialize it as an array of strings with the values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Tigers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Lions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istons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and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Red Wings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Use the forEach method to log each element of the array to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myInfo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initialize it as an object with the properties firstName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lastName, and age. Give those properties values based on your information. Log your lastName property to the console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called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initialize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that variable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 element with an id of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using the document method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Set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summary’s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innerText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equal to the string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“JavaScript is the best!”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method would you use to create an HTML element in JavaScript?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phoneBook, initialize it as an array of objects. Each object should have properties of name and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number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Add an object for each of the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following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Loop through and log each object to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ame: “Grant Chirpus”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umber: 3133382780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ame: “Taylor Swift”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umber: 1234567890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ame: “Rocky Balboa”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umber: 1238675309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name: “Indiana Jones”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number: 5555555555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HTML and CSS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Reverse engineer this static image into HTML and CSS: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form with inputs and a button.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 &lt;h1&gt; tag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background-color on the body and on the button.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Two hover states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Two different input types with placeholders.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margin: 0 auto to center your form on the page.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Three different colors for text.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text-align: center somewhere.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styled link.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of text-transform: uppercase. 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Bonus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Use the box-shadow property on the form.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459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Rule="auto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jc w:val="righ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6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rtl w:val="0"/>
      </w:rPr>
      <w:t xml:space="preserve">Grand Circus Detroit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360" w:firstLine="288"/>
      </w:pPr>
      <w:rPr>
        <w:rFonts w:ascii="Calibri" w:cs="Calibri" w:eastAsia="Calibri" w:hAnsi="Calibri"/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