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Version:1.0 StartHTML:0000000156 EndHTML:0000020901 StartFragment:0000000469 EndFragment:000002089</w:t>
      </w:r>
    </w:p>
    <w:p w:rsidR="00000000" w:rsidDel="00000000" w:rsidP="00000000" w:rsidRDefault="00000000" w:rsidRPr="00000000" w14:paraId="00000002">
      <w:pPr>
        <w:pStyle w:val="Heading2"/>
        <w:spacing w:after="200" w:before="240" w:line="240" w:lineRule="auto"/>
        <w:ind w:left="660" w:firstLine="0"/>
        <w:jc w:val="center"/>
        <w:rPr/>
      </w:pPr>
      <w:bookmarkStart w:colFirst="0" w:colLast="0" w:name="_zibwev3pyeub" w:id="0"/>
      <w:bookmarkEnd w:id="0"/>
      <w:r w:rsidDel="00000000" w:rsidR="00000000" w:rsidRPr="00000000">
        <w:rPr>
          <w:sz w:val="36"/>
          <w:szCs w:val="36"/>
          <w:rtl w:val="0"/>
        </w:rPr>
        <w:t xml:space="preserve">HematoVision: Advanced Blood Cell Classification Using Transfer Learning</w:t>
      </w:r>
      <w:r w:rsidDel="00000000" w:rsidR="00000000" w:rsidRPr="00000000">
        <w:rPr>
          <w:rtl w:val="0"/>
        </w:rPr>
        <w:t xml:space="preserve"> </w:t>
      </w:r>
    </w:p>
    <w:p w:rsidR="00000000" w:rsidDel="00000000" w:rsidP="00000000" w:rsidRDefault="00000000" w:rsidRPr="00000000" w14:paraId="00000003">
      <w:pPr>
        <w:spacing w:after="200" w:before="240" w:line="240" w:lineRule="auto"/>
        <w:rPr/>
      </w:pPr>
      <w:r w:rsidDel="00000000" w:rsidR="00000000" w:rsidRPr="00000000">
        <w:rPr>
          <w:rtl w:val="0"/>
        </w:rPr>
        <w:t xml:space="preserve">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 </w:t>
      </w:r>
    </w:p>
    <w:p w:rsidR="00000000" w:rsidDel="00000000" w:rsidP="00000000" w:rsidRDefault="00000000" w:rsidRPr="00000000" w14:paraId="00000004">
      <w:pPr>
        <w:spacing w:after="200" w:before="240" w:line="240" w:lineRule="auto"/>
        <w:rPr/>
      </w:pPr>
      <w:r w:rsidDel="00000000" w:rsidR="00000000" w:rsidRPr="00000000">
        <w:rPr>
          <w:rtl w:val="0"/>
        </w:rPr>
        <w:t xml:space="preserve"> </w:t>
      </w:r>
    </w:p>
    <w:p w:rsidR="00000000" w:rsidDel="00000000" w:rsidP="00000000" w:rsidRDefault="00000000" w:rsidRPr="00000000" w14:paraId="00000005">
      <w:pPr>
        <w:spacing w:after="200" w:before="240" w:line="240" w:lineRule="auto"/>
        <w:rPr/>
      </w:pPr>
      <w:r w:rsidDel="00000000" w:rsidR="00000000" w:rsidRPr="00000000">
        <w:rPr>
          <w:b w:val="1"/>
          <w:sz w:val="28"/>
          <w:szCs w:val="28"/>
          <w:rtl w:val="0"/>
        </w:rPr>
        <w:t xml:space="preserve">Scenario</w:t>
      </w:r>
      <w:r w:rsidDel="00000000" w:rsidR="00000000" w:rsidRPr="00000000">
        <w:rPr>
          <w:rtl w:val="0"/>
        </w:rPr>
        <w:t xml:space="preserve"> </w:t>
      </w:r>
    </w:p>
    <w:p w:rsidR="00000000" w:rsidDel="00000000" w:rsidP="00000000" w:rsidRDefault="00000000" w:rsidRPr="00000000" w14:paraId="00000006">
      <w:pPr>
        <w:spacing w:after="200" w:before="240" w:line="240" w:lineRule="auto"/>
        <w:rPr/>
      </w:pPr>
      <w:r w:rsidDel="00000000" w:rsidR="00000000" w:rsidRPr="00000000">
        <w:rPr>
          <w:rtl w:val="0"/>
        </w:rPr>
        <w:t xml:space="preserve"> 1: Automated Diagnostic Systems for Healthcare </w:t>
      </w:r>
    </w:p>
    <w:p w:rsidR="00000000" w:rsidDel="00000000" w:rsidP="00000000" w:rsidRDefault="00000000" w:rsidRPr="00000000" w14:paraId="00000007">
      <w:pPr>
        <w:spacing w:after="200" w:before="240" w:line="240" w:lineRule="auto"/>
        <w:rPr/>
      </w:pPr>
      <w:r w:rsidDel="00000000" w:rsidR="00000000" w:rsidRPr="00000000">
        <w:rPr>
          <w:rtl w:val="0"/>
        </w:rPr>
        <w:t xml:space="preserve">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 </w:t>
      </w:r>
    </w:p>
    <w:p w:rsidR="00000000" w:rsidDel="00000000" w:rsidP="00000000" w:rsidRDefault="00000000" w:rsidRPr="00000000" w14:paraId="00000008">
      <w:pPr>
        <w:spacing w:after="200" w:before="240" w:line="240" w:lineRule="auto"/>
        <w:rPr/>
      </w:pPr>
      <w:r w:rsidDel="00000000" w:rsidR="00000000" w:rsidRPr="00000000">
        <w:rPr>
          <w:rtl w:val="0"/>
        </w:rPr>
        <w:t xml:space="preserve"> 2: Remote Medical Consultations </w:t>
      </w:r>
    </w:p>
    <w:p w:rsidR="00000000" w:rsidDel="00000000" w:rsidP="00000000" w:rsidRDefault="00000000" w:rsidRPr="00000000" w14:paraId="00000009">
      <w:pPr>
        <w:spacing w:after="200" w:before="240" w:line="240" w:lineRule="auto"/>
        <w:rPr/>
      </w:pPr>
      <w:r w:rsidDel="00000000" w:rsidR="00000000" w:rsidRPr="00000000">
        <w:rPr>
          <w:rtl w:val="0"/>
        </w:rPr>
        <w:t xml:space="preserve">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 </w:t>
      </w:r>
    </w:p>
    <w:p w:rsidR="00000000" w:rsidDel="00000000" w:rsidP="00000000" w:rsidRDefault="00000000" w:rsidRPr="00000000" w14:paraId="0000000A">
      <w:pPr>
        <w:rPr/>
      </w:pPr>
      <w:r w:rsidDel="00000000" w:rsidR="00000000" w:rsidRPr="00000000">
        <w:rPr>
          <w:rtl w:val="0"/>
        </w:rPr>
        <w:t xml:space="preserve">3: Educational Tools for Medical Training</w:t>
      </w:r>
    </w:p>
    <w:p w:rsidR="00000000" w:rsidDel="00000000" w:rsidP="00000000" w:rsidRDefault="00000000" w:rsidRPr="00000000" w14:paraId="0000000B">
      <w:pPr>
        <w:rPr/>
      </w:pPr>
      <w:r w:rsidDel="00000000" w:rsidR="00000000" w:rsidRPr="00000000">
        <w:rPr>
          <w:rtl w:val="0"/>
        </w:rPr>
        <w:t xml:space="preserve">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and knowledge that are crucial for accurate diagnostic practice and medical training.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Architectecture</w:t>
      </w:r>
    </w:p>
    <w:p w:rsidR="00000000" w:rsidDel="00000000" w:rsidP="00000000" w:rsidRDefault="00000000" w:rsidRPr="00000000" w14:paraId="0000000E">
      <w:pPr>
        <w:rPr/>
      </w:pPr>
      <w:r w:rsidDel="00000000" w:rsidR="00000000" w:rsidRPr="00000000">
        <w:rPr/>
        <w:drawing>
          <wp:inline distB="114300" distT="114300" distL="114300" distR="114300">
            <wp:extent cx="4876800" cy="2781300"/>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76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Prerequisites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 complete this project, you must require the following software, concepts, and packages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Anaconda Navigator:</w:t>
      </w:r>
    </w:p>
    <w:p w:rsidR="00000000" w:rsidDel="00000000" w:rsidP="00000000" w:rsidRDefault="00000000" w:rsidRPr="00000000" w14:paraId="00000019">
      <w:pPr>
        <w:rPr/>
      </w:pPr>
      <w:r w:rsidDel="00000000" w:rsidR="00000000" w:rsidRPr="00000000">
        <w:rPr>
          <w:rtl w:val="0"/>
        </w:rPr>
        <w:t xml:space="preserve">Refer to the link below to download Anaconda Navigator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Python packages:</w:t>
      </w:r>
    </w:p>
    <w:p w:rsidR="00000000" w:rsidDel="00000000" w:rsidP="00000000" w:rsidRDefault="00000000" w:rsidRPr="00000000" w14:paraId="0000001C">
      <w:pPr>
        <w:rPr/>
      </w:pPr>
      <w:r w:rsidDel="00000000" w:rsidR="00000000" w:rsidRPr="00000000">
        <w:rPr>
          <w:rtl w:val="0"/>
        </w:rPr>
        <w:t xml:space="preserve">Open anaconda prompt as administrator</w:t>
      </w:r>
    </w:p>
    <w:p w:rsidR="00000000" w:rsidDel="00000000" w:rsidP="00000000" w:rsidRDefault="00000000" w:rsidRPr="00000000" w14:paraId="0000001D">
      <w:pPr>
        <w:rPr/>
      </w:pPr>
      <w:r w:rsidDel="00000000" w:rsidR="00000000" w:rsidRPr="00000000">
        <w:rPr>
          <w:rtl w:val="0"/>
        </w:rPr>
        <w:t xml:space="preserve">Type “pip install numpy” and click enter.</w:t>
      </w:r>
    </w:p>
    <w:p w:rsidR="00000000" w:rsidDel="00000000" w:rsidP="00000000" w:rsidRDefault="00000000" w:rsidRPr="00000000" w14:paraId="0000001E">
      <w:pPr>
        <w:rPr/>
      </w:pPr>
      <w:r w:rsidDel="00000000" w:rsidR="00000000" w:rsidRPr="00000000">
        <w:rPr>
          <w:rtl w:val="0"/>
        </w:rPr>
        <w:t xml:space="preserve">Type “pip install pandas” and click enter.</w:t>
      </w:r>
    </w:p>
    <w:p w:rsidR="00000000" w:rsidDel="00000000" w:rsidP="00000000" w:rsidRDefault="00000000" w:rsidRPr="00000000" w14:paraId="0000001F">
      <w:pPr>
        <w:rPr/>
      </w:pPr>
      <w:r w:rsidDel="00000000" w:rsidR="00000000" w:rsidRPr="00000000">
        <w:rPr>
          <w:rtl w:val="0"/>
        </w:rPr>
        <w:t xml:space="preserve">Type “pip install scikit-learn” and click enter.</w:t>
      </w:r>
    </w:p>
    <w:p w:rsidR="00000000" w:rsidDel="00000000" w:rsidP="00000000" w:rsidRDefault="00000000" w:rsidRPr="00000000" w14:paraId="00000020">
      <w:pPr>
        <w:rPr/>
      </w:pPr>
      <w:r w:rsidDel="00000000" w:rsidR="00000000" w:rsidRPr="00000000">
        <w:rPr>
          <w:rtl w:val="0"/>
        </w:rPr>
        <w:t xml:space="preserve">Type ”pip install matplotlib” and click enter.</w:t>
      </w:r>
    </w:p>
    <w:p w:rsidR="00000000" w:rsidDel="00000000" w:rsidP="00000000" w:rsidRDefault="00000000" w:rsidRPr="00000000" w14:paraId="00000021">
      <w:pPr>
        <w:rPr/>
      </w:pPr>
      <w:r w:rsidDel="00000000" w:rsidR="00000000" w:rsidRPr="00000000">
        <w:rPr>
          <w:rtl w:val="0"/>
        </w:rPr>
        <w:t xml:space="preserve">Type ”pip install scipy” and click enter.</w:t>
      </w:r>
    </w:p>
    <w:p w:rsidR="00000000" w:rsidDel="00000000" w:rsidP="00000000" w:rsidRDefault="00000000" w:rsidRPr="00000000" w14:paraId="00000022">
      <w:pPr>
        <w:rPr/>
      </w:pPr>
      <w:r w:rsidDel="00000000" w:rsidR="00000000" w:rsidRPr="00000000">
        <w:rPr>
          <w:rtl w:val="0"/>
        </w:rPr>
        <w:t xml:space="preserve">Type ”pip install seaborn” and click enter.</w:t>
      </w:r>
    </w:p>
    <w:p w:rsidR="00000000" w:rsidDel="00000000" w:rsidP="00000000" w:rsidRDefault="00000000" w:rsidRPr="00000000" w14:paraId="00000023">
      <w:pPr>
        <w:rPr/>
      </w:pPr>
      <w:r w:rsidDel="00000000" w:rsidR="00000000" w:rsidRPr="00000000">
        <w:rPr>
          <w:rtl w:val="0"/>
        </w:rPr>
        <w:t xml:space="preserve">Type ”pip install tenserflow” and click enter.</w:t>
      </w:r>
    </w:p>
    <w:p w:rsidR="00000000" w:rsidDel="00000000" w:rsidP="00000000" w:rsidRDefault="00000000" w:rsidRPr="00000000" w14:paraId="00000024">
      <w:pPr>
        <w:rPr/>
      </w:pPr>
      <w:r w:rsidDel="00000000" w:rsidR="00000000" w:rsidRPr="00000000">
        <w:rPr>
          <w:rtl w:val="0"/>
        </w:rPr>
        <w:t xml:space="preserve">Type “pip install Flask” and click enter.</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b w:val="1"/>
          <w:sz w:val="24"/>
          <w:szCs w:val="24"/>
        </w:rPr>
      </w:pPr>
      <w:r w:rsidDel="00000000" w:rsidR="00000000" w:rsidRPr="00000000">
        <w:rPr>
          <w:rtl w:val="0"/>
        </w:rPr>
        <w:t xml:space="preserve"> </w:t>
      </w:r>
      <w:r w:rsidDel="00000000" w:rsidR="00000000" w:rsidRPr="00000000">
        <w:rPr>
          <w:b w:val="1"/>
          <w:sz w:val="24"/>
          <w:szCs w:val="24"/>
          <w:rtl w:val="0"/>
        </w:rPr>
        <w:t xml:space="preserve">Prior Knowledge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You must have prior knowledge of the following topics to complete this project.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DL Concepts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Neural Networks:: https://www.analyticsvidhya.com/blog/2020/02/cnn-vs-rnn-vs-mlp-analyzing-3-types-of-neural-networks-in-deep-learning/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Deep Learning Frameworks::  https://www.knowledgehut.com/blog/data-science/pytorch-vs-tensorflow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Transfer Learning: https://towardsdatascience.com/a-demonstration-of-transfer-learning-of-vgg-convolutional-neural-network-pre-trained-model-with-c9f5b8b1ab0a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VGG16: https://www.geeksforgeeks.org/vgg-16-cnn-model/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Convolutional Neural Networks (CNNs): https://www.analyticsvidhya.com/blog/2021/05/convolutional-neural-networks-cnn/ s://www.javatpoint.com/k-nearest-neighbor-algorithm-for-machine-learning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Overfitting and Regularization: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https://www.analyticsvidhya.com/blog/2021/07/prevent-overfitting-using-regularization-techniques/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Optimizers: https://www.analyticsvidhya.com/blog/2021/10/a-comprehensive-guide-on-deep-learning-optimizers/ </w:t>
      </w:r>
    </w:p>
    <w:p w:rsidR="00000000" w:rsidDel="00000000" w:rsidP="00000000" w:rsidRDefault="00000000" w:rsidRPr="00000000" w14:paraId="0000003B">
      <w:pPr>
        <w:rPr/>
      </w:pPr>
      <w:r w:rsidDel="00000000" w:rsidR="00000000" w:rsidRPr="00000000">
        <w:rPr>
          <w:rtl w:val="0"/>
        </w:rPr>
        <w:t xml:space="preserve">Flask Basics: https://www.youtube.com/watch?v=lj4I_CvBnt0</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Project Objectives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By the end of this project, you will:</w:t>
      </w:r>
    </w:p>
    <w:p w:rsidR="00000000" w:rsidDel="00000000" w:rsidP="00000000" w:rsidRDefault="00000000" w:rsidRPr="00000000" w14:paraId="00000041">
      <w:pPr>
        <w:rPr/>
      </w:pPr>
      <w:r w:rsidDel="00000000" w:rsidR="00000000" w:rsidRPr="00000000">
        <w:rPr>
          <w:rtl w:val="0"/>
        </w:rPr>
        <w:t xml:space="preserve">Know fundamental concepts and techniques used for Deep Learning.</w:t>
      </w:r>
    </w:p>
    <w:p w:rsidR="00000000" w:rsidDel="00000000" w:rsidP="00000000" w:rsidRDefault="00000000" w:rsidRPr="00000000" w14:paraId="00000042">
      <w:pPr>
        <w:rPr/>
      </w:pPr>
      <w:r w:rsidDel="00000000" w:rsidR="00000000" w:rsidRPr="00000000">
        <w:rPr>
          <w:rtl w:val="0"/>
        </w:rPr>
        <w:t xml:space="preserve">Gain a broad understanding of data.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Have knowledge of pre-processing the data/transformation techniques on outliers and some visualization concepts.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⁷</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Project Flow</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user interacts with the UI (User Interface) to choose the image.</w:t>
      </w:r>
    </w:p>
    <w:p w:rsidR="00000000" w:rsidDel="00000000" w:rsidP="00000000" w:rsidRDefault="00000000" w:rsidRPr="00000000" w14:paraId="0000004A">
      <w:pPr>
        <w:rPr/>
      </w:pPr>
      <w:r w:rsidDel="00000000" w:rsidR="00000000" w:rsidRPr="00000000">
        <w:rPr>
          <w:rtl w:val="0"/>
        </w:rPr>
        <w:t xml:space="preserve">The chosen image is analyzed by the model which is integrated with the flask application.</w:t>
      </w:r>
    </w:p>
    <w:p w:rsidR="00000000" w:rsidDel="00000000" w:rsidP="00000000" w:rsidRDefault="00000000" w:rsidRPr="00000000" w14:paraId="0000004B">
      <w:pPr>
        <w:rPr/>
      </w:pPr>
      <w:r w:rsidDel="00000000" w:rsidR="00000000" w:rsidRPr="00000000">
        <w:rPr>
          <w:rtl w:val="0"/>
        </w:rPr>
        <w:t xml:space="preserve">Once the model analyses the input the prediction is showcased on the UI</w:t>
      </w:r>
    </w:p>
    <w:p w:rsidR="00000000" w:rsidDel="00000000" w:rsidP="00000000" w:rsidRDefault="00000000" w:rsidRPr="00000000" w14:paraId="0000004C">
      <w:pPr>
        <w:rPr/>
      </w:pPr>
      <w:r w:rsidDel="00000000" w:rsidR="00000000" w:rsidRPr="00000000">
        <w:rPr>
          <w:rtl w:val="0"/>
        </w:rPr>
        <w:t xml:space="preserve">To accomplish this, we have to complete all the activities listed below,</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Data Collection: Collect or download the dataset that you want to train.</w:t>
      </w:r>
    </w:p>
    <w:p w:rsidR="00000000" w:rsidDel="00000000" w:rsidP="00000000" w:rsidRDefault="00000000" w:rsidRPr="00000000" w14:paraId="0000004F">
      <w:pPr>
        <w:rPr/>
      </w:pPr>
      <w:r w:rsidDel="00000000" w:rsidR="00000000" w:rsidRPr="00000000">
        <w:rPr>
          <w:rtl w:val="0"/>
        </w:rPr>
        <w:t xml:space="preserve">Data pre-processing</w:t>
      </w:r>
    </w:p>
    <w:p w:rsidR="00000000" w:rsidDel="00000000" w:rsidP="00000000" w:rsidRDefault="00000000" w:rsidRPr="00000000" w14:paraId="00000050">
      <w:pPr>
        <w:rPr/>
      </w:pPr>
      <w:r w:rsidDel="00000000" w:rsidR="00000000" w:rsidRPr="00000000">
        <w:rPr>
          <w:rtl w:val="0"/>
        </w:rPr>
        <w:t xml:space="preserve">Data Augmentation</w:t>
      </w:r>
    </w:p>
    <w:p w:rsidR="00000000" w:rsidDel="00000000" w:rsidP="00000000" w:rsidRDefault="00000000" w:rsidRPr="00000000" w14:paraId="00000051">
      <w:pPr>
        <w:rPr/>
      </w:pPr>
      <w:r w:rsidDel="00000000" w:rsidR="00000000" w:rsidRPr="00000000">
        <w:rPr>
          <w:rtl w:val="0"/>
        </w:rPr>
        <w:t xml:space="preserve">Splitting data into train and test</w:t>
      </w:r>
    </w:p>
    <w:p w:rsidR="00000000" w:rsidDel="00000000" w:rsidP="00000000" w:rsidRDefault="00000000" w:rsidRPr="00000000" w14:paraId="00000052">
      <w:pPr>
        <w:rPr/>
      </w:pPr>
      <w:r w:rsidDel="00000000" w:rsidR="00000000" w:rsidRPr="00000000">
        <w:rPr>
          <w:rtl w:val="0"/>
        </w:rPr>
        <w:t xml:space="preserve">Model building</w:t>
      </w:r>
    </w:p>
    <w:p w:rsidR="00000000" w:rsidDel="00000000" w:rsidP="00000000" w:rsidRDefault="00000000" w:rsidRPr="00000000" w14:paraId="00000053">
      <w:pPr>
        <w:rPr/>
      </w:pPr>
      <w:r w:rsidDel="00000000" w:rsidR="00000000" w:rsidRPr="00000000">
        <w:rPr>
          <w:rtl w:val="0"/>
        </w:rPr>
        <w:t xml:space="preserve">Import the model-building libraries</w:t>
      </w:r>
    </w:p>
    <w:p w:rsidR="00000000" w:rsidDel="00000000" w:rsidP="00000000" w:rsidRDefault="00000000" w:rsidRPr="00000000" w14:paraId="00000054">
      <w:pPr>
        <w:rPr/>
      </w:pPr>
      <w:r w:rsidDel="00000000" w:rsidR="00000000" w:rsidRPr="00000000">
        <w:rPr>
          <w:rtl w:val="0"/>
        </w:rPr>
        <w:t xml:space="preserve">Initializing the model</w:t>
      </w:r>
    </w:p>
    <w:p w:rsidR="00000000" w:rsidDel="00000000" w:rsidP="00000000" w:rsidRDefault="00000000" w:rsidRPr="00000000" w14:paraId="00000055">
      <w:pPr>
        <w:rPr/>
      </w:pPr>
      <w:r w:rsidDel="00000000" w:rsidR="00000000" w:rsidRPr="00000000">
        <w:rPr>
          <w:rtl w:val="0"/>
        </w:rPr>
        <w:t xml:space="preserve">Training and testing the model</w:t>
      </w:r>
    </w:p>
    <w:p w:rsidR="00000000" w:rsidDel="00000000" w:rsidP="00000000" w:rsidRDefault="00000000" w:rsidRPr="00000000" w14:paraId="00000056">
      <w:pPr>
        <w:rPr/>
      </w:pPr>
      <w:r w:rsidDel="00000000" w:rsidR="00000000" w:rsidRPr="00000000">
        <w:rPr>
          <w:rtl w:val="0"/>
        </w:rPr>
        <w:t xml:space="preserve">Evaluating the performance of the model</w:t>
      </w:r>
    </w:p>
    <w:p w:rsidR="00000000" w:rsidDel="00000000" w:rsidP="00000000" w:rsidRDefault="00000000" w:rsidRPr="00000000" w14:paraId="00000057">
      <w:pPr>
        <w:rPr/>
      </w:pPr>
      <w:r w:rsidDel="00000000" w:rsidR="00000000" w:rsidRPr="00000000">
        <w:rPr>
          <w:rtl w:val="0"/>
        </w:rPr>
        <w:t xml:space="preserve">Save the model</w:t>
      </w:r>
    </w:p>
    <w:p w:rsidR="00000000" w:rsidDel="00000000" w:rsidP="00000000" w:rsidRDefault="00000000" w:rsidRPr="00000000" w14:paraId="00000058">
      <w:pPr>
        <w:rPr/>
      </w:pPr>
      <w:r w:rsidDel="00000000" w:rsidR="00000000" w:rsidRPr="00000000">
        <w:rPr>
          <w:rtl w:val="0"/>
        </w:rPr>
        <w:t xml:space="preserve">Application Building</w:t>
      </w:r>
    </w:p>
    <w:p w:rsidR="00000000" w:rsidDel="00000000" w:rsidP="00000000" w:rsidRDefault="00000000" w:rsidRPr="00000000" w14:paraId="00000059">
      <w:pPr>
        <w:rPr/>
      </w:pPr>
      <w:r w:rsidDel="00000000" w:rsidR="00000000" w:rsidRPr="00000000">
        <w:rPr>
          <w:rtl w:val="0"/>
        </w:rPr>
        <w:t xml:space="preserve">Create an HTML file</w:t>
      </w:r>
    </w:p>
    <w:p w:rsidR="00000000" w:rsidDel="00000000" w:rsidP="00000000" w:rsidRDefault="00000000" w:rsidRPr="00000000" w14:paraId="0000005A">
      <w:pPr>
        <w:rPr/>
      </w:pPr>
      <w:r w:rsidDel="00000000" w:rsidR="00000000" w:rsidRPr="00000000">
        <w:rPr>
          <w:rtl w:val="0"/>
        </w:rPr>
        <w:t xml:space="preserve">Build python code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Project Structure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Create the Project folder which contains files as shown below</w:t>
      </w:r>
      <w:r w:rsidDel="00000000" w:rsidR="00000000" w:rsidRPr="00000000">
        <w:rPr/>
        <w:drawing>
          <wp:inline distB="114300" distT="114300" distL="114300" distR="114300">
            <wp:extent cx="2276475" cy="2333625"/>
            <wp:effectExtent b="0" l="0" r="0" t="0"/>
            <wp:docPr id="2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2764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We are building a Flask application with HTML pages stored in the templates folder and a Python script app.py for scripting.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Blood Cell.h5 is our saved model. Further, we will use this model for flask integration.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Data Collection and Preparation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ML depends heavily on data. It is the most crucial aspect that makes algorithm training possible. So, this section allows you to download the required dataset.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Collect the dataset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Download the dataset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There are many popular open sources for collecting the data. Eg: kaggle.com, UCI repository, etc.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dataset contains 12,500 augmented images of blood cells (JPEG) with accompanying cell type labels (CSV). There are approximately 3,000 images for each of 4 different cell types grouped into 4 different folders (according to cell type). The cell types are Eosinophil, Lymphocyte, Monocyte, and Neutrophil.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Link:  https://www.kaggle.com/datasets/paultimothymooney/blood-cells/data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As the dataset is downloaded. Let us read and understand the data properly with the help of some visualization techniques and some analyzing techniques.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Note: There are several techniques for understanding the data. But here we have used some of it. In an additional way, you can use multiple techniques. </w:t>
      </w:r>
    </w:p>
    <w:p w:rsidR="00000000" w:rsidDel="00000000" w:rsidP="00000000" w:rsidRDefault="00000000" w:rsidRPr="00000000" w14:paraId="00000077">
      <w:pPr>
        <w:rPr/>
      </w:pPr>
      <w:r w:rsidDel="00000000" w:rsidR="00000000" w:rsidRPr="00000000">
        <w:rPr>
          <w:rtl w:val="0"/>
        </w:rPr>
        <w:t xml:space="preserve">Activity 1.1: Importing the libraries:</w:t>
      </w:r>
    </w:p>
    <w:p w:rsidR="00000000" w:rsidDel="00000000" w:rsidP="00000000" w:rsidRDefault="00000000" w:rsidRPr="00000000" w14:paraId="00000078">
      <w:pPr>
        <w:rPr/>
      </w:pPr>
      <w:r w:rsidDel="00000000" w:rsidR="00000000" w:rsidRPr="00000000">
        <w:rPr/>
        <w:drawing>
          <wp:inline distB="114300" distT="114300" distL="114300" distR="114300">
            <wp:extent cx="5731200" cy="2425700"/>
            <wp:effectExtent b="0" l="0" r="0" t="0"/>
            <wp:docPr id="2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Import the necessary libraries as shown in the image. </w:t>
      </w:r>
    </w:p>
    <w:p w:rsidR="00000000" w:rsidDel="00000000" w:rsidP="00000000" w:rsidRDefault="00000000" w:rsidRPr="00000000" w14:paraId="0000007A">
      <w:pPr>
        <w:rPr/>
      </w:pPr>
      <w:r w:rsidDel="00000000" w:rsidR="00000000" w:rsidRPr="00000000">
        <w:rPr>
          <w:rtl w:val="0"/>
        </w:rPr>
        <w:t xml:space="preserve">Activity 1.2: Read the Dataset: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Our dataset format might be in .csv, excel files, .txt, .json, or zip files, etc. We can read the dataset with the help of pandas.</w:t>
      </w:r>
    </w:p>
    <w:p w:rsidR="00000000" w:rsidDel="00000000" w:rsidP="00000000" w:rsidRDefault="00000000" w:rsidRPr="00000000" w14:paraId="0000007D">
      <w:pPr>
        <w:rPr/>
      </w:pPr>
      <w:r w:rsidDel="00000000" w:rsidR="00000000" w:rsidRPr="00000000">
        <w:rPr>
          <w:rtl w:val="0"/>
        </w:rPr>
        <w:t xml:space="preserve">At first, unzip the data and convert it into a pandas data frame.</w:t>
      </w:r>
    </w:p>
    <w:p w:rsidR="00000000" w:rsidDel="00000000" w:rsidP="00000000" w:rsidRDefault="00000000" w:rsidRPr="00000000" w14:paraId="0000007E">
      <w:pPr>
        <w:rPr/>
      </w:pPr>
      <w:r w:rsidDel="00000000" w:rsidR="00000000" w:rsidRPr="00000000">
        <w:rPr/>
        <w:drawing>
          <wp:inline distB="114300" distT="114300" distL="114300" distR="114300">
            <wp:extent cx="5731200" cy="4483100"/>
            <wp:effectExtent b="0" l="0" r="0" t="0"/>
            <wp:docPr id="3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Data Visualization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 </w:t>
      </w:r>
    </w:p>
    <w:p w:rsidR="00000000" w:rsidDel="00000000" w:rsidP="00000000" w:rsidRDefault="00000000" w:rsidRPr="00000000" w14:paraId="00000083">
      <w:pPr>
        <w:rPr/>
      </w:pPr>
      <w:r w:rsidDel="00000000" w:rsidR="00000000" w:rsidRPr="00000000">
        <w:rPr/>
        <w:drawing>
          <wp:inline distB="114300" distT="114300" distL="114300" distR="114300">
            <wp:extent cx="5705475" cy="5048250"/>
            <wp:effectExtent b="0" l="0" r="0" t="0"/>
            <wp:docPr id="2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7054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23114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Data Augmentation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Data augmentation is a technique commonly employed in machine learning, particularly in computer vision tasks such as image classification, including projects like the BloodCells Classification  .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the context of the 53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This is a crucial step but this data is already cropped from the augmented data so. this time it is skipped accuracy is not much affected but the training time increased.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Split Data and Model Building</w:t>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Train-Test-Split:</w:t>
      </w:r>
    </w:p>
    <w:p w:rsidR="00000000" w:rsidDel="00000000" w:rsidP="00000000" w:rsidRDefault="00000000" w:rsidRPr="00000000" w14:paraId="00000094">
      <w:pPr>
        <w:rPr/>
      </w:pPr>
      <w:r w:rsidDel="00000000" w:rsidR="00000000" w:rsidRPr="00000000">
        <w:rPr>
          <w:rtl w:val="0"/>
        </w:rPr>
        <w:t xml:space="preserve">In this project, we have already separated data for training and testing.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1200" cy="18542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3060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Model Building: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Mobilenet V2 Transfer-Learning Model: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MobileNetV2-based neural network is created using a pre-trained MobileNetV2 architecture with frozen weights. The model is built sequentially, incorporating the MobileNetV2 base, a flattening layer, dropout for regularization, and a dense layer with SoftMax activation for classification into four categories of blood cells. The model is compiled using the Adam optimizer and categorical cross-entropy loss. During training, which spans 5 epochs, a generator is employed for the training data, and validation is conducted with callbacks such as Model Checkpoint and Early Stopping. The best-performing model is saved as "blood_cell.h5" for future use. The model summary provides an overview of the architecture, showcasing the layers and parameters involved.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48387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4924425" cy="7972425"/>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924425" cy="79724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3009900"/>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Testing Model &amp; Data Prediction</w:t>
      </w:r>
    </w:p>
    <w:p w:rsidR="00000000" w:rsidDel="00000000" w:rsidP="00000000" w:rsidRDefault="00000000" w:rsidRPr="00000000" w14:paraId="000000A3">
      <w:pPr>
        <w:rPr/>
      </w:pPr>
      <w:r w:rsidDel="00000000" w:rsidR="00000000" w:rsidRPr="00000000">
        <w:rPr>
          <w:rtl w:val="0"/>
        </w:rPr>
        <w:t xml:space="preserve">Evaluating the model</w:t>
      </w:r>
    </w:p>
    <w:p w:rsidR="00000000" w:rsidDel="00000000" w:rsidP="00000000" w:rsidRDefault="00000000" w:rsidRPr="00000000" w14:paraId="000000A4">
      <w:pPr>
        <w:rPr/>
      </w:pPr>
      <w:r w:rsidDel="00000000" w:rsidR="00000000" w:rsidRPr="00000000">
        <w:rPr/>
        <w:drawing>
          <wp:inline distB="114300" distT="114300" distL="114300" distR="114300">
            <wp:extent cx="5731200" cy="6997700"/>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Here we have tested with the Mobilenet V2 Model With the help of the predict () function.</w:t>
      </w:r>
    </w:p>
    <w:p w:rsidR="00000000" w:rsidDel="00000000" w:rsidP="00000000" w:rsidRDefault="00000000" w:rsidRPr="00000000" w14:paraId="000000A6">
      <w:pPr>
        <w:rPr/>
      </w:pPr>
      <w:r w:rsidDel="00000000" w:rsidR="00000000" w:rsidRPr="00000000">
        <w:rPr/>
        <w:drawing>
          <wp:inline distB="114300" distT="114300" distL="114300" distR="114300">
            <wp:extent cx="5676900" cy="5819775"/>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769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2959100"/>
            <wp:effectExtent b="0" l="0" r="0" t="0"/>
            <wp:docPr id="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70993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Saving the model</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Finally, we have chosen the best model now saving that model </w:t>
      </w:r>
    </w:p>
    <w:p w:rsidR="00000000" w:rsidDel="00000000" w:rsidP="00000000" w:rsidRDefault="00000000" w:rsidRPr="00000000" w14:paraId="000000AD">
      <w:pPr>
        <w:rPr/>
      </w:pPr>
      <w:r w:rsidDel="00000000" w:rsidR="00000000" w:rsidRPr="00000000">
        <w:rPr/>
        <w:drawing>
          <wp:inline distB="114300" distT="114300" distL="114300" distR="114300">
            <wp:extent cx="1562100" cy="28575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5621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Application Building</w:t>
      </w:r>
    </w:p>
    <w:p w:rsidR="00000000" w:rsidDel="00000000" w:rsidP="00000000" w:rsidRDefault="00000000" w:rsidRPr="00000000" w14:paraId="000000AF">
      <w:pPr>
        <w:rPr/>
      </w:pPr>
      <w:r w:rsidDel="00000000" w:rsidR="00000000" w:rsidRPr="00000000">
        <w:rPr>
          <w:rtl w:val="0"/>
        </w:rPr>
        <w:t xml:space="preserve">In this section, we will be building a web application that is integrated into the model we built. A UI is provided for the uses where he has to enter the values for predictions. The enter values are given to the saved model and prediction is showcased on the UI.</w:t>
      </w:r>
    </w:p>
    <w:p w:rsidR="00000000" w:rsidDel="00000000" w:rsidP="00000000" w:rsidRDefault="00000000" w:rsidRPr="00000000" w14:paraId="000000B0">
      <w:pPr>
        <w:rPr/>
      </w:pPr>
      <w:r w:rsidDel="00000000" w:rsidR="00000000" w:rsidRPr="00000000">
        <w:rPr>
          <w:rtl w:val="0"/>
        </w:rPr>
        <w:t xml:space="preserve">This section has the following tasks</w:t>
      </w:r>
    </w:p>
    <w:p w:rsidR="00000000" w:rsidDel="00000000" w:rsidP="00000000" w:rsidRDefault="00000000" w:rsidRPr="00000000" w14:paraId="000000B1">
      <w:pPr>
        <w:rPr/>
      </w:pPr>
      <w:r w:rsidDel="00000000" w:rsidR="00000000" w:rsidRPr="00000000">
        <w:rPr>
          <w:rtl w:val="0"/>
        </w:rPr>
        <w:t xml:space="preserve">Building HTML Pages</w:t>
      </w:r>
    </w:p>
    <w:p w:rsidR="00000000" w:rsidDel="00000000" w:rsidP="00000000" w:rsidRDefault="00000000" w:rsidRPr="00000000" w14:paraId="000000B2">
      <w:pPr>
        <w:rPr/>
      </w:pPr>
      <w:r w:rsidDel="00000000" w:rsidR="00000000" w:rsidRPr="00000000">
        <w:rPr>
          <w:rtl w:val="0"/>
        </w:rPr>
        <w:t xml:space="preserve">Building server-side script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Building HTML Pages:</w:t>
      </w:r>
    </w:p>
    <w:p w:rsidR="00000000" w:rsidDel="00000000" w:rsidP="00000000" w:rsidRDefault="00000000" w:rsidRPr="00000000" w14:paraId="000000B5">
      <w:pPr>
        <w:rPr/>
      </w:pPr>
      <w:r w:rsidDel="00000000" w:rsidR="00000000" w:rsidRPr="00000000">
        <w:rPr>
          <w:rtl w:val="0"/>
        </w:rPr>
        <w:t xml:space="preserve">For this project create three HTML files namely</w:t>
      </w:r>
    </w:p>
    <w:p w:rsidR="00000000" w:rsidDel="00000000" w:rsidP="00000000" w:rsidRDefault="00000000" w:rsidRPr="00000000" w14:paraId="000000B6">
      <w:pPr>
        <w:rPr/>
      </w:pPr>
      <w:r w:rsidDel="00000000" w:rsidR="00000000" w:rsidRPr="00000000">
        <w:rPr>
          <w:rtl w:val="0"/>
        </w:rPr>
        <w:t xml:space="preserve">home.html</w:t>
      </w:r>
    </w:p>
    <w:p w:rsidR="00000000" w:rsidDel="00000000" w:rsidP="00000000" w:rsidRDefault="00000000" w:rsidRPr="00000000" w14:paraId="000000B7">
      <w:pPr>
        <w:rPr/>
      </w:pPr>
      <w:r w:rsidDel="00000000" w:rsidR="00000000" w:rsidRPr="00000000">
        <w:rPr>
          <w:rtl w:val="0"/>
        </w:rPr>
        <w:t xml:space="preserve">result.html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Build Python code:</w:t>
      </w:r>
    </w:p>
    <w:p w:rsidR="00000000" w:rsidDel="00000000" w:rsidP="00000000" w:rsidRDefault="00000000" w:rsidRPr="00000000" w14:paraId="000000BA">
      <w:pPr>
        <w:rPr/>
      </w:pPr>
      <w:r w:rsidDel="00000000" w:rsidR="00000000" w:rsidRPr="00000000">
        <w:rPr>
          <w:rtl w:val="0"/>
        </w:rPr>
        <w:t xml:space="preserve">Import the libraries</w:t>
      </w:r>
    </w:p>
    <w:p w:rsidR="00000000" w:rsidDel="00000000" w:rsidP="00000000" w:rsidRDefault="00000000" w:rsidRPr="00000000" w14:paraId="000000BB">
      <w:pPr>
        <w:rPr/>
      </w:pPr>
      <w:r w:rsidDel="00000000" w:rsidR="00000000" w:rsidRPr="00000000">
        <w:rPr/>
        <w:drawing>
          <wp:inline distB="114300" distT="114300" distL="114300" distR="114300">
            <wp:extent cx="5731200" cy="2603500"/>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Load the saved model. Importing the Flask module in the project is mandatory. An object of the Flask class is our WSGI application. The Flask constructor takes the name of the current module (__name__) as argument.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Here we will be using the declared constructor to route to the HTML page which we have created earlier.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Retrieves the value from UI:</w:t>
      </w:r>
    </w:p>
    <w:p w:rsidR="00000000" w:rsidDel="00000000" w:rsidP="00000000" w:rsidRDefault="00000000" w:rsidRPr="00000000" w14:paraId="000000C5">
      <w:pPr>
        <w:rPr/>
      </w:pPr>
      <w:r w:rsidDel="00000000" w:rsidR="00000000" w:rsidRPr="00000000">
        <w:rPr/>
        <w:drawing>
          <wp:inline distB="114300" distT="114300" distL="114300" distR="114300">
            <wp:extent cx="5731200" cy="2489200"/>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1200" cy="2743200"/>
            <wp:effectExtent b="0" l="0" r="0" t="0"/>
            <wp:docPr id="2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Here we are routing our app to the output()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Main Function:</w:t>
      </w:r>
    </w:p>
    <w:p w:rsidR="00000000" w:rsidDel="00000000" w:rsidP="00000000" w:rsidRDefault="00000000" w:rsidRPr="00000000" w14:paraId="000000CA">
      <w:pPr>
        <w:rPr/>
      </w:pPr>
      <w:r w:rsidDel="00000000" w:rsidR="00000000" w:rsidRPr="00000000">
        <w:rPr/>
        <w:drawing>
          <wp:inline distB="114300" distT="114300" distL="114300" distR="114300">
            <wp:extent cx="3048000" cy="819150"/>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048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rtl w:val="0"/>
        </w:rPr>
      </w:r>
    </w:p>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Run the web application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Run the application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Open Anaconda prompt from the start menu</w:t>
      </w:r>
    </w:p>
    <w:p w:rsidR="00000000" w:rsidDel="00000000" w:rsidP="00000000" w:rsidRDefault="00000000" w:rsidRPr="00000000" w14:paraId="000000D1">
      <w:pPr>
        <w:rPr/>
      </w:pPr>
      <w:r w:rsidDel="00000000" w:rsidR="00000000" w:rsidRPr="00000000">
        <w:rPr>
          <w:rtl w:val="0"/>
        </w:rPr>
        <w:t xml:space="preserve">Navigate to the folder where your Python script is.</w:t>
      </w:r>
    </w:p>
    <w:p w:rsidR="00000000" w:rsidDel="00000000" w:rsidP="00000000" w:rsidRDefault="00000000" w:rsidRPr="00000000" w14:paraId="000000D2">
      <w:pPr>
        <w:rPr/>
      </w:pPr>
      <w:r w:rsidDel="00000000" w:rsidR="00000000" w:rsidRPr="00000000">
        <w:rPr>
          <w:rtl w:val="0"/>
        </w:rPr>
        <w:t xml:space="preserve">Now type the “app.py” command</w:t>
      </w:r>
    </w:p>
    <w:p w:rsidR="00000000" w:rsidDel="00000000" w:rsidP="00000000" w:rsidRDefault="00000000" w:rsidRPr="00000000" w14:paraId="000000D3">
      <w:pPr>
        <w:rPr/>
      </w:pPr>
      <w:r w:rsidDel="00000000" w:rsidR="00000000" w:rsidRPr="00000000">
        <w:rPr>
          <w:rtl w:val="0"/>
        </w:rPr>
        <w:t xml:space="preserve">Navigate to the local host where you can view your web page.</w:t>
      </w:r>
    </w:p>
    <w:p w:rsidR="00000000" w:rsidDel="00000000" w:rsidP="00000000" w:rsidRDefault="00000000" w:rsidRPr="00000000" w14:paraId="000000D4">
      <w:pPr>
        <w:rPr/>
      </w:pPr>
      <w:r w:rsidDel="00000000" w:rsidR="00000000" w:rsidRPr="00000000">
        <w:rPr>
          <w:rtl w:val="0"/>
        </w:rPr>
        <w:t xml:space="preserve">Click on the inspect button from the top right corner, enter the inputs, click on the predict button, and see the result/prediction on the web.</w:t>
      </w:r>
    </w:p>
    <w:p w:rsidR="00000000" w:rsidDel="00000000" w:rsidP="00000000" w:rsidRDefault="00000000" w:rsidRPr="00000000" w14:paraId="000000D5">
      <w:pPr>
        <w:rPr/>
      </w:pPr>
      <w:r w:rsidDel="00000000" w:rsidR="00000000" w:rsidRPr="00000000">
        <w:rPr/>
        <w:drawing>
          <wp:inline distB="114300" distT="114300" distL="114300" distR="114300">
            <wp:extent cx="5731200" cy="647700"/>
            <wp:effectExtent b="0" l="0" r="0" t="0"/>
            <wp:docPr id="2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Now, Go the web browser and write the localhost url (http://127.0.0.1:5000) to get the below results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UI Image preview:</w:t>
      </w:r>
    </w:p>
    <w:p w:rsidR="00000000" w:rsidDel="00000000" w:rsidP="00000000" w:rsidRDefault="00000000" w:rsidRPr="00000000" w14:paraId="000000D9">
      <w:pPr>
        <w:rPr/>
      </w:pPr>
      <w:r w:rsidDel="00000000" w:rsidR="00000000" w:rsidRPr="00000000">
        <w:rPr>
          <w:rtl w:val="0"/>
        </w:rPr>
        <w:t xml:space="preserve">Let’s see what our index.html page looks like:</w:t>
      </w:r>
    </w:p>
    <w:p w:rsidR="00000000" w:rsidDel="00000000" w:rsidP="00000000" w:rsidRDefault="00000000" w:rsidRPr="00000000" w14:paraId="000000DA">
      <w:pPr>
        <w:rPr/>
      </w:pPr>
      <w:r w:rsidDel="00000000" w:rsidR="00000000" w:rsidRPr="00000000">
        <w:rPr/>
        <w:drawing>
          <wp:inline distB="114300" distT="114300" distL="114300" distR="114300">
            <wp:extent cx="5731200" cy="2832100"/>
            <wp:effectExtent b="0" l="0" r="0" t="0"/>
            <wp:docPr id="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By clicking on choose file it will ask us to upload the image , then by clicking on the predict button , it will take us to the result.html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Test For Class-1 : Neutrophil </w:t>
      </w:r>
    </w:p>
    <w:p w:rsidR="00000000" w:rsidDel="00000000" w:rsidP="00000000" w:rsidRDefault="00000000" w:rsidRPr="00000000" w14:paraId="000000E1">
      <w:pPr>
        <w:rPr/>
      </w:pPr>
      <w:r w:rsidDel="00000000" w:rsidR="00000000" w:rsidRPr="00000000">
        <w:rPr/>
        <w:drawing>
          <wp:inline distB="114300" distT="114300" distL="114300" distR="114300">
            <wp:extent cx="5731200" cy="3365500"/>
            <wp:effectExtent b="0" l="0" r="0" t="0"/>
            <wp:docPr id="1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12954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Test For Class-2 : Monocyte</w:t>
      </w:r>
    </w:p>
    <w:p w:rsidR="00000000" w:rsidDel="00000000" w:rsidP="00000000" w:rsidRDefault="00000000" w:rsidRPr="00000000" w14:paraId="000000E4">
      <w:pPr>
        <w:rPr/>
      </w:pPr>
      <w:r w:rsidDel="00000000" w:rsidR="00000000" w:rsidRPr="00000000">
        <w:rPr/>
        <w:drawing>
          <wp:inline distB="114300" distT="114300" distL="114300" distR="114300">
            <wp:extent cx="5731200" cy="1155700"/>
            <wp:effectExtent b="0" l="0" r="0" t="0"/>
            <wp:docPr id="1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3276600"/>
            <wp:effectExtent b="0" l="0" r="0" t="0"/>
            <wp:docPr id="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Test For Class-3 : Lymphocyte</w:t>
      </w:r>
    </w:p>
    <w:p w:rsidR="00000000" w:rsidDel="00000000" w:rsidP="00000000" w:rsidRDefault="00000000" w:rsidRPr="00000000" w14:paraId="000000E7">
      <w:pPr>
        <w:rPr/>
      </w:pPr>
      <w:r w:rsidDel="00000000" w:rsidR="00000000" w:rsidRPr="00000000">
        <w:rPr/>
        <w:drawing>
          <wp:inline distB="114300" distT="114300" distL="114300" distR="114300">
            <wp:extent cx="5731200" cy="1155700"/>
            <wp:effectExtent b="0" l="0" r="0" t="0"/>
            <wp:docPr id="2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1200" cy="3187700"/>
            <wp:effectExtent b="0" l="0" r="0" t="0"/>
            <wp:docPr id="1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Test For Class-4 : Eosinophil</w:t>
      </w:r>
    </w:p>
    <w:p w:rsidR="00000000" w:rsidDel="00000000" w:rsidP="00000000" w:rsidRDefault="00000000" w:rsidRPr="00000000" w14:paraId="000000EA">
      <w:pPr>
        <w:rPr/>
      </w:pPr>
      <w:r w:rsidDel="00000000" w:rsidR="00000000" w:rsidRPr="00000000">
        <w:rPr/>
        <w:drawing>
          <wp:inline distB="114300" distT="114300" distL="114300" distR="114300">
            <wp:extent cx="5731200" cy="1282700"/>
            <wp:effectExtent b="0" l="0" r="0" t="0"/>
            <wp:docPr id="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3251200"/>
            <wp:effectExtent b="0" l="0" r="0" t="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8.png"/><Relationship Id="rId7" Type="http://schemas.openxmlformats.org/officeDocument/2006/relationships/image" Target="media/image29.png"/><Relationship Id="rId8" Type="http://schemas.openxmlformats.org/officeDocument/2006/relationships/image" Target="media/image17.png"/><Relationship Id="rId31" Type="http://schemas.openxmlformats.org/officeDocument/2006/relationships/image" Target="media/image24.png"/><Relationship Id="rId30" Type="http://schemas.openxmlformats.org/officeDocument/2006/relationships/image" Target="media/image9.png"/><Relationship Id="rId11" Type="http://schemas.openxmlformats.org/officeDocument/2006/relationships/image" Target="media/image16.png"/><Relationship Id="rId33" Type="http://schemas.openxmlformats.org/officeDocument/2006/relationships/image" Target="media/image12.png"/><Relationship Id="rId10" Type="http://schemas.openxmlformats.org/officeDocument/2006/relationships/image" Target="media/image27.png"/><Relationship Id="rId32" Type="http://schemas.openxmlformats.org/officeDocument/2006/relationships/image" Target="media/image22.png"/><Relationship Id="rId13" Type="http://schemas.openxmlformats.org/officeDocument/2006/relationships/image" Target="media/image3.png"/><Relationship Id="rId35" Type="http://schemas.openxmlformats.org/officeDocument/2006/relationships/image" Target="media/image4.png"/><Relationship Id="rId12" Type="http://schemas.openxmlformats.org/officeDocument/2006/relationships/image" Target="media/image5.png"/><Relationship Id="rId34"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26.png"/><Relationship Id="rId17" Type="http://schemas.openxmlformats.org/officeDocument/2006/relationships/image" Target="media/image6.png"/><Relationship Id="rId16" Type="http://schemas.openxmlformats.org/officeDocument/2006/relationships/image" Target="media/image28.png"/><Relationship Id="rId19" Type="http://schemas.openxmlformats.org/officeDocument/2006/relationships/image" Target="media/image2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