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342.85714285714283" w:lineRule="auto"/>
        <w:rPr>
          <w:color w:val="1d1d1d"/>
          <w:sz w:val="42"/>
          <w:szCs w:val="42"/>
        </w:rPr>
      </w:pPr>
      <w:bookmarkStart w:colFirst="0" w:colLast="0" w:name="_p4rbia694co8" w:id="0"/>
      <w:bookmarkEnd w:id="0"/>
      <w:r w:rsidDel="00000000" w:rsidR="00000000" w:rsidRPr="00000000">
        <w:rPr>
          <w:color w:val="1d1d1d"/>
          <w:sz w:val="42"/>
          <w:szCs w:val="42"/>
          <w:rtl w:val="0"/>
        </w:rPr>
        <w:t xml:space="preserve">SDLC та STLC. Методології розробки ПЗ.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6e2ce4wol87" w:id="1"/>
      <w:bookmarkEnd w:id="1"/>
      <w:r w:rsidDel="00000000" w:rsidR="00000000" w:rsidRPr="00000000">
        <w:rPr>
          <w:u w:val="single"/>
          <w:rtl w:val="0"/>
        </w:rPr>
        <w:t xml:space="preserve">Beet Seed  — відпрацюй навички на базовому рівні.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Склади порівняльну таблицю найбільш поширених методологій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а. Надаючи відповіді, обґрунтуй свою думку: чому це саме сильна/слабка сторона/доцільна галузь застосування.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б. Відповіді запиши в той самий файл Google Docs. Додай посилання на нього в LMS.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80"/>
        <w:gridCol w:w="3090"/>
        <w:gridCol w:w="2175"/>
        <w:gridCol w:w="2055"/>
        <w:tblGridChange w:id="0">
          <w:tblGrid>
            <w:gridCol w:w="570"/>
            <w:gridCol w:w="1980"/>
            <w:gridCol w:w="3090"/>
            <w:gridCol w:w="217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Сильні сторони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 чітки вимоги/чітке бачення того, як має виглядати готовий програмний продукт ще до початку створення - тож можна легко визначити на якому етапі розробки ми знаходимось зараз та чи не було відхилення від початкової цілі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гнучкості в процесі розробки - продукт не має змінюватись під впливом зовнішніх чинників - немає адаптації під актуальні на сьогодні потреби бізнеса. Як результат - велики фінансові ризики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Сфери, що не вимагають частих оновлень: держоргани, машинобудівництво, медицина.</w:t>
              <w:br w:type="textWrapping"/>
              <w:t xml:space="preserve">Проекти із часовими та фінансовими обмеженнями.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Велика задача ділиться на дрібні, тож внесення змін набагато простіше, ніж при “каскаді”. Постійний контакт з клієнтом, відбуваються уточнення щодо актуальності.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результат - фінансові ризики мінімізуються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Вимагає окремого спеціаліста - скрам-майстра.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Постійний контакт з замовником може тормозити процес розробки.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Сфери що вимагають частих оновлень: telecom, e-commerce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Чітке визначення статусів задач (TODO, In Progress, Completed etc.)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Візуалізація задач, їх статусів, термінів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Добре підходить для опису короткострокових цілей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підходить для великих команд через громіздкий “візуал”</w:t>
              <w:br w:type="textWrapping"/>
              <w:t xml:space="preserve">Не підходить для планування задач на довгий строк або майбутніх задач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Підходить для усіх сфер, задачі яких можна розділяти за статусами виконання цих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V-модель (V-model)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Чітке визначення етапів розробки продукта.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Планування тестування та верифікація системи проводяться на ранніх етапах.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Кілька етапів тестування в процесі розробки продукта.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Немає гнучкості в процесі розробки, як і в 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тих самих, що і в Waterfall, але коли необхідне більш ширше тестове покриття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Extreme programming (XP)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швидкість розробки.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якість продукта.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Мінімальні витрати ресурсів на доопрацювання системи завдяки частим релізам, повноцінному тестуванню.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Постійний контакт з замовником може тормозити процес розробки.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Немає чіткості щодо витрат та часу на виконання задач, оскільки спочатку немає чіткого бачення продукту.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Тільки в галузі розробки програмного забезпечення.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5raoicdgrey6" w:id="2"/>
      <w:bookmarkEnd w:id="2"/>
      <w:r w:rsidDel="00000000" w:rsidR="00000000" w:rsidRPr="00000000">
        <w:rPr>
          <w:u w:val="single"/>
          <w:rtl w:val="0"/>
        </w:rPr>
        <w:t xml:space="preserve">Beet Sprout — детальніше заглибся в практику.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Чому з’явився Agile-маніфест?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Аби привертати увагу клієнтів до себе, бізнес (його послуги/продукти) повинен бути актуальним для клієнта - а отже, вміти швидко адаптуватися під різні ситуації, що виникають через зовнішні фактори.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Agile-маніфест з’явився через необхідність знайти альтернативу негнучким методологіям розробки, що передбачали велику кількість документації, строгі строки та плани щодо готового продукту. Внести зміни в готовий продукт або в продукт на етапі розробки було або неможливо, або дуже затратно та складно - тож, проблеми виникали як у замовника, так і у розробника продукта. Також, ці методології не передбачали часті перевірки/відгуки від замовника.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Таким чином, для команди розробки існує ризик, що проект не буде вирішувати проблеми клієнта. Або створенний продукт міг виявитися зовсім не тим, чого очікував замовник.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Agile мав вирішити проблеми як розробників, так і бізнеса (замовника). Головною метою стала коммунікація між розробником та клієнтом, від якого очікується включення в процес розробки - затвердження та оцінка того, що було зроблено за певний час, постановка нових цілей і тд.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Як вказали самі розробники маніфесту: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60" w:lineRule="auto"/>
        <w:ind w:left="1080" w:hanging="360"/>
      </w:pP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Люди та співпраця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важливіші за процеси та інструменти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Працюючий продукт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важливіший за вичерпну документацію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Співпраця із замовником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важливіша за обговорення умов контракту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Готовність до змін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важливіша за дотримання плану</w:t>
      </w:r>
    </w:p>
    <w:p w:rsidR="00000000" w:rsidDel="00000000" w:rsidP="00000000" w:rsidRDefault="00000000" w:rsidRPr="00000000" w14:paraId="00000043">
      <w:pPr>
        <w:shd w:fill="ffffff" w:val="clear"/>
        <w:spacing w:after="20" w:before="60" w:lineRule="auto"/>
        <w:rPr>
          <w:i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0" w:before="60" w:lineRule="auto"/>
        <w:rPr/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“Тобто, хоча цінності, що справа, важливі, ми все ж цінуємо більше те, що зліва.”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2vts0iv8aeqq" w:id="3"/>
      <w:bookmarkEnd w:id="3"/>
      <w:r w:rsidDel="00000000" w:rsidR="00000000" w:rsidRPr="00000000">
        <w:rPr>
          <w:u w:val="single"/>
          <w:rtl w:val="0"/>
        </w:rPr>
        <w:t xml:space="preserve">Mighty Beet — різнобічно опануй тематику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Відповіді запиши в той самий файл Google Docs.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Цільова аудиторія - люди різного віку та різного досвіду користування мобільними застосунками.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Я би обрала гнучку методологію розробки - на даний момент у мене немає чіткого бачення того, як продукт повинен виглядати в кінці розробки - тож, постійно будуть вноситися різні оновлення.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Наприклад, у 2024 відбудеться Чемпіонат Європи з футболу - до цієї події можна підготувати тематичні оновлення для застосунку. Або додавання нового функціоналу для пошуку/фільтрації у разі додавання в систему нової породи котиків.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Розробка буде вестись поетапно ітеративно невеликими спрінтами по 3 тижні.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Також можливо використання канбан-дошки для фіксації статусів різних задач команди.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i w:val="1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