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транспорта</w:t>
      </w:r>
    </w:p>
    <w:p>
      <w:pPr>
        <w:pStyle w:val="Heading1"/>
      </w:pPr>
      <w:r>
        <w:t>Период: 2020-04-05 - 2020-04-06</w:t>
      </w:r>
    </w:p>
    <w:p>
      <w:pPr>
        <w:pStyle w:val="Heading1"/>
      </w:pPr>
      <w:r>
        <w:t>Will the Coronavirus Ruin Countries' Ability to Wage War?</w:t>
      </w:r>
    </w:p>
    <w:p/>
    <w:p>
      <w:hyperlink r:id="rId9">
        <w:r>
          <w:rPr/>
          <w:t>Источник</w:t>
        </w:r>
      </w:hyperlink>
    </w:p>
    <w:p>
      <w:pPr>
        <w:pStyle w:val="Heading1"/>
      </w:pPr>
      <w:r>
        <w:t>The Mary Rose</w:t>
      </w:r>
    </w:p>
    <w:p>
      <w:r>
        <w:t>As no records of English shipbuilding techniques used in vessels like the Mary Rose survive, excavation of the ship would allow for a detailed survey of her design and shed new light on the construction of ships of the era.[101] A full excavation however, also meant removing the protective layers of silt that prevented the remaining ship structure from being destroyed through biological decay and the scouring of the currents; the operation had to be completed within a predetermined timespan of a few years or it risked irreversible damage.</w:t>
      </w:r>
    </w:p>
    <w:p>
      <w:hyperlink r:id="rId10">
        <w:r>
          <w:rPr/>
          <w:t>Источник</w:t>
        </w:r>
      </w:hyperlink>
    </w:p>
    <w:p>
      <w:pPr>
        <w:pStyle w:val="Heading1"/>
      </w:pPr>
      <w:r>
        <w:t>DoD orders everyone to wear masks; Capt. Crozier’s firing; Lockheed adds jobs; Trump fires IC IG in reprisal; And a bit more.</w:t>
      </w:r>
    </w:p>
    <w:p>
      <w:r>
        <w:t>“Effective immediately, all individuals on DoD property, installations, and facilities will wear cloth face coverings when they cannot maintain six feet of social distance in public areas or work centers,” the Defense Department announced Sunday in a statement, adding, “This guidance applies to all service members, DOD civilians, contractors, families (apart from residences on installations) and all other individuals on DOD property.”</w:t>
      </w:r>
    </w:p>
    <w:p>
      <w:hyperlink r:id="rId11">
        <w:r>
          <w:rPr/>
          <w:t>Источник</w:t>
        </w:r>
      </w:hyperlink>
    </w:p>
    <w:p>
      <w:pPr>
        <w:pStyle w:val="Heading1"/>
      </w:pPr>
      <w:r>
        <w:t>Norway’s Hurtigruten Extends Service Suspension Into Late May</w:t>
      </w:r>
    </w:p>
    <w:p>
      <w:r>
        <w:t>As a result of coronavirus-related travel restrictions and the resultant drop in demand, Norway’s Hurtigruten coastal ferry service announces it will extend its service suspension for an additional four weeks.</w:t>
        <w:br/>
        <w:t>Hurtigruten CEO Daniel Skjeldam said that revenue has completely dried up: “The tourism industry in Norway is almost dead.</w:t>
        <w:br/>
        <w:t>This means the flagship Norwegian coastal ferry service, which also operates as a roundtrip cruise, is suspended until at least May 20.</w:t>
        <w:br/>
        <w:t>At the time, Skjeldam said the coronavirus crisis “is an absolutely extraordinary crisis that is affecting Norway now, and it is hitting Hurtigruten hard.”</w:t>
      </w:r>
    </w:p>
    <w:p>
      <w:hyperlink r:id="rId12">
        <w:r>
          <w:rPr/>
          <w:t>Источник</w:t>
        </w:r>
      </w:hyperlink>
    </w:p>
    <w:p>
      <w:pPr>
        <w:pStyle w:val="Heading1"/>
      </w:pPr>
      <w:r>
        <w:t>Lockdown impact: With loaders, workers leaving cities, shipment transportation stuck at ports; some firms introduce solutions</w:t>
      </w:r>
    </w:p>
    <w:p>
      <w:r>
        <w:t>The All India Motor Transport Congress (AIMTC) said even after the notification by the Union Home Ministry allowing movement of non-essential goods during the lockdown, things have not changed at the ground level as many drivers have either abandoned the trucks and have left for their villages and home towns, or have moved to stay put at places where basic amenities like food and shelter are available.</w:t>
        <w:br/>
        <w:t>Though state and government authorities are helping in solving this impasse by engaging with stakeholders of those involved in the delivery of essential services like food items and groceries,e-commerce players in B2B and procurement domains have been left in the lurch, Hegde said.</w:t>
      </w:r>
    </w:p>
    <w:p>
      <w:hyperlink r:id="rId13">
        <w:r>
          <w:rPr/>
          <w:t>Источник</w:t>
        </w:r>
      </w:hyperlink>
    </w:p>
    <w:p>
      <w:pPr>
        <w:pStyle w:val="Heading1"/>
      </w:pPr>
      <w:r>
        <w:t>How To Get To Net Zero Carbon Emissions: Cut Short-Lived Superpollutants</w:t>
      </w:r>
    </w:p>
    <w:p>
      <w:r>
        <w:t>Follow Slashdot on LinkedIn</w:t>
        <w:br/>
        <w:t>Automatically sync your GitHub releases to SourceForge quickly and easily withand take advantage of SourceForge's massive reach.</w:t>
        <w:br/>
        <w:t>Check out all of SourceForge’s</w:t>
      </w:r>
    </w:p>
    <w:p>
      <w:hyperlink r:id="rId14">
        <w:r>
          <w:rPr/>
          <w:t>Источник</w:t>
        </w:r>
      </w:hyperlink>
    </w:p>
    <w:p>
      <w:pPr>
        <w:pStyle w:val="Heading1"/>
      </w:pPr>
      <w:r>
        <w:t>Canadians aboard COVID-19 stricken cruise ship to start coming home today - CTV News</w:t>
      </w:r>
    </w:p>
    <w:p>
      <w:r>
        <w:t>OTTAWA -- Canadians remained aboard the COVID-19-stricken Coral Princess cruise ship on Sunday, a full day after some passengers were allowed on dry land.</w:t>
        <w:br/>
        <w:t>New guidelines from the U.S. Centers for Disease Control saying cruise passengers shouldn't board commercial planes have limited who is allowed off the ship, Princess Cruises said in a statement, adding that only those with imminent chartered flights can disembark.</w:t>
        <w:br/>
        <w:t>"Princess says they will try to a arrange a chartered flight for us, but we are calling on Canada to send a plane down for us," Osler said in an email.</w:t>
        <w:br/>
        <w:t>Two people aboard the ship have died, and 12 have tested positive for COVID-19, Princess Cruises has said.</w:t>
      </w:r>
    </w:p>
    <w:p>
      <w:hyperlink r:id="rId15">
        <w:r>
          <w:rPr/>
          <w:t>Источник</w:t>
        </w:r>
      </w:hyperlink>
    </w:p>
    <w:p>
      <w:pPr>
        <w:pStyle w:val="Heading1"/>
      </w:pPr>
      <w:r>
        <w:t>France turns to speedy trains to catch up in virus response</w:t>
      </w:r>
    </w:p>
    <w:p>
      <w:r>
        <w:t>France is evacuating 36 patients infected with the coronavirus from the Paris region onboard two medicalized high-speed TGV trains.</w:t>
        <w:br/>
        <w:t>PARIS (AP) — The high-speed train whooshing past historic World War I battle zones and through the chateau-speckled Loire Valley carried a delicate cargo: 20 critically ill COVID-19 patients and the machines helping keep them alive.</w:t>
        <w:br/>
        <w:t>The TGV-turned-mobile-intensive-care-unit is just one piece of France's nationwide mobilization of trains, helicopters, jets and even a warship, deployed to relieve congested hospitals and shuffle hundreds of patients and hundreds more medical personnel in and out of coronavirus hotspots.</w:t>
      </w:r>
    </w:p>
    <w:p>
      <w:hyperlink r:id="rId16">
        <w:r>
          <w:rPr/>
          <w:t>Источник</w:t>
        </w:r>
      </w:hyperlink>
    </w:p>
    <w:p>
      <w:pPr>
        <w:pStyle w:val="Heading1"/>
      </w:pPr>
      <w:r>
        <w:t>Austria to begin reopening shops starting from next week</w:t>
      </w:r>
    </w:p>
    <w:p>
      <w:r>
        <w:t>Austria’s government on Monday announced its plans to start reopening shops from next week in an initial loosening of the coronavirus lockdown.</w:t>
        <w:br/>
        <w:t>Austria’s government on Monday announced its plans to start reopening shops from next week in an initial loosening of the coronavirus lockdown.</w:t>
        <w:br/>
        <w:t>The government imposed a lockdown three weeks ago, closing schools, bars, restaurants, theatres, non-essential shops and other gathering places.</w:t>
        <w:br/>
        <w:t>Kurz said that the latest plan is for non-essential shops of 400 square metres or less and DIY shops to reopen on April 14, the day after Easter Monday.</w:t>
      </w:r>
    </w:p>
    <w:p>
      <w:hyperlink r:id="rId17">
        <w:r>
          <w:rPr/>
          <w:t>Источник</w:t>
        </w:r>
      </w:hyperlink>
    </w:p>
    <w:p>
      <w:pPr>
        <w:pStyle w:val="Heading1"/>
      </w:pPr>
      <w:r>
        <w:t>Five arrested for violating transportation ban in Karachi</w:t>
      </w:r>
    </w:p>
    <w:p>
      <w:r>
        <w:t>According to the police, Shah revealed during interrogation that he had been transporting 43 people to Mansehra at exorbitant fares.</w:t>
        <w:br/>
        <w:t>Meanwhile, the Gadap City police arrested three drivers and seized their vehicles in separate operations at the Karachi-Hyderabad Motorway.</w:t>
        <w:br/>
        <w:t>According to Gadap City SHO Naimat Bhatti, driver Syed Nabi Shah had been illegally transporting passengers to Peshawar in his coach for Rs5,000 per passenger.</w:t>
        <w:br/>
        <w:t>Furthermore, another driver, Mukhtar Ali, was arrested by the Gadap City police for transporting at least a dozen passengers out of the city in a Hiace van.</w:t>
      </w:r>
    </w:p>
    <w:p>
      <w:hyperlink r:id="rId18">
        <w:r>
          <w:rPr/>
          <w:t>Источник</w:t>
        </w:r>
      </w:hyperlink>
    </w:p>
    <w:p>
      <w:pPr>
        <w:pStyle w:val="Heading1"/>
      </w:pPr>
      <w:r>
        <w:t>IATA CEO Wants Governments To Force Vouchers Instead Of Refunds</w:t>
      </w:r>
    </w:p>
    <w:p>
      <w:r>
        <w:t>The president of IATA, International Air Transport Association, decided to chime in on Friday and suggested that the government should allow airlines to issue VOUCHERS instead of refunds.</w:t>
        <w:br/>
        <w:t>And with the $35 billion owed to travelers for flights that could not or cannot take place, airlines face an imminent depletion of the cash they need, not just to maintain employment, but ensure that they will be around to support the economic revival when the COVID-19 crisis is over.</w:t>
        <w:br/>
        <w:t>Airlines would love to keep the cash that passengers have paid for flights that won’t take place.</w:t>
      </w:r>
    </w:p>
    <w:p>
      <w:hyperlink r:id="rId19">
        <w:r>
          <w:rPr/>
          <w:t>Источник</w:t>
        </w:r>
      </w:hyperlink>
    </w:p>
    <w:p>
      <w:pPr>
        <w:pStyle w:val="Heading1"/>
      </w:pPr>
      <w:r>
        <w:t>Has Sweden Found the Right Solution to the Coronavirus?</w:t>
      </w:r>
    </w:p>
    <w:p>
      <w:r>
        <w:t>If the COVID-19 pandemic tails off in a few weeks, months before the alarmists claim it will, they will probably pivot immediately and pat themselves on the back for the brilliant social-distancing controls that they imposed on the world.</w:t>
        <w:br/>
        <w:t>In the rush to lock down nations and, as a result, crater their economies, no one has addressed this simple yet critical question: How do we know social-isolation controls actually work?</w:t>
        <w:br/>
        <w:t>Without reliable information on what proportion of the population has already been exposed and successfully fought off the coronavirus, it’s worth questioning the value of social-isolation controls.</w:t>
      </w:r>
    </w:p>
    <w:p>
      <w:hyperlink r:id="rId20">
        <w:r>
          <w:rPr/>
          <w:t>Источник</w:t>
        </w:r>
      </w:hyperlink>
    </w:p>
    <w:p>
      <w:pPr>
        <w:pStyle w:val="Heading1"/>
      </w:pPr>
      <w:r>
        <w:t>‘V.O.C. Port handled 36.08 million tonnes of cargo’</w:t>
      </w:r>
    </w:p>
    <w:p>
      <w:r>
        <w:t>The V.O. Chidambaranar Port has handled cargo traffic of 36.08 million tonnes during financial year 2019 – 2020 against the previous year’s achievement of 34.34 million tonnes, registering an increase of 5.05%.</w:t>
        <w:br/>
        <w:t>Port has initiated proposals for two Public Private Partnership projects, conversion of 9th berth as container terminal at an estimated cost of ₹ 438.61 crore and mechanisation dry bulk cargo handling at an estimated cost of ₹ 269.06 crore.</w:t>
        <w:br/>
        <w:t>Port is also in the process of installing ‘Drive through Container scanner’ at a cost of ₹ 46.25 crore.</w:t>
      </w:r>
    </w:p>
    <w:p>
      <w:hyperlink r:id="rId21">
        <w:r>
          <w:rPr/>
          <w:t>Источник</w:t>
        </w:r>
      </w:hyperlink>
    </w:p>
    <w:p>
      <w:pPr>
        <w:pStyle w:val="Heading1"/>
      </w:pPr>
      <w:r>
        <w:t>The Coronavirus Outbreak is Making Dairy Farmers Dump Milk, Even as Food Demand Skyrockets</w:t>
      </w:r>
    </w:p>
    <w:p>
      <w:r>
        <w:t>According to experts, the biggest hit has come from the closure of schools, restaurants and food service outlets, which are big consumers of milk and other related products like butter or cheese.</w:t>
        <w:br/>
        <w:t>Dairy Farmers of America, which is made up of more than 13,000 U.S. farmers , told Reuters that it was asking farmers in its organization to dump milk, but would not specify how many.</w:t>
        <w:br/>
        <w:t>This week, dairy groups representing the Midwest wrote to the U.S. Department of Agriculture (USDA) and asked it to provide direct assistance to farmers and expedite the purchase of additional dairy foods amid the “unprecedented disruptions in supply and demand” caused by the coronavirus pandemic.</w:t>
      </w:r>
    </w:p>
    <w:p>
      <w:hyperlink r:id="rId22">
        <w:r>
          <w:rPr/>
          <w:t>Источник</w:t>
        </w:r>
      </w:hyperlink>
    </w:p>
    <w:p>
      <w:pPr>
        <w:pStyle w:val="Heading1"/>
      </w:pPr>
      <w:r>
        <w:t>How SoftBank-backed GetYourGuide will survive travel's 'nuclear winter' with 50% founder pay cuts and shorter working hours</w:t>
      </w:r>
    </w:p>
    <w:p>
      <w:r>
        <w:t>The company runs an online marketplace that lets people book tours and experiences while travelling, and saw a 90% drop in bookings in March.</w:t>
        <w:br/>
        <w:t>GetYourGuide is a German-headquartered startup that runs an online booking platform for travel and tour experiences.</w:t>
        <w:br/>
        <w:t>It is one of Europe's best-funded startups, and says it experiencing phenomenal growth as travellers eye authentic experiences.</w:t>
        <w:br/>
        <w:t>Fergal Mullen, partner at investment firm Highland Europe and an early backer of GetYourGuide, said the startup's actions to take pay cuts and reduce employee hours should give it sufficient runway for up to two years.</w:t>
      </w:r>
    </w:p>
    <w:p>
      <w:hyperlink r:id="rId23">
        <w:r>
          <w:rPr/>
          <w:t>Источник</w:t>
        </w:r>
      </w:hyperlink>
    </w:p>
    <w:p>
      <w:pPr>
        <w:pStyle w:val="Heading1"/>
      </w:pPr>
      <w:r>
        <w:t>Coronavirus India lockdown Day 12 live updates | Death toll crosses 100, number of confirmed cases touch 3500</w:t>
      </w:r>
    </w:p>
    <w:p>
      <w:r>
        <w:t>A 40-year-old man who returned from a religious congregation in Delhi’s Nizamuddin tested positive for the novel coronavirus in Himachal Pradesh on Sunday, taking the total number of cases of the pandemic in the state to 15, an official said.</w:t>
        <w:br/>
        <w:t>Four people tested positive for coronavirus in Uttarakhand on Sunday, taking the total number of cases in the state to 26, officials said here.</w:t>
        <w:br/>
        <w:t>A 69-year-old COVID-19 positive woman, with co-morbid conditions such as diabetes and high blood pressure, died at a private hospital in Ludhiana on Sunday, bringing the number of coronavirus-related deaths in Punjab to six, a health official said.</w:t>
      </w:r>
    </w:p>
    <w:p>
      <w:hyperlink r:id="rId24">
        <w:r>
          <w:rPr/>
          <w:t>Источник</w:t>
        </w:r>
      </w:hyperlink>
    </w:p>
    <w:p>
      <w:pPr>
        <w:pStyle w:val="Heading1"/>
      </w:pPr>
      <w:r>
        <w:t>Bringing in the Comfort</w:t>
      </w:r>
    </w:p>
    <w:p>
      <w:r>
        <w:t>Captain Ferrie had piloted a tanker out of the harbor and into the open ocean the day before, spent the night on the pilots’ station boat, twelve miles out, and received the assignment to bring the Comfort in in the morning.</w:t>
        <w:br/>
        <w:t>Just north of Chelsea Piers, the docking pilot, Captain Robert Ellis, from one of the McAllister tugs, climbed aboard and took over from Captain Ferrie.</w:t>
        <w:br/>
        <w:t>Later, by way of a network of New York pilots, he reached both Captain Ferrie and Captain Ellis on their phones.</w:t>
        <w:br/>
        <w:t>“My family have been Sandy Hook pilots since 1882,” Captain Ferrie said, while on his way home to Point Pleasant, New Jersey.</w:t>
      </w:r>
    </w:p>
    <w:p>
      <w:hyperlink r:id="rId25">
        <w:r>
          <w:rPr/>
          <w:t>Источник</w:t>
        </w:r>
      </w:hyperlink>
    </w:p>
    <w:p>
      <w:pPr>
        <w:pStyle w:val="Heading1"/>
      </w:pPr>
      <w:r>
        <w:t>Fundamental Improvement In The Oil Tanker Sector Is Not Reflected In Sky-High Yields</w:t>
      </w:r>
    </w:p>
    <w:p>
      <w:r>
        <w:t>I noted the bullishness of the CEO of Nordic American Tankers, Herbjorn Hanssen, in my prior Forbes column, and he has been steadfast with his optimism, including this press release last week.</w:t>
        <w:br/>
        <w:t>In that release Hanssen highlighted 12 recent NAT tanker deals that were multiples of the company’s cost to operate, $8,000/day.</w:t>
        <w:br/>
        <w:t>Management of DHT last week noted it had fixed 6 VLCCs on 12-month contracts at an average price of $67,300/day.</w:t>
        <w:br/>
        <w:t>The astronomical yields (see end of column) afforded by oil tanker securities are in total contrast to the improving fundamentals in the sector.</w:t>
        <w:br/>
        <w:t>Nordic American Tankers NAT (14.9%)</w:t>
      </w:r>
    </w:p>
    <w:p>
      <w:hyperlink r:id="rId26">
        <w:r>
          <w:rPr/>
          <w:t>Источник</w:t>
        </w:r>
      </w:hyperlink>
    </w:p>
    <w:p>
      <w:pPr>
        <w:pStyle w:val="Heading1"/>
      </w:pPr>
      <w:r>
        <w:t>‘If we stop work out of fear, how will people get water?’</w:t>
      </w:r>
    </w:p>
    <w:p>
      <w:r>
        <w:t>(Express photo by Tashi Tobgyal) Residents of Vivekananda camp, Chanakyapuri, fill water from a tanker.</w:t>
        <w:br/>
        <w:t>Every day, Dinesh Kumar Sharma, 47, drives his water tanker to a pumping station at Yamuna Vihar, from where around 50 tankers like his fan out across east Delhi, supplying a priceless essential commodity: drinking water.</w:t>
        <w:br/>
        <w:t>Workers involved in the operation of plants and at the DJB’s quality control laboratories have all been reporting to work every day, as are the water tanker drivers who supply to around 550 unauthorised colonies and JJ cluster areas that have no supply lines.</w:t>
      </w:r>
    </w:p>
    <w:p>
      <w:hyperlink r:id="rId27">
        <w:r>
          <w:rPr/>
          <w:t>Источник</w:t>
        </w:r>
      </w:hyperlink>
    </w:p>
    <w:p>
      <w:pPr>
        <w:pStyle w:val="Heading1"/>
      </w:pPr>
      <w:r>
        <w:t>Car Companies Can Expect To Lose At Least $100 Billion</w:t>
      </w:r>
    </w:p>
    <w:p>
      <w:r>
        <w:t>Lost European sales are forecast to rise to 2.6m cars, worth €66bn, while in North America they will hit 2m cars, worth about $52bn, if — as expected — the closures remain in force for the rest of this month.</w:t>
        <w:br/>
        <w:t>Apparently the Nikkei has expected a delay in sales as Nissan’s Smyrna, Tennessee factory is halted at the moment, but Nissan is plowing ahead as Automotive News reports:</w:t>
        <w:br/>
        <w:t>General Motors posted its best first-quarter full-size pickup sales in 13 years after rolling out no-interest financing on seven-year loans, and Ram was among just three brands in the entire industry to report an increase last week.</w:t>
      </w:r>
    </w:p>
    <w:p>
      <w:hyperlink r:id="rId28">
        <w:r>
          <w:rPr/>
          <w:t>Источник</w:t>
        </w:r>
      </w:hyperlink>
    </w:p>
    <w:p>
      <w:pPr>
        <w:pStyle w:val="Heading1"/>
      </w:pPr>
      <w:r>
        <w:t>Why Shares of BorgWarner Are Up Today</w:t>
      </w:r>
    </w:p>
    <w:p>
      <w:r>
        <w:t>Shares of auto-industry supplier BorgWarner (NYSE:BWA) were rising on Monday amid a broad-based rally as investors saw signs that the economic impact of the coronavirus pandemic might not be quite as severe as feared.</w:t>
        <w:br/>
        <w:t>As auto investors know, the prospects (and stock prices) of big auto suppliers like BorgWarner tend to rise and fall with those of the overall auto industry.</w:t>
        <w:br/>
        <w:t>That's not good, obviously, and it's most of the reason the company's share price has fallen over 40% since Jan. 1.</w:t>
        <w:br/>
        <w:t>And that would be good news for both companies' stocks.</w:t>
        <w:br/>
        <w:t>Investors will have to wait a few more weeks for a full update from BorgWarner's management.</w:t>
      </w:r>
    </w:p>
    <w:p>
      <w:hyperlink r:id="rId29">
        <w:r>
          <w:rPr/>
          <w:t>Источник</w:t>
        </w:r>
      </w:hyperlink>
    </w:p>
    <w:p>
      <w:pPr>
        <w:pStyle w:val="Heading1"/>
      </w:pPr>
      <w:r>
        <w:t>Coronavirus disruption sees Foxconn’s Q1 sales fall 12% year-on-year</w:t>
      </w:r>
    </w:p>
    <w:p>
      <w:r>
        <w:t>In early February, Foxconn told workers that its HQ and one of its iPhone plants would not reopen after the holiday, and workers should not return.</w:t>
        <w:br/>
        <w:t>Reuters reports that Foxconn’s Q1 sales fell 12% from the same quarter last year, with an improvement in March.</w:t>
        <w:br/>
        <w:t>[For March,] sales at Taiwan’s Hon Hai Precision Industry, a key supplier of Apple products known by its trade name Foxconn, were down by 7.7% […] The world’s largest contract electronics maker reported revenues of T$347.7 billion dollar ($11.51 billion) in March, falling from T$376.6 billion from a year earlier, it said in a filing to the Taiwan stock exchange on Monday.</w:t>
      </w:r>
    </w:p>
    <w:p>
      <w:hyperlink r:id="rId30">
        <w:r>
          <w:rPr/>
          <w:t>Источник</w:t>
        </w:r>
      </w:hyperlink>
    </w:p>
    <w:p>
      <w:pPr>
        <w:pStyle w:val="Heading1"/>
      </w:pPr>
      <w:r>
        <w:t>Uber built a tool to help its drivers find work at other companies</w:t>
      </w:r>
    </w:p>
    <w:p>
      <w:r>
        <w:t>Uber recognizes that its drivers are facing major work shortages, as fewer people travel via rideshare during the pandemic.</w:t>
        <w:br/>
        <w:t>The company is already offering 14 days of financial assistance to drivers diagnosed with COVID-19, and it fought for its gig workforce to receive federal stimulus money.</w:t>
        <w:br/>
        <w:t>Now, it’s taking another step.</w:t>
        <w:br/>
        <w:t>Today, Uber launched Work Hub to connect drivers in the US with additional employment opportunities.</w:t>
        <w:br/>
        <w:t>Work Hub will include job postings outside of Uber.</w:t>
        <w:br/>
        <w:t>It’s partnering with Domino’s, Target’s delivery service Shipt and CareGuide.</w:t>
        <w:br/>
        <w:t>Uber says it will share openings at companies like McDonald's, FedEx, UPS, Pepsi, Hertz and Walgreens.</w:t>
        <w:br/>
        <w:t>Drivers can access Work Hub through the Uber Driver app.</w:t>
      </w:r>
    </w:p>
    <w:p>
      <w:hyperlink r:id="rId31">
        <w:r>
          <w:rPr/>
          <w:t>Источник</w:t>
        </w:r>
      </w:hyperlink>
    </w:p>
    <w:p>
      <w:pPr>
        <w:pStyle w:val="Heading1"/>
      </w:pPr>
      <w:r>
        <w:t>The Station: Via hits $2.25B valuation, letters from readers, layoffs in a time of COVID-19</w:t>
      </w:r>
    </w:p>
    <w:p>
      <w:r>
        <w:t>A few of the highlights include biking as one of the few bright spots, how some companies have pivoted to providing rides to healthcare workers and insights on how the industry and cities might have reacted had the pandemic occurred two years in the future.</w:t>
        <w:br/>
        <w:t>Existing partners, a list that includes transit authorities in Berlin, Germany, Ohio and Malta, have worked with Via to convert or adapt the software to meet new needs during the pandemic.</w:t>
        <w:br/>
        <w:t>For instance, Berlin converted its 120-shuttle fleet transport to an overnight service that provides free transit to healthcare workers traveling to and from work.</w:t>
      </w:r>
    </w:p>
    <w:p>
      <w:hyperlink r:id="rId32">
        <w:r>
          <w:rPr/>
          <w:t>Источник</w:t>
        </w:r>
      </w:hyperlink>
    </w:p>
    <w:p>
      <w:pPr>
        <w:pStyle w:val="Heading1"/>
      </w:pPr>
      <w:r>
        <w:t>Newly set up Indian Railways Centralised Control Office delivers results in quick time</w:t>
      </w:r>
    </w:p>
    <w:p>
      <w:r>
        <w:t>Railway personnel respond to over 1,25,000 queries in the first 10 days of lock down on Helplines (138 &amp; 139), Social Media &amp; Email 87% (over 1,09,000) of which were handled through direct human interaction 24x7 Real time response on Rly Helplines- 139, 138, Social Media and email National RailMadad Helpline 139 continues to deliver, while Geo-Fenced Distributed Helpline 138 reaches out to public in local languages for resolution of local issues to make it truly effective</w:t>
        <w:br/>
        <w:t>Calls received on Helpline 138 are geo-fenced i.e calls land on the nearest Railway Divisional Control Office (manned round-the-clock by Railway personnel well-versed in local language and familiar with local issues) as per the location of the caller.</w:t>
      </w:r>
    </w:p>
    <w:p>
      <w:hyperlink r:id="rId33">
        <w:r>
          <w:rPr/>
          <w:t>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nationalinterest.org/blog/buzz/will-coronavirus-ruin-countries-ability-wage-war-140262" TargetMode="External"/><Relationship Id="rId10" Type="http://schemas.openxmlformats.org/officeDocument/2006/relationships/hyperlink" Target="https://encyclopedia.thefreedictionary.com/Mary+Rose" TargetMode="External"/><Relationship Id="rId11" Type="http://schemas.openxmlformats.org/officeDocument/2006/relationships/hyperlink" Target="https://www.defenseone.com/news/2020/04/the-d-brief-april-06-2020/164381/" TargetMode="External"/><Relationship Id="rId12" Type="http://schemas.openxmlformats.org/officeDocument/2006/relationships/hyperlink" Target="https://www.forbes.com/sites/davidnikel/2020/04/06/norways-hurtigruten-extends-service-suspension-into-late-may/" TargetMode="External"/><Relationship Id="rId13" Type="http://schemas.openxmlformats.org/officeDocument/2006/relationships/hyperlink" Target="https://www.firstpost.com/business/lockdown-impact-with-loaders-workers-leaving-cities-shipment-transportation-stuck-at-ports-some-firms-introduce-solutions-8231471.html" TargetMode="External"/><Relationship Id="rId14" Type="http://schemas.openxmlformats.org/officeDocument/2006/relationships/hyperlink" Target="https://news.slashdot.org/story/20/04/05/0150232/how-to-get-to-net-zero-carbon-emissions-cut-short-lived-superpollutants" TargetMode="External"/><Relationship Id="rId15" Type="http://schemas.openxmlformats.org/officeDocument/2006/relationships/hyperlink" Target="https://www.ctvnews.ca/health/coronavirus/canadians-aboard-covid-19-stricken-cruise-ship-to-start-coming-home-today-1.4883161" TargetMode="External"/><Relationship Id="rId16" Type="http://schemas.openxmlformats.org/officeDocument/2006/relationships/hyperlink" Target="https://news.yahoo.com/france-turns-speedy-trains-catch-070408761.html" TargetMode="External"/><Relationship Id="rId17" Type="http://schemas.openxmlformats.org/officeDocument/2006/relationships/hyperlink" Target="https://www.tabnak.ir/fa/news/970581/austria-to-begin-reopening-shops-starting-from-next-week" TargetMode="External"/><Relationship Id="rId18" Type="http://schemas.openxmlformats.org/officeDocument/2006/relationships/hyperlink" Target="https://tribune.com.pk/story/2191495/1-five-arrested-violating-transportation-ban-karachi/" TargetMode="External"/><Relationship Id="rId19" Type="http://schemas.openxmlformats.org/officeDocument/2006/relationships/hyperlink" Target="https://loyaltylobby.com/2020/04/06/iata-ceo-wants-governments-to-force-vouchers-instead-of-refunds/" TargetMode="External"/><Relationship Id="rId20" Type="http://schemas.openxmlformats.org/officeDocument/2006/relationships/hyperlink" Target="https://news.yahoo.com/sweden-found-solution-coronavirus-103003618.html" TargetMode="External"/><Relationship Id="rId21" Type="http://schemas.openxmlformats.org/officeDocument/2006/relationships/hyperlink" Target="https://www.thehindu.com/news/cities/Madurai/voc-port-handled-3608-million-tonnes-of-cargo/article31273121.ece" TargetMode="External"/><Relationship Id="rId22" Type="http://schemas.openxmlformats.org/officeDocument/2006/relationships/hyperlink" Target="https://earther.gizmodo.com/the-coronavirus-outbreak-is-making-dairy-farmers-dump-m-1842685019" TargetMode="External"/><Relationship Id="rId23" Type="http://schemas.openxmlformats.org/officeDocument/2006/relationships/hyperlink" Target="https://www.businessinsider.com/softbank-backed-getyourguide-travel-survive-coronavirus-2020-4" TargetMode="External"/><Relationship Id="rId24" Type="http://schemas.openxmlformats.org/officeDocument/2006/relationships/hyperlink" Target="https://www.thehindu.com/news/national/india-coronavirus-lockdown-april-5-2020-live-updates/article31261346.ece" TargetMode="External"/><Relationship Id="rId25" Type="http://schemas.openxmlformats.org/officeDocument/2006/relationships/hyperlink" Target="https://www.newyorker.com/magazine/2020/04/13/bringing-in-the-comfort" TargetMode="External"/><Relationship Id="rId26" Type="http://schemas.openxmlformats.org/officeDocument/2006/relationships/hyperlink" Target="https://www.forbes.com/sites/jimcollins/2020/04/06/fundamental-improvement-in-the-oil-tanker-sector-is-not-reflected-in-sky-high-yields/" TargetMode="External"/><Relationship Id="rId27" Type="http://schemas.openxmlformats.org/officeDocument/2006/relationships/hyperlink" Target="https://indianexpress.com/article/cities/delhi/jal-board-workers-water-supply-trucks-sanitation-poors-6348931/" TargetMode="External"/><Relationship Id="rId28" Type="http://schemas.openxmlformats.org/officeDocument/2006/relationships/hyperlink" Target="https://jalopnik.com/car-companies-can-expect-to-lose-at-least-100-billion-1842703670" TargetMode="External"/><Relationship Id="rId29" Type="http://schemas.openxmlformats.org/officeDocument/2006/relationships/hyperlink" Target="https://www.fool.com/investing/2020/04/06/why-shares-of-borgwarner-are-up-today.aspx" TargetMode="External"/><Relationship Id="rId30" Type="http://schemas.openxmlformats.org/officeDocument/2006/relationships/hyperlink" Target="https://9to5mac.com/2020/04/06/foxconns-q1-sales/" TargetMode="External"/><Relationship Id="rId31" Type="http://schemas.openxmlformats.org/officeDocument/2006/relationships/hyperlink" Target="https://www.engadget.com/uber-work-hub-us-job-opportunities-141426312.html" TargetMode="External"/><Relationship Id="rId32" Type="http://schemas.openxmlformats.org/officeDocument/2006/relationships/hyperlink" Target="http://techcrunch.com/2020/04/06/the-station-via-hits-2-25b-valuation-letters-from-readers-layoffs-in-a-time-of-covid-19/" TargetMode="External"/><Relationship Id="rId33" Type="http://schemas.openxmlformats.org/officeDocument/2006/relationships/hyperlink" Target="https://pib.gov.in/newsite/PrintRelease.aspx?relid=201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