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156B4" w14:textId="77777777" w:rsidR="00EB0C5E" w:rsidRDefault="008F095B">
      <w:pPr>
        <w:pStyle w:val="1"/>
      </w:pPr>
      <w:r>
        <w:t>Новости транспорта</w:t>
      </w:r>
    </w:p>
    <w:p w14:paraId="19982FF4" w14:textId="77777777" w:rsidR="00EB0C5E" w:rsidRDefault="008F095B">
      <w:pPr>
        <w:pStyle w:val="1"/>
      </w:pPr>
      <w:r>
        <w:t>Период: 2020-04-08 - 2020-04-09</w:t>
      </w:r>
    </w:p>
    <w:p w14:paraId="7E746114" w14:textId="77777777" w:rsidR="00EB0C5E" w:rsidRDefault="008F095B">
      <w:pPr>
        <w:pStyle w:val="1"/>
      </w:pPr>
      <w:r>
        <w:t>Vital U.K. Supply Lines at Risk From Virus Squeeze on Ferries</w:t>
      </w:r>
    </w:p>
    <w:p w14:paraId="51BD3A5F" w14:textId="77777777" w:rsidR="00EB0C5E" w:rsidRDefault="00EB0C5E"/>
    <w:p w14:paraId="63751CF6" w14:textId="77777777" w:rsidR="00EB0C5E" w:rsidRDefault="008F095B">
      <w:hyperlink r:id="rId6">
        <w:r>
          <w:t>Ссылка на источник</w:t>
        </w:r>
      </w:hyperlink>
    </w:p>
    <w:p w14:paraId="1EE4EA07" w14:textId="77777777" w:rsidR="00EB0C5E" w:rsidRDefault="008F095B">
      <w:pPr>
        <w:pStyle w:val="1"/>
      </w:pPr>
      <w:r>
        <w:t>Michael Young designs electric boat concept to replace Hong Kong ferries</w:t>
      </w:r>
    </w:p>
    <w:p w14:paraId="4EF2CE28" w14:textId="77777777" w:rsidR="00EB0C5E" w:rsidRDefault="008F095B">
      <w:r>
        <w:t>Like many others, the Hong Kong-</w:t>
      </w:r>
      <w:r>
        <w:t>based designer Michael Young ‘wanted to put out some positive energy during a period where there is very little optimism.’ One of the early feel-good stories to come out of the Covid-19 pandemic was a report of clear waters in Venice, suddenly silt-free in</w:t>
      </w:r>
      <w:r>
        <w:t xml:space="preserve"> the absence of churning vaporettos and water taxis, allowing fish and fowl to return and flourish.</w:t>
      </w:r>
      <w:r>
        <w:br/>
        <w:t>The OseaD1 is an electric concept boat, a hypothetical craft to ferry passengers between Hong Kong Island and Herzog and de Meuron’s new M+ Museum, one of t</w:t>
      </w:r>
      <w:r>
        <w:t>he core attractions in the West Kowloon Cultural District.</w:t>
      </w:r>
    </w:p>
    <w:p w14:paraId="53DBB689" w14:textId="77777777" w:rsidR="00EB0C5E" w:rsidRDefault="008F095B">
      <w:hyperlink r:id="rId7">
        <w:r>
          <w:t>Ссылка на источник</w:t>
        </w:r>
      </w:hyperlink>
    </w:p>
    <w:p w14:paraId="2EF69617" w14:textId="77777777" w:rsidR="00EB0C5E" w:rsidRDefault="008F095B">
      <w:pPr>
        <w:pStyle w:val="1"/>
      </w:pPr>
      <w:r>
        <w:t>WR to help get passes for transporting goods</w:t>
      </w:r>
    </w:p>
    <w:p w14:paraId="44E8AE8C" w14:textId="77777777" w:rsidR="00EB0C5E" w:rsidRDefault="008F095B">
      <w:r>
        <w:t xml:space="preserve">The Western Railway </w:t>
      </w:r>
      <w:r>
        <w:t>(WR), in a bid to improve parcel traffic from Mumbai, has decided to help those wishing to book parcel vans get passes to transport goods in dedicated trains.</w:t>
      </w:r>
      <w:r>
        <w:br/>
        <w:t>Ravinder Bhakar, chief public relations officer, WR, said they had appointed one nodal officer in</w:t>
      </w:r>
      <w:r>
        <w:t xml:space="preserve"> each division to help traders get administrative approval to receive passes for movement of goods or labourers.</w:t>
      </w:r>
      <w:r>
        <w:br/>
        <w:t>Unlike normal freight operations, where loading and unloading happens close to its final destination such as port, with parcels, traders need t</w:t>
      </w:r>
      <w:r>
        <w:t>o transport their goods to specific train stations,” an official said.</w:t>
      </w:r>
    </w:p>
    <w:p w14:paraId="2D7D018F" w14:textId="77777777" w:rsidR="00EB0C5E" w:rsidRDefault="008F095B">
      <w:hyperlink r:id="rId8">
        <w:r>
          <w:t>Ссылка на источник</w:t>
        </w:r>
      </w:hyperlink>
    </w:p>
    <w:p w14:paraId="2FB1967A" w14:textId="77777777" w:rsidR="00EB0C5E" w:rsidRDefault="008F095B">
      <w:pPr>
        <w:pStyle w:val="1"/>
      </w:pPr>
      <w:r>
        <w:t>India shuns Gulf producers, diverts re</w:t>
      </w:r>
      <w:r>
        <w:t>finers' oil to SPR</w:t>
      </w:r>
    </w:p>
    <w:p w14:paraId="4AE6A3C1" w14:textId="77777777" w:rsidR="00EB0C5E" w:rsidRDefault="008F095B">
      <w:r>
        <w:t>NEW DELHI (Reuters) - India will divert 19 million barrels of Gulf oil from state-run firms to strategic petroleum reserves (SPRs) skipping direct purchases from producers to help refiners get rid of extra oil as their storage is full, t</w:t>
      </w:r>
      <w:r>
        <w:t>hree sources said.</w:t>
      </w:r>
      <w:r>
        <w:br/>
        <w:t xml:space="preserve">India's decision to divert cargoes meant for state refiners will not soak up excess oil from </w:t>
      </w:r>
      <w:r>
        <w:lastRenderedPageBreak/>
        <w:t>the market following the demand collapse caused by the coronavirus pandemic, but it will help local companies to avoid demurrage charges at a ti</w:t>
      </w:r>
      <w:r>
        <w:t>me of expensive freight.</w:t>
      </w:r>
    </w:p>
    <w:p w14:paraId="0D25105D" w14:textId="77777777" w:rsidR="00EB0C5E" w:rsidRDefault="008F095B">
      <w:hyperlink r:id="rId9">
        <w:r>
          <w:t>Ссылка на источник</w:t>
        </w:r>
      </w:hyperlink>
    </w:p>
    <w:p w14:paraId="61F16CD1" w14:textId="77777777" w:rsidR="00EB0C5E" w:rsidRDefault="008F095B">
      <w:pPr>
        <w:pStyle w:val="1"/>
      </w:pPr>
      <w:r>
        <w:t>NASA selects Masten Space Systems to deliver cargo to the Moon in 2022</w:t>
      </w:r>
    </w:p>
    <w:p w14:paraId="05E86E23" w14:textId="77777777" w:rsidR="00EB0C5E" w:rsidRDefault="008F095B">
      <w:r>
        <w:t>NASA has chosen a new lunar surface deliv</w:t>
      </w:r>
      <w:r>
        <w:t>ery partner from its list of Commercial Lunar Payload Services (CLPS) vendors to actually transport stuff on its behalf – Mojave’s Masten Space Systems, which is being tapped by the agency to take eight payloads, including non science and tech instruments,</w:t>
      </w:r>
      <w:r>
        <w:t xml:space="preserve"> to the Moon’s South Pole in 2022.</w:t>
      </w:r>
      <w:r>
        <w:br/>
        <w:t>Masten is the fourth company awarded a lunar delivery contract under CLPS, after NASA announced that three other companies would be tasked with taking payloads back in May, 2019.</w:t>
      </w:r>
    </w:p>
    <w:p w14:paraId="62B86414" w14:textId="1E127D87" w:rsidR="00EB0C5E" w:rsidRDefault="008F095B" w:rsidP="008F095B">
      <w:hyperlink r:id="rId10">
        <w:proofErr w:type="spellStart"/>
        <w:r>
          <w:t>Ссылка</w:t>
        </w:r>
        <w:proofErr w:type="spellEnd"/>
        <w:r>
          <w:t xml:space="preserve"> </w:t>
        </w:r>
        <w:proofErr w:type="spellStart"/>
        <w:r>
          <w:t>на</w:t>
        </w:r>
        <w:proofErr w:type="spellEnd"/>
        <w:r>
          <w:t xml:space="preserve"> </w:t>
        </w:r>
        <w:proofErr w:type="spellStart"/>
        <w:r>
          <w:t>источник</w:t>
        </w:r>
        <w:proofErr w:type="spellEnd"/>
      </w:hyperlink>
      <w:r>
        <w:t xml:space="preserve"> </w:t>
      </w:r>
    </w:p>
    <w:p w14:paraId="54EF7A5E" w14:textId="77777777" w:rsidR="00EB0C5E" w:rsidRDefault="008F095B">
      <w:pPr>
        <w:pStyle w:val="1"/>
      </w:pPr>
      <w:r>
        <w:t>Idle Containership Fleet Appears Set to Hit All-Time Record</w:t>
      </w:r>
    </w:p>
    <w:p w14:paraId="02365D6A" w14:textId="77777777" w:rsidR="00EB0C5E" w:rsidRDefault="008F095B">
      <w:r>
        <w:t xml:space="preserve">File Photo: tcly / </w:t>
      </w:r>
      <w:r>
        <w:t>Shutterstock</w:t>
      </w:r>
      <w:r>
        <w:br/>
      </w:r>
      <w:r>
        <w:br/>
        <w:t>By Mike Wackett (The Loadstar) – Idled containership capacity is expected to reach a record high of 3m teu within weeks, in the worst capacity crisis the industry has ever seen, according to new data from Alphaliner.</w:t>
      </w:r>
      <w:r>
        <w:br/>
        <w:t>With ove… [+2979 chars]</w:t>
      </w:r>
    </w:p>
    <w:p w14:paraId="7AAA693F" w14:textId="77777777" w:rsidR="00EB0C5E" w:rsidRDefault="008F095B">
      <w:hyperlink r:id="rId11">
        <w:r>
          <w:t>Ссылка на источник</w:t>
        </w:r>
      </w:hyperlink>
    </w:p>
    <w:p w14:paraId="76948980" w14:textId="77777777" w:rsidR="00EB0C5E" w:rsidRDefault="008F095B">
      <w:pPr>
        <w:pStyle w:val="1"/>
      </w:pPr>
      <w:r>
        <w:t>Container ship smashes into gantry at South Korean port, bringing two cranes crashing down</w:t>
      </w:r>
    </w:p>
    <w:p w14:paraId="3B6BEEC2" w14:textId="77777777" w:rsidR="00EB0C5E" w:rsidRDefault="008F095B">
      <w:r>
        <w:t xml:space="preserve">Video footage has emerged of a huge container </w:t>
      </w:r>
      <w:r>
        <w:t>ship crashing into multiple gantry cranes while berthing, bringing two down and damaging another ship.</w:t>
      </w:r>
      <w:r>
        <w:br/>
        <w:t>At first impact - the Milano Bridge, Panama, seen here crippling the legs of a large blue crane</w:t>
      </w:r>
      <w:r>
        <w:br/>
        <w:t>As the Milano Bridge, Panama, continues drifting, the fal</w:t>
      </w:r>
      <w:r>
        <w:t>len crane is seen tumbling into the dock</w:t>
      </w:r>
      <w:r>
        <w:br/>
        <w:t>The legs of the first crane can be seen being forced backwards causing them to bend and buckle, before the whole thing collapses on the stern of the ship.</w:t>
      </w:r>
      <w:r>
        <w:br/>
        <w:t>And the tug boat behind the 13,900 TEU (Twenty-Foot Equivale</w:t>
      </w:r>
      <w:r>
        <w:t>nt Unit) container ship is straining to keep it on course.</w:t>
      </w:r>
    </w:p>
    <w:p w14:paraId="36B35AAC" w14:textId="77777777" w:rsidR="00EB0C5E" w:rsidRDefault="008F095B">
      <w:hyperlink r:id="rId12">
        <w:r>
          <w:t>Ссылка на источник</w:t>
        </w:r>
      </w:hyperlink>
    </w:p>
    <w:p w14:paraId="19AA5C4B" w14:textId="77777777" w:rsidR="00EB0C5E" w:rsidRDefault="008F095B">
      <w:pPr>
        <w:pStyle w:val="1"/>
      </w:pPr>
      <w:r>
        <w:lastRenderedPageBreak/>
        <w:t>Global Automated Contai</w:t>
      </w:r>
      <w:r>
        <w:t>ner Terminal Industry</w:t>
      </w:r>
    </w:p>
    <w:p w14:paraId="37A35AA0" w14:textId="77777777" w:rsidR="00EB0C5E" w:rsidRDefault="008F095B">
      <w:r>
        <w:t>NEW YORK, April 8, 2020 /PRNewswire/ -- Automated Container Terminal market worldwide is projected to grow by US$2.5 Billion, driven by a compounded growth of 3.7%.</w:t>
      </w:r>
      <w:r>
        <w:br/>
        <w:t>In Japan, Semi-Automated will reach a market size of US$389.3 Million</w:t>
      </w:r>
      <w:r>
        <w:t xml:space="preserve"> by the close of the analysis period.</w:t>
      </w:r>
      <w:r>
        <w:br/>
        <w:t>Table 98: Automated Container Terminal Historic Market Analysis</w:t>
      </w:r>
      <w:r>
        <w:br/>
        <w:t>Table 98: Automated Container Terminal Historic Market Analysis</w:t>
      </w:r>
      <w:r>
        <w:br/>
        <w:t>Table 98: Automated Container Terminal Historic Market Analysis</w:t>
      </w:r>
      <w:r>
        <w:br/>
        <w:t>Table 98: Automated Contai</w:t>
      </w:r>
      <w:r>
        <w:t>ner Terminal Historic Market Analysis</w:t>
      </w:r>
      <w:r>
        <w:br/>
        <w:t>Table 98: Automated Container Terminal Historic Market Analysis</w:t>
      </w:r>
      <w:r>
        <w:br/>
        <w:t>Table 98: Automated Container Terminal Historic Market Analysis</w:t>
      </w:r>
      <w:r>
        <w:br/>
        <w:t>Table 194: Automated Container Terminal Historic Market</w:t>
      </w:r>
    </w:p>
    <w:p w14:paraId="10D87A81" w14:textId="77777777" w:rsidR="00EB0C5E" w:rsidRDefault="008F095B">
      <w:hyperlink r:id="rId13">
        <w:r>
          <w:t>Ссылка на источник</w:t>
        </w:r>
      </w:hyperlink>
    </w:p>
    <w:p w14:paraId="5BE05A30" w14:textId="77777777" w:rsidR="00EB0C5E" w:rsidRDefault="008F095B">
      <w:pPr>
        <w:pStyle w:val="1"/>
      </w:pPr>
      <w:r>
        <w:t>'It could've been a catastrophe': The Detroit Auto Show's move from January to June might have saved it from being a viral hub for coronavirus cases in</w:t>
      </w:r>
      <w:r>
        <w:t xml:space="preserve"> the US</w:t>
      </w:r>
    </w:p>
    <w:p w14:paraId="48F0CD89" w14:textId="77777777" w:rsidR="00EB0C5E" w:rsidRDefault="008F095B">
      <w:r>
        <w:t>Before being canceled outright over COVID-19, the 2020 Detroit Auto Show was permanently moved from January to June.</w:t>
      </w:r>
      <w:r>
        <w:br/>
        <w:t>The rescheduling most likely helped avoid what would have been a catastrophic outbreak of COVID-19, The Detroit Free Press reports,</w:t>
      </w:r>
      <w:r>
        <w:t xml:space="preserve"> as an international auto show of Detroit's caliber would have attracted worldwide industry employees and packed them all in one place with everyone else.</w:t>
      </w:r>
      <w:r>
        <w:br/>
        <w:t>But given the low level of coronavirus concern in the US in January, The Detroit Free Press rightfull</w:t>
      </w:r>
      <w:r>
        <w:t>y reports that its prior rescheduling likely helped avoid what could have been a disastrous viral outbreak.</w:t>
      </w:r>
    </w:p>
    <w:p w14:paraId="5909E266" w14:textId="77777777" w:rsidR="00EB0C5E" w:rsidRDefault="008F095B">
      <w:hyperlink r:id="rId14">
        <w:r>
          <w:t>Ссылка на источник</w:t>
        </w:r>
      </w:hyperlink>
    </w:p>
    <w:p w14:paraId="6B3F56E4" w14:textId="77777777" w:rsidR="00EB0C5E" w:rsidRDefault="008F095B">
      <w:pPr>
        <w:pStyle w:val="1"/>
      </w:pPr>
      <w:r>
        <w:t>Auto part</w:t>
      </w:r>
      <w:r>
        <w:t>s companies face late payments</w:t>
      </w:r>
    </w:p>
    <w:p w14:paraId="77F561FC" w14:textId="77777777" w:rsidR="00EB0C5E" w:rsidRDefault="008F095B">
      <w:r>
        <w:t>In letters to vendors, the companies have cited lack of business, while assuring that they have all the intentions of paying back as soon as the situation normalises.In a letter , the countryâs top two-wheeler maker said, â</w:t>
      </w:r>
      <w:r>
        <w:t></w:t>
      </w:r>
      <w:r>
        <w:t>Hero MotoCorp (HMCL) in the current situation has no visibility of receivables, have stock of BS4 &amp; BS6 vehicles in the field, and dealership pan-India are now shut for 21 days.</w:t>
      </w:r>
    </w:p>
    <w:p w14:paraId="1BBCF5D0" w14:textId="77777777" w:rsidR="00EB0C5E" w:rsidRDefault="008F095B">
      <w:hyperlink r:id="rId15">
        <w:r>
          <w:t>Ссылка на источник</w:t>
        </w:r>
      </w:hyperlink>
    </w:p>
    <w:p w14:paraId="3B2EEA61" w14:textId="77777777" w:rsidR="00EB0C5E" w:rsidRDefault="008F095B">
      <w:pPr>
        <w:pStyle w:val="1"/>
      </w:pPr>
      <w:r>
        <w:lastRenderedPageBreak/>
        <w:t>Chinese Auto Market: Inbound Rebound?</w:t>
      </w:r>
    </w:p>
    <w:p w14:paraId="11E25F76" w14:textId="77777777" w:rsidR="00EB0C5E" w:rsidRDefault="008F095B">
      <w:r>
        <w:t>With China serving as the flashpoint of the coronavirus outbreak that brought the world down a peg or two, industry and financial a</w:t>
      </w:r>
      <w:r>
        <w:t>nalysts have been watching that market like a hawk.</w:t>
      </w:r>
      <w:r>
        <w:br/>
        <w:t>According to the China Passenger Car Association, auto sales plummeted by as much as 96 percent since COVID-19 began its relentless spread.</w:t>
      </w:r>
      <w:r>
        <w:br/>
        <w:t>With about 25 percent of all Chinese auto parts also requiring i</w:t>
      </w:r>
      <w:r>
        <w:t>mported components, it’s not an ideal situation.</w:t>
      </w:r>
      <w:r>
        <w:br/>
        <w:t>While the planet will probably take all future Chinese statistics with a grain of salt, the China Passenger Car Association hasn’t exactly sugarcoated the situation on the ground.</w:t>
      </w:r>
      <w:r>
        <w:br/>
        <w:t>However, the Chinese govern</w:t>
      </w:r>
      <w:r>
        <w:t>ment has also has launched various stimulus programs to encourage auto sales.</w:t>
      </w:r>
    </w:p>
    <w:p w14:paraId="3474EBA3" w14:textId="77777777" w:rsidR="00EB0C5E" w:rsidRDefault="008F095B">
      <w:hyperlink r:id="rId16">
        <w:r>
          <w:t>Ссылка на источник</w:t>
        </w:r>
      </w:hyperlink>
    </w:p>
    <w:p w14:paraId="7E0DC53D" w14:textId="77777777" w:rsidR="00EB0C5E" w:rsidRDefault="008F095B">
      <w:pPr>
        <w:pStyle w:val="1"/>
      </w:pPr>
      <w:r>
        <w:t>Analysis: Will COVID-19 cause food shortages in the United States?</w:t>
      </w:r>
    </w:p>
    <w:p w14:paraId="7154C026" w14:textId="77777777" w:rsidR="00EB0C5E" w:rsidRDefault="008F095B">
      <w:r>
        <w:t>Finding enou</w:t>
      </w:r>
      <w:r>
        <w:t>gh truck drivers to distribute food from farms and packaging facilities to the grocery stores may soon begin to become problematic in the US as well.</w:t>
      </w:r>
      <w:r>
        <w:br/>
        <w:t xml:space="preserve">Furthermore, the same PPE shortages faced by farmworkers are also being experienced in the processing and </w:t>
      </w:r>
      <w:r>
        <w:t>distribution sectors of the food supply chain.</w:t>
      </w:r>
      <w:r>
        <w:br/>
        <w:t>A major concern is the severe shortages of PPE in agricultural, packaging and distribution facilities.</w:t>
      </w:r>
      <w:r>
        <w:br/>
        <w:t>Once COVID-19 enters the food supply chain, it could cause severe disruptions that will be felt almost imm</w:t>
      </w:r>
      <w:r>
        <w:t>ediately in the availability of fresh fruits and vegetables, as well as dairy products.</w:t>
      </w:r>
    </w:p>
    <w:p w14:paraId="5B5C6FE8" w14:textId="77777777" w:rsidR="00EB0C5E" w:rsidRDefault="008F095B">
      <w:hyperlink r:id="rId17">
        <w:r>
          <w:t>Ссылка на источник</w:t>
        </w:r>
      </w:hyperlink>
    </w:p>
    <w:p w14:paraId="15D2641C" w14:textId="77777777" w:rsidR="00EB0C5E" w:rsidRDefault="008F095B">
      <w:pPr>
        <w:pStyle w:val="1"/>
      </w:pPr>
      <w:r>
        <w:t>Saudi Crude Oil Armada Heads for U.S.</w:t>
      </w:r>
    </w:p>
    <w:p w14:paraId="43574A48" w14:textId="77777777" w:rsidR="00EB0C5E" w:rsidRDefault="008F095B">
      <w:r>
        <w:t>(B</w:t>
      </w:r>
      <w:r>
        <w:t>loomberg) -- On the final day of March, the supertanker Newton, loaded with crude from Saudi Arabia, did something rarely seen in the world of oil trading: it abruptly diverted from its original destination, Egypt, setting sail for the U.S. Gulf Coast inst</w:t>
      </w:r>
      <w:r>
        <w:t>ead.</w:t>
      </w:r>
      <w:r>
        <w:br/>
        <w:t>Saudi crude exports to the U.S. in March jumped to at least 516,000 barrels a day, the highest in a year, according to tanker-tracking data compiled by Bloomberg.</w:t>
      </w:r>
      <w:r>
        <w:br/>
        <w:t>Saudi Arabia has pledged to boost exports in general, following the collapse of the OPEC</w:t>
      </w:r>
      <w:r>
        <w:t>+ alliance last month, and as of last week it was on track to ship 10 million barrels a day.</w:t>
      </w:r>
    </w:p>
    <w:p w14:paraId="06C98A45" w14:textId="77777777" w:rsidR="00EB0C5E" w:rsidRDefault="008F095B">
      <w:hyperlink r:id="rId18">
        <w:r>
          <w:t>Ссылка на источник</w:t>
        </w:r>
      </w:hyperlink>
    </w:p>
    <w:p w14:paraId="365D5BF5" w14:textId="77777777" w:rsidR="00EB0C5E" w:rsidRDefault="008F095B">
      <w:pPr>
        <w:pStyle w:val="1"/>
      </w:pPr>
      <w:r>
        <w:lastRenderedPageBreak/>
        <w:t>Japanese bullet trains to carry freight in response to COVID-19</w:t>
      </w:r>
    </w:p>
    <w:p w14:paraId="369D9953" w14:textId="77777777" w:rsidR="00EB0C5E" w:rsidRDefault="008F095B">
      <w:r>
        <w:t>Delivery company Sagawa Express is teaming up with Hokkaido Railway, a Japan Railways group company, to use empty seats on the trai</w:t>
      </w:r>
      <w:r>
        <w:t>ns for packages.</w:t>
      </w:r>
      <w:r>
        <w:br/>
        <w:t>Home delivery has been growing rapidly in Japan, as delivery by courier services reached 4.3 billion packages in 2018.</w:t>
      </w:r>
      <w:r>
        <w:br/>
        <w:t>Sagawa, which currently uses ferries to transport packages between Honshu and Hokkaido, hopes that using the bullet trai</w:t>
      </w:r>
      <w:r>
        <w:t>n will allow faster delivery times and increase capacity.</w:t>
      </w:r>
      <w:r>
        <w:br/>
        <w:t>The service, planned for 2021, will use one car of every train to transport freight during off-peak times when there are fewer passengers.</w:t>
      </w:r>
    </w:p>
    <w:p w14:paraId="570FDE64" w14:textId="77777777" w:rsidR="00EB0C5E" w:rsidRDefault="008F095B">
      <w:hyperlink r:id="rId19">
        <w:r>
          <w:t>Ссылка на источник</w:t>
        </w:r>
      </w:hyperlink>
    </w:p>
    <w:p w14:paraId="08AA84F1" w14:textId="466657D1" w:rsidR="00EB0C5E" w:rsidRDefault="00EB0C5E"/>
    <w:sectPr w:rsidR="00EB0C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095B"/>
    <w:rsid w:val="00AA1D8D"/>
    <w:rsid w:val="00B47730"/>
    <w:rsid w:val="00CB0664"/>
    <w:rsid w:val="00EB0C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41D6E6"/>
  <w14:defaultImageDpi w14:val="300"/>
  <w15:docId w15:val="{50B5DDFC-EAAE-4A23-B23D-EB22B61F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hindu.com/news/cities/mumbai/wr-to-help-get-passes-for-transporting-goods/article31293977.ece" TargetMode="External"/><Relationship Id="rId13" Type="http://schemas.openxmlformats.org/officeDocument/2006/relationships/hyperlink" Target="https://www.prnewswire.com/news-releases/global-automated-container-terminal-industry-301037362.html" TargetMode="External"/><Relationship Id="rId18" Type="http://schemas.openxmlformats.org/officeDocument/2006/relationships/hyperlink" Target="https://finance.yahoo.com/news/saudi-crude-oil-armada-heads-103520472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wallpaper.com/transport/michael-young-designs-electric-boat-concept-for-hong-kong" TargetMode="External"/><Relationship Id="rId12" Type="http://schemas.openxmlformats.org/officeDocument/2006/relationships/hyperlink" Target="https://www.dailymail.co.uk/news/article-8201805/Container-ship-smashes-gantry-South-Korean-port-bringing-two-cranes-crashing-down.html" TargetMode="External"/><Relationship Id="rId17" Type="http://schemas.openxmlformats.org/officeDocument/2006/relationships/hyperlink" Target="https://intelnews.org/2020/04/08/01-275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hetruthaboutcars.com/2020/04/chinese-auto-market-inbound-rebound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bloomberg.com/news/articles/2020-04-08/vital-u-k-supply-lines-at-risk-from-covid-19-squeeze-on-ferries" TargetMode="External"/><Relationship Id="rId11" Type="http://schemas.openxmlformats.org/officeDocument/2006/relationships/hyperlink" Target="https://gcaptain.com/idle-containership-fleet-appears-set-to-hit-all-time-recor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mesofindia.indiatimes.com/business/india-business/auto-parts-companies-face-late-payments/articleshow/75038201.cms" TargetMode="External"/><Relationship Id="rId10" Type="http://schemas.openxmlformats.org/officeDocument/2006/relationships/hyperlink" Target="http://techcrunch.com/2020/04/08/nasa-selects-masten-space-systems-to-deliver-cargo-to-the-moon-in-2022/" TargetMode="External"/><Relationship Id="rId19" Type="http://schemas.openxmlformats.org/officeDocument/2006/relationships/hyperlink" Target="https://www.springwise.com/innovation/mobility-transport/bullet-train-japan-home-delivery-ser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nance.yahoo.com/news/india-shuns-gulf-producers-diverts-160354429.html" TargetMode="External"/><Relationship Id="rId14" Type="http://schemas.openxmlformats.org/officeDocument/2006/relationships/hyperlink" Target="https://www.businessinsider.com/a-january-2020-detroit-auto-show-might-have-been-catastrophic-2020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649A20-7C72-40E2-BF74-B32452B5E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Евгений Гранкин</cp:lastModifiedBy>
  <cp:revision>2</cp:revision>
  <dcterms:created xsi:type="dcterms:W3CDTF">2013-12-23T23:15:00Z</dcterms:created>
  <dcterms:modified xsi:type="dcterms:W3CDTF">2020-04-09T04:36:00Z</dcterms:modified>
  <cp:category/>
</cp:coreProperties>
</file>