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F798E" w14:textId="77777777" w:rsidR="00A512E3" w:rsidRDefault="00AC5872">
      <w:pPr>
        <w:pStyle w:val="1"/>
      </w:pPr>
      <w:r>
        <w:t>Новости транспорта</w:t>
      </w:r>
    </w:p>
    <w:p w14:paraId="7C071DEA" w14:textId="77777777" w:rsidR="00A512E3" w:rsidRDefault="00AC5872">
      <w:pPr>
        <w:pStyle w:val="1"/>
      </w:pPr>
      <w:r>
        <w:t>Период: 2020-04-09 - 2020-04-10</w:t>
      </w:r>
    </w:p>
    <w:p w14:paraId="325584C1" w14:textId="77777777" w:rsidR="00A512E3" w:rsidRDefault="00AC5872">
      <w:pPr>
        <w:pStyle w:val="1"/>
      </w:pPr>
      <w:r>
        <w:t>Tesla transforms logistics processing using blockchain tech - Micky News</w:t>
      </w:r>
    </w:p>
    <w:p w14:paraId="15D2B4C9" w14:textId="77777777" w:rsidR="00A512E3" w:rsidRDefault="00AC5872">
      <w:r>
        <w:t xml:space="preserve">According to </w:t>
      </w:r>
      <w:r>
        <w:t>the statement, COSCO claims that the project is among the first pilot projects with an ocean carrier conducting a real-time exchange of shipment data with a terminal operator through blockchain.”</w:t>
      </w:r>
      <w:r>
        <w:br/>
        <w:t xml:space="preserve">COSCO and SIPG streamlined Tesla’s cargo release process by </w:t>
      </w:r>
      <w:r>
        <w:t>accessing COSCO’s sea waybill information via blockchain, which enabled speedier preparation of deliveries for consignees and their freight forwarders.</w:t>
      </w:r>
      <w:r>
        <w:br/>
        <w:t xml:space="preserve">Tesla has recently partnered with leading shipment management company CargoSmart, COSCO Shipping Lines, </w:t>
      </w:r>
      <w:r>
        <w:t>and Shanghai International Group (SIPG) to conduct a pilot project using blockchain technology.</w:t>
      </w:r>
      <w:r>
        <w:br/>
        <w:t>Tesla has recently partnered with leading shipment management company CargoSmart, COSCO Shipping Lines, and Shanghai International Group (SIPG) to conduct a pil</w:t>
      </w:r>
      <w:r>
        <w:t>ot project using blockchain technology.</w:t>
      </w:r>
    </w:p>
    <w:p w14:paraId="4F6E403C" w14:textId="77777777" w:rsidR="00A512E3" w:rsidRDefault="00AC5872">
      <w:hyperlink r:id="rId6">
        <w:r>
          <w:t>Ссылка на источник</w:t>
        </w:r>
      </w:hyperlink>
    </w:p>
    <w:p w14:paraId="53A326FF" w14:textId="77777777" w:rsidR="00A512E3" w:rsidRDefault="00AC5872">
      <w:pPr>
        <w:pStyle w:val="1"/>
      </w:pPr>
      <w:r>
        <w:t>Public and private airline operators and related agencies work tirelessly to serve collective pu</w:t>
      </w:r>
      <w:r>
        <w:t>rpose of fighting Covid-19</w:t>
      </w:r>
    </w:p>
    <w:p w14:paraId="351BDF60" w14:textId="77777777" w:rsidR="00A512E3" w:rsidRDefault="00AC5872">
      <w:r>
        <w:t>Domestic public and private airline operators such as Air India, IAF, Pawan Hans, Indigo and Blue Dart transport medicines, ICMR consignments, HLL consignments and other essential supplies to Srinagar, Kolkata, Chennai, Bengaluru</w:t>
      </w:r>
      <w:r>
        <w:t>, Bhubaneswar and other regions of the country on 8th April 2020.</w:t>
      </w:r>
      <w:r>
        <w:br/>
        <w:t>Spicejet operated 220 cargo flights from 24 March – 8 April 2020 covering a distance of 2,99,775Kms and carrying 1805.6Tons of cargo.</w:t>
      </w:r>
      <w:r>
        <w:br/>
        <w:t xml:space="preserve">Blue Dart operated 70 domestic cargo flights covering a </w:t>
      </w:r>
      <w:r>
        <w:t>distance of 67,273Kms and carrying 1,075 Tons of cargo from 25 March – 8 April 2020.</w:t>
      </w:r>
    </w:p>
    <w:p w14:paraId="09553E72" w14:textId="77777777" w:rsidR="00A512E3" w:rsidRDefault="00AC5872">
      <w:hyperlink r:id="rId7">
        <w:r>
          <w:t>Ссылка на источник</w:t>
        </w:r>
      </w:hyperlink>
    </w:p>
    <w:p w14:paraId="2649435A" w14:textId="77777777" w:rsidR="00A512E3" w:rsidRDefault="00AC5872">
      <w:pPr>
        <w:pStyle w:val="1"/>
      </w:pPr>
      <w:r>
        <w:t>Weston Williamson + Partners proposes turning container ships into floating</w:t>
      </w:r>
      <w:r>
        <w:t xml:space="preserve"> coronavirus hospitals</w:t>
      </w:r>
    </w:p>
    <w:p w14:paraId="63A9A66A" w14:textId="77777777" w:rsidR="00A512E3" w:rsidRDefault="00AC5872">
      <w:r>
        <w:t>Container ships could be converted into giant hospitals that could sail to cities most impacted by coronavirus, under a proposal by UK architecture studio Weston Williamson + Partners.</w:t>
      </w:r>
      <w:r>
        <w:br/>
      </w:r>
      <w:r>
        <w:lastRenderedPageBreak/>
        <w:t>The hospital ships envisioned by the studio woul</w:t>
      </w:r>
      <w:r>
        <w:t>d each contain around 2,000 beds, with each shipping container holding one intensive care unit.</w:t>
      </w:r>
      <w:r>
        <w:br/>
        <w:t>Related story Carlo Ratti Associati designs shipping-container intensive care units for coronavirus treatment</w:t>
      </w:r>
      <w:r>
        <w:br/>
        <w:t>Its hospital ship proposal follows a concept desig</w:t>
      </w:r>
      <w:r>
        <w:t>ned by Italian architects Carlo Ratti and Italo Rota for an intensive-care pod within a shipping container.</w:t>
      </w:r>
    </w:p>
    <w:p w14:paraId="7E621EB9" w14:textId="77777777" w:rsidR="00A512E3" w:rsidRDefault="00AC5872">
      <w:hyperlink r:id="rId8">
        <w:r>
          <w:t>Ссылка на источник</w:t>
        </w:r>
      </w:hyperlink>
    </w:p>
    <w:p w14:paraId="56D65384" w14:textId="77777777" w:rsidR="00A512E3" w:rsidRDefault="00AC5872">
      <w:pPr>
        <w:pStyle w:val="1"/>
      </w:pPr>
      <w:r>
        <w:t xml:space="preserve">It’s Getting a Lot </w:t>
      </w:r>
      <w:r>
        <w:t>Harder to Ship Food Around the World</w:t>
      </w:r>
    </w:p>
    <w:p w14:paraId="774ECEEF" w14:textId="77777777" w:rsidR="00A512E3" w:rsidRDefault="00AC5872">
      <w:r>
        <w:t>In the Philippines, officials at a port that’s a key entry point for rice said earlier this week the terminal was at risk of shutting as thousands of shipping containers pile up because lockdown measures are making them</w:t>
      </w:r>
      <w:r>
        <w:t xml:space="preserve"> harder to clear.</w:t>
      </w:r>
      <w:r>
        <w:br/>
        <w:t>At the height of the nation’s outbreak, thousands of containers of frozen pork, chicken and beef were piling up at major ports after transport disruptions and labor shortages slowed operations.</w:t>
      </w:r>
      <w:r>
        <w:br/>
        <w:t xml:space="preserve">Containers are scarce in Brazil after being </w:t>
      </w:r>
      <w:r>
        <w:t>used for refrigerated stockpiles amid congestion in China’s key ports during the Asian nation’s lockdown, Maersk said.</w:t>
      </w:r>
    </w:p>
    <w:p w14:paraId="25659AD1" w14:textId="77777777" w:rsidR="00A512E3" w:rsidRDefault="00AC5872">
      <w:hyperlink r:id="rId9">
        <w:r>
          <w:t>Ссылка на источник</w:t>
        </w:r>
      </w:hyperlink>
    </w:p>
    <w:p w14:paraId="6856C5B4" w14:textId="77777777" w:rsidR="00A512E3" w:rsidRDefault="00AC5872">
      <w:pPr>
        <w:pStyle w:val="1"/>
      </w:pPr>
      <w:r>
        <w:t>Cargo prices skyrocketing as companies and the federal government rush medical supplies to the US</w:t>
      </w:r>
    </w:p>
    <w:p w14:paraId="63EB85CC" w14:textId="77777777" w:rsidR="00A512E3" w:rsidRDefault="00AC5872">
      <w:r>
        <w:t xml:space="preserve">(CNN) The cost to ship goods to the US has jumped up in recent weeks as demand for medical supplies and other goods </w:t>
      </w:r>
      <w:r>
        <w:t>has skyrocketed and the number of flights has dropped amid the global coronavirus pandemic .</w:t>
      </w:r>
      <w:r>
        <w:br/>
        <w:t>Leo Friedman, CEO of iPromo, a Chicago-based promotional products distributor, told CNN that air cargo prices jumped two to three times the normal cost.</w:t>
      </w:r>
      <w:r>
        <w:br/>
        <w:t>For exampl</w:t>
      </w:r>
      <w:r>
        <w:t>e, a $20,000 shipment of hand sanitizers cost $32,000 to ship three weeks ago, said Friedman, who has shifted his business to import respirator masks and other personal protective gear from China into the US when the pandemic hit.</w:t>
      </w:r>
    </w:p>
    <w:p w14:paraId="5D78C32A" w14:textId="77777777" w:rsidR="00A512E3" w:rsidRDefault="00AC5872">
      <w:hyperlink r:id="rId10">
        <w:r>
          <w:t>Ссылка на источник</w:t>
        </w:r>
      </w:hyperlink>
    </w:p>
    <w:p w14:paraId="2F2DC52D" w14:textId="12372ACB" w:rsidR="00A512E3" w:rsidRDefault="00A512E3"/>
    <w:sectPr w:rsidR="00A512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512E3"/>
    <w:rsid w:val="00AA1D8D"/>
    <w:rsid w:val="00AC587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370735"/>
  <w14:defaultImageDpi w14:val="300"/>
  <w15:docId w15:val="{699D5393-2287-4A61-8C5D-BF1C015C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zeen.com/2020/04/09/weston-williamson-partners-proposes-turning-container-ships-into-floating-coronavirus-hospitals/" TargetMode="External"/><Relationship Id="rId3" Type="http://schemas.openxmlformats.org/officeDocument/2006/relationships/styles" Target="styles.xml"/><Relationship Id="rId7" Type="http://schemas.openxmlformats.org/officeDocument/2006/relationships/hyperlink" Target="https://pib.gov.in/newsite/PrintRelease.aspx?relid=20112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cky.com.au/tesla-transforms-logistics-processing-using-blockchain-tech/"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nn.com/2020/04/08/politics/cargo-prices-skyrocketing-medical-supplies-us/index.html" TargetMode="External"/><Relationship Id="rId4" Type="http://schemas.openxmlformats.org/officeDocument/2006/relationships/settings" Target="settings.xml"/><Relationship Id="rId9" Type="http://schemas.openxmlformats.org/officeDocument/2006/relationships/hyperlink" Target="https://finance.yahoo.com/news/global-food-exports-paralyzed-growing-16000080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CB3CF-90B5-42B2-B567-DFE6A770E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Евгений Гранкин</cp:lastModifiedBy>
  <cp:revision>2</cp:revision>
  <dcterms:created xsi:type="dcterms:W3CDTF">2013-12-23T23:15:00Z</dcterms:created>
  <dcterms:modified xsi:type="dcterms:W3CDTF">2020-04-10T05:55:00Z</dcterms:modified>
  <cp:category/>
</cp:coreProperties>
</file>