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A15AD" w14:textId="77777777" w:rsidR="00C75EEF" w:rsidRDefault="00C75EEF"/>
    <w:p w14:paraId="330E7C11" w14:textId="77777777" w:rsidR="00C75EEF" w:rsidRDefault="00C75EEF"/>
    <w:p w14:paraId="4DBA796F" w14:textId="648218E3" w:rsidR="00C75EEF" w:rsidRDefault="00000000">
      <w:pPr>
        <w:spacing w:after="80"/>
        <w:jc w:val="center"/>
      </w:pPr>
      <w:r>
        <w:rPr>
          <w:b/>
          <w:bCs/>
          <w:color w:val="1B3A5C"/>
          <w:sz w:val="40"/>
          <w:szCs w:val="40"/>
        </w:rPr>
        <w:t>Hyppy for QGIS</w:t>
      </w:r>
    </w:p>
    <w:p w14:paraId="05D16853" w14:textId="77777777" w:rsidR="00C75EEF" w:rsidRDefault="00000000">
      <w:pPr>
        <w:spacing w:after="80"/>
        <w:jc w:val="center"/>
      </w:pPr>
      <w:r>
        <w:rPr>
          <w:color w:val="2E75B6"/>
          <w:sz w:val="32"/>
          <w:szCs w:val="32"/>
        </w:rPr>
        <w:t>Hyperspectral Analysis Tools</w:t>
      </w:r>
    </w:p>
    <w:p w14:paraId="4D9BF931" w14:textId="77777777" w:rsidR="00C75EEF" w:rsidRDefault="00000000">
      <w:pPr>
        <w:spacing w:after="200"/>
        <w:jc w:val="center"/>
      </w:pPr>
      <w:r>
        <w:rPr>
          <w:color w:val="666666"/>
          <w:sz w:val="28"/>
          <w:szCs w:val="28"/>
        </w:rPr>
        <w:t>Complete Workflow Guide</w:t>
      </w:r>
    </w:p>
    <w:p w14:paraId="73B399C0" w14:textId="77777777" w:rsidR="00C75EEF" w:rsidRDefault="00000000">
      <w:pPr>
        <w:pBdr>
          <w:top w:val="single" w:sz="8" w:space="8" w:color="2E75B6"/>
        </w:pBdr>
        <w:spacing w:before="100" w:after="100"/>
        <w:jc w:val="center"/>
      </w:pPr>
      <w:r>
        <w:rPr>
          <w:color w:val="666666"/>
        </w:rPr>
        <w:t>Version 2.3  |  February 2026</w:t>
      </w:r>
    </w:p>
    <w:p w14:paraId="4C1E497E" w14:textId="77777777" w:rsidR="00C75EEF" w:rsidRDefault="00C75EEF">
      <w:pPr>
        <w:spacing w:after="300"/>
      </w:pPr>
    </w:p>
    <w:p w14:paraId="40F65298" w14:textId="77777777" w:rsidR="00C75EEF" w:rsidRDefault="00000000">
      <w:pPr>
        <w:pStyle w:val="Heading1"/>
      </w:pPr>
      <w:r>
        <w:t>1. Overview</w:t>
      </w:r>
    </w:p>
    <w:p w14:paraId="44CB79AB" w14:textId="53200442" w:rsidR="00C75EEF" w:rsidRDefault="00000000">
      <w:pPr>
        <w:spacing w:after="120"/>
      </w:pPr>
      <w:r>
        <w:rPr>
          <w:color w:val="333333"/>
        </w:rPr>
        <w:t>The Hyppy for QGIS plugin provides hyperspectral analysis tools organised into five workflows: Workflow A (Generate WoM Rasters), Workflow B (Wavelength of Minimum and Mapping), Workflow C (Decision Tree Classification), Workflow D (SAM Classification), and Workflow E (Spectral Processing Tools). The tools are accessed via the QGIS Processing Toolbox.</w:t>
      </w:r>
    </w:p>
    <w:p w14:paraId="4D0776E7" w14:textId="77777777" w:rsidR="00C75EEF" w:rsidRDefault="00000000">
      <w:pPr>
        <w:spacing w:after="120"/>
      </w:pPr>
      <w:r>
        <w:rPr>
          <w:color w:val="333333"/>
        </w:rPr>
        <w:t>This guide covers the complete workflow for all tools, including installation, configuration, and interpretation of results.</w:t>
      </w:r>
    </w:p>
    <w:p w14:paraId="32695755" w14:textId="77777777" w:rsidR="00C75EEF" w:rsidRDefault="00000000">
      <w:pPr>
        <w:pStyle w:val="Heading2"/>
      </w:pPr>
      <w:r>
        <w:t>Plugin Structure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4306"/>
      </w:tblGrid>
      <w:tr w:rsidR="00C75EEF" w14:paraId="7E460A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0E482270" w14:textId="77777777" w:rsidR="00C75EEF" w:rsidRDefault="00000000">
            <w:r>
              <w:rPr>
                <w:b/>
                <w:bCs/>
                <w:color w:val="FFFFFF"/>
              </w:rPr>
              <w:t>Algorithm</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005DCBE7" w14:textId="77777777" w:rsidR="00C75EEF" w:rsidRDefault="00000000">
            <w:r>
              <w:rPr>
                <w:b/>
                <w:bCs/>
                <w:color w:val="FFFFFF"/>
              </w:rPr>
              <w:t>Group</w:t>
            </w:r>
          </w:p>
        </w:tc>
        <w:tc>
          <w:tcPr>
            <w:tcW w:w="43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29640CA6" w14:textId="77777777" w:rsidR="00C75EEF" w:rsidRDefault="00000000">
            <w:r>
              <w:rPr>
                <w:b/>
                <w:bCs/>
                <w:color w:val="FFFFFF"/>
              </w:rPr>
              <w:t>Purpose</w:t>
            </w:r>
          </w:p>
        </w:tc>
      </w:tr>
      <w:tr w:rsidR="00C75EEF" w14:paraId="PSA00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PSA0002" w14:textId="77777777" w:rsidR="00C75EEF" w:rsidRDefault="00000000">
            <w:r>
              <w:rPr>
                <w:b/>
                <w:bCs/>
                <w:color w:val="333333"/>
              </w:rPr>
              <w:t>Generate All Three WoM Rasters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PSA0003" w14:textId="77777777" w:rsidR="00C75EEF" w:rsidRDefault="00000000">
            <w:r>
              <w:rPr>
                <w:color w:val="333333"/>
              </w:rPr>
              <w:t>Workflow A - Generate WoM Rasters</w:t>
            </w:r>
          </w:p>
        </w:tc>
        <w:tc>
          <w:tcPr>
            <w:tcW w:w="43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PSA0004" w14:textId="77777777" w:rsidR="00C75EEF" w:rsidRDefault="00000000">
            <w:r>
              <w:rPr>
                <w:color w:val="333333"/>
              </w:rPr>
              <w:t>Generate WoM-A, WoM-B and WoM-C in one step</w:t>
            </w:r>
          </w:p>
        </w:tc>
      </w:tr>
      <w:tr w:rsidR="00C75EEF" w14:paraId="PSA00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PSA0011" w14:textId="77777777" w:rsidR="00C75EEF" w:rsidRDefault="00000000">
            <w:r>
              <w:rPr>
                <w:b/>
                <w:bCs/>
                <w:color w:val="333333"/>
              </w:rPr>
              <w:t xml:space="preserve">Generate WoM-A / WoM-B / WoM-C</w:t>
            </w:r>
          </w:p>
        </w:tc>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PSA0012" w14:textId="77777777" w:rsidR="00C75EEF" w:rsidRDefault="00000000">
            <w:r>
              <w:rPr>
                <w:color w:val="333333"/>
              </w:rPr>
              <w:t>Workflow A - Generate WoM Rasters</w:t>
            </w:r>
          </w:p>
        </w:tc>
        <w:tc>
          <w:tcPr>
            <w:tcW w:w="43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PSA0013" w14:textId="77777777" w:rsidR="00C75EEF" w:rsidRDefault="00000000">
            <w:r>
              <w:rPr>
                <w:color w:val="333333"/>
              </w:rPr>
              <w:t>Generate individual WoM rasters by range</w:t>
            </w:r>
          </w:p>
        </w:tc>
      </w:tr>
      <w:tr w:rsidR="00C75EEF" w14:paraId="3838CE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01A5D07" w14:textId="77777777" w:rsidR="00C75EEF" w:rsidRDefault="00000000">
            <w:r>
              <w:rPr>
                <w:b/>
                <w:bCs/>
                <w:color w:val="333333"/>
              </w:rPr>
              <w:t>Spectral Angle Mapper (SAM)</w:t>
            </w:r>
          </w:p>
        </w:tc>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E6FB2AD" w14:textId="77777777" w:rsidR="00C75EEF" w:rsidRDefault="00000000">
            <w:r>
              <w:rPr>
                <w:color w:val="333333"/>
              </w:rPr>
              <w:t>Workflow D - SAM Classification</w:t>
            </w:r>
          </w:p>
        </w:tc>
        <w:tc>
          <w:tcPr>
            <w:tcW w:w="43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E268E95" w14:textId="77777777" w:rsidR="00C75EEF" w:rsidRDefault="00000000">
            <w:r>
              <w:rPr>
                <w:color w:val="333333"/>
              </w:rPr>
              <w:t>Classify pixels against a spectral library</w:t>
            </w:r>
          </w:p>
        </w:tc>
      </w:tr>
      <w:tr w:rsidR="00C75EEF" w14:paraId="1DFA5E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649C12D" w14:textId="77777777" w:rsidR="00C75EEF" w:rsidRDefault="00000000">
            <w:r>
              <w:rPr>
                <w:b/>
                <w:bCs/>
                <w:color w:val="333333"/>
              </w:rPr>
              <w:t>Wavelength of Minimum v2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684C3BA" w14:textId="77777777" w:rsidR="00C75EEF" w:rsidRDefault="00000000">
            <w:r>
              <w:rPr>
                <w:color w:val="333333"/>
              </w:rPr>
              <w:t>Step 1 - Wavelength of Minimum v2</w:t>
            </w:r>
          </w:p>
        </w:tc>
        <w:tc>
          <w:tcPr>
            <w:tcW w:w="43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E556B19" w14:textId="77777777" w:rsidR="00C75EEF" w:rsidRDefault="00000000">
            <w:r>
              <w:rPr>
                <w:color w:val="333333"/>
              </w:rPr>
              <w:t>Extract absorption feature wavelengths and depths</w:t>
            </w:r>
          </w:p>
        </w:tc>
      </w:tr>
      <w:tr w:rsidR="00C75EEF" w14:paraId="120F9A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8FD76C4" w14:textId="77777777" w:rsidR="00C75EEF" w:rsidRDefault="00000000">
            <w:r>
              <w:rPr>
                <w:b/>
                <w:bCs/>
                <w:color w:val="333333"/>
              </w:rPr>
              <w:t>Wavelength Mapping</w:t>
            </w:r>
          </w:p>
        </w:tc>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EC210AD" w14:textId="77777777" w:rsidR="00C75EEF" w:rsidRDefault="00000000">
            <w:r>
              <w:rPr>
                <w:color w:val="333333"/>
              </w:rPr>
              <w:t>Step 2 - Wavelength Mapping</w:t>
            </w:r>
          </w:p>
        </w:tc>
        <w:tc>
          <w:tcPr>
            <w:tcW w:w="43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6067DAA" w14:textId="77777777" w:rsidR="00C75EEF" w:rsidRDefault="00000000">
            <w:r>
              <w:rPr>
                <w:color w:val="333333"/>
              </w:rPr>
              <w:t>Create RGB visualisation from absorption features</w:t>
            </w:r>
          </w:p>
        </w:tc>
      </w:tr>
      <w:tr w:rsidR="00C75EEF" w14:paraId="AA000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AA0001B" w14:textId="77777777" w:rsidR="00C75EEF" w:rsidRDefault="00000000">
            <w:r>
              <w:rPr>
                <w:b/>
                <w:bCs/>
                <w:color w:val="333333"/>
              </w:rPr>
              <w:t>Convex Hull Removal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AA0001C" w14:textId="77777777" w:rsidR="00C75EEF" w:rsidRDefault="00000000">
            <w:r>
              <w:rPr>
                <w:color w:val="333333"/>
              </w:rPr>
              <w:t>Spectral Processing</w:t>
            </w:r>
          </w:p>
        </w:tc>
        <w:tc>
          <w:tcPr>
            <w:tcW w:w="43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AA0001D" w14:textId="77777777" w:rsidR="00C75EEF" w:rsidRDefault="00000000">
            <w:r>
              <w:rPr>
                <w:color w:val="333333"/>
              </w:rPr>
              <w:t>Continuum removal using convex hull fitting</w:t>
            </w:r>
          </w:p>
        </w:tc>
      </w:tr>
      <w:tr w:rsidR="00C75EEF" w14:paraId="AA000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AA0002B" w14:textId="77777777" w:rsidR="00C75EEF" w:rsidRDefault="00000000">
            <w:r>
              <w:rPr>
                <w:b/>
                <w:bCs/>
                <w:color w:val="333333"/>
              </w:rPr>
              <w:t>Band Ratio</w:t>
            </w:r>
          </w:p>
        </w:tc>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AA0002C" w14:textId="77777777" w:rsidR="00C75EEF" w:rsidRDefault="00000000">
            <w:r>
              <w:rPr>
                <w:color w:val="333333"/>
              </w:rPr>
              <w:t>Spectral Processing</w:t>
            </w:r>
          </w:p>
        </w:tc>
        <w:tc>
          <w:tcPr>
            <w:tcW w:w="43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AA0002D" w14:textId="77777777" w:rsidR="00C75EEF" w:rsidRDefault="00000000">
            <w:r>
              <w:rPr>
                <w:color w:val="333333"/>
              </w:rPr>
              <w:t>Single-band ratio (Band1/Band2) by wavelength</w:t>
            </w:r>
          </w:p>
        </w:tc>
      </w:tr>
      <w:tr w:rsidR="00C75EEF" w14:paraId="AA000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AA0003B" w14:textId="77777777" w:rsidR="00C75EEF" w:rsidRDefault="00000000">
            <w:r>
              <w:rPr>
                <w:b/>
                <w:bCs/>
                <w:color w:val="333333"/>
              </w:rPr>
              <w:t>Band Ratios (Sequential)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AA0003C" w14:textId="77777777" w:rsidR="00C75EEF" w:rsidRDefault="00000000">
            <w:r>
              <w:rPr>
                <w:color w:val="333333"/>
              </w:rPr>
              <w:t>Spectral Processing</w:t>
            </w:r>
          </w:p>
        </w:tc>
        <w:tc>
          <w:tcPr>
            <w:tcW w:w="43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AA0003D" w14:textId="77777777" w:rsidR="00C75EEF" w:rsidRDefault="00000000">
            <w:r>
              <w:rPr>
                <w:color w:val="333333"/>
              </w:rPr>
              <w:t>All-band sequential ratios with delta</w:t>
            </w:r>
          </w:p>
        </w:tc>
      </w:tr>
      <w:tr w:rsidR="00C75EEF" w14:paraId="AA000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AA0004B" w14:textId="77777777" w:rsidR="00C75EEF" w:rsidRDefault="00000000">
            <w:r>
              <w:rPr>
                <w:b/>
                <w:bCs/>
                <w:color w:val="333333"/>
              </w:rPr>
              <w:t>Band Depths</w:t>
            </w:r>
          </w:p>
        </w:tc>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AA0004C" w14:textId="77777777" w:rsidR="00C75EEF" w:rsidRDefault="00000000">
            <w:r>
              <w:rPr>
                <w:color w:val="333333"/>
              </w:rPr>
              <w:t>Spectral Processing</w:t>
            </w:r>
          </w:p>
        </w:tc>
        <w:tc>
          <w:tcPr>
            <w:tcW w:w="43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AA0004D" w14:textId="77777777" w:rsidR="00C75EEF" w:rsidRDefault="00000000">
            <w:r>
              <w:rPr>
                <w:color w:val="333333"/>
              </w:rPr>
              <w:t>Per-band absorption feature depths</w:t>
            </w:r>
          </w:p>
        </w:tc>
      </w:tr>
      <w:tr w:rsidR="00C75EEF" w14:paraId="AA000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AA0005B" w14:textId="77777777" w:rsidR="00C75EEF" w:rsidRDefault="00000000">
            <w:r>
              <w:rPr>
                <w:b/>
                <w:bCs/>
                <w:color w:val="333333"/>
              </w:rPr>
              <w:t>Band Math</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AA0005C" w14:textId="77777777" w:rsidR="00C75EEF" w:rsidRDefault="00000000">
            <w:r>
              <w:rPr>
                <w:color w:val="333333"/>
              </w:rPr>
              <w:t>Spectral Processing</w:t>
            </w:r>
          </w:p>
        </w:tc>
        <w:tc>
          <w:tcPr>
            <w:tcW w:w="43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AA0005D" w14:textId="77777777" w:rsidR="00C75EEF" w:rsidRDefault="00000000">
            <w:r>
              <w:rPr>
                <w:color w:val="333333"/>
              </w:rPr>
              <w:t>NumPy expression over image bands (i1, i2...)</w:t>
            </w:r>
          </w:p>
        </w:tc>
      </w:tr>
      <w:tr w:rsidR="00C75EEF" w14:paraId="AA000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AA0006B" w14:textId="77777777" w:rsidR="00C75EEF" w:rsidRDefault="00000000">
            <w:r>
              <w:rPr>
                <w:b/>
                <w:bCs/>
                <w:color w:val="333333"/>
              </w:rPr>
              <w:t>Spectra Math</w:t>
            </w:r>
          </w:p>
        </w:tc>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AA0006C" w14:textId="77777777" w:rsidR="00C75EEF" w:rsidRDefault="00000000">
            <w:r>
              <w:rPr>
                <w:color w:val="333333"/>
              </w:rPr>
              <w:t>Spectral Processing</w:t>
            </w:r>
          </w:p>
        </w:tc>
        <w:tc>
          <w:tcPr>
            <w:tcW w:w="43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AA0006D" w14:textId="77777777" w:rsidR="00C75EEF" w:rsidRDefault="00000000">
            <w:r>
              <w:rPr>
                <w:color w:val="333333"/>
              </w:rPr>
              <w:t>Per-pixel spectral expression (S1, S2...)</w:t>
            </w:r>
          </w:p>
        </w:tc>
      </w:tr>
      <w:tr w:rsidR="00C75EEF" w14:paraId="BB000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BB0001B" w14:textId="77777777" w:rsidR="00C75EEF" w:rsidRDefault="00000000">
            <w:r>
              <w:rPr>
                <w:b/>
                <w:bCs/>
                <w:color w:val="333333"/>
              </w:rPr>
              <w:t>Getting Started</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BB0001C" w14:textId="77777777" w:rsidR="00C75EEF" w:rsidRDefault="00000000">
            <w:r>
              <w:rPr>
                <w:color w:val="333333"/>
              </w:rPr>
              <w:t>Step 0 - Getting Started</w:t>
            </w:r>
          </w:p>
        </w:tc>
        <w:tc>
          <w:tcPr>
            <w:tcW w:w="43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BB0001D" w14:textId="77777777" w:rsidR="00C75EEF" w:rsidRDefault="00000000">
            <w:r>
              <w:rPr>
                <w:color w:val="333333"/>
              </w:rPr>
              <w:t>Workflow guide and required data summary</w:t>
            </w:r>
          </w:p>
        </w:tc>
      </w:tr>
      <w:tr w:rsidR="00C75EEF" w14:paraId="BB000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BB0002B" w14:textId="77777777" w:rsidR="00C75EEF" w:rsidRDefault="00000000">
            <w:r>
              <w:rPr>
                <w:b/>
                <w:bCs/>
                <w:color w:val="333333"/>
              </w:rPr>
              <w:t>DT Mineral 2100-2400</w:t>
            </w:r>
          </w:p>
        </w:tc>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BB0002C" w14:textId="77777777" w:rsidR="00C75EEF" w:rsidRDefault="00000000">
            <w:r>
              <w:rPr>
                <w:color w:val="333333"/>
              </w:rPr>
              <w:t>Workflow C - Decision Tree Classification</w:t>
            </w:r>
          </w:p>
        </w:tc>
        <w:tc>
          <w:tcPr>
            <w:tcW w:w="43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BB0002D" w14:textId="77777777" w:rsidR="00C75EEF" w:rsidRDefault="00000000">
            <w:r>
              <w:rPr>
                <w:color w:val="333333"/>
              </w:rPr>
              <w:t>Classify minerals in 2100–2400 nm range</w:t>
            </w:r>
          </w:p>
        </w:tc>
      </w:tr>
      <w:tr w:rsidR="00C75EEF" w14:paraId="BB000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BB0003B" w14:textId="77777777" w:rsidR="00C75EEF" w:rsidRDefault="00000000">
            <w:r>
              <w:rPr>
                <w:b/>
                <w:bCs/>
                <w:color w:val="333333"/>
              </w:rPr>
              <w:t>DT Albedo</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BB0003C" w14:textId="77777777" w:rsidR="00C75EEF" w:rsidRDefault="00000000">
            <w:r>
              <w:rPr>
                <w:color w:val="333333"/>
              </w:rPr>
              <w:t>Workflow C - Decision Tree Classification</w:t>
            </w:r>
          </w:p>
        </w:tc>
        <w:tc>
          <w:tcPr>
            <w:tcW w:w="43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BB0003D" w14:textId="77777777" w:rsidR="00C75EEF" w:rsidRDefault="00000000">
            <w:r>
              <w:rPr>
                <w:color w:val="333333"/>
              </w:rPr>
              <w:t>Classify brightness using per-pixel mean reflectance</w:t>
            </w:r>
          </w:p>
        </w:tc>
      </w:tr>
      <w:tr w:rsidR="00C75EEF" w14:paraId="BB000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BB0004B" w14:textId="77777777" w:rsidR="00C75EEF" w:rsidRDefault="00000000">
            <w:r>
              <w:rPr>
                <w:b/>
                <w:bCs/>
                <w:color w:val="333333"/>
              </w:rPr>
              <w:t>DT Fedrop</w:t>
            </w:r>
          </w:p>
        </w:tc>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BB0004C" w14:textId="77777777" w:rsidR="00C75EEF" w:rsidRDefault="00000000">
            <w:r>
              <w:rPr>
                <w:color w:val="333333"/>
              </w:rPr>
              <w:t>Workflow C - Decision Tree Classification</w:t>
            </w:r>
          </w:p>
        </w:tc>
        <w:tc>
          <w:tcPr>
            <w:tcW w:w="43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BB0004D" w14:textId="77777777" w:rsidR="00C75EEF" w:rsidRDefault="00000000">
            <w:r>
              <w:rPr>
                <w:color w:val="333333"/>
              </w:rPr>
              <w:t>Classify iron drop intensity from R(1600)/R(1310) ratio</w:t>
            </w:r>
          </w:p>
        </w:tc>
      </w:tr>
      <w:tr w:rsidR="00C75EEF" w14:paraId="BB000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BB0005B" w14:textId="77777777" w:rsidR="00C75EEF" w:rsidRDefault="00000000">
            <w:r>
              <w:rPr>
                <w:b/>
                <w:bCs/>
                <w:color w:val="333333"/>
              </w:rPr>
              <w:t>DT Illcryst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BB0005C" w14:textId="77777777" w:rsidR="00C75EEF" w:rsidRDefault="00000000">
            <w:r>
              <w:rPr>
                <w:color w:val="333333"/>
              </w:rPr>
              <w:t>Workflow C - Decision Tree Classification</w:t>
            </w:r>
          </w:p>
        </w:tc>
        <w:tc>
          <w:tcPr>
            <w:tcW w:w="43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BB0005D" w14:textId="77777777" w:rsidR="00C75EEF" w:rsidRDefault="00000000">
            <w:r>
              <w:rPr>
                <w:color w:val="333333"/>
              </w:rPr>
              <w:t>Classify illite crystallinity and smectite minerals</w:t>
            </w:r>
          </w:p>
        </w:tc>
      </w:tr>
      <w:tr w:rsidR="00C75EEF" w14:paraId="BB000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BB0006B" w14:textId="77777777" w:rsidR="00C75EEF" w:rsidRDefault="00000000">
            <w:r>
              <w:rPr>
                <w:b/>
                <w:bCs/>
                <w:color w:val="333333"/>
              </w:rPr>
              <w:t>DT Ill-Kaol</w:t>
            </w:r>
          </w:p>
        </w:tc>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BB0006C" w14:textId="77777777" w:rsidR="00C75EEF" w:rsidRDefault="00000000">
            <w:r>
              <w:rPr>
                <w:color w:val="333333"/>
              </w:rPr>
              <w:t>Workflow C - Decision Tree Classification</w:t>
            </w:r>
          </w:p>
        </w:tc>
        <w:tc>
          <w:tcPr>
            <w:tcW w:w="43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BB0006D" w14:textId="77777777" w:rsidR="00C75EEF" w:rsidRDefault="00000000">
            <w:r>
              <w:rPr>
                <w:color w:val="333333"/>
              </w:rPr>
              <w:t>Classify illite vs kaolinite ratio</w:t>
            </w:r>
          </w:p>
        </w:tc>
      </w:tr>
    </w:tbl>
    <w:p w14:paraId="7BB2A594" w14:textId="77777777" w:rsidR="00C75EEF" w:rsidRDefault="00000000">
      <w:pPr>
        <w:pStyle w:val="Heading1"/>
      </w:pPr>
      <w:r>
        <w:t>2. Installation</w:t>
      </w:r>
    </w:p>
    <w:p w14:paraId="0F870951" w14:textId="37A4D8CD" w:rsidR="00C75EEF" w:rsidRDefault="00000000">
      <w:pPr>
        <w:spacing w:after="120"/>
      </w:pPr>
      <w:r>
        <w:rPr>
          <w:color w:val="333333"/>
        </w:rPr>
        <w:t>Copy the Hyppy_for_QGIS folder to your QGIS plugins directory:</w:t>
      </w:r>
    </w:p>
    <w:p w14:paraId="4A7D274A" w14:textId="77777777" w:rsidR="00C75EEF" w:rsidRDefault="00000000">
      <w:pPr>
        <w:spacing w:after="60"/>
        <w:ind w:left="360"/>
      </w:pPr>
      <w:r>
        <w:rPr>
          <w:rFonts w:ascii="Consolas" w:eastAsia="Consolas" w:hAnsi="Consolas" w:cs="Consolas"/>
          <w:color w:val="666666"/>
          <w:sz w:val="18"/>
          <w:szCs w:val="18"/>
        </w:rPr>
        <w:t>Windows: %APPDATA%\QGIS\QGIS3\profiles\&lt;profile&gt;\python\plugins\</w:t>
      </w:r>
    </w:p>
    <w:p w14:paraId="3E592AEF" w14:textId="77777777" w:rsidR="00C75EEF" w:rsidRDefault="00000000">
      <w:pPr>
        <w:spacing w:after="60"/>
        <w:ind w:left="360"/>
      </w:pPr>
      <w:r>
        <w:rPr>
          <w:rFonts w:ascii="Consolas" w:eastAsia="Consolas" w:hAnsi="Consolas" w:cs="Consolas"/>
          <w:color w:val="666666"/>
          <w:sz w:val="18"/>
          <w:szCs w:val="18"/>
        </w:rPr>
        <w:t>Linux: ~/.local/share/QGIS/QGIS3/profiles/&lt;profile&gt;/python/plugins/</w:t>
      </w:r>
    </w:p>
    <w:p w14:paraId="7DD0DF9F" w14:textId="77777777" w:rsidR="00C75EEF" w:rsidRDefault="00000000">
      <w:pPr>
        <w:spacing w:after="60"/>
        <w:ind w:left="360"/>
      </w:pPr>
      <w:r>
        <w:rPr>
          <w:rFonts w:ascii="Consolas" w:eastAsia="Consolas" w:hAnsi="Consolas" w:cs="Consolas"/>
          <w:color w:val="666666"/>
          <w:sz w:val="18"/>
          <w:szCs w:val="18"/>
        </w:rPr>
        <w:t>macOS: ~/Library/Application Support/QGIS/QGIS3/profiles/&lt;profile&gt;/python/plugins/</w:t>
      </w:r>
    </w:p>
    <w:p w14:paraId="511FDDEE" w14:textId="78BDA65A" w:rsidR="00C75EEF" w:rsidRDefault="00000000">
      <w:pPr>
        <w:spacing w:after="120"/>
      </w:pPr>
      <w:r>
        <w:rPr>
          <w:color w:val="333333"/>
        </w:rPr>
        <w:t>Restart QGIS, then enable the plugin via Plugins &gt; Manage and Install Plugins. The Hyppy tools will appear in the Processing Toolbox under the Hyppy provider.</w:t>
      </w:r>
    </w:p>
    <w:p w14:paraId="4E91E760" w14:textId="77777777" w:rsidR="00C75EEF" w:rsidRDefault="00000000">
      <w:pPr>
        <w:pStyle w:val="Heading2"/>
      </w:pPr>
      <w:r>
        <w:t>Requirements</w:t>
      </w:r>
    </w:p>
    <w:p w14:paraId="4E6627A3" w14:textId="77777777" w:rsidR="00C75EEF" w:rsidRDefault="00000000">
      <w:pPr>
        <w:pStyle w:val="ListParagraph"/>
        <w:numPr>
          <w:ilvl w:val="0"/>
          <w:numId w:val="2"/>
        </w:numPr>
        <w:spacing w:after="60"/>
      </w:pPr>
      <w:r>
        <w:rPr>
          <w:color w:val="333333"/>
        </w:rPr>
        <w:t>QGIS 3.16 or later</w:t>
      </w:r>
    </w:p>
    <w:p w14:paraId="400B8948" w14:textId="77777777" w:rsidR="00C75EEF" w:rsidRDefault="00000000">
      <w:pPr>
        <w:pStyle w:val="ListParagraph"/>
        <w:numPr>
          <w:ilvl w:val="0"/>
          <w:numId w:val="2"/>
        </w:numPr>
        <w:spacing w:after="60"/>
      </w:pPr>
      <w:r>
        <w:rPr>
          <w:color w:val="333333"/>
        </w:rPr>
        <w:t>Python 3.x with NumPy and SciPy (included with QGIS)</w:t>
      </w:r>
    </w:p>
    <w:p w14:paraId="159E6CAB" w14:textId="77777777" w:rsidR="00C75EEF" w:rsidRDefault="00000000">
      <w:pPr>
        <w:pStyle w:val="ListParagraph"/>
        <w:numPr>
          <w:ilvl w:val="0"/>
          <w:numId w:val="2"/>
        </w:numPr>
        <w:spacing w:after="60"/>
      </w:pPr>
      <w:r>
        <w:rPr>
          <w:color w:val="333333"/>
        </w:rPr>
        <w:t>GDAL/OGR (included with QGIS)</w:t>
      </w:r>
    </w:p>
    <w:p w14:paraId="79BBA9F8" w14:textId="77777777" w:rsidR="00C75EEF" w:rsidRDefault="00000000">
      <w:r>
        <w:br w:type="page"/>
      </w:r>
    </w:p>
    <w:p w14:paraId="WA00001" w14:textId="77777777" w:rsidR="00C75EEF" w:rsidRDefault="00000000">
      <w:pPr>
        <w:pStyle w:val="Heading1"/>
      </w:pPr>
      <w:r>
        <w:t>3. Workflow A: Generate WoM Rasters</w:t>
      </w:r>
    </w:p>
    <w:p w14:paraId="WA00002" w14:textId="77777777" w:rsidR="00C75EEF" w:rsidRDefault="00000000">
      <w:pPr>
        <w:spacing w:after="120"/>
      </w:pPr>
      <w:r>
        <w:rPr>
          <w:color w:val="333333"/>
        </w:rPr>
        <w:t xml:space="preserve">Workflow A generates the three Wavelength of Minimum (WoM) rasters required by the decision tree classifiers in Workflow C. Run this workflow first whenever processing a new hyperspectral dataset.</w:t>
      </w:r>
    </w:p>
    <w:p w14:paraId="WA00003" w14:textId="77777777" w:rsidR="00C75EEF" w:rsidRDefault="00000000">
      <w:pPr>
        <w:spacing w:after="80"/>
      </w:pPr>
      <w:r>
        <w:rPr>
          <w:color w:val="333333"/>
        </w:rPr>
        <w:t xml:space="preserve">Use Generate All Three WoM Rasters to produce WoM-A, WoM-B, and WoM-C in a single operation from one hyperspectral cube, or run the individual algorithms if only specific ranges need to be regenerated.</w:t>
      </w:r>
    </w:p>
    <w:p w14:paraId="WA00004" w14:textId="77777777" w:rsidR="00C75EEF" w:rsidRDefault="00000000">
      <w:pPr>
        <w:pStyle w:val="Heading2"/>
      </w:pPr>
      <w:r>
        <w:t>3.1  Required Input</w:t>
      </w:r>
    </w:p>
    <w:p w14:paraId="WA00005" w14:textId="77777777" w:rsidR="00C75EEF" w:rsidRDefault="00000000">
      <w:pPr>
        <w:spacing w:after="80"/>
      </w:pPr>
      <w:r>
        <w:rPr>
          <w:color w:val="333333"/>
        </w:rPr>
        <w:t xml:space="preserve">The hyperspectral spectral cube — the original reflectance image with full spectral range and wavelength metadata (ENVI format or equivalent). All four algorithms in Workflow A accept the cube as their only input.</w:t>
      </w:r>
    </w:p>
    <w:p w14:paraId="WA00006" w14:textId="77777777" w:rsidR="00C75EEF" w:rsidRDefault="00000000">
      <w:pPr>
        <w:pStyle w:val="Heading2"/>
      </w:pPr>
      <w:r>
        <w:t>3.2  WoM Raster Specifications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3000"/>
        <w:gridCol w:w="3506"/>
      </w:tblGrid>
      <w:tr w:rsidR="00C75EEF" w14:paraId="WA0100" w14:textId="77777777">
        <w:tc>
          <w:tcPr>
            <w:tcW w:w="1200" w:type="dxa"/>
            <w:shd w:val="clear" w:color="auto" w:fill="1B3A5C"/>
            <w:tcMar>
              <w:top w:w="70" w:type="dxa"/>
              <w:left w:w="110" w:type="dxa"/>
              <w:bottom w:w="70" w:type="dxa"/>
              <w:right w:w="110" w:type="dxa"/>
            </w:tcMar>
          </w:tcPr>
          <w:p w14:paraId="WA0101" w14:textId="77777777" w:rsidR="00C75EEF" w:rsidRDefault="00000000">
            <w:r>
              <w:rPr>
                <w:b/>
                <w:bCs/>
                <w:color w:val="FFFFFF"/>
              </w:rPr>
              <w:t>Name</w:t>
            </w:r>
          </w:p>
        </w:tc>
        <w:tc>
          <w:tcPr>
            <w:tcW w:w="1800" w:type="dxa"/>
            <w:shd w:val="clear" w:color="auto" w:fill="1B3A5C"/>
            <w:tcMar>
              <w:top w:w="70" w:type="dxa"/>
              <w:left w:w="110" w:type="dxa"/>
              <w:bottom w:w="70" w:type="dxa"/>
              <w:right w:w="110" w:type="dxa"/>
            </w:tcMar>
          </w:tcPr>
          <w:p w14:paraId="WA0102" w14:textId="77777777" w:rsidR="00C75EEF" w:rsidRDefault="00000000">
            <w:r>
              <w:rPr>
                <w:b/>
                <w:bCs/>
                <w:color w:val="FFFFFF"/>
              </w:rPr>
              <w:t>Wavelength Range</w:t>
            </w:r>
          </w:p>
        </w:tc>
        <w:tc>
          <w:tcPr>
            <w:tcW w:w="3000" w:type="dxa"/>
            <w:shd w:val="clear" w:color="auto" w:fill="1B3A5C"/>
            <w:tcMar>
              <w:top w:w="70" w:type="dxa"/>
              <w:left w:w="110" w:type="dxa"/>
              <w:bottom w:w="70" w:type="dxa"/>
              <w:right w:w="110" w:type="dxa"/>
            </w:tcMar>
          </w:tcPr>
          <w:p w14:paraId="WA0103" w14:textId="77777777" w:rsidR="00C75EEF" w:rsidRDefault="00000000">
            <w:r>
              <w:rPr>
                <w:b/>
                <w:bCs/>
                <w:color w:val="FFFFFF"/>
              </w:rPr>
              <w:t>Used by</w:t>
            </w:r>
          </w:p>
        </w:tc>
        <w:tc>
          <w:tcPr>
            <w:tcW w:w="3506" w:type="dxa"/>
            <w:shd w:val="clear" w:color="auto" w:fill="1B3A5C"/>
            <w:tcMar>
              <w:top w:w="70" w:type="dxa"/>
              <w:left w:w="110" w:type="dxa"/>
              <w:bottom w:w="70" w:type="dxa"/>
              <w:right w:w="110" w:type="dxa"/>
            </w:tcMar>
          </w:tcPr>
          <w:p w14:paraId="WA0104" w14:textId="77777777" w:rsidR="00C75EEF" w:rsidRDefault="00000000">
            <w:r>
              <w:rPr>
                <w:b/>
                <w:bCs/>
                <w:color w:val="FFFFFF"/>
              </w:rPr>
              <w:t>Notes</w:t>
            </w:r>
          </w:p>
        </w:tc>
      </w:tr>
      <w:tr w:rsidR="00C75EEF" w14:paraId="WA0200" w14:textId="77777777">
        <w:tc>
          <w:tcPr>
            <w:tcW w:w="1200" w:type="dxa"/>
            <w:shd w:val="clear" w:color="auto" w:fill="F2F2F2"/>
            <w:tcMar>
              <w:top w:w="70" w:type="dxa"/>
              <w:left w:w="110" w:type="dxa"/>
              <w:bottom w:w="70" w:type="dxa"/>
              <w:right w:w="110" w:type="dxa"/>
            </w:tcMar>
          </w:tcPr>
          <w:p w14:paraId="WA0201" w14:textId="77777777" w:rsidR="00C75EEF" w:rsidRDefault="00000000">
            <w:r>
              <w:rPr>
                <w:b/>
                <w:bCs/>
                <w:color w:val="333333"/>
              </w:rPr>
              <w:t>WoM-A</w:t>
            </w:r>
          </w:p>
        </w:tc>
        <w:tc>
          <w:tcPr>
            <w:tcW w:w="1800" w:type="dxa"/>
            <w:shd w:val="clear" w:color="auto" w:fill="F2F2F2"/>
            <w:tcMar>
              <w:top w:w="70" w:type="dxa"/>
              <w:left w:w="110" w:type="dxa"/>
              <w:bottom w:w="70" w:type="dxa"/>
              <w:right w:w="110" w:type="dxa"/>
            </w:tcMar>
          </w:tcPr>
          <w:p w14:paraId="WA0202" w14:textId="77777777" w:rsidR="00C75EEF" w:rsidRDefault="00000000">
            <w:r>
              <w:rPr>
                <w:color w:val="333333"/>
              </w:rPr>
              <w:t>750 – 1300 nm</w:t>
            </w:r>
          </w:p>
        </w:tc>
        <w:tc>
          <w:tcPr>
            <w:tcW w:w="3000" w:type="dxa"/>
            <w:shd w:val="clear" w:color="auto" w:fill="F2F2F2"/>
            <w:tcMar>
              <w:top w:w="70" w:type="dxa"/>
              <w:left w:w="110" w:type="dxa"/>
              <w:bottom w:w="70" w:type="dxa"/>
              <w:right w:w="110" w:type="dxa"/>
            </w:tcMar>
          </w:tcPr>
          <w:p w14:paraId="WA0203" w14:textId="77777777" w:rsidR="00C75EEF" w:rsidRDefault="00000000">
            <w:r>
              <w:rPr>
                <w:color w:val="333333"/>
              </w:rPr>
              <w:t>Future classifiers</w:t>
            </w:r>
          </w:p>
        </w:tc>
        <w:tc>
          <w:tcPr>
            <w:tcW w:w="3506" w:type="dxa"/>
            <w:shd w:val="clear" w:color="auto" w:fill="F2F2F2"/>
            <w:tcMar>
              <w:top w:w="70" w:type="dxa"/>
              <w:left w:w="110" w:type="dxa"/>
              <w:bottom w:w="70" w:type="dxa"/>
              <w:right w:w="110" w:type="dxa"/>
            </w:tcMar>
          </w:tcPr>
          <w:p w14:paraId="WA0204" w14:textId="77777777" w:rsidR="00C75EEF" w:rsidRDefault="00000000">
            <w:r>
              <w:rPr>
                <w:color w:val="333333"/>
              </w:rPr>
              <w:t xml:space="preserve">Iron oxide and hydroxyl features</w:t>
            </w:r>
          </w:p>
        </w:tc>
      </w:tr>
      <w:tr w:rsidR="00C75EEF" w14:paraId="WA0300" w14:textId="77777777">
        <w:tc>
          <w:tcPr>
            <w:tcW w:w="1200" w:type="dxa"/>
            <w:tcMar>
              <w:top w:w="70" w:type="dxa"/>
              <w:left w:w="110" w:type="dxa"/>
              <w:bottom w:w="70" w:type="dxa"/>
              <w:right w:w="110" w:type="dxa"/>
            </w:tcMar>
          </w:tcPr>
          <w:p w14:paraId="WA0301" w14:textId="77777777" w:rsidR="00C75EEF" w:rsidRDefault="00000000">
            <w:r>
              <w:rPr>
                <w:b/>
                <w:bCs/>
                <w:color w:val="333333"/>
              </w:rPr>
              <w:t>WoM-B</w:t>
            </w:r>
          </w:p>
        </w:tc>
        <w:tc>
          <w:tcPr>
            <w:tcW w:w="1800" w:type="dxa"/>
            <w:tcMar>
              <w:top w:w="70" w:type="dxa"/>
              <w:left w:w="110" w:type="dxa"/>
              <w:bottom w:w="70" w:type="dxa"/>
              <w:right w:w="110" w:type="dxa"/>
            </w:tcMar>
          </w:tcPr>
          <w:p w14:paraId="WA0302" w14:textId="77777777" w:rsidR="00C75EEF" w:rsidRDefault="00000000">
            <w:r>
              <w:rPr>
                <w:color w:val="333333"/>
              </w:rPr>
              <w:t>1850 – 2100 nm</w:t>
            </w:r>
          </w:p>
        </w:tc>
        <w:tc>
          <w:tcPr>
            <w:tcW w:w="3000" w:type="dxa"/>
            <w:tcMar>
              <w:top w:w="70" w:type="dxa"/>
              <w:left w:w="110" w:type="dxa"/>
              <w:bottom w:w="70" w:type="dxa"/>
              <w:right w:w="110" w:type="dxa"/>
            </w:tcMar>
          </w:tcPr>
          <w:p w14:paraId="WA0303" w14:textId="77777777" w:rsidR="00C75EEF" w:rsidRDefault="00000000">
            <w:r>
              <w:rPr>
                <w:color w:val="333333"/>
              </w:rPr>
              <w:t xml:space="preserve">dt_illcryst, dt_ill_kaol (depth denominator)</w:t>
            </w:r>
          </w:p>
        </w:tc>
        <w:tc>
          <w:tcPr>
            <w:tcW w:w="3506" w:type="dxa"/>
            <w:tcMar>
              <w:top w:w="70" w:type="dxa"/>
              <w:left w:w="110" w:type="dxa"/>
              <w:bottom w:w="70" w:type="dxa"/>
              <w:right w:w="110" w:type="dxa"/>
            </w:tcMar>
          </w:tcPr>
          <w:p w14:paraId="WA0304" w14:textId="77777777" w:rsidR="00C75EEF" w:rsidRDefault="00000000">
            <w:r>
              <w:rPr>
                <w:color w:val="333333"/>
              </w:rPr>
              <w:t xml:space="preserve">Water and carbonate shoulder; illite crystallinity denominator</w:t>
            </w:r>
          </w:p>
        </w:tc>
      </w:tr>
      <w:tr w:rsidR="00C75EEF" w14:paraId="WA0400" w14:textId="77777777">
        <w:tc>
          <w:tcPr>
            <w:tcW w:w="1200" w:type="dxa"/>
            <w:shd w:val="clear" w:color="auto" w:fill="F2F2F2"/>
            <w:tcMar>
              <w:top w:w="70" w:type="dxa"/>
              <w:left w:w="110" w:type="dxa"/>
              <w:bottom w:w="70" w:type="dxa"/>
              <w:right w:w="110" w:type="dxa"/>
            </w:tcMar>
          </w:tcPr>
          <w:p w14:paraId="WA0401" w14:textId="77777777" w:rsidR="00C75EEF" w:rsidRDefault="00000000">
            <w:r>
              <w:rPr>
                <w:b/>
                <w:bCs/>
                <w:color w:val="333333"/>
              </w:rPr>
              <w:t>WoM-C</w:t>
            </w:r>
          </w:p>
        </w:tc>
        <w:tc>
          <w:tcPr>
            <w:tcW w:w="1800" w:type="dxa"/>
            <w:shd w:val="clear" w:color="auto" w:fill="F2F2F2"/>
            <w:tcMar>
              <w:top w:w="70" w:type="dxa"/>
              <w:left w:w="110" w:type="dxa"/>
              <w:bottom w:w="70" w:type="dxa"/>
              <w:right w:w="110" w:type="dxa"/>
            </w:tcMar>
          </w:tcPr>
          <w:p w14:paraId="WA0402" w14:textId="77777777" w:rsidR="00C75EEF" w:rsidRDefault="00000000">
            <w:r>
              <w:rPr>
                <w:color w:val="333333"/>
              </w:rPr>
              <w:t>2100 – 2400 nm</w:t>
            </w:r>
          </w:p>
        </w:tc>
        <w:tc>
          <w:tcPr>
            <w:tcW w:w="3000" w:type="dxa"/>
            <w:shd w:val="clear" w:color="auto" w:fill="F2F2F2"/>
            <w:tcMar>
              <w:top w:w="70" w:type="dxa"/>
              <w:left w:w="110" w:type="dxa"/>
              <w:bottom w:w="70" w:type="dxa"/>
              <w:right w:w="110" w:type="dxa"/>
            </w:tcMar>
          </w:tcPr>
          <w:p w14:paraId="WA0403" w14:textId="77777777" w:rsidR="00C75EEF" w:rsidRDefault="00000000">
            <w:r>
              <w:rPr>
                <w:color w:val="333333"/>
              </w:rPr>
              <w:t xml:space="preserve">dt_mineral_map, dt_2100_2400, dt_fedrop, dt_illcryst, dt_ill_kaol</w:t>
            </w:r>
          </w:p>
        </w:tc>
        <w:tc>
          <w:tcPr>
            <w:tcW w:w="3506" w:type="dxa"/>
            <w:shd w:val="clear" w:color="auto" w:fill="F2F2F2"/>
            <w:tcMar>
              <w:top w:w="70" w:type="dxa"/>
              <w:left w:w="110" w:type="dxa"/>
              <w:bottom w:w="70" w:type="dxa"/>
              <w:right w:w="110" w:type="dxa"/>
            </w:tcMar>
          </w:tcPr>
          <w:p w14:paraId="WA0404" w14:textId="77777777" w:rsidR="00C75EEF" w:rsidRDefault="00000000">
            <w:r>
              <w:rPr>
                <w:color w:val="333333"/>
              </w:rPr>
              <w:t xml:space="preserve">Primary clay mineral absorption region</w:t>
            </w:r>
          </w:p>
        </w:tc>
      </w:tr>
    </w:tbl>
    <w:p w14:paraId="WA00007" w14:textId="77777777" w:rsidR="00C75EEF" w:rsidRDefault="00000000">
      <w:pPr>
        <w:pStyle w:val="Heading2"/>
      </w:pPr>
      <w:r>
        <w:t>3.3  Algorithms</w:t>
      </w:r>
    </w:p>
    <w:p w14:paraId="WA00008" w14:textId="77777777" w:rsidR="00C75EEF" w:rsidRDefault="00000000">
      <w:pPr>
        <w:spacing w:after="80"/>
      </w:pPr>
      <w:r>
        <w:rPr>
          <w:b/>
          <w:bCs/>
          <w:color w:val="333333"/>
        </w:rPr>
        <w:t xml:space="preserve">Generate All Three WoM Rasters</w:t>
      </w:r>
    </w:p>
    <w:p w14:paraId="WA00009" w14:textId="77777777" w:rsidR="00C75EEF" w:rsidRDefault="00000000">
      <w:pPr>
        <w:spacing w:after="80"/>
        <w:ind w:left="360"/>
      </w:pPr>
      <w:r>
        <w:rPr>
          <w:color w:val="333333"/>
        </w:rPr>
        <w:t xml:space="preserve">Runs the Wavelength of Minimum algorithm three times in sequence on a single hyperspectral cube, producing WoM-A, WoM-B, and WoM-C in one operation. This is the recommended starting point for any new dataset.</w:t>
      </w:r>
    </w:p>
    <w:p w14:paraId="WA00010" w14:textId="77777777" w:rsidR="00C75EEF" w:rsidRDefault="00000000">
      <w:pPr>
        <w:spacing w:after="80"/>
      </w:pPr>
      <w:r>
        <w:rPr>
          <w:b/>
          <w:bCs/>
          <w:color w:val="333333"/>
        </w:rPr>
        <w:t xml:space="preserve">Generate WoM-A / WoM-B / WoM-C (individual)</w:t>
      </w:r>
    </w:p>
    <w:p w14:paraId="WA00011" w14:textId="77777777" w:rsidR="00C75EEF" w:rsidRDefault="00000000">
      <w:pPr>
        <w:spacing w:after="80"/>
        <w:ind w:left="360"/>
      </w:pPr>
      <w:r>
        <w:rPr>
          <w:color w:val="333333"/>
        </w:rPr>
        <w:t xml:space="preserve">Three individual algorithms for regenerating a single WoM raster without reprocessing the others. Each is pre-configured with the correct wavelength range; the only inputs required are the hyperspectral cube and an output path.</w:t>
      </w:r>
    </w:p>
    <w:p w14:paraId="WA00012" w14:textId="77777777" w:rsidR="00C75EEF" w:rsidRDefault="00000000">
      <w:pPr>
        <w:spacing w:after="80"/>
      </w:pPr>
      <w:r>
        <w:rPr>
          <w:color w:val="333333"/>
        </w:rPr>
        <w:t xml:space="preserve">All Workflow A algorithms use Division continuum removal (recommended), extract 3 features per pixel by default (1–9 selectable), and honour the Bad Band List if present in the ENVI metadata. The output raster has 2 x N bands: wavelength and depth for each feature, sorted deepest first. Decision tree classifiers use Band 1 (primary feature) only.</w:t>
      </w:r>
    </w:p>
    <w:p w14:paraId="021B30F7" w14:textId="77777777" w:rsidR="00C75EEF" w:rsidRDefault="00000000">
      <w:pPr>
        <w:pStyle w:val="Heading1"/>
      </w:pPr>
      <w:r>
        <w:t>4. Workflow B: Wavelength of Minimum and Mapping</w:t>
      </w:r>
    </w:p>
    <w:p w14:paraId="683218BE" w14:textId="77777777" w:rsidR="00C75EEF" w:rsidRDefault="00000000">
      <w:pPr>
        <w:spacing w:after="120"/>
      </w:pPr>
      <w:r>
        <w:rPr>
          <w:color w:val="333333"/>
        </w:rPr>
        <w:t>This two-step workflow extracts absorption feature positions from hyperspectral data and creates colour-coded maps for mineral identification.</w:t>
      </w:r>
    </w:p>
    <w:p w14:paraId="64EC26E3" w14:textId="77777777" w:rsidR="00C75EEF" w:rsidRDefault="00000000">
      <w:pPr>
        <w:pStyle w:val="Heading2"/>
      </w:pPr>
      <w:r>
        <w:t>4.1  Wavelength of Minimum v2</w:t>
      </w:r>
    </w:p>
    <w:p w14:paraId="529CB897" w14:textId="77777777" w:rsidR="00C75EEF" w:rsidRDefault="00000000">
      <w:pPr>
        <w:spacing w:after="120"/>
      </w:pPr>
      <w:r>
        <w:rPr>
          <w:color w:val="333333"/>
        </w:rPr>
        <w:t>Analyses each pixel’s spectrum within a defined wavelength range. Applies convex hull continuum removal, locates local minima, and fits parabolas for sub-band-resolution wavelength and depth values.</w:t>
      </w:r>
    </w:p>
    <w:p w14:paraId="616268CC" w14:textId="77777777" w:rsidR="00C75EEF" w:rsidRDefault="00000000">
      <w:pPr>
        <w:spacing w:after="120"/>
      </w:pPr>
      <w:r>
        <w:rPr>
          <w:b/>
          <w:bCs/>
          <w:color w:val="333333"/>
        </w:rPr>
        <w:t>Parameters: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500"/>
        <w:gridCol w:w="3806"/>
      </w:tblGrid>
      <w:tr w:rsidR="00C75EEF" w14:paraId="33779DD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175B4230" w14:textId="77777777" w:rsidR="00C75EEF" w:rsidRDefault="00000000">
            <w:r>
              <w:rPr>
                <w:b/>
                <w:bCs/>
                <w:color w:val="FFFFFF"/>
              </w:rPr>
              <w:t>Parameter</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2306EA61" w14:textId="77777777" w:rsidR="00C75EEF" w:rsidRDefault="00000000">
            <w:r>
              <w:rPr>
                <w:b/>
                <w:bCs/>
                <w:color w:val="FFFFFF"/>
              </w:rPr>
              <w:t>Typical Value</w:t>
            </w:r>
          </w:p>
        </w:tc>
        <w:tc>
          <w:tcPr>
            <w:tcW w:w="38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5B5A54E4" w14:textId="77777777" w:rsidR="00C75EEF" w:rsidRDefault="00000000">
            <w:r>
              <w:rPr>
                <w:b/>
                <w:bCs/>
                <w:color w:val="FFFFFF"/>
              </w:rPr>
              <w:t>Notes</w:t>
            </w:r>
          </w:p>
        </w:tc>
      </w:tr>
      <w:tr w:rsidR="00C75EEF" w14:paraId="0395C4B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EF05532" w14:textId="77777777" w:rsidR="00C75EEF" w:rsidRDefault="00000000">
            <w:r>
              <w:rPr>
                <w:b/>
                <w:bCs/>
                <w:color w:val="333333"/>
              </w:rPr>
              <w:t>Input Image</w:t>
            </w:r>
          </w:p>
        </w:tc>
        <w:tc>
          <w:tcPr>
            <w:tcW w:w="2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5012932" w14:textId="77777777" w:rsidR="00C75EEF" w:rsidRDefault="00000000">
            <w:r>
              <w:rPr>
                <w:color w:val="333333"/>
              </w:rPr>
              <w:t>Hyperspectral raster</w:t>
            </w:r>
          </w:p>
        </w:tc>
        <w:tc>
          <w:tcPr>
            <w:tcW w:w="38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8962854" w14:textId="77777777" w:rsidR="00C75EEF" w:rsidRDefault="00000000">
            <w:r>
              <w:rPr>
                <w:color w:val="333333"/>
              </w:rPr>
              <w:t>Must have wavelength metadata</w:t>
            </w:r>
          </w:p>
        </w:tc>
      </w:tr>
      <w:tr w:rsidR="00C75EEF" w14:paraId="4EAD08C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3A905D7" w14:textId="77777777" w:rsidR="00C75EEF" w:rsidRDefault="00000000">
            <w:r>
              <w:rPr>
                <w:b/>
                <w:bCs/>
                <w:color w:val="333333"/>
              </w:rPr>
              <w:t>Start Wavelength (nm)</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651BCA8" w14:textId="77777777" w:rsidR="00C75EEF" w:rsidRDefault="00000000">
            <w:r>
              <w:rPr>
                <w:color w:val="333333"/>
              </w:rPr>
              <w:t>2000</w:t>
            </w:r>
          </w:p>
        </w:tc>
        <w:tc>
          <w:tcPr>
            <w:tcW w:w="38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8BF51AC" w14:textId="77777777" w:rsidR="00C75EEF" w:rsidRDefault="00000000">
            <w:r>
              <w:rPr>
                <w:color w:val="333333"/>
              </w:rPr>
              <w:t>Begin analysis window</w:t>
            </w:r>
          </w:p>
        </w:tc>
      </w:tr>
      <w:tr w:rsidR="00C75EEF" w14:paraId="038542F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F35A2B6" w14:textId="77777777" w:rsidR="00C75EEF" w:rsidRDefault="00000000">
            <w:r>
              <w:rPr>
                <w:b/>
                <w:bCs/>
                <w:color w:val="333333"/>
              </w:rPr>
              <w:t>End Wavelength (nm)</w:t>
            </w:r>
          </w:p>
        </w:tc>
        <w:tc>
          <w:tcPr>
            <w:tcW w:w="2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7B00EB7" w14:textId="77777777" w:rsidR="00C75EEF" w:rsidRDefault="00000000">
            <w:r>
              <w:rPr>
                <w:color w:val="333333"/>
              </w:rPr>
              <w:t>2500</w:t>
            </w:r>
          </w:p>
        </w:tc>
        <w:tc>
          <w:tcPr>
            <w:tcW w:w="38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83139DB" w14:textId="77777777" w:rsidR="00C75EEF" w:rsidRDefault="00000000">
            <w:r>
              <w:rPr>
                <w:color w:val="333333"/>
              </w:rPr>
              <w:t>End analysis window</w:t>
            </w:r>
          </w:p>
        </w:tc>
      </w:tr>
      <w:tr w:rsidR="00C75EEF" w14:paraId="4CD66BF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A664D8E" w14:textId="77777777" w:rsidR="00C75EEF" w:rsidRDefault="00000000">
            <w:r>
              <w:rPr>
                <w:b/>
                <w:bCs/>
                <w:color w:val="333333"/>
              </w:rPr>
              <w:t>Continuum Removal</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1B9FBEE" w14:textId="77777777" w:rsidR="00C75EEF" w:rsidRDefault="00000000">
            <w:r>
              <w:rPr>
                <w:color w:val="333333"/>
              </w:rPr>
              <w:t>Division</w:t>
            </w:r>
          </w:p>
        </w:tc>
        <w:tc>
          <w:tcPr>
            <w:tcW w:w="38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4702ADE8" w14:textId="77777777" w:rsidR="00C75EEF" w:rsidRDefault="00000000">
            <w:r>
              <w:rPr>
                <w:color w:val="333333"/>
              </w:rPr>
              <w:t>Division recommended for minerals</w:t>
            </w:r>
          </w:p>
        </w:tc>
      </w:tr>
      <w:tr w:rsidR="00C75EEF" w14:paraId="251BAE0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8F86534" w14:textId="77777777" w:rsidR="00C75EEF" w:rsidRDefault="00000000">
            <w:r>
              <w:rPr>
                <w:b/>
                <w:bCs/>
                <w:color w:val="333333"/>
              </w:rPr>
              <w:t>Number of features (1–9)</w:t>
            </w:r>
          </w:p>
        </w:tc>
        <w:tc>
          <w:tcPr>
            <w:tcW w:w="2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C4F5581" w14:textId="77777777" w:rsidR="00C75EEF" w:rsidRDefault="00000000">
            <w:r>
              <w:rPr>
                <w:color w:val="333333"/>
              </w:rPr>
              <w:t>1–3</w:t>
            </w:r>
          </w:p>
        </w:tc>
        <w:tc>
          <w:tcPr>
            <w:tcW w:w="38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A9018FF" w14:textId="77777777" w:rsidR="00C75EEF" w:rsidRDefault="00000000">
            <w:r>
              <w:rPr>
                <w:color w:val="333333"/>
              </w:rPr>
              <w:t>1 for single mineral, 3+ for multi-mineral</w:t>
            </w:r>
          </w:p>
        </w:tc>
      </w:tr>
      <w:tr w:rsidR="00C75EEF" w14:paraId="3223170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1F00FA5" w14:textId="77777777" w:rsidR="00C75EEF" w:rsidRDefault="00000000">
            <w:r>
              <w:rPr>
                <w:b/>
                <w:bCs/>
                <w:color w:val="333333"/>
              </w:rPr>
              <w:t>Broad feature fitting</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1950342" w14:textId="77777777" w:rsidR="00C75EEF" w:rsidRDefault="00000000">
            <w:r>
              <w:rPr>
                <w:color w:val="333333"/>
              </w:rPr>
              <w:t>Off</w:t>
            </w:r>
          </w:p>
        </w:tc>
        <w:tc>
          <w:tcPr>
            <w:tcW w:w="38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CAADE68" w14:textId="77777777" w:rsidR="00C75EEF" w:rsidRDefault="00000000">
            <w:r>
              <w:rPr>
                <w:color w:val="333333"/>
              </w:rPr>
              <w:t>On for broad absorption features</w:t>
            </w:r>
          </w:p>
        </w:tc>
      </w:tr>
      <w:tr w:rsidR="00C75EEF" w14:paraId="15FBEA8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737E3FB" w14:textId="77777777" w:rsidR="00C75EEF" w:rsidRDefault="00000000">
            <w:r>
              <w:rPr>
                <w:b/>
                <w:bCs/>
                <w:color w:val="333333"/>
              </w:rPr>
              <w:t>Use Bad Band List</w:t>
            </w:r>
          </w:p>
        </w:tc>
        <w:tc>
          <w:tcPr>
            <w:tcW w:w="2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631C5A4" w14:textId="77777777" w:rsidR="00C75EEF" w:rsidRDefault="00000000">
            <w:r>
              <w:rPr>
                <w:color w:val="333333"/>
              </w:rPr>
              <w:t>On if available</w:t>
            </w:r>
          </w:p>
        </w:tc>
        <w:tc>
          <w:tcPr>
            <w:tcW w:w="38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E77D38F" w14:textId="77777777" w:rsidR="00C75EEF" w:rsidRDefault="00000000">
            <w:r>
              <w:rPr>
                <w:color w:val="333333"/>
              </w:rPr>
              <w:t>Excludes noisy bands flagged in ENVI metadata</w:t>
            </w:r>
          </w:p>
        </w:tc>
      </w:tr>
    </w:tbl>
    <w:p w14:paraId="7C60B46C" w14:textId="77777777" w:rsidR="00C75EEF" w:rsidRDefault="00000000">
      <w:pPr>
        <w:spacing w:after="120"/>
      </w:pPr>
      <w:r>
        <w:rPr>
          <w:b/>
          <w:bCs/>
          <w:color w:val="333333"/>
        </w:rPr>
        <w:t>Output:</w:t>
      </w:r>
    </w:p>
    <w:p w14:paraId="24F697B6" w14:textId="77777777" w:rsidR="00C75EEF" w:rsidRDefault="00000000">
      <w:pPr>
        <w:spacing w:after="120"/>
      </w:pPr>
      <w:r>
        <w:rPr>
          <w:color w:val="333333"/>
        </w:rPr>
        <w:t>A multi-band GeoTIFF containing wavelength/depth pairs for each requested feature. Band 1 = interpolated min. wavelength, Band 2 = interpolated depth, and so on for additional features. Features are sorted by depth (deepest first).</w:t>
      </w:r>
    </w:p>
    <w:p w14:paraId="2326D9FD" w14:textId="77777777" w:rsidR="00C75EEF" w:rsidRDefault="00000000">
      <w:pPr>
        <w:pStyle w:val="Heading2"/>
      </w:pPr>
      <w:r>
        <w:t>4.2  Wavelength Mapping</w:t>
      </w:r>
    </w:p>
    <w:p w14:paraId="24859395" w14:textId="77777777" w:rsidR="00C75EEF" w:rsidRDefault="00000000">
      <w:pPr>
        <w:spacing w:after="120"/>
      </w:pPr>
      <w:r>
        <w:rPr>
          <w:color w:val="333333"/>
        </w:rPr>
        <w:t>Takes the Step 1 output and creates an RGB image. Colour (hue) represents absorption wavelength position and brightness represents absorption depth.</w:t>
      </w:r>
    </w:p>
    <w:p w14:paraId="337B7859" w14:textId="77777777" w:rsidR="00C75EEF" w:rsidRDefault="00000000">
      <w:pPr>
        <w:spacing w:after="120"/>
      </w:pPr>
      <w:r>
        <w:rPr>
          <w:b/>
          <w:bCs/>
          <w:color w:val="333333"/>
        </w:rPr>
        <w:t>Parameters: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200"/>
        <w:gridCol w:w="3506"/>
      </w:tblGrid>
      <w:tr w:rsidR="00C75EEF" w14:paraId="5827565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22C4B12C" w14:textId="77777777" w:rsidR="00C75EEF" w:rsidRDefault="00000000">
            <w:r>
              <w:rPr>
                <w:b/>
                <w:bCs/>
                <w:color w:val="FFFFFF"/>
              </w:rPr>
              <w:t>Parameter</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6ECD995B" w14:textId="77777777" w:rsidR="00C75EEF" w:rsidRDefault="00000000">
            <w:r>
              <w:rPr>
                <w:b/>
                <w:bCs/>
                <w:color w:val="FFFFFF"/>
              </w:rPr>
              <w:t>Typical Value</w:t>
            </w:r>
          </w:p>
        </w:tc>
        <w:tc>
          <w:tcPr>
            <w:tcW w:w="35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608136FC" w14:textId="77777777" w:rsidR="00C75EEF" w:rsidRDefault="00000000">
            <w:r>
              <w:rPr>
                <w:b/>
                <w:bCs/>
                <w:color w:val="FFFFFF"/>
              </w:rPr>
              <w:t>Notes</w:t>
            </w:r>
          </w:p>
        </w:tc>
      </w:tr>
      <w:tr w:rsidR="00C75EEF" w14:paraId="19525C3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828E814" w14:textId="77777777" w:rsidR="00C75EEF" w:rsidRDefault="00000000">
            <w:r>
              <w:rPr>
                <w:b/>
                <w:bCs/>
                <w:color w:val="333333"/>
              </w:rPr>
              <w:t>Input (Step 1 output)</w:t>
            </w:r>
          </w:p>
        </w:tc>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45C2D3E" w14:textId="77777777" w:rsidR="00C75EEF" w:rsidRDefault="00000000">
            <w:r>
              <w:rPr>
                <w:color w:val="333333"/>
              </w:rPr>
              <w:t>Step 1 GeoTIFF</w:t>
            </w:r>
          </w:p>
        </w:tc>
        <w:tc>
          <w:tcPr>
            <w:tcW w:w="35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F40859A" w14:textId="77777777" w:rsidR="00C75EEF" w:rsidRDefault="00000000">
            <w:r>
              <w:rPr>
                <w:color w:val="333333"/>
              </w:rPr>
              <w:t>Uses Band 1 and Band 2 directly</w:t>
            </w:r>
          </w:p>
        </w:tc>
      </w:tr>
      <w:tr w:rsidR="00C75EEF" w14:paraId="26470FE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7A923DF" w14:textId="77777777" w:rsidR="00C75EEF" w:rsidRDefault="00000000">
            <w:r>
              <w:rPr>
                <w:b/>
                <w:bCs/>
                <w:color w:val="333333"/>
              </w:rPr>
              <w:t>Min Wavelength for Display (nm)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ED1CCB8" w14:textId="77777777" w:rsidR="00C75EEF" w:rsidRDefault="00000000">
            <w:r>
              <w:rPr>
                <w:color w:val="333333"/>
              </w:rPr>
              <w:t>2100</w:t>
            </w:r>
          </w:p>
        </w:tc>
        <w:tc>
          <w:tcPr>
            <w:tcW w:w="35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51A79D36" w14:textId="77777777" w:rsidR="00C75EEF" w:rsidRDefault="00000000">
            <w:r>
              <w:rPr>
                <w:color w:val="333333"/>
              </w:rPr>
              <w:t>Blue end of colour stretch</w:t>
            </w:r>
          </w:p>
        </w:tc>
      </w:tr>
      <w:tr w:rsidR="00C75EEF" w14:paraId="57DC76C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F394731" w14:textId="77777777" w:rsidR="00C75EEF" w:rsidRDefault="00000000">
            <w:r>
              <w:rPr>
                <w:b/>
                <w:bCs/>
                <w:color w:val="333333"/>
              </w:rPr>
              <w:t>Max Wavelength for Display (nm)</w:t>
            </w:r>
          </w:p>
        </w:tc>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36CE078" w14:textId="77777777" w:rsidR="00C75EEF" w:rsidRDefault="00000000">
            <w:r>
              <w:rPr>
                <w:color w:val="333333"/>
              </w:rPr>
              <w:t>2350</w:t>
            </w:r>
          </w:p>
        </w:tc>
        <w:tc>
          <w:tcPr>
            <w:tcW w:w="35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2EC21E1" w14:textId="77777777" w:rsidR="00C75EEF" w:rsidRDefault="00000000">
            <w:r>
              <w:rPr>
                <w:color w:val="333333"/>
              </w:rPr>
              <w:t>Red end of colour stretch</w:t>
            </w:r>
          </w:p>
        </w:tc>
      </w:tr>
      <w:tr w:rsidR="00C75EEF" w14:paraId="5976BA5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FC47E90" w14:textId="77777777" w:rsidR="00C75EEF" w:rsidRDefault="00000000">
            <w:r>
              <w:rPr>
                <w:b/>
                <w:bCs/>
                <w:color w:val="333333"/>
              </w:rPr>
              <w:t>Min Depth for Display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03839D8" w14:textId="77777777" w:rsidR="00C75EEF" w:rsidRDefault="00000000">
            <w:r>
              <w:rPr>
                <w:color w:val="333333"/>
              </w:rPr>
              <w:t>0.0</w:t>
            </w:r>
          </w:p>
        </w:tc>
        <w:tc>
          <w:tcPr>
            <w:tcW w:w="35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8100403" w14:textId="77777777" w:rsidR="00C75EEF" w:rsidRDefault="00000000">
            <w:r>
              <w:rPr>
                <w:color w:val="333333"/>
              </w:rPr>
              <w:t>Lower bound of brightness stretch</w:t>
            </w:r>
          </w:p>
        </w:tc>
      </w:tr>
      <w:tr w:rsidR="00C75EEF" w14:paraId="0F5D8A8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AD74784" w14:textId="77777777" w:rsidR="00C75EEF" w:rsidRDefault="00000000">
            <w:r>
              <w:rPr>
                <w:b/>
                <w:bCs/>
                <w:color w:val="333333"/>
              </w:rPr>
              <w:t>Max Depth for Display</w:t>
            </w:r>
          </w:p>
        </w:tc>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FDF575C" w14:textId="77777777" w:rsidR="00C75EEF" w:rsidRDefault="00000000">
            <w:r>
              <w:rPr>
                <w:color w:val="333333"/>
              </w:rPr>
              <w:t>0.2</w:t>
            </w:r>
          </w:p>
        </w:tc>
        <w:tc>
          <w:tcPr>
            <w:tcW w:w="35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6275E67" w14:textId="77777777" w:rsidR="00C75EEF" w:rsidRDefault="00000000">
            <w:r>
              <w:rPr>
                <w:color w:val="333333"/>
              </w:rPr>
              <w:t>Adjust for brightness (try 0.05–0.3)</w:t>
            </w:r>
          </w:p>
        </w:tc>
      </w:tr>
    </w:tbl>
    <w:p w14:paraId="12985994" w14:textId="77777777" w:rsidR="00C75EEF" w:rsidRDefault="00000000">
      <w:pPr>
        <w:spacing w:after="120"/>
      </w:pPr>
      <w:r>
        <w:rPr>
          <w:b/>
          <w:bCs/>
          <w:color w:val="333333"/>
        </w:rPr>
        <w:t>Output:</w:t>
      </w:r>
    </w:p>
    <w:p w14:paraId="12985995" w14:textId="77777777" w:rsidR="00C75EEF" w:rsidRDefault="00000000">
      <w:pPr>
        <w:spacing w:after="120"/>
      </w:pPr>
      <w:r>
        <w:rPr>
          <w:color w:val="333333"/>
        </w:rPr>
        <w:t xml:space="preserve">Two outputs are produced:</w:t>
      </w:r>
    </w:p>
    <w:p w14:paraId="12985996" w14:textId="77777777" w:rsidR="00C75EEF" w:rsidRDefault="00000000">
      <w:pPr>
        <w:spacing w:after="80"/>
      </w:pPr>
      <w:r>
        <w:rPr>
          <w:b/>
          <w:bCs/>
          <w:color w:val="333333"/>
        </w:rPr>
        <w:t xml:space="preserve">Output Wavelength Map (RGB): </w:t>
      </w:r>
      <w:r>
        <w:rPr>
          <w:color w:val="333333"/>
        </w:rPr>
        <w:t>A 3-band RGB GeoTIFF. Hue encodes wavelength position (blue→green→yellow→red across the wavelength range) and brightness encodes absorption depth.</w:t>
      </w:r>
    </w:p>
    <w:p w14:paraId="12985997" w14:textId="77777777" w:rsidR="00C75EEF" w:rsidRDefault="00000000">
      <w:pPr>
        <w:spacing w:after="120"/>
      </w:pPr>
      <w:r>
        <w:rPr>
          <w:b/>
          <w:bCs/>
          <w:color w:val="333333"/>
        </w:rPr>
        <w:t xml:space="preserve">Output Wavelength Map Legend (PNG): </w:t>
      </w:r>
      <w:r>
        <w:rPr>
          <w:color w:val="333333"/>
        </w:rPr>
        <w:t xml:space="preserve">A 2D colour legend image. The Y axis shows wavelength (nm) and the X axis shows absorption depth (%). The legend uses the same colour scheme as the wavelength map, allowing direct interpretation of map colours. The user specifies the filename and save location. After processing completes, the legend is automatically displayed in a floating dock window inside QGIS so that the map and legend can be viewed simultaneously. The dock window is resizable by dragging its edges.</w:t>
      </w:r>
    </w:p>
    <w:p w14:paraId="DD0001" w14:textId="77777777" w:rsidR="00C75EEF" w:rsidRDefault="00000000">
      <w:pPr>
        <w:pStyle w:val="Heading1"/>
      </w:pPr>
      <w:r>
        <w:t>5. Workflow C: Decision Tree Classification</w:t>
      </w:r>
    </w:p>
    <w:p w14:paraId="DD0002" w14:textId="77777777" w:rsidR="00C75EEF" w:rsidRDefault="00000000">
      <w:pPr>
        <w:spacing w:after="120"/>
      </w:pPr>
      <w:r>
        <w:rPr>
          <w:color w:val="333333"/>
        </w:rPr>
        <w:t xml:space="preserve">The decision tree classifiers use pre-computed wavelength analysis outputs to assign mineral or physical property classes to each pixel. All classifiers require a minimum set of input data to be prepared before running.</w:t>
      </w:r>
    </w:p>
    <w:p w14:paraId="DD0003" w14:textId="77777777" w:rsidR="00C75EEF" w:rsidRDefault="00000000">
      <w:pPr>
        <w:pStyle w:val="Heading2"/>
      </w:pPr>
      <w:r>
        <w:t>5.1  Required Input Data</w:t>
      </w:r>
    </w:p>
    <w:p w14:paraId="DD0004" w14:textId="77777777" w:rsidR="00C75EEF" w:rsidRDefault="00000000">
      <w:pPr>
        <w:spacing w:after="80"/>
      </w:pPr>
      <w:r>
        <w:rPr>
          <w:color w:val="333333"/>
        </w:rPr>
        <w:t xml:space="preserve">Before running any decision tree classifier, prepare the following input datasets:</w:t>
      </w:r>
    </w:p>
    <w:p w14:paraId="DD0005" w14:textId="77777777" w:rsidR="00C75EEF" w:rsidRDefault="00000000">
      <w:pPr>
        <w:spacing w:after="80"/>
      </w:pPr>
      <w:r>
        <w:rPr>
          <w:b/>
          <w:bCs/>
          <w:color w:val="333333"/>
        </w:rPr>
        <w:t xml:space="preserve">1. Hyperspectral spectral cube</w:t>
      </w:r>
    </w:p>
    <w:p w14:paraId="DD0006" w14:textId="77777777" w:rsidR="00C75EEF" w:rsidRDefault="00000000">
      <w:pPr>
        <w:spacing w:after="80"/>
        <w:ind w:left="360"/>
      </w:pPr>
      <w:r>
        <w:rPr>
          <w:color w:val="333333"/>
        </w:rPr>
        <w:t xml:space="preserve">The original reflectance image with full spectral range and wavelength metadata (ENVI format or equivalent). Required by dt_albedo and dt_fedrop to compute internal band ratios.</w:t>
      </w:r>
    </w:p>
    <w:p w14:paraId="DD0007" w14:textId="77777777" w:rsidR="00C75EEF" w:rsidRDefault="00000000">
      <w:pPr>
        <w:spacing w:after="80"/>
      </w:pPr>
      <w:r>
        <w:rPr>
          <w:b/>
          <w:bCs/>
          <w:color w:val="333333"/>
        </w:rPr>
        <w:t xml:space="preserve">2. Three Wavelength of Minimum rasters</w:t>
      </w:r>
    </w:p>
    <w:p w14:paraId="DD0008" w14:textId="77777777" w:rsidR="00C75EEF" w:rsidRDefault="00000000">
      <w:pPr>
        <w:spacing w:after="80"/>
        <w:ind w:left="360"/>
      </w:pPr>
      <w:r>
        <w:rPr>
          <w:color w:val="333333"/>
        </w:rPr>
        <w:t xml:space="preserve">Run Step 1 – Wavelength of Minimum three times over the following wavelength ranges: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6306"/>
      </w:tblGrid>
      <w:tr w:rsidR="00C75EEF" w14:paraId="DD0100" w14:textId="77777777">
        <w:tc>
          <w:tcPr>
            <w:tcW w:w="1200" w:type="dxa"/>
            <w:shd w:val="clear" w:color="auto" w:fill="1B3A5C"/>
            <w:tcMar>
              <w:top w:w="70" w:type="dxa"/>
              <w:left w:w="110" w:type="dxa"/>
              <w:bottom w:w="70" w:type="dxa"/>
              <w:right w:w="110" w:type="dxa"/>
            </w:tcMar>
          </w:tcPr>
          <w:p w14:paraId="DD0101" w14:textId="77777777" w:rsidR="00C75EEF" w:rsidRDefault="00000000">
            <w:r>
              <w:rPr>
                <w:b/>
                <w:bCs/>
                <w:color w:val="FFFFFF"/>
              </w:rPr>
              <w:t>WoM</w:t>
            </w:r>
          </w:p>
        </w:tc>
        <w:tc>
          <w:tcPr>
            <w:tcW w:w="2000" w:type="dxa"/>
            <w:shd w:val="clear" w:color="auto" w:fill="1B3A5C"/>
            <w:tcMar>
              <w:top w:w="70" w:type="dxa"/>
              <w:left w:w="110" w:type="dxa"/>
              <w:bottom w:w="70" w:type="dxa"/>
              <w:right w:w="110" w:type="dxa"/>
            </w:tcMar>
          </w:tcPr>
          <w:p w14:paraId="DD0102" w14:textId="77777777" w:rsidR="00C75EEF" w:rsidRDefault="00000000">
            <w:r>
              <w:rPr>
                <w:b/>
                <w:bCs/>
                <w:color w:val="FFFFFF"/>
              </w:rPr>
              <w:t>Wavelength Range</w:t>
            </w:r>
          </w:p>
        </w:tc>
        <w:tc>
          <w:tcPr>
            <w:tcW w:w="6306" w:type="dxa"/>
            <w:shd w:val="clear" w:color="auto" w:fill="1B3A5C"/>
            <w:tcMar>
              <w:top w:w="70" w:type="dxa"/>
              <w:left w:w="110" w:type="dxa"/>
              <w:bottom w:w="70" w:type="dxa"/>
              <w:right w:w="110" w:type="dxa"/>
            </w:tcMar>
          </w:tcPr>
          <w:p w14:paraId="DD0103" w14:textId="77777777" w:rsidR="00C75EEF" w:rsidRDefault="00000000">
            <w:r>
              <w:rPr>
                <w:b/>
                <w:bCs/>
                <w:color w:val="FFFFFF"/>
              </w:rPr>
              <w:t>Used by</w:t>
            </w:r>
          </w:p>
        </w:tc>
      </w:tr>
      <w:tr w:rsidR="00C75EEF" w14:paraId="DD0200" w14:textId="77777777">
        <w:tc>
          <w:tcPr>
            <w:tcW w:w="1200" w:type="dxa"/>
            <w:shd w:val="clear" w:color="auto" w:fill="F2F2F2"/>
            <w:tcMar>
              <w:top w:w="70" w:type="dxa"/>
              <w:left w:w="110" w:type="dxa"/>
              <w:bottom w:w="70" w:type="dxa"/>
              <w:right w:w="110" w:type="dxa"/>
            </w:tcMar>
          </w:tcPr>
          <w:p w14:paraId="DD0201" w14:textId="77777777" w:rsidR="00C75EEF" w:rsidRDefault="00000000">
            <w:r>
              <w:rPr>
                <w:b/>
                <w:bCs/>
                <w:color w:val="333333"/>
              </w:rPr>
              <w:t>WoM-A</w:t>
            </w:r>
          </w:p>
        </w:tc>
        <w:tc>
          <w:tcPr>
            <w:tcW w:w="2000" w:type="dxa"/>
            <w:shd w:val="clear" w:color="auto" w:fill="F2F2F2"/>
            <w:tcMar>
              <w:top w:w="70" w:type="dxa"/>
              <w:left w:w="110" w:type="dxa"/>
              <w:bottom w:w="70" w:type="dxa"/>
              <w:right w:w="110" w:type="dxa"/>
            </w:tcMar>
          </w:tcPr>
          <w:p w14:paraId="DD0202" w14:textId="77777777" w:rsidR="00C75EEF" w:rsidRDefault="00000000">
            <w:r>
              <w:rPr>
                <w:color w:val="333333"/>
              </w:rPr>
              <w:t>750 – 1300 nm</w:t>
            </w:r>
          </w:p>
        </w:tc>
        <w:tc>
          <w:tcPr>
            <w:tcW w:w="6306" w:type="dxa"/>
            <w:shd w:val="clear" w:color="auto" w:fill="F2F2F2"/>
            <w:tcMar>
              <w:top w:w="70" w:type="dxa"/>
              <w:left w:w="110" w:type="dxa"/>
              <w:bottom w:w="70" w:type="dxa"/>
              <w:right w:w="110" w:type="dxa"/>
            </w:tcMar>
          </w:tcPr>
          <w:p w14:paraId="DD0203" w14:textId="77777777" w:rsidR="00C75EEF" w:rsidRDefault="00000000">
            <w:r>
              <w:rPr>
                <w:color w:val="333333"/>
              </w:rPr>
              <w:t>Future classifiers</w:t>
            </w:r>
          </w:p>
        </w:tc>
      </w:tr>
      <w:tr w:rsidR="00C75EEF" w14:paraId="DD0300" w14:textId="77777777">
        <w:tc>
          <w:tcPr>
            <w:tcW w:w="1200" w:type="dxa"/>
            <w:tcMar>
              <w:top w:w="70" w:type="dxa"/>
              <w:left w:w="110" w:type="dxa"/>
              <w:bottom w:w="70" w:type="dxa"/>
              <w:right w:w="110" w:type="dxa"/>
            </w:tcMar>
          </w:tcPr>
          <w:p w14:paraId="DD0301" w14:textId="77777777" w:rsidR="00C75EEF" w:rsidRDefault="00000000">
            <w:r>
              <w:rPr>
                <w:b/>
                <w:bCs/>
                <w:color w:val="333333"/>
              </w:rPr>
              <w:t>WoM-B</w:t>
            </w:r>
          </w:p>
        </w:tc>
        <w:tc>
          <w:tcPr>
            <w:tcW w:w="2000" w:type="dxa"/>
            <w:tcMar>
              <w:top w:w="70" w:type="dxa"/>
              <w:left w:w="110" w:type="dxa"/>
              <w:bottom w:w="70" w:type="dxa"/>
              <w:right w:w="110" w:type="dxa"/>
            </w:tcMar>
          </w:tcPr>
          <w:p w14:paraId="DD0302" w14:textId="77777777" w:rsidR="00C75EEF" w:rsidRDefault="00000000">
            <w:r>
              <w:rPr>
                <w:color w:val="333333"/>
              </w:rPr>
              <w:t>1850 – 2100 nm</w:t>
            </w:r>
          </w:p>
        </w:tc>
        <w:tc>
          <w:tcPr>
            <w:tcW w:w="6306" w:type="dxa"/>
            <w:tcMar>
              <w:top w:w="70" w:type="dxa"/>
              <w:left w:w="110" w:type="dxa"/>
              <w:bottom w:w="70" w:type="dxa"/>
              <w:right w:w="110" w:type="dxa"/>
            </w:tcMar>
          </w:tcPr>
          <w:p w14:paraId="DD0303" w14:textId="77777777" w:rsidR="00C75EEF" w:rsidRDefault="00000000">
            <w:r>
              <w:rPr>
                <w:color w:val="333333"/>
              </w:rPr>
              <w:t xml:space="preserve">dt_mineral_map, dt_illcryst, dt_ill_kaol (depth denominator for crystallinity ratio / Ix)</w:t>
            </w:r>
          </w:p>
        </w:tc>
      </w:tr>
      <w:tr w:rsidR="00C75EEF" w14:paraId="DD0400" w14:textId="77777777">
        <w:tc>
          <w:tcPr>
            <w:tcW w:w="1200" w:type="dxa"/>
            <w:shd w:val="clear" w:color="auto" w:fill="F2F2F2"/>
            <w:tcMar>
              <w:top w:w="70" w:type="dxa"/>
              <w:left w:w="110" w:type="dxa"/>
              <w:bottom w:w="70" w:type="dxa"/>
              <w:right w:w="110" w:type="dxa"/>
            </w:tcMar>
          </w:tcPr>
          <w:p w14:paraId="DD0401" w14:textId="77777777" w:rsidR="00C75EEF" w:rsidRDefault="00000000">
            <w:r>
              <w:rPr>
                <w:b/>
                <w:bCs/>
                <w:color w:val="333333"/>
              </w:rPr>
              <w:t>WoM-C</w:t>
            </w:r>
          </w:p>
        </w:tc>
        <w:tc>
          <w:tcPr>
            <w:tcW w:w="2000" w:type="dxa"/>
            <w:shd w:val="clear" w:color="auto" w:fill="F2F2F2"/>
            <w:tcMar>
              <w:top w:w="70" w:type="dxa"/>
              <w:left w:w="110" w:type="dxa"/>
              <w:bottom w:w="70" w:type="dxa"/>
              <w:right w:w="110" w:type="dxa"/>
            </w:tcMar>
          </w:tcPr>
          <w:p w14:paraId="DD0402" w14:textId="77777777" w:rsidR="00C75EEF" w:rsidRDefault="00000000">
            <w:r>
              <w:rPr>
                <w:color w:val="333333"/>
              </w:rPr>
              <w:t>2100 – 2400 nm</w:t>
            </w:r>
          </w:p>
        </w:tc>
        <w:tc>
          <w:tcPr>
            <w:tcW w:w="6306" w:type="dxa"/>
            <w:shd w:val="clear" w:color="auto" w:fill="F2F2F2"/>
            <w:tcMar>
              <w:top w:w="70" w:type="dxa"/>
              <w:left w:w="110" w:type="dxa"/>
              <w:bottom w:w="70" w:type="dxa"/>
              <w:right w:w="110" w:type="dxa"/>
            </w:tcMar>
          </w:tcPr>
          <w:p w14:paraId="DD0403" w14:textId="77777777" w:rsidR="00C75EEF" w:rsidRDefault="00000000">
            <w:r>
              <w:rPr>
                <w:color w:val="333333"/>
              </w:rPr>
              <w:t xml:space="preserve">dt_mineral_map, dt_2100_2400, dt_fedrop, dt_illcryst, dt_ill_kaol (wavelength + depth)</w:t>
            </w:r>
          </w:p>
        </w:tc>
      </w:tr>
    </w:tbl>
    <w:p w14:paraId="DD0009" w14:textId="77777777" w:rsidR="00C75EEF" w:rsidRDefault="00000000">
      <w:pPr>
        <w:pStyle w:val="Heading2"/>
      </w:pPr>
      <w:r>
        <w:t>5.2  Decision Tree Algorithms</w:t>
      </w:r>
    </w:p>
    <w:p w14:paraId="DD0010" w14:textId="77777777" w:rsidR="00C75EEF" w:rsidRDefault="00000000">
      <w:pPr>
        <w:spacing w:after="80"/>
      </w:pPr>
      <w:r>
        <w:rPr>
          <w:b/>
          <w:bCs/>
          <w:color w:val="333333"/>
        </w:rPr>
        <w:t xml:space="preserve">dt_2100_2400 – Mineral Classification (2100–2400 nm)</w:t>
      </w:r>
    </w:p>
    <w:p w14:paraId="DD0011" w14:textId="77777777" w:rsidR="00C75EEF" w:rsidRDefault="00000000">
      <w:pPr>
        <w:spacing w:after="80"/>
        <w:ind w:left="360"/>
      </w:pPr>
      <w:r>
        <w:rPr>
          <w:color w:val="333333"/>
        </w:rPr>
        <w:t xml:space="preserve">Classifies 16 mineral classes including kaolinite, muscovite, illite, pyrophyllite, alunite, and carbonate minerals. Input: WoM-C only. The algorithm uses the primary absorption wavelength (Band 1) and feature depth (Band 2) from the 2100–2400 nm wavelength map.</w:t>
      </w:r>
    </w:p>
    <w:p w14:paraId="DD0012" w14:textId="77777777" w:rsidR="00C75EEF" w:rsidRDefault="00000000">
      <w:pPr>
        <w:spacing w:after="80"/>
      </w:pPr>
      <w:r>
        <w:rPr>
          <w:b/>
          <w:bCs/>
          <w:color w:val="333333"/>
        </w:rPr>
        <w:t xml:space="preserve">dt_albedo – Brightness Classification</w:t>
      </w:r>
    </w:p>
    <w:p w14:paraId="DD0013" w14:textId="77777777" w:rsidR="00C75EEF" w:rsidRDefault="00000000">
      <w:pPr>
        <w:spacing w:after="80"/>
        <w:ind w:left="360"/>
      </w:pPr>
      <w:r>
        <w:rPr>
          <w:color w:val="333333"/>
        </w:rPr>
        <w:t xml:space="preserve">Classifies pixels into four brightness classes (dark, med-dark, med-light, light) based on the mean reflectance across all bands. The mean reflectance (albedo) is computed internally from the hyperspectral cube. Thresholds are calculated dynamically using quartiles of the valid pixel distribution, so each image is classified relative to its own brightness range. Input: hyperspectral cube only.</w:t>
      </w:r>
    </w:p>
    <w:p w14:paraId="DD0014" w14:textId="77777777" w:rsidR="00C75EEF" w:rsidRDefault="00000000">
      <w:pPr>
        <w:spacing w:after="80"/>
      </w:pPr>
      <w:r>
        <w:rPr>
          <w:b/>
          <w:bCs/>
          <w:color w:val="333333"/>
        </w:rPr>
        <w:t xml:space="preserve">dt_fedrop – Iron Drop Classification</w:t>
      </w:r>
    </w:p>
    <w:p w14:paraId="DD0015" w14:textId="77777777" w:rsidR="00C75EEF" w:rsidRDefault="00000000">
      <w:pPr>
        <w:spacing w:after="80"/>
        <w:ind w:left="360"/>
      </w:pPr>
      <w:r>
        <w:rPr>
          <w:color w:val="333333"/>
        </w:rPr>
        <w:t xml:space="preserve">Classifies iron drop intensity into eight classes (aspectral, no2100-2400, low through very-high). The fedrop value is computed internally as the band ratio R(1600 nm) / R(1310 nm) from the hyperspectral cube. The closest available bands to 1600 nm and 1310 nm are found automatically from the cube’s wavelength metadata. Inputs: hyperspectral cube + WoM-C.</w:t>
      </w:r>
    </w:p>
    <w:p w14:paraId="DD0016" w14:textId="77777777" w:rsidR="00C75EEF" w:rsidRDefault="00000000">
      <w:pPr>
        <w:spacing w:after="80"/>
      </w:pPr>
      <w:r>
        <w:rPr>
          <w:b/>
          <w:bCs/>
          <w:color w:val="333333"/>
        </w:rPr>
        <w:t xml:space="preserve">dt_illcryst – Illite Crystallinity Classification</w:t>
      </w:r>
    </w:p>
    <w:p w14:paraId="DD0017" w14:textId="77777777" w:rsidR="00C75EEF" w:rsidRDefault="00000000">
      <w:pPr>
        <w:spacing w:after="80"/>
        <w:ind w:left="360"/>
      </w:pPr>
      <w:r>
        <w:rPr>
          <w:color w:val="333333"/>
        </w:rPr>
        <w:t xml:space="preserve">Classifies illite crystallinity into ten classes ranging from smectite to muscovite (smect3, smect2, smect1, smect-ill, ill-smect, hx-ill, musc1, musc2). The illite crystallinity value (illx) is computed internally as depth(2100–2400 nm) / depth(1850–2100 nm). Inputs: WoM-B + WoM-C.</w:t>
      </w:r>
    </w:p>
    <w:p w14:paraId="DD0018" w14:textId="77777777" w:rsidR="00C75EEF" w:rsidRDefault="00000000">
      <w:pPr>
        <w:spacing w:after="80"/>
      </w:pPr>
      <w:r>
        <w:rPr>
          <w:b/>
          <w:bCs/>
          <w:color w:val="333333"/>
        </w:rPr>
        <w:t xml:space="preserve">dt_ill_kaol – Illite / Kaolinite Classification</w:t>
      </w:r>
    </w:p>
    <w:p w14:paraId="DD0019" w14:textId="77777777" w:rsidR="00C75EEF" w:rsidRDefault="00000000">
      <w:pPr>
        <w:spacing w:after="80"/>
        <w:ind w:left="360"/>
      </w:pPr>
      <w:r>
        <w:rPr>
          <w:color w:val="333333"/>
        </w:rPr>
        <w:t xml:space="preserve">Classifies the illite-to-kaolinite ratio into classes. Inputs: WoM-B + WoM-C.</w:t>
      </w:r>
    </w:p>
    <w:p w14:paraId="DD001A" w14:textId="77777777" w:rsidR="00C75EEF" w:rsidRDefault="00000000">
      <w:pPr>
        <w:spacing w:after="80"/>
      </w:pPr>
      <w:r>
        <w:rPr>
          <w:b/>
          <w:bCs/>
          <w:color w:val="333333"/>
        </w:rPr>
        <w:t xml:space="preserve">dt_mineral_map – Mineral Map Classification</w:t>
      </w:r>
    </w:p>
    <w:p w14:paraId="DD001B" w14:textId="77777777" w:rsidR="00C75EEF" w:rsidRDefault="00000000">
      <w:pPr>
        <w:spacing w:after="80"/>
        <w:ind w:left="360"/>
      </w:pPr>
      <w:r>
        <w:rPr>
          <w:color w:val="333333"/>
        </w:rPr>
        <w:t xml:space="preserve">Implements the dt_mineral_map decision tree (Laukamp et al., Figure 2) classifying pixels into 17 mineral classes covering illite/muscovite variants, kaolinite, phengite, Fe-chlorite, and chlorite. The decision tree branches on W1 (wavelength of deepest feature), W2 (wavelength of second deepest feature), and Ix (illite crystallinity = D1 / depth(1850–2100 nm)). Inputs: WoM-B + WoM-C (WoM-C must have ≥2 features).</w:t>
      </w:r>
    </w:p>
    <w:p w14:paraId="DD0020" w14:textId="77777777" w:rsidR="00C75EEF" w:rsidRDefault="00000000">
      <w:pPr>
        <w:pStyle w:val="Heading2"/>
      </w:pPr>
      <w:r>
        <w:t>5.3  Outputs</w:t>
      </w:r>
    </w:p>
    <w:p w14:paraId="DD0021" w14:textId="77777777" w:rsidR="00C75EEF" w:rsidRDefault="00000000">
      <w:pPr>
        <w:spacing w:after="80"/>
      </w:pPr>
      <w:r>
        <w:rPr>
          <w:color w:val="333333"/>
        </w:rPr>
        <w:t xml:space="preserve">Each classifier produces a palette-indexed integer class raster (GeoTIFF) as the primary output. Class names are embedded in the raster as a Raster Attribute Table (RAT), which QGIS reads to display class names in the layer legend. An optional RGB colour raster can also be requested for visual display.</w:t>
      </w:r>
    </w:p>
    <w:p w14:paraId="EE00001" w14:textId="77777777" w:rsidR="00C75EEF" w:rsidRDefault="00000000">
      <w:pPr>
        <w:pStyle w:val="Heading1"/>
      </w:pPr>
      <w:r>
        <w:t>6. Workflow E: Spectral Processing Tools</w:t>
      </w:r>
    </w:p>
    <w:p w14:paraId="EE00002" w14:textId="77777777" w:rsidR="00C75EEF" w:rsidRDefault="00000000">
      <w:pPr>
        <w:spacing w:after="120"/>
      </w:pPr>
      <w:r>
        <w:rPr>
          <w:color w:val="333333"/>
        </w:rPr>
        <w:t xml:space="preserve">The six spectral processing tools can be applied independently to any hyperspectral raster. All tools read wavelength metadata from the ENVI domain first, with fallback to the default metadata domain and numeric band descriptions.</w:t>
      </w:r>
    </w:p>
    <w:p w14:paraId="EE00010" w14:textId="77777777" w:rsidR="00C75EEF" w:rsidRDefault="00000000">
      <w:pPr>
        <w:pStyle w:val="Heading2"/>
      </w:pPr>
      <w:r>
        <w:t>6.1  Convex Hull Removal (Continuum Removal)</w:t>
      </w:r>
    </w:p>
    <w:p w14:paraId="EE00011" w14:textId="77777777" w:rsidR="00C75EEF" w:rsidRDefault="00000000">
      <w:pPr>
        <w:spacing w:after="120"/>
      </w:pPr>
      <w:r>
        <w:rPr>
          <w:color w:val="333333"/>
        </w:rPr>
        <w:t xml:space="preserve">Removes the spectral continuum from each pixel spectrum using a convex hull fit, isolating individual absorption features for analysis.</w:t>
      </w:r>
    </w:p>
    <w:p w14:paraId="EE00012" w14:textId="77777777" w:rsidR="00C75EEF" w:rsidRDefault="00000000">
      <w:pPr>
        <w:spacing w:after="80"/>
      </w:pPr>
      <w:r>
        <w:rPr>
          <w:b/>
          <w:bCs/>
          <w:color w:val="333333"/>
        </w:rPr>
        <w:t xml:space="preserve">Parameters: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6"/>
      </w:tblGrid>
      <w:tr w:rsidR="00C75EEF" w14:paraId="2E5532C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64472355" w14:textId="77777777" w:rsidR="00C75EEF" w:rsidRDefault="00000000">
            <w:r>
              <w:rPr>
                <w:b/>
                <w:bCs/>
                <w:color w:val="FFFFFF"/>
              </w:rPr>
              <w:t>Parameter</w:t>
            </w:r>
          </w:p>
        </w:tc>
        <w:tc>
          <w:tcPr>
            <w:tcW w:w="60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2C826EF3" w14:textId="77777777" w:rsidR="00C75EEF" w:rsidRDefault="00000000">
            <w:r>
              <w:rPr>
                <w:b/>
                <w:bCs/>
                <w:color w:val="FFFFFF"/>
              </w:rPr>
              <w:t>Description / Values</w:t>
            </w:r>
          </w:p>
        </w:tc>
      </w:tr>
      <w:tr w:rsidR="00C75EEF" w14:paraId="290769A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EB68DA4" w14:textId="77777777" w:rsidR="00C75EEF" w:rsidRDefault="00000000">
            <w:r>
              <w:rPr>
                <w:b/>
                <w:bCs/>
                <w:color w:val="333333"/>
              </w:rPr>
              <w:t xml:space="preserve">Input Image</w:t>
            </w:r>
          </w:p>
        </w:tc>
        <w:tc>
          <w:tcPr>
            <w:tcW w:w="60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16CA4160" w14:textId="77777777" w:rsidR="00C75EEF" w:rsidRDefault="00000000">
            <w:r>
              <w:rPr>
                <w:color w:val="333333"/>
              </w:rPr>
              <w:t xml:space="preserve">Hyperspectral raster with wavelength metadata</w:t>
            </w:r>
          </w:p>
        </w:tc>
      </w:tr>
      <w:tr w:rsidR="00C75EEF" w14:paraId="0150B52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358C5DC" w14:textId="77777777" w:rsidR="00C75EEF" w:rsidRDefault="00000000">
            <w:r>
              <w:rPr>
                <w:b/>
                <w:bCs/>
                <w:color w:val="333333"/>
              </w:rPr>
              <w:t xml:space="preserve">Mode</w:t>
            </w:r>
          </w:p>
        </w:tc>
        <w:tc>
          <w:tcPr>
            <w:tcW w:w="60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A88CADA" w14:textId="77777777" w:rsidR="00C75EEF" w:rsidRDefault="00000000">
            <w:r>
              <w:rPr>
                <w:color w:val="333333"/>
              </w:rPr>
              <w:t xml:space="preserve">Divide: spectrum / hull (absorptions &lt; 1.0)  |  Subtract: 1 + (spectrum - hull)</w:t>
            </w:r>
          </w:p>
        </w:tc>
      </w:tr>
      <w:tr w:rsidR="00C75EEF" w14:paraId="737425D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1F5750B0" w14:textId="77777777" w:rsidR="00C75EEF" w:rsidRDefault="00000000">
            <w:r>
              <w:rPr>
                <w:b/>
                <w:bCs/>
                <w:color w:val="333333"/>
              </w:rPr>
              <w:t xml:space="preserve">Cutoff Wavelength (nm)</w:t>
            </w:r>
          </w:p>
        </w:tc>
        <w:tc>
          <w:tcPr>
            <w:tcW w:w="60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14CFB8E2" w14:textId="77777777" w:rsidR="00C75EEF" w:rsidRDefault="00000000">
            <w:r>
              <w:rPr>
                <w:color w:val="333333"/>
              </w:rPr>
              <w:t xml:space="preserve">Restrict to bands below this wavelength. Set to 0 to use all bands.</w:t>
            </w:r>
          </w:p>
        </w:tc>
      </w:tr>
      <w:tr w:rsidR="00C75EEF" w14:paraId="3E2C7AB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18B84BE" w14:textId="77777777" w:rsidR="00C75EEF" w:rsidRDefault="00000000">
            <w:r>
              <w:rPr>
                <w:b/>
                <w:bCs/>
                <w:color w:val="333333"/>
              </w:rPr>
              <w:t xml:space="preserve">Use Bad Band List</w:t>
            </w:r>
          </w:p>
        </w:tc>
        <w:tc>
          <w:tcPr>
            <w:tcW w:w="60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52C13FB" w14:textId="77777777" w:rsidR="00C75EEF" w:rsidRDefault="00000000">
            <w:r>
              <w:rPr>
                <w:color w:val="333333"/>
              </w:rPr>
              <w:t xml:space="preserve">Exclude bands flagged in ENVI BBL metadata</w:t>
            </w:r>
          </w:p>
        </w:tc>
      </w:tr>
    </w:tbl>
    <w:p w14:paraId="EE00013" w14:textId="77777777" w:rsidR="00C75EEF" w:rsidRDefault="00000000">
      <w:pPr>
        <w:spacing w:after="160"/>
      </w:pPr>
      <w:r>
        <w:rPr>
          <w:color w:val="333333"/>
        </w:rPr>
        <w:t xml:space="preserve">Output: Multi-band GeoTIFF matching the input band count (up to cutoff). Divide mode: values around 1.0, absorption features &lt; 1.0. Subtract mode: similar centring around 1.0.</w:t>
      </w:r>
    </w:p>
    <w:p w14:paraId="EE00020" w14:textId="77777777" w:rsidR="00C75EEF" w:rsidRDefault="00000000">
      <w:pPr>
        <w:pStyle w:val="Heading2"/>
      </w:pPr>
      <w:r>
        <w:t>6.2  Band Ratio</w:t>
      </w:r>
    </w:p>
    <w:p w14:paraId="EE00021" w14:textId="77777777" w:rsidR="00C75EEF" w:rsidRDefault="00000000">
      <w:pPr>
        <w:spacing w:after="120"/>
      </w:pPr>
      <w:r>
        <w:rPr>
          <w:color w:val="333333"/>
        </w:rPr>
        <w:t xml:space="preserve">Computes a single-band ratio image: Numerator band / Denominator band. Bands are specified by wavelength in nm; the nearest available band is selected automatically.</w:t>
      </w:r>
    </w:p>
    <w:p w14:paraId="EE00022" w14:textId="77777777" w:rsidR="00C75EEF" w:rsidRDefault="00000000">
      <w:pPr>
        <w:spacing w:after="80"/>
      </w:pPr>
      <w:r>
        <w:rPr>
          <w:b/>
          <w:bCs/>
          <w:color w:val="333333"/>
        </w:rPr>
        <w:t xml:space="preserve">Parameters: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6"/>
      </w:tblGrid>
      <w:tr w:rsidR="00C75EEF" w14:paraId="7CB8D3F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0B1E9AB5" w14:textId="77777777" w:rsidR="00C75EEF" w:rsidRDefault="00000000">
            <w:r>
              <w:rPr>
                <w:b/>
                <w:bCs/>
                <w:color w:val="FFFFFF"/>
              </w:rPr>
              <w:t>Parameter</w:t>
            </w:r>
          </w:p>
        </w:tc>
        <w:tc>
          <w:tcPr>
            <w:tcW w:w="60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56795DE3" w14:textId="77777777" w:rsidR="00C75EEF" w:rsidRDefault="00000000">
            <w:r>
              <w:rPr>
                <w:b/>
                <w:bCs/>
                <w:color w:val="FFFFFF"/>
              </w:rPr>
              <w:t>Description / Values</w:t>
            </w:r>
          </w:p>
        </w:tc>
      </w:tr>
      <w:tr w:rsidR="00C75EEF" w14:paraId="78930C7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A4B6DCB" w14:textId="77777777" w:rsidR="00C75EEF" w:rsidRDefault="00000000">
            <w:r>
              <w:rPr>
                <w:b/>
                <w:bCs/>
                <w:color w:val="333333"/>
              </w:rPr>
              <w:t xml:space="preserve">Input Image</w:t>
            </w:r>
          </w:p>
        </w:tc>
        <w:tc>
          <w:tcPr>
            <w:tcW w:w="60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2CC3FB0" w14:textId="77777777" w:rsidR="00C75EEF" w:rsidRDefault="00000000">
            <w:r>
              <w:rPr>
                <w:color w:val="333333"/>
              </w:rPr>
              <w:t xml:space="preserve">Hyperspectral raster</w:t>
            </w:r>
          </w:p>
        </w:tc>
      </w:tr>
      <w:tr w:rsidR="00C75EEF" w14:paraId="7A87897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3507636" w14:textId="77777777" w:rsidR="00C75EEF" w:rsidRDefault="00000000">
            <w:r>
              <w:rPr>
                <w:b/>
                <w:bCs/>
                <w:color w:val="333333"/>
              </w:rPr>
              <w:t xml:space="preserve">Numerator Wavelength (nm)</w:t>
            </w:r>
          </w:p>
        </w:tc>
        <w:tc>
          <w:tcPr>
            <w:tcW w:w="60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6B6568B" w14:textId="77777777" w:rsidR="00C75EEF" w:rsidRDefault="00000000">
            <w:r>
              <w:rPr>
                <w:color w:val="333333"/>
              </w:rPr>
              <w:t xml:space="preserve">Wavelength of the numerator band. Nearest band selected.</w:t>
            </w:r>
          </w:p>
        </w:tc>
      </w:tr>
      <w:tr w:rsidR="00C75EEF" w14:paraId="424F666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17727B9" w14:textId="77777777" w:rsidR="00C75EEF" w:rsidRDefault="00000000">
            <w:r>
              <w:rPr>
                <w:b/>
                <w:bCs/>
                <w:color w:val="333333"/>
              </w:rPr>
              <w:t xml:space="preserve">Denominator Wavelength (nm)</w:t>
            </w:r>
          </w:p>
        </w:tc>
        <w:tc>
          <w:tcPr>
            <w:tcW w:w="60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500AB997" w14:textId="77777777" w:rsidR="00C75EEF" w:rsidRDefault="00000000">
            <w:r>
              <w:rPr>
                <w:color w:val="333333"/>
              </w:rPr>
              <w:t xml:space="preserve">Wavelength of the denominator band. Nearest band selected.</w:t>
            </w:r>
          </w:p>
        </w:tc>
      </w:tr>
    </w:tbl>
    <w:p w14:paraId="EE00023" w14:textId="77777777" w:rsidR="00C75EEF" w:rsidRDefault="00000000">
      <w:pPr>
        <w:spacing w:after="160"/>
      </w:pPr>
      <w:r>
        <w:rPr>
          <w:color w:val="333333"/>
        </w:rPr>
        <w:t xml:space="preserve">Output: Single-band floating-point GeoTIFF. If no wavelength metadata is present, values are treated as 1-based band indices.</w:t>
      </w:r>
    </w:p>
    <w:p w14:paraId="EE00030" w14:textId="77777777" w:rsidR="00C75EEF" w:rsidRDefault="00000000">
      <w:pPr>
        <w:pStyle w:val="Heading2"/>
      </w:pPr>
      <w:r>
        <w:t>6.3  Band Ratios (Sequential)</w:t>
      </w:r>
    </w:p>
    <w:p w14:paraId="EE00031" w14:textId="77777777" w:rsidR="00C75EEF" w:rsidRDefault="00000000">
      <w:pPr>
        <w:spacing w:after="120"/>
      </w:pPr>
      <w:r>
        <w:rPr>
          <w:color w:val="333333"/>
        </w:rPr>
        <w:t xml:space="preserve">Computes sequential band ratios across the full spectrum: output[i] = input[i] / input[i + delta]. Useful for highlighting spectral gradients and transitions.</w:t>
      </w:r>
    </w:p>
    <w:p w14:paraId="EE00032" w14:textId="77777777" w:rsidR="00C75EEF" w:rsidRDefault="00000000">
      <w:pPr>
        <w:spacing w:after="80"/>
      </w:pPr>
      <w:r>
        <w:rPr>
          <w:b/>
          <w:bCs/>
          <w:color w:val="333333"/>
        </w:rPr>
        <w:t xml:space="preserve">Parameters: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6"/>
      </w:tblGrid>
      <w:tr w:rsidR="00C75EEF" w14:paraId="37860A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0DC41493" w14:textId="77777777" w:rsidR="00C75EEF" w:rsidRDefault="00000000">
            <w:r>
              <w:rPr>
                <w:b/>
                <w:bCs/>
                <w:color w:val="FFFFFF"/>
              </w:rPr>
              <w:t>Parameter</w:t>
            </w:r>
          </w:p>
        </w:tc>
        <w:tc>
          <w:tcPr>
            <w:tcW w:w="60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707BC767" w14:textId="77777777" w:rsidR="00C75EEF" w:rsidRDefault="00000000">
            <w:r>
              <w:rPr>
                <w:b/>
                <w:bCs/>
                <w:color w:val="FFFFFF"/>
              </w:rPr>
              <w:t>Description / Values</w:t>
            </w:r>
          </w:p>
        </w:tc>
      </w:tr>
      <w:tr w:rsidR="00C75EEF" w14:paraId="33813CF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E6F309E" w14:textId="77777777" w:rsidR="00C75EEF" w:rsidRDefault="00000000">
            <w:r>
              <w:rPr>
                <w:b/>
                <w:bCs/>
                <w:color w:val="333333"/>
              </w:rPr>
              <w:t xml:space="preserve">Input Image</w:t>
            </w:r>
          </w:p>
        </w:tc>
        <w:tc>
          <w:tcPr>
            <w:tcW w:w="60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4CCAB73A" w14:textId="77777777" w:rsidR="00C75EEF" w:rsidRDefault="00000000">
            <w:r>
              <w:rPr>
                <w:color w:val="333333"/>
              </w:rPr>
              <w:t xml:space="preserve">Hyperspectral raster</w:t>
            </w:r>
          </w:p>
        </w:tc>
      </w:tr>
      <w:tr w:rsidR="00C75EEF" w14:paraId="0EC139E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9954833" w14:textId="77777777" w:rsidR="00C75EEF" w:rsidRDefault="00000000">
            <w:r>
              <w:rPr>
                <w:b/>
                <w:bCs/>
                <w:color w:val="333333"/>
              </w:rPr>
              <w:t xml:space="preserve">Delta</w:t>
            </w:r>
          </w:p>
        </w:tc>
        <w:tc>
          <w:tcPr>
            <w:tcW w:w="60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09F2513" w14:textId="77777777" w:rsidR="00C75EEF" w:rsidRDefault="00000000">
            <w:r>
              <w:rPr>
                <w:color w:val="333333"/>
              </w:rPr>
              <w:t xml:space="preserve">Band offset between numerator and denominator. Default = 1 (each band vs the next).</w:t>
            </w:r>
          </w:p>
        </w:tc>
      </w:tr>
    </w:tbl>
    <w:p w14:paraId="EE00033" w14:textId="77777777" w:rsidR="00C75EEF" w:rsidRDefault="00000000">
      <w:pPr>
        <w:spacing w:after="160"/>
      </w:pPr>
      <w:r>
        <w:rPr>
          <w:color w:val="333333"/>
        </w:rPr>
        <w:t xml:space="preserve">Output: Multi-band GeoTIFF with (n_bands - delta) bands. Wavelength metadata is preserved for the numerator bands.</w:t>
      </w:r>
    </w:p>
    <w:p w14:paraId="EE00040" w14:textId="77777777" w:rsidR="00C75EEF" w:rsidRDefault="00000000">
      <w:pPr>
        <w:pStyle w:val="Heading2"/>
      </w:pPr>
      <w:r>
        <w:t>6.4  Band Depths</w:t>
      </w:r>
    </w:p>
    <w:p w14:paraId="EE00041" w14:textId="77777777" w:rsidR="00C75EEF" w:rsidRDefault="00000000">
      <w:pPr>
        <w:spacing w:after="120"/>
      </w:pPr>
      <w:r>
        <w:rPr>
          <w:color w:val="333333"/>
        </w:rPr>
        <w:t xml:space="preserve">Computes per-band absorption feature depths. For each centre band i: top = (band[i-delta] + band[i+delta]) / 2, depth = (top - band[i]) / top. Positive values indicate absorption.</w:t>
      </w:r>
    </w:p>
    <w:p w14:paraId="EE00042" w14:textId="77777777" w:rsidR="00C75EEF" w:rsidRDefault="00000000">
      <w:pPr>
        <w:spacing w:after="80"/>
      </w:pPr>
      <w:r>
        <w:rPr>
          <w:b/>
          <w:bCs/>
          <w:color w:val="333333"/>
        </w:rPr>
        <w:t xml:space="preserve">Parameters: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6"/>
      </w:tblGrid>
      <w:tr w:rsidR="00C75EEF" w14:paraId="3770ACE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3947F863" w14:textId="77777777" w:rsidR="00C75EEF" w:rsidRDefault="00000000">
            <w:r>
              <w:rPr>
                <w:b/>
                <w:bCs/>
                <w:color w:val="FFFFFF"/>
              </w:rPr>
              <w:t>Parameter</w:t>
            </w:r>
          </w:p>
        </w:tc>
        <w:tc>
          <w:tcPr>
            <w:tcW w:w="60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4C485C68" w14:textId="77777777" w:rsidR="00C75EEF" w:rsidRDefault="00000000">
            <w:r>
              <w:rPr>
                <w:b/>
                <w:bCs/>
                <w:color w:val="FFFFFF"/>
              </w:rPr>
              <w:t>Description / Values</w:t>
            </w:r>
          </w:p>
        </w:tc>
      </w:tr>
      <w:tr w:rsidR="00C75EEF" w14:paraId="385C299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F234BB6" w14:textId="77777777" w:rsidR="00C75EEF" w:rsidRDefault="00000000">
            <w:r>
              <w:rPr>
                <w:b/>
                <w:bCs/>
                <w:color w:val="333333"/>
              </w:rPr>
              <w:t xml:space="preserve">Input Image</w:t>
            </w:r>
          </w:p>
        </w:tc>
        <w:tc>
          <w:tcPr>
            <w:tcW w:w="60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3E3A8EE" w14:textId="77777777" w:rsidR="00C75EEF" w:rsidRDefault="00000000">
            <w:r>
              <w:rPr>
                <w:color w:val="333333"/>
              </w:rPr>
              <w:t xml:space="preserve">Hyperspectral raster</w:t>
            </w:r>
          </w:p>
        </w:tc>
      </w:tr>
      <w:tr w:rsidR="00C75EEF" w14:paraId="697B9C0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9ACB012" w14:textId="77777777" w:rsidR="00C75EEF" w:rsidRDefault="00000000">
            <w:r>
              <w:rPr>
                <w:b/>
                <w:bCs/>
                <w:color w:val="333333"/>
              </w:rPr>
              <w:t xml:space="preserve">Delta</w:t>
            </w:r>
          </w:p>
        </w:tc>
        <w:tc>
          <w:tcPr>
            <w:tcW w:w="60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FBAC959" w14:textId="77777777" w:rsidR="00C75EEF" w:rsidRDefault="00000000">
            <w:r>
              <w:rPr>
                <w:color w:val="333333"/>
              </w:rPr>
              <w:t xml:space="preserve">Distance to shoulder bands used to compute the continuum top. Default = 1.</w:t>
            </w:r>
          </w:p>
        </w:tc>
      </w:tr>
    </w:tbl>
    <w:p w14:paraId="EE00043" w14:textId="77777777" w:rsidR="00C75EEF" w:rsidRDefault="00000000">
      <w:pPr>
        <w:spacing w:after="160"/>
      </w:pPr>
      <w:r>
        <w:rPr>
          <w:color w:val="333333"/>
        </w:rPr>
        <w:t xml:space="preserve">Output: Multi-band GeoTIFF with (n_bands - 2*delta) bands. Wavelengths assigned to centre band positions.</w:t>
      </w:r>
    </w:p>
    <w:p w14:paraId="EE00050" w14:textId="77777777" w:rsidR="00C75EEF" w:rsidRDefault="00000000">
      <w:pPr>
        <w:pStyle w:val="Heading2"/>
      </w:pPr>
      <w:r>
        <w:t>6.5  Band Math</w:t>
      </w:r>
    </w:p>
    <w:p w14:paraId="EE00051" w14:textId="77777777" w:rsidR="00C75EEF" w:rsidRDefault="00000000">
      <w:pPr>
        <w:spacing w:after="120"/>
      </w:pPr>
      <w:r>
        <w:rPr>
          <w:color w:val="333333"/>
        </w:rPr>
        <w:t xml:space="preserve">Evaluates an arbitrary Python/NumPy expression over one or more input rasters to produce a single-band output. Input images are referenced as i1, i2, ... (up to 20).</w:t>
      </w:r>
    </w:p>
    <w:p w14:paraId="EE00052" w14:textId="77777777" w:rsidR="00C75EEF" w:rsidRDefault="00000000">
      <w:pPr>
        <w:spacing w:after="80"/>
      </w:pPr>
      <w:r>
        <w:rPr>
          <w:b/>
          <w:bCs/>
          <w:color w:val="333333"/>
        </w:rPr>
        <w:t xml:space="preserve">Band access methods:</w:t>
      </w:r>
    </w:p>
    <w:p w14:paraId="EE00053" w14:textId="77777777" w:rsidR="00C75EEF" w:rsidRDefault="00000000">
      <w:pPr>
        <w:pStyle w:val="ListParagraph"/>
        <w:numPr>
          <w:ilvl w:val="0"/>
          <w:numId w:val="2"/>
        </w:numPr>
      </w:pPr>
      <w:r>
        <w:rPr>
          <w:color w:val="333333"/>
        </w:rPr>
        <w:t xml:space="preserve">i1.get_band(n) - returns band n as a 2D array (0-based index)</w:t>
      </w:r>
    </w:p>
    <w:p w14:paraId="EE00054" w14:textId="77777777" w:rsidR="00C75EEF" w:rsidRDefault="00000000">
      <w:pPr>
        <w:pStyle w:val="ListParagraph"/>
        <w:numPr>
          <w:ilvl w:val="0"/>
          <w:numId w:val="2"/>
        </w:numPr>
      </w:pPr>
      <w:r>
        <w:rPr>
          <w:color w:val="333333"/>
        </w:rPr>
        <w:t xml:space="preserve">i1.band(n) - same but 1-based index</w:t>
      </w:r>
    </w:p>
    <w:p w14:paraId="EE00055" w14:textId="77777777" w:rsidR="00C75EEF" w:rsidRDefault="00000000">
      <w:pPr>
        <w:pStyle w:val="ListParagraph"/>
        <w:numPr>
          <w:ilvl w:val="0"/>
          <w:numId w:val="2"/>
        </w:numPr>
      </w:pPr>
      <w:r>
        <w:rPr>
          <w:color w:val="333333"/>
        </w:rPr>
        <w:t xml:space="preserve">i1[n] - same as get_band(n)</w:t>
      </w:r>
    </w:p>
    <w:p w14:paraId="EE00056" w14:textId="77777777" w:rsidR="00C75EEF" w:rsidRDefault="00000000">
      <w:pPr>
        <w:pStyle w:val="ListParagraph"/>
        <w:numPr>
          <w:ilvl w:val="0"/>
          <w:numId w:val="2"/>
        </w:numPr>
      </w:pPr>
      <w:r>
        <w:rPr>
          <w:color w:val="333333"/>
        </w:rPr>
        <w:t xml:space="preserve">i1.bands - number of bands</w:t>
      </w:r>
    </w:p>
    <w:p w14:paraId="EE00057" w14:textId="77777777" w:rsidR="00C75EEF" w:rsidRDefault="00000000">
      <w:pPr>
        <w:pStyle w:val="ListParagraph"/>
        <w:numPr>
          <w:ilvl w:val="0"/>
          <w:numId w:val="2"/>
        </w:numPr>
      </w:pPr>
      <w:r>
        <w:rPr>
          <w:color w:val="333333"/>
        </w:rPr>
        <w:t xml:space="preserve">i1.wavelength - wavelength array (or None if not available)</w:t>
      </w:r>
    </w:p>
    <w:p w14:paraId="EE00058" w14:textId="77777777" w:rsidR="00C75EEF" w:rsidRDefault="00000000">
      <w:pPr>
        <w:spacing w:after="80"/>
      </w:pPr>
      <w:r>
        <w:rPr>
          <w:color w:val="333333"/>
        </w:rPr>
        <w:t xml:space="preserve">NumPy functions are available: sqrt, log, sin, cos, abs, minimum, maximum, etc.</w:t>
      </w:r>
    </w:p>
    <w:p w14:paraId="EE00059" w14:textId="77777777" w:rsidR="00C75EEF" w:rsidRDefault="00000000">
      <w:pPr>
        <w:spacing w:after="80"/>
      </w:pPr>
      <w:r>
        <w:rPr>
          <w:b/>
          <w:bCs/>
          <w:color w:val="333333"/>
        </w:rPr>
        <w:t xml:space="preserve">Expression examples: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6"/>
      </w:tblGrid>
      <w:tr w:rsidR="00C75EEF" w14:paraId="62699F2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744317B3" w14:textId="77777777" w:rsidR="00C75EEF" w:rsidRDefault="00000000">
            <w:r>
              <w:rPr>
                <w:b/>
                <w:bCs/>
                <w:color w:val="FFFFFF"/>
              </w:rPr>
              <w:t>Expression</w:t>
            </w:r>
          </w:p>
        </w:tc>
        <w:tc>
          <w:tcPr>
            <w:tcW w:w="60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3D679413" w14:textId="77777777" w:rsidR="00C75EEF" w:rsidRDefault="00000000">
            <w:r>
              <w:rPr>
                <w:b/>
                <w:bCs/>
                <w:color w:val="FFFFFF"/>
              </w:rPr>
              <w:t>Description</w:t>
            </w:r>
          </w:p>
        </w:tc>
      </w:tr>
      <w:tr w:rsidR="00C75EEF" w14:paraId="47B425D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2F795B7" w14:textId="77777777" w:rsidR="00C75EEF" w:rsidRDefault="00000000">
            <w:r>
              <w:rPr>
                <w:b/>
                <w:bCs/>
                <w:color w:val="333333"/>
              </w:rPr>
              <w:t xml:space="preserve">i1.get_band(10) / i1.get_band(20)</w:t>
            </w:r>
          </w:p>
        </w:tc>
        <w:tc>
          <w:tcPr>
            <w:tcW w:w="60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444CF15F" w14:textId="77777777" w:rsidR="00C75EEF" w:rsidRDefault="00000000">
            <w:r>
              <w:rPr>
                <w:color w:val="333333"/>
              </w:rPr>
              <w:t xml:space="preserve">Band ratio (0-based, bands 11 and 21)</w:t>
            </w:r>
          </w:p>
        </w:tc>
      </w:tr>
      <w:tr w:rsidR="00C75EEF" w14:paraId="385F7EF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54764C2" w14:textId="77777777" w:rsidR="00C75EEF" w:rsidRDefault="00000000">
            <w:r>
              <w:rPr>
                <w:b/>
                <w:bCs/>
                <w:color w:val="333333"/>
              </w:rPr>
              <w:t xml:space="preserve">(i1.get_band(30) - i1.get_band(20)) / (i1.get_band(30) + i1.get_band(20))</w:t>
            </w:r>
          </w:p>
        </w:tc>
        <w:tc>
          <w:tcPr>
            <w:tcW w:w="60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1F98A02" w14:textId="77777777" w:rsidR="00C75EEF" w:rsidRDefault="00000000">
            <w:r>
              <w:rPr>
                <w:color w:val="333333"/>
              </w:rPr>
              <w:t xml:space="preserve">Normalised difference (NDVI-style)</w:t>
            </w:r>
          </w:p>
        </w:tc>
      </w:tr>
      <w:tr w:rsidR="00C75EEF" w14:paraId="5C181D0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2BB3093" w14:textId="77777777" w:rsidR="00C75EEF" w:rsidRDefault="00000000">
            <w:r>
              <w:rPr>
                <w:b/>
                <w:bCs/>
                <w:color w:val="333333"/>
              </w:rPr>
              <w:t xml:space="preserve">i1.get_band(0) - i2.get_band(0)</w:t>
            </w:r>
          </w:p>
        </w:tc>
        <w:tc>
          <w:tcPr>
            <w:tcW w:w="60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805EADC" w14:textId="77777777" w:rsidR="00C75EEF" w:rsidRDefault="00000000">
            <w:r>
              <w:rPr>
                <w:color w:val="333333"/>
              </w:rPr>
              <w:t xml:space="preserve">Band 1 difference between two images</w:t>
            </w:r>
          </w:p>
        </w:tc>
      </w:tr>
      <w:tr w:rsidR="00C75EEF" w14:paraId="75D05FD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8A7D65F" w14:textId="77777777" w:rsidR="00C75EEF" w:rsidRDefault="00000000">
            <w:r>
              <w:rPr>
                <w:b/>
                <w:bCs/>
                <w:color w:val="333333"/>
              </w:rPr>
              <w:t xml:space="preserve">log(i1.get_band(4))</w:t>
            </w:r>
          </w:p>
        </w:tc>
        <w:tc>
          <w:tcPr>
            <w:tcW w:w="60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9522AB6" w14:textId="77777777" w:rsidR="00C75EEF" w:rsidRDefault="00000000">
            <w:r>
              <w:rPr>
                <w:color w:val="333333"/>
              </w:rPr>
              <w:t xml:space="preserve">Natural log of band 5</w:t>
            </w:r>
          </w:p>
        </w:tc>
      </w:tr>
    </w:tbl>
    <w:p w14:paraId="EE00060" w14:textId="77777777" w:rsidR="00C75EEF" w:rsidRDefault="00000000">
      <w:pPr>
        <w:spacing w:after="160"/>
      </w:pPr>
      <w:r>
        <w:rPr>
          <w:color w:val="333333"/>
        </w:rPr>
        <w:t xml:space="preserve">Output: Single-band floating-point GeoTIFF. The expression must return a 2D array matching the input image dimensions.</w:t>
      </w:r>
    </w:p>
    <w:p w14:paraId="EE00070" w14:textId="77777777" w:rsidR="00C75EEF" w:rsidRDefault="00000000">
      <w:pPr>
        <w:pStyle w:val="Heading2"/>
      </w:pPr>
      <w:r>
        <w:t>6.6  Spectra Math</w:t>
      </w:r>
    </w:p>
    <w:p w14:paraId="EE00071" w14:textId="77777777" w:rsidR="00C75EEF" w:rsidRDefault="00000000">
      <w:pPr>
        <w:spacing w:after="120"/>
      </w:pPr>
      <w:r>
        <w:rPr>
          <w:color w:val="333333"/>
        </w:rPr>
        <w:t xml:space="preserve">Applies a per-pixel spectral expression using one or more input images. Each pixel spectrum is wrapped in a Spectrum object (S1, S2, ... up to 20) supporting arithmetic and wavelength access.</w:t>
      </w:r>
    </w:p>
    <w:p w14:paraId="EE00072" w14:textId="77777777" w:rsidR="00C75EEF" w:rsidRDefault="00000000">
      <w:pPr>
        <w:spacing w:after="80"/>
      </w:pPr>
      <w:r>
        <w:rPr>
          <w:b/>
          <w:bCs/>
          <w:color w:val="333333"/>
        </w:rPr>
        <w:t xml:space="preserve">Spectrum object attributes:</w:t>
      </w:r>
    </w:p>
    <w:p w14:paraId="EE00073" w14:textId="77777777" w:rsidR="00C75EEF" w:rsidRDefault="00000000">
      <w:pPr>
        <w:pStyle w:val="ListParagraph"/>
        <w:numPr>
          <w:ilvl w:val="0"/>
          <w:numId w:val="2"/>
        </w:numPr>
      </w:pPr>
      <w:r>
        <w:rPr>
          <w:color w:val="333333"/>
        </w:rPr>
        <w:t xml:space="preserve">S1.spectrum - 1D float64 array of band values for the current pixel</w:t>
      </w:r>
    </w:p>
    <w:p w14:paraId="EE00074" w14:textId="77777777" w:rsidR="00C75EEF" w:rsidRDefault="00000000">
      <w:pPr>
        <w:pStyle w:val="ListParagraph"/>
        <w:numPr>
          <w:ilvl w:val="0"/>
          <w:numId w:val="2"/>
        </w:numPr>
      </w:pPr>
      <w:r>
        <w:rPr>
          <w:color w:val="333333"/>
        </w:rPr>
        <w:t xml:space="preserve">S1.wavelength - 1D wavelength array</w:t>
      </w:r>
    </w:p>
    <w:p w14:paraId="EE00075" w14:textId="77777777" w:rsidR="00C75EEF" w:rsidRDefault="00000000">
      <w:pPr>
        <w:pStyle w:val="ListParagraph"/>
        <w:numPr>
          <w:ilvl w:val="0"/>
          <w:numId w:val="2"/>
        </w:numPr>
      </w:pPr>
      <w:r>
        <w:rPr>
          <w:color w:val="333333"/>
        </w:rPr>
        <w:t xml:space="preserve">S1[n] - value at band index n (0-based)</w:t>
      </w:r>
    </w:p>
    <w:p w14:paraId="EE00076" w14:textId="77777777" w:rsidR="00C75EEF" w:rsidRDefault="00000000">
      <w:pPr>
        <w:pStyle w:val="ListParagraph"/>
        <w:numPr>
          <w:ilvl w:val="0"/>
          <w:numId w:val="2"/>
        </w:numPr>
      </w:pPr>
      <w:r>
        <w:rPr>
          <w:color w:val="333333"/>
        </w:rPr>
        <w:t xml:space="preserve">S1.wavelength2index(w) - nearest band index for wavelength w nm</w:t>
      </w:r>
    </w:p>
    <w:p w14:paraId="EE00077" w14:textId="77777777" w:rsidR="00C75EEF" w:rsidRDefault="00000000">
      <w:pPr>
        <w:spacing w:after="80"/>
      </w:pPr>
      <w:r>
        <w:rPr>
          <w:color w:val="333333"/>
        </w:rPr>
        <w:t xml:space="preserve">Standard NumPy ufuncs (sqrt, log, abs, etc.) operate on Spectrum objects. Arithmetic between Spectrum objects is element-wise. The expression must return a Spectrum or 1D array; output band count matches the returned spectrum length. An optional mask layer restricts processing to non-zero pixels.</w:t>
      </w:r>
    </w:p>
    <w:p w14:paraId="EE00078" w14:textId="77777777" w:rsidR="00C75EEF" w:rsidRDefault="00000000">
      <w:pPr>
        <w:spacing w:after="80"/>
      </w:pPr>
      <w:r>
        <w:rPr>
          <w:b/>
          <w:bCs/>
          <w:color w:val="333333"/>
        </w:rPr>
        <w:t xml:space="preserve">Expression examples: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6"/>
      </w:tblGrid>
      <w:tr w:rsidR="00C75EEF" w14:paraId="75CD415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402E92A7" w14:textId="77777777" w:rsidR="00C75EEF" w:rsidRDefault="00000000">
            <w:r>
              <w:rPr>
                <w:b/>
                <w:bCs/>
                <w:color w:val="FFFFFF"/>
              </w:rPr>
              <w:t>Expression</w:t>
            </w:r>
          </w:p>
        </w:tc>
        <w:tc>
          <w:tcPr>
            <w:tcW w:w="60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33613321" w14:textId="77777777" w:rsidR="00C75EEF" w:rsidRDefault="00000000">
            <w:r>
              <w:rPr>
                <w:b/>
                <w:bCs/>
                <w:color w:val="FFFFFF"/>
              </w:rPr>
              <w:t>Description</w:t>
            </w:r>
          </w:p>
        </w:tc>
      </w:tr>
      <w:tr w:rsidR="00C75EEF" w14:paraId="5A3692F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C5B9F60" w14:textId="77777777" w:rsidR="00C75EEF" w:rsidRDefault="00000000">
            <w:r>
              <w:rPr>
                <w:b/>
                <w:bCs/>
                <w:color w:val="333333"/>
              </w:rPr>
              <w:t xml:space="preserve">S1 + S2</w:t>
            </w:r>
          </w:p>
        </w:tc>
        <w:tc>
          <w:tcPr>
            <w:tcW w:w="60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B5D6A28" w14:textId="77777777" w:rsidR="00C75EEF" w:rsidRDefault="00000000">
            <w:r>
              <w:rPr>
                <w:color w:val="333333"/>
              </w:rPr>
              <w:t xml:space="preserve">Element-wise sum of two spectra</w:t>
            </w:r>
          </w:p>
        </w:tc>
      </w:tr>
      <w:tr w:rsidR="00C75EEF" w14:paraId="2609543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723D398" w14:textId="77777777" w:rsidR="00C75EEF" w:rsidRDefault="00000000">
            <w:r>
              <w:rPr>
                <w:b/>
                <w:bCs/>
                <w:color w:val="333333"/>
              </w:rPr>
              <w:t xml:space="preserve">Spectrum(S1.spectrum / S2.spectrum, S1.wavelength)</w:t>
            </w:r>
          </w:p>
        </w:tc>
        <w:tc>
          <w:tcPr>
            <w:tcW w:w="60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A41AC10" w14:textId="77777777" w:rsidR="00C75EEF" w:rsidRDefault="00000000">
            <w:r>
              <w:rPr>
                <w:color w:val="333333"/>
              </w:rPr>
              <w:t xml:space="preserve">Per-pixel spectral ratio</w:t>
            </w:r>
          </w:p>
        </w:tc>
      </w:tr>
      <w:tr w:rsidR="00C75EEF" w14:paraId="3A043F9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AC757EC" w14:textId="77777777" w:rsidR="00C75EEF" w:rsidRDefault="00000000">
            <w:r>
              <w:rPr>
                <w:b/>
                <w:bCs/>
                <w:color w:val="333333"/>
              </w:rPr>
              <w:t xml:space="preserve">Spectrum(np.log(S1.spectrum), S1.wavelength)</w:t>
            </w:r>
          </w:p>
        </w:tc>
        <w:tc>
          <w:tcPr>
            <w:tcW w:w="60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A0B1C8D" w14:textId="77777777" w:rsidR="00C75EEF" w:rsidRDefault="00000000">
            <w:r>
              <w:rPr>
                <w:color w:val="333333"/>
              </w:rPr>
              <w:t xml:space="preserve">Log of spectrum</w:t>
            </w:r>
          </w:p>
        </w:tc>
      </w:tr>
    </w:tbl>
    <w:p w14:paraId="EE00079" w14:textId="77777777" w:rsidR="00C75EEF" w:rsidRDefault="00000000">
      <w:pPr>
        <w:spacing w:after="160"/>
      </w:pPr>
      <w:r>
        <w:rPr>
          <w:color w:val="333333"/>
        </w:rPr>
        <w:t xml:space="preserve">Output: Multi-band GeoTIFF. Band count equals the length of the returned spectrum.</w:t>
      </w:r>
    </w:p>
    <w:p w14:paraId="2F7484BC" w14:textId="77777777" w:rsidR="00C75EEF" w:rsidRDefault="00000000">
      <w:pPr>
        <w:pStyle w:val="Heading1"/>
      </w:pPr>
      <w:r>
        <w:lastRenderedPageBreak/>
        <w:t>7. Workflow D: SAM Classification</w:t>
      </w:r>
    </w:p>
    <w:p w14:paraId="2414DAAB" w14:textId="77777777" w:rsidR="00C75EEF" w:rsidRDefault="00000000">
      <w:pPr>
        <w:spacing w:after="120"/>
      </w:pPr>
      <w:r>
        <w:rPr>
          <w:color w:val="333333"/>
        </w:rPr>
        <w:t>The Spectral Angle Mapper classifies image pixels by measuring the spectral angle between each pixel and a set of reference spectra. SAM is insensitive to illumination variations, making it robust for mineral identification.</w:t>
      </w:r>
    </w:p>
    <w:p w14:paraId="4F1598B4" w14:textId="77777777" w:rsidR="00C75EEF" w:rsidRDefault="00000000">
      <w:pPr>
        <w:pStyle w:val="Heading2"/>
      </w:pPr>
      <w:r>
        <w:t>7.1  Prepare Input Data</w:t>
      </w:r>
    </w:p>
    <w:p w14:paraId="0A900F48" w14:textId="77777777" w:rsidR="00C75EEF" w:rsidRDefault="00000000">
      <w:pPr>
        <w:pStyle w:val="ListParagraph"/>
        <w:numPr>
          <w:ilvl w:val="0"/>
          <w:numId w:val="2"/>
        </w:numPr>
        <w:spacing w:after="60"/>
      </w:pPr>
      <w:r>
        <w:rPr>
          <w:b/>
          <w:bCs/>
          <w:color w:val="333333"/>
        </w:rPr>
        <w:t xml:space="preserve">Hyperspectral image </w:t>
      </w:r>
      <w:r>
        <w:rPr>
          <w:color w:val="333333"/>
        </w:rPr>
        <w:t>with wavelength metadata in ENVI header format. The image must have wavelength values for each band.</w:t>
      </w:r>
    </w:p>
    <w:p w14:paraId="53A6E11F" w14:textId="77777777" w:rsidR="00C75EEF" w:rsidRDefault="00000000">
      <w:pPr>
        <w:pStyle w:val="ListParagraph"/>
        <w:numPr>
          <w:ilvl w:val="0"/>
          <w:numId w:val="2"/>
        </w:numPr>
        <w:spacing w:after="60"/>
      </w:pPr>
      <w:r>
        <w:rPr>
          <w:b/>
          <w:bCs/>
          <w:color w:val="333333"/>
        </w:rPr>
        <w:t xml:space="preserve">Spectral library </w:t>
      </w:r>
      <w:r>
        <w:rPr>
          <w:color w:val="333333"/>
        </w:rPr>
        <w:t>in ENVI binary format (.sli + .hdr) or CSV text format (.csv, .txt).</w:t>
      </w:r>
    </w:p>
    <w:p w14:paraId="4417434B" w14:textId="77777777" w:rsidR="00C75EEF" w:rsidRDefault="00000000">
      <w:pPr>
        <w:pStyle w:val="Heading2"/>
      </w:pPr>
      <w:r>
        <w:t>7.2  Browse the Spectral Library (Optional)</w:t>
      </w:r>
    </w:p>
    <w:p w14:paraId="4B7D76B4" w14:textId="77777777" w:rsidR="00C75EEF" w:rsidRDefault="00000000">
      <w:pPr>
        <w:spacing w:after="120"/>
      </w:pPr>
      <w:r>
        <w:rPr>
          <w:color w:val="333333"/>
        </w:rPr>
        <w:t>To see what spectra are available before running classification:</w:t>
      </w:r>
    </w:p>
    <w:p w14:paraId="273FA4CB" w14:textId="08EE7672" w:rsidR="00C75EEF" w:rsidRDefault="00000000">
      <w:pPr>
        <w:pStyle w:val="ListParagraph"/>
        <w:numPr>
          <w:ilvl w:val="0"/>
          <w:numId w:val="3"/>
        </w:numPr>
        <w:spacing w:after="60"/>
      </w:pPr>
      <w:r>
        <w:rPr>
          <w:color w:val="333333"/>
        </w:rPr>
        <w:t>Open SAM from Processing Toolbox &gt; Hyppy &gt; Workflow D - SAM Classification &gt; Spectral Angle Mapper</w:t>
      </w:r>
    </w:p>
    <w:p w14:paraId="4FA1CB93" w14:textId="77777777" w:rsidR="00C75EEF" w:rsidRDefault="00000000">
      <w:pPr>
        <w:pStyle w:val="ListParagraph"/>
        <w:numPr>
          <w:ilvl w:val="0"/>
          <w:numId w:val="3"/>
        </w:numPr>
        <w:spacing w:after="60"/>
      </w:pPr>
      <w:r>
        <w:rPr>
          <w:color w:val="333333"/>
        </w:rPr>
        <w:t>Select your spectral library file</w:t>
      </w:r>
    </w:p>
    <w:p w14:paraId="0D0B995A" w14:textId="77777777" w:rsidR="00C75EEF" w:rsidRDefault="00000000">
      <w:pPr>
        <w:pStyle w:val="ListParagraph"/>
        <w:numPr>
          <w:ilvl w:val="0"/>
          <w:numId w:val="3"/>
        </w:numPr>
        <w:spacing w:after="60"/>
      </w:pPr>
      <w:r>
        <w:rPr>
          <w:color w:val="333333"/>
        </w:rPr>
        <w:t>Check "List available spectra names (does not run SAM)"</w:t>
      </w:r>
    </w:p>
    <w:p w14:paraId="1106C819" w14:textId="77777777" w:rsidR="00C75EEF" w:rsidRDefault="00000000">
      <w:pPr>
        <w:pStyle w:val="ListParagraph"/>
        <w:numPr>
          <w:ilvl w:val="0"/>
          <w:numId w:val="3"/>
        </w:numPr>
        <w:spacing w:after="60"/>
      </w:pPr>
      <w:r>
        <w:rPr>
          <w:color w:val="333333"/>
        </w:rPr>
        <w:t>Click Run. All spectra will be listed with index numbers in the log.</w:t>
      </w:r>
    </w:p>
    <w:p w14:paraId="4C37159D" w14:textId="77777777" w:rsidR="00C75EEF" w:rsidRDefault="00000000">
      <w:pPr>
        <w:pStyle w:val="Heading2"/>
      </w:pPr>
      <w:r>
        <w:t>7.3  Configure the Spectra Filter</w:t>
      </w:r>
    </w:p>
    <w:p w14:paraId="7844FA27" w14:textId="77777777" w:rsidR="00C75EEF" w:rsidRDefault="00000000">
      <w:pPr>
        <w:spacing w:after="120"/>
      </w:pPr>
      <w:r>
        <w:rPr>
          <w:color w:val="333333"/>
        </w:rPr>
        <w:t>Use the filter to select specific reference spectra. This is essential when using large libraries like the USGS Spectral Library Version 7 (402 minerals).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6"/>
      </w:tblGrid>
      <w:tr w:rsidR="00C75EEF" w14:paraId="50EBDF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093DAD5F" w14:textId="77777777" w:rsidR="00C75EEF" w:rsidRDefault="00000000">
            <w:r>
              <w:rPr>
                <w:b/>
                <w:bCs/>
                <w:color w:val="FFFFFF"/>
              </w:rPr>
              <w:t>Filter Pattern</w:t>
            </w:r>
          </w:p>
        </w:tc>
        <w:tc>
          <w:tcPr>
            <w:tcW w:w="65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1E30CB16" w14:textId="77777777" w:rsidR="00C75EEF" w:rsidRDefault="00000000">
            <w:r>
              <w:rPr>
                <w:b/>
                <w:bCs/>
                <w:color w:val="FFFFFF"/>
              </w:rPr>
              <w:t>Effect</w:t>
            </w:r>
          </w:p>
        </w:tc>
      </w:tr>
      <w:tr w:rsidR="00C75EEF" w14:paraId="76BDBE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3FBB976" w14:textId="77777777" w:rsidR="00C75EEF" w:rsidRDefault="00000000">
            <w:r>
              <w:rPr>
                <w:color w:val="333333"/>
              </w:rPr>
              <w:t>Kaolinite*</w:t>
            </w:r>
          </w:p>
        </w:tc>
        <w:tc>
          <w:tcPr>
            <w:tcW w:w="65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B069637" w14:textId="77777777" w:rsidR="00C75EEF" w:rsidRDefault="00000000">
            <w:r>
              <w:rPr>
                <w:color w:val="333333"/>
              </w:rPr>
              <w:t>All spectra starting with 'Kaolinite'</w:t>
            </w:r>
          </w:p>
        </w:tc>
      </w:tr>
      <w:tr w:rsidR="00C75EEF" w14:paraId="0976F0C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84524AE" w14:textId="77777777" w:rsidR="00C75EEF" w:rsidRDefault="00000000">
            <w:r>
              <w:rPr>
                <w:color w:val="333333"/>
              </w:rPr>
              <w:t>*alunite*</w:t>
            </w:r>
          </w:p>
        </w:tc>
        <w:tc>
          <w:tcPr>
            <w:tcW w:w="65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F9D1D39" w14:textId="77777777" w:rsidR="00C75EEF" w:rsidRDefault="00000000">
            <w:r>
              <w:rPr>
                <w:color w:val="333333"/>
              </w:rPr>
              <w:t>Any spectrum containing 'alunite' (case-insensitive)</w:t>
            </w:r>
          </w:p>
        </w:tc>
      </w:tr>
      <w:tr w:rsidR="00C75EEF" w14:paraId="574AB8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2FF7FF9" w14:textId="77777777" w:rsidR="00C75EEF" w:rsidRDefault="00000000">
            <w:r>
              <w:rPr>
                <w:color w:val="333333"/>
              </w:rPr>
              <w:t>Kaolinite*,Alunite*,Calcite*</w:t>
            </w:r>
          </w:p>
        </w:tc>
        <w:tc>
          <w:tcPr>
            <w:tcW w:w="65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EDD3519" w14:textId="77777777" w:rsidR="00C75EEF" w:rsidRDefault="00000000">
            <w:r>
              <w:rPr>
                <w:color w:val="333333"/>
              </w:rPr>
              <w:t>Multiple mineral groups</w:t>
            </w:r>
          </w:p>
        </w:tc>
      </w:tr>
      <w:tr w:rsidR="00C75EEF" w14:paraId="5FAA418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883BEDC" w14:textId="77777777" w:rsidR="00C75EEF" w:rsidRDefault="00000000">
            <w:r>
              <w:rPr>
                <w:color w:val="333333"/>
              </w:rPr>
              <w:t>1-10</w:t>
            </w:r>
          </w:p>
        </w:tc>
        <w:tc>
          <w:tcPr>
            <w:tcW w:w="65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13DEC98" w14:textId="77777777" w:rsidR="00C75EEF" w:rsidRDefault="00000000">
            <w:r>
              <w:rPr>
                <w:color w:val="333333"/>
              </w:rPr>
              <w:t>First 10 spectra by index (1-based)</w:t>
            </w:r>
          </w:p>
        </w:tc>
      </w:tr>
      <w:tr w:rsidR="00C75EEF" w14:paraId="7A2ACA7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1A1E996" w14:textId="77777777" w:rsidR="00C75EEF" w:rsidRDefault="00000000">
            <w:r>
              <w:rPr>
                <w:color w:val="333333"/>
              </w:rPr>
              <w:t>1,5,42</w:t>
            </w:r>
          </w:p>
        </w:tc>
        <w:tc>
          <w:tcPr>
            <w:tcW w:w="65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B8AE2C7" w14:textId="77777777" w:rsidR="00C75EEF" w:rsidRDefault="00000000">
            <w:r>
              <w:rPr>
                <w:color w:val="333333"/>
              </w:rPr>
              <w:t>Specific spectra by index</w:t>
            </w:r>
          </w:p>
        </w:tc>
      </w:tr>
      <w:tr w:rsidR="00C75EEF" w14:paraId="491DD60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56A69085" w14:textId="77777777" w:rsidR="00C75EEF" w:rsidRDefault="00000000">
            <w:r>
              <w:rPr>
                <w:color w:val="333333"/>
              </w:rPr>
              <w:t>(empty)</w:t>
            </w:r>
          </w:p>
        </w:tc>
        <w:tc>
          <w:tcPr>
            <w:tcW w:w="65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4F03353A" w14:textId="77777777" w:rsidR="00C75EEF" w:rsidRDefault="00000000">
            <w:r>
              <w:rPr>
                <w:color w:val="333333"/>
              </w:rPr>
              <w:t>Use all spectra in the library</w:t>
            </w:r>
          </w:p>
        </w:tc>
      </w:tr>
    </w:tbl>
    <w:p w14:paraId="18A889DC" w14:textId="77777777" w:rsidR="00C75EEF" w:rsidRDefault="00000000">
      <w:pPr>
        <w:pStyle w:val="Heading2"/>
      </w:pPr>
      <w:r>
        <w:t>7.4  Select Similarity Measure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5406"/>
      </w:tblGrid>
      <w:tr w:rsidR="00C75EEF" w14:paraId="5EFC201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14BD830F" w14:textId="77777777" w:rsidR="00C75EEF" w:rsidRDefault="00000000">
            <w:r>
              <w:rPr>
                <w:b/>
                <w:bCs/>
                <w:color w:val="FFFFFF"/>
              </w:rPr>
              <w:t>Code</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45598A86" w14:textId="77777777" w:rsidR="00C75EEF" w:rsidRDefault="00000000">
            <w:r>
              <w:rPr>
                <w:b/>
                <w:bCs/>
                <w:color w:val="FFFFFF"/>
              </w:rPr>
              <w:t>Measure</w:t>
            </w:r>
          </w:p>
        </w:tc>
        <w:tc>
          <w:tcPr>
            <w:tcW w:w="54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172419BD" w14:textId="77777777" w:rsidR="00C75EEF" w:rsidRDefault="00000000">
            <w:r>
              <w:rPr>
                <w:b/>
                <w:bCs/>
                <w:color w:val="FFFFFF"/>
              </w:rPr>
              <w:t>Notes</w:t>
            </w:r>
          </w:p>
        </w:tc>
      </w:tr>
      <w:tr w:rsidR="00C75EEF" w14:paraId="0E6911A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96796DB" w14:textId="77777777" w:rsidR="00C75EEF" w:rsidRDefault="00000000">
            <w:r>
              <w:rPr>
                <w:b/>
                <w:bCs/>
                <w:color w:val="333333"/>
              </w:rPr>
              <w:t>SAM</w:t>
            </w:r>
          </w:p>
        </w:tc>
        <w:tc>
          <w:tcPr>
            <w:tcW w:w="3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6612FF23" w14:textId="77777777" w:rsidR="00C75EEF" w:rsidRDefault="00000000">
            <w:r>
              <w:rPr>
                <w:color w:val="333333"/>
              </w:rPr>
              <w:t>Spectral Angle Mapper</w:t>
            </w:r>
          </w:p>
        </w:tc>
        <w:tc>
          <w:tcPr>
            <w:tcW w:w="54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1D2C8AC" w14:textId="77777777" w:rsidR="00C75EEF" w:rsidRDefault="00000000">
            <w:r>
              <w:rPr>
                <w:color w:val="333333"/>
              </w:rPr>
              <w:t>Recommended. Insensitive to illumination. Measures angle between spectra.</w:t>
            </w:r>
          </w:p>
        </w:tc>
      </w:tr>
      <w:tr w:rsidR="00C75EEF" w14:paraId="1412584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FD6083B" w14:textId="77777777" w:rsidR="00C75EEF" w:rsidRDefault="00000000">
            <w:r>
              <w:rPr>
                <w:b/>
                <w:bCs/>
                <w:color w:val="333333"/>
              </w:rPr>
              <w:t>BC</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106BFDD" w14:textId="77777777" w:rsidR="00C75EEF" w:rsidRDefault="00000000">
            <w:r>
              <w:rPr>
                <w:color w:val="333333"/>
              </w:rPr>
              <w:t>Bray-Curtis Distance</w:t>
            </w:r>
          </w:p>
        </w:tc>
        <w:tc>
          <w:tcPr>
            <w:tcW w:w="54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7AFB41A5" w14:textId="77777777" w:rsidR="00C75EEF" w:rsidRDefault="00000000">
            <w:r>
              <w:rPr>
                <w:color w:val="333333"/>
              </w:rPr>
              <w:t>Quantifies compositional dissimilarity. Range [0,1].</w:t>
            </w:r>
          </w:p>
        </w:tc>
      </w:tr>
      <w:tr w:rsidR="00C75EEF" w14:paraId="32D234A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ED121B7" w14:textId="77777777" w:rsidR="00C75EEF" w:rsidRDefault="00000000">
            <w:r>
              <w:rPr>
                <w:b/>
                <w:bCs/>
                <w:color w:val="333333"/>
              </w:rPr>
              <w:t>SID</w:t>
            </w:r>
          </w:p>
        </w:tc>
        <w:tc>
          <w:tcPr>
            <w:tcW w:w="3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8072A5E" w14:textId="77777777" w:rsidR="00C75EEF" w:rsidRDefault="00000000">
            <w:r>
              <w:rPr>
                <w:color w:val="333333"/>
              </w:rPr>
              <w:t>Spectral Information Divergence</w:t>
            </w:r>
          </w:p>
        </w:tc>
        <w:tc>
          <w:tcPr>
            <w:tcW w:w="54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5F13D87" w14:textId="77777777" w:rsidR="00C75EEF" w:rsidRDefault="00000000">
            <w:r>
              <w:rPr>
                <w:color w:val="333333"/>
              </w:rPr>
              <w:t>Information-theoretic. Sensitive to spectral shape.</w:t>
            </w:r>
          </w:p>
        </w:tc>
      </w:tr>
      <w:tr w:rsidR="00C75EEF" w14:paraId="62D747D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453B48AE" w14:textId="77777777" w:rsidR="00C75EEF" w:rsidRDefault="00000000">
            <w:r>
              <w:rPr>
                <w:b/>
                <w:bCs/>
                <w:color w:val="333333"/>
              </w:rPr>
              <w:t>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E601CC5" w14:textId="77777777" w:rsidR="00C75EEF" w:rsidRDefault="00000000">
            <w:r>
              <w:rPr>
                <w:color w:val="333333"/>
              </w:rPr>
              <w:t>Euclidean Distance</w:t>
            </w:r>
          </w:p>
        </w:tc>
        <w:tc>
          <w:tcPr>
            <w:tcW w:w="54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183C7814" w14:textId="77777777" w:rsidR="00C75EEF" w:rsidRDefault="00000000">
            <w:r>
              <w:rPr>
                <w:color w:val="333333"/>
              </w:rPr>
              <w:t>Geometric distance. Sensitive to shape and magnitude.</w:t>
            </w:r>
          </w:p>
        </w:tc>
      </w:tr>
      <w:tr w:rsidR="00C75EEF" w14:paraId="756FB62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7EB11BC" w14:textId="77777777" w:rsidR="00C75EEF" w:rsidRDefault="00000000">
            <w:r>
              <w:rPr>
                <w:b/>
                <w:bCs/>
                <w:color w:val="333333"/>
              </w:rPr>
              <w:t>ID</w:t>
            </w:r>
          </w:p>
        </w:tc>
        <w:tc>
          <w:tcPr>
            <w:tcW w:w="3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0146052" w14:textId="77777777" w:rsidR="00C75EEF" w:rsidRDefault="00000000">
            <w:r>
              <w:rPr>
                <w:color w:val="333333"/>
              </w:rPr>
              <w:t>Intensity Difference</w:t>
            </w:r>
          </w:p>
        </w:tc>
        <w:tc>
          <w:tcPr>
            <w:tcW w:w="54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8BFE98D" w14:textId="77777777" w:rsidR="00C75EEF" w:rsidRDefault="00000000">
            <w:r>
              <w:rPr>
                <w:color w:val="333333"/>
              </w:rPr>
              <w:t>Sum of absolute differences.</w:t>
            </w:r>
          </w:p>
        </w:tc>
      </w:tr>
    </w:tbl>
    <w:p w14:paraId="59AC517B" w14:textId="77777777" w:rsidR="00C75EEF" w:rsidRDefault="00000000">
      <w:pPr>
        <w:pStyle w:val="Heading2"/>
      </w:pPr>
      <w:r>
        <w:t>7.5  Outputs</w:t>
      </w:r>
    </w:p>
    <w:p w14:paraId="42BECF00" w14:textId="77777777" w:rsidR="00C75EEF" w:rsidRDefault="00000000">
      <w:pPr>
        <w:pStyle w:val="ListParagraph"/>
        <w:numPr>
          <w:ilvl w:val="0"/>
          <w:numId w:val="2"/>
        </w:numPr>
        <w:spacing w:after="60"/>
      </w:pPr>
      <w:r>
        <w:rPr>
          <w:b/>
          <w:bCs/>
          <w:color w:val="333333"/>
        </w:rPr>
        <w:t xml:space="preserve">Rule Image: </w:t>
      </w:r>
      <w:r>
        <w:rPr>
          <w:color w:val="333333"/>
        </w:rPr>
        <w:t>Multi-band raster with similarity values for each reference spectrum. Lower values indicate better matches.</w:t>
      </w:r>
    </w:p>
    <w:p w14:paraId="2D17FB62" w14:textId="77777777" w:rsidR="00C75EEF" w:rsidRDefault="00000000">
      <w:pPr>
        <w:pStyle w:val="ListParagraph"/>
        <w:numPr>
          <w:ilvl w:val="0"/>
          <w:numId w:val="2"/>
        </w:numPr>
        <w:spacing w:after="60"/>
      </w:pPr>
      <w:r>
        <w:rPr>
          <w:b/>
          <w:bCs/>
          <w:color w:val="333333"/>
        </w:rPr>
        <w:t xml:space="preserve">Classification Image: </w:t>
      </w:r>
      <w:r>
        <w:rPr>
          <w:color w:val="333333"/>
        </w:rPr>
        <w:t>Single-band raster with class assignments (0 = unclassified, 1+ = class index).</w:t>
      </w:r>
    </w:p>
    <w:p w14:paraId="0C13A3EA" w14:textId="77777777" w:rsidR="00C75EEF" w:rsidRDefault="00000000">
      <w:pPr>
        <w:pStyle w:val="Heading2"/>
      </w:pPr>
      <w:r>
        <w:t>7.6  Automatic Processing</w:t>
      </w:r>
    </w:p>
    <w:p w14:paraId="6883FC28" w14:textId="77777777" w:rsidR="00C75EEF" w:rsidRDefault="00000000">
      <w:pPr>
        <w:spacing w:after="120"/>
      </w:pPr>
      <w:r>
        <w:rPr>
          <w:color w:val="333333"/>
        </w:rPr>
        <w:t>The SAM algorithm automatically handles several common data compatibility issues:</w:t>
      </w:r>
    </w:p>
    <w:p w14:paraId="2A6D748E" w14:textId="77777777" w:rsidR="00C75EEF" w:rsidRDefault="00000000">
      <w:pPr>
        <w:pStyle w:val="ListParagraph"/>
        <w:numPr>
          <w:ilvl w:val="0"/>
          <w:numId w:val="2"/>
        </w:numPr>
        <w:spacing w:after="60"/>
      </w:pPr>
      <w:r>
        <w:rPr>
          <w:b/>
          <w:bCs/>
          <w:color w:val="333333"/>
        </w:rPr>
        <w:lastRenderedPageBreak/>
        <w:t xml:space="preserve">Wavelength resampling: </w:t>
      </w:r>
      <w:r>
        <w:rPr>
          <w:color w:val="333333"/>
        </w:rPr>
        <w:t>Reference spectra are interpolated to match image wavelengths when band counts differ.</w:t>
      </w:r>
    </w:p>
    <w:p w14:paraId="441D4640" w14:textId="77777777" w:rsidR="00C75EEF" w:rsidRDefault="00000000">
      <w:pPr>
        <w:pStyle w:val="ListParagraph"/>
        <w:numPr>
          <w:ilvl w:val="0"/>
          <w:numId w:val="2"/>
        </w:numPr>
        <w:spacing w:after="60"/>
      </w:pPr>
      <w:r>
        <w:rPr>
          <w:b/>
          <w:bCs/>
          <w:color w:val="333333"/>
        </w:rPr>
        <w:t xml:space="preserve">Unit conversion: </w:t>
      </w:r>
      <w:r>
        <w:rPr>
          <w:color w:val="333333"/>
        </w:rPr>
        <w:t>Micrometres and nanometres are auto-detected and converted (e.g. USGS library at 0.35–2.50 µm to image at 418–2445 nm).</w:t>
      </w:r>
    </w:p>
    <w:p w14:paraId="321CD6D9" w14:textId="77777777" w:rsidR="00C75EEF" w:rsidRDefault="00000000">
      <w:pPr>
        <w:pStyle w:val="ListParagraph"/>
        <w:numPr>
          <w:ilvl w:val="0"/>
          <w:numId w:val="2"/>
        </w:numPr>
        <w:spacing w:after="60"/>
      </w:pPr>
      <w:r>
        <w:rPr>
          <w:b/>
          <w:bCs/>
          <w:color w:val="333333"/>
        </w:rPr>
        <w:t xml:space="preserve">ENVI no-data handling: </w:t>
      </w:r>
      <w:r>
        <w:rPr>
          <w:color w:val="333333"/>
        </w:rPr>
        <w:t>Values of -1.23e34 are replaced with NaN and excluded from comparisons.</w:t>
      </w:r>
    </w:p>
    <w:p w14:paraId="176B1542" w14:textId="77777777" w:rsidR="00C75EEF" w:rsidRDefault="00000000">
      <w:r>
        <w:br w:type="page"/>
      </w:r>
    </w:p>
    <w:p w14:paraId="1DD401B3" w14:textId="77777777" w:rsidR="00C75EEF" w:rsidRDefault="00000000">
      <w:pPr>
        <w:pStyle w:val="Heading1"/>
      </w:pPr>
      <w:r>
        <w:t>8. Common Wavelength Ranges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400"/>
        <w:gridCol w:w="4106"/>
      </w:tblGrid>
      <w:tr w:rsidR="00C75EEF" w14:paraId="3DB62B5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6951EBE5" w14:textId="77777777" w:rsidR="00C75EEF" w:rsidRDefault="00000000">
            <w:r>
              <w:rPr>
                <w:b/>
                <w:bCs/>
                <w:color w:val="FFFFFF"/>
              </w:rPr>
              <w:t>Application</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06D38F0E" w14:textId="77777777" w:rsidR="00C75EEF" w:rsidRDefault="00000000">
            <w:r>
              <w:rPr>
                <w:b/>
                <w:bCs/>
                <w:color w:val="FFFFFF"/>
              </w:rPr>
              <w:t>Start (nm)</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7D23BDE9" w14:textId="77777777" w:rsidR="00C75EEF" w:rsidRDefault="00000000">
            <w:r>
              <w:rPr>
                <w:b/>
                <w:bCs/>
                <w:color w:val="FFFFFF"/>
              </w:rPr>
              <w:t>End (nm)</w:t>
            </w:r>
          </w:p>
        </w:tc>
        <w:tc>
          <w:tcPr>
            <w:tcW w:w="41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5F398BD4" w14:textId="77777777" w:rsidR="00C75EEF" w:rsidRDefault="00000000">
            <w:r>
              <w:rPr>
                <w:b/>
                <w:bCs/>
                <w:color w:val="FFFFFF"/>
              </w:rPr>
              <w:t>Target Features</w:t>
            </w:r>
          </w:p>
        </w:tc>
      </w:tr>
      <w:tr w:rsidR="00C75EEF" w14:paraId="0AA377E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0A994F4" w14:textId="77777777" w:rsidR="00C75EEF" w:rsidRDefault="00000000">
            <w:r>
              <w:rPr>
                <w:b/>
                <w:bCs/>
                <w:color w:val="333333"/>
              </w:rPr>
              <w:t>Clay minerals (AlOH)</w:t>
            </w:r>
          </w:p>
        </w:tc>
        <w:tc>
          <w:tcPr>
            <w:tcW w:w="1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4C42124" w14:textId="77777777" w:rsidR="00C75EEF" w:rsidRDefault="00000000">
            <w:r>
              <w:rPr>
                <w:color w:val="333333"/>
              </w:rPr>
              <w:t>2100</w:t>
            </w:r>
          </w:p>
        </w:tc>
        <w:tc>
          <w:tcPr>
            <w:tcW w:w="1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3384D61" w14:textId="77777777" w:rsidR="00C75EEF" w:rsidRDefault="00000000">
            <w:r>
              <w:rPr>
                <w:color w:val="333333"/>
              </w:rPr>
              <w:t>2250</w:t>
            </w:r>
          </w:p>
        </w:tc>
        <w:tc>
          <w:tcPr>
            <w:tcW w:w="41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1FD39EA" w14:textId="77777777" w:rsidR="00C75EEF" w:rsidRDefault="00000000">
            <w:r>
              <w:rPr>
                <w:color w:val="333333"/>
              </w:rPr>
              <w:t>Kaolinite ~2165, Montmorillonite ~2210</w:t>
            </w:r>
          </w:p>
        </w:tc>
      </w:tr>
      <w:tr w:rsidR="00C75EEF" w14:paraId="54B1460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C3C1570" w14:textId="77777777" w:rsidR="00C75EEF" w:rsidRDefault="00000000">
            <w:r>
              <w:rPr>
                <w:b/>
                <w:bCs/>
                <w:color w:val="333333"/>
              </w:rPr>
              <w:t>Broad SWIR survey</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80F43D3" w14:textId="77777777" w:rsidR="00C75EEF" w:rsidRDefault="00000000">
            <w:r>
              <w:rPr>
                <w:color w:val="333333"/>
              </w:rPr>
              <w:t>2000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CA9E333" w14:textId="77777777" w:rsidR="00C75EEF" w:rsidRDefault="00000000">
            <w:r>
              <w:rPr>
                <w:color w:val="333333"/>
              </w:rPr>
              <w:t>2500</w:t>
            </w:r>
          </w:p>
        </w:tc>
        <w:tc>
          <w:tcPr>
            <w:tcW w:w="41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C7DE470" w14:textId="77777777" w:rsidR="00C75EEF" w:rsidRDefault="00000000">
            <w:r>
              <w:rPr>
                <w:color w:val="333333"/>
              </w:rPr>
              <w:t>General mineral mapping</w:t>
            </w:r>
          </w:p>
        </w:tc>
      </w:tr>
      <w:tr w:rsidR="00C75EEF" w14:paraId="7500BB8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FD91E64" w14:textId="77777777" w:rsidR="00C75EEF" w:rsidRDefault="00000000">
            <w:r>
              <w:rPr>
                <w:b/>
                <w:bCs/>
                <w:color w:val="333333"/>
              </w:rPr>
              <w:t>Carbonate minerals</w:t>
            </w:r>
          </w:p>
        </w:tc>
        <w:tc>
          <w:tcPr>
            <w:tcW w:w="1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76FA89D" w14:textId="77777777" w:rsidR="00C75EEF" w:rsidRDefault="00000000">
            <w:r>
              <w:rPr>
                <w:color w:val="333333"/>
              </w:rPr>
              <w:t>2300</w:t>
            </w:r>
          </w:p>
        </w:tc>
        <w:tc>
          <w:tcPr>
            <w:tcW w:w="1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1A4510C" w14:textId="77777777" w:rsidR="00C75EEF" w:rsidRDefault="00000000">
            <w:r>
              <w:rPr>
                <w:color w:val="333333"/>
              </w:rPr>
              <w:t>2400</w:t>
            </w:r>
          </w:p>
        </w:tc>
        <w:tc>
          <w:tcPr>
            <w:tcW w:w="41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7C6142D" w14:textId="77777777" w:rsidR="00C75EEF" w:rsidRDefault="00000000">
            <w:r>
              <w:rPr>
                <w:color w:val="333333"/>
              </w:rPr>
              <w:t>Calcite ~2340, Dolomite ~2320</w:t>
            </w:r>
          </w:p>
        </w:tc>
      </w:tr>
      <w:tr w:rsidR="00C75EEF" w14:paraId="61E9BAA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826A77F" w14:textId="77777777" w:rsidR="00C75EEF" w:rsidRDefault="00000000">
            <w:r>
              <w:rPr>
                <w:b/>
                <w:bCs/>
                <w:color w:val="333333"/>
              </w:rPr>
              <w:t>Iron oxides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DF48662" w14:textId="77777777" w:rsidR="00C75EEF" w:rsidRDefault="00000000">
            <w:r>
              <w:rPr>
                <w:color w:val="333333"/>
              </w:rPr>
              <w:t>850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68D42FDF" w14:textId="77777777" w:rsidR="00C75EEF" w:rsidRDefault="00000000">
            <w:r>
              <w:rPr>
                <w:color w:val="333333"/>
              </w:rPr>
              <w:t>1050</w:t>
            </w:r>
          </w:p>
        </w:tc>
        <w:tc>
          <w:tcPr>
            <w:tcW w:w="41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2F3D68C9" w14:textId="77777777" w:rsidR="00C75EEF" w:rsidRDefault="00000000">
            <w:r>
              <w:rPr>
                <w:color w:val="333333"/>
              </w:rPr>
              <w:t>Hematite ~860, Goethite ~920</w:t>
            </w:r>
          </w:p>
        </w:tc>
      </w:tr>
      <w:tr w:rsidR="00C75EEF" w14:paraId="24C55F7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5EA9F454" w14:textId="77777777" w:rsidR="00C75EEF" w:rsidRDefault="00000000">
            <w:r>
              <w:rPr>
                <w:b/>
                <w:bCs/>
                <w:color w:val="333333"/>
              </w:rPr>
              <w:lastRenderedPageBreak/>
              <w:t>Vegetation red edge</w:t>
            </w:r>
          </w:p>
        </w:tc>
        <w:tc>
          <w:tcPr>
            <w:tcW w:w="1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90F10AF" w14:textId="77777777" w:rsidR="00C75EEF" w:rsidRDefault="00000000">
            <w:r>
              <w:rPr>
                <w:color w:val="333333"/>
              </w:rPr>
              <w:t>680</w:t>
            </w:r>
          </w:p>
        </w:tc>
        <w:tc>
          <w:tcPr>
            <w:tcW w:w="1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1FFDF12" w14:textId="77777777" w:rsidR="00C75EEF" w:rsidRDefault="00000000">
            <w:r>
              <w:rPr>
                <w:color w:val="333333"/>
              </w:rPr>
              <w:t>750</w:t>
            </w:r>
          </w:p>
        </w:tc>
        <w:tc>
          <w:tcPr>
            <w:tcW w:w="41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01D72AF" w14:textId="77777777" w:rsidR="00C75EEF" w:rsidRDefault="00000000">
            <w:r>
              <w:rPr>
                <w:color w:val="333333"/>
              </w:rPr>
              <w:t>Chlorophyll absorption</w:t>
            </w:r>
          </w:p>
        </w:tc>
      </w:tr>
      <w:tr w:rsidR="00C75EEF" w14:paraId="788E5D8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42EB50E9" w14:textId="77777777" w:rsidR="00C75EEF" w:rsidRDefault="00000000">
            <w:r>
              <w:rPr>
                <w:b/>
                <w:bCs/>
                <w:color w:val="333333"/>
              </w:rPr>
              <w:t>Vegetation water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588BD2D5" w14:textId="77777777" w:rsidR="00C75EEF" w:rsidRDefault="00000000">
            <w:r>
              <w:rPr>
                <w:color w:val="333333"/>
              </w:rPr>
              <w:t>900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07242D91" w14:textId="77777777" w:rsidR="00C75EEF" w:rsidRDefault="00000000">
            <w:r>
              <w:rPr>
                <w:color w:val="333333"/>
              </w:rPr>
              <w:t>1100</w:t>
            </w:r>
          </w:p>
        </w:tc>
        <w:tc>
          <w:tcPr>
            <w:tcW w:w="41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11F4D4A4" w14:textId="77777777" w:rsidR="00C75EEF" w:rsidRDefault="00000000">
            <w:r>
              <w:rPr>
                <w:color w:val="333333"/>
              </w:rPr>
              <w:t>Leaf water content ~970 nm</w:t>
            </w:r>
          </w:p>
        </w:tc>
      </w:tr>
    </w:tbl>
    <w:p w14:paraId="08A829D1" w14:textId="77777777" w:rsidR="00C75EEF" w:rsidRDefault="00000000">
      <w:pPr>
        <w:pStyle w:val="Heading1"/>
      </w:pPr>
      <w:r>
        <w:t>9. Version History</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5906"/>
      </w:tblGrid>
      <w:tr w:rsidR="00C75EEF" w14:paraId="67B0970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3658FBF0" w14:textId="77777777" w:rsidR="00C75EEF" w:rsidRDefault="00000000">
            <w:r>
              <w:rPr>
                <w:b/>
                <w:bCs/>
                <w:color w:val="FFFFFF"/>
              </w:rPr>
              <w:t>Ver.</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0EC5E4D5" w14:textId="77777777" w:rsidR="00C75EEF" w:rsidRDefault="00000000">
            <w:r>
              <w:rPr>
                <w:b/>
                <w:bCs/>
                <w:color w:val="FFFFFF"/>
              </w:rPr>
              <w:t>Title</w:t>
            </w:r>
          </w:p>
        </w:tc>
        <w:tc>
          <w:tcPr>
            <w:tcW w:w="5906" w:type="dxa"/>
            <w:tcBorders>
              <w:top w:val="single" w:sz="1" w:space="0" w:color="CCCCCC"/>
              <w:left w:val="single" w:sz="1" w:space="0" w:color="CCCCCC"/>
              <w:bottom w:val="single" w:sz="1" w:space="0" w:color="CCCCCC"/>
              <w:right w:val="single" w:sz="1" w:space="0" w:color="CCCCCC"/>
            </w:tcBorders>
            <w:shd w:val="clear" w:color="auto" w:fill="1B3A5C"/>
            <w:tcMar>
              <w:top w:w="70" w:type="dxa"/>
              <w:left w:w="110" w:type="dxa"/>
              <w:bottom w:w="70" w:type="dxa"/>
              <w:right w:w="110" w:type="dxa"/>
            </w:tcMar>
          </w:tcPr>
          <w:p w14:paraId="58E86D29" w14:textId="77777777" w:rsidR="00C75EEF" w:rsidRDefault="00000000">
            <w:r>
              <w:rPr>
                <w:b/>
                <w:bCs/>
                <w:color w:val="FFFFFF"/>
              </w:rPr>
              <w:t>Key Changes</w:t>
            </w:r>
          </w:p>
        </w:tc>
      </w:tr>
      <w:tr w:rsidR="00C75EEF" w14:paraId="5D7623E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C9FFA21" w14:textId="77777777" w:rsidR="00C75EEF" w:rsidRDefault="00000000">
            <w:r>
              <w:rPr>
                <w:b/>
                <w:bCs/>
                <w:color w:val="333333"/>
              </w:rPr>
              <w:t>0.9</w:t>
            </w:r>
          </w:p>
        </w:tc>
        <w:tc>
          <w:tcPr>
            <w:tcW w:w="2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04BC278" w14:textId="77777777" w:rsidR="00C75EEF" w:rsidRDefault="00000000">
            <w:r>
              <w:rPr>
                <w:color w:val="333333"/>
              </w:rPr>
              <w:t>Spectra Selection Filter</w:t>
            </w:r>
          </w:p>
        </w:tc>
        <w:tc>
          <w:tcPr>
            <w:tcW w:w="59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5704073" w14:textId="77777777" w:rsidR="00C75EEF" w:rsidRDefault="00000000">
            <w:pPr>
              <w:spacing w:after="30"/>
            </w:pPr>
            <w:r>
              <w:rPr>
                <w:color w:val="333333"/>
              </w:rPr>
              <w:t>Spectra filter with wildcard, index, and range support.</w:t>
            </w:r>
          </w:p>
          <w:p w14:paraId="0E6540DD" w14:textId="77777777" w:rsidR="00C75EEF" w:rsidRDefault="00000000">
            <w:pPr>
              <w:spacing w:after="30"/>
            </w:pPr>
            <w:r>
              <w:rPr>
                <w:color w:val="333333"/>
              </w:rPr>
              <w:t>Library browser to list available spectra.</w:t>
            </w:r>
          </w:p>
        </w:tc>
      </w:tr>
      <w:tr w:rsidR="00C75EEF" w14:paraId="1EEAD9E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184BD838" w14:textId="77777777" w:rsidR="00C75EEF" w:rsidRDefault="00000000">
            <w:r>
              <w:rPr>
                <w:b/>
                <w:bCs/>
                <w:color w:val="333333"/>
              </w:rPr>
              <w:t>0.8</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0B28F85" w14:textId="77777777" w:rsidR="00C75EEF" w:rsidRDefault="00000000">
            <w:r>
              <w:rPr>
                <w:color w:val="333333"/>
              </w:rPr>
              <w:t>Robust ENVI Reader</w:t>
            </w:r>
          </w:p>
        </w:tc>
        <w:tc>
          <w:tcPr>
            <w:tcW w:w="59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4D38BD7A" w14:textId="77777777" w:rsidR="00C75EEF" w:rsidRDefault="00000000">
            <w:pPr>
              <w:spacing w:after="30"/>
            </w:pPr>
            <w:r>
              <w:rPr>
                <w:color w:val="333333"/>
              </w:rPr>
              <w:t>Direct .hdr parsing and binary reading.</w:t>
            </w:r>
          </w:p>
          <w:p w14:paraId="14C9DB32" w14:textId="77777777" w:rsidR="00C75EEF" w:rsidRDefault="00000000">
            <w:pPr>
              <w:spacing w:after="30"/>
            </w:pPr>
            <w:r>
              <w:rPr>
                <w:color w:val="333333"/>
              </w:rPr>
              <w:t>Tested against USGS Spectral Library V7 (402 spectra).</w:t>
            </w:r>
          </w:p>
        </w:tc>
      </w:tr>
      <w:tr w:rsidR="00C75EEF" w14:paraId="51B913F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32B5D9AB" w14:textId="77777777" w:rsidR="00C75EEF" w:rsidRDefault="00000000">
            <w:r>
              <w:rPr>
                <w:b/>
                <w:bCs/>
                <w:color w:val="333333"/>
              </w:rPr>
              <w:t>0.5</w:t>
            </w:r>
          </w:p>
        </w:tc>
        <w:tc>
          <w:tcPr>
            <w:tcW w:w="2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056C46CC" w14:textId="77777777" w:rsidR="00C75EEF" w:rsidRDefault="00000000">
            <w:r>
              <w:rPr>
                <w:color w:val="333333"/>
              </w:rPr>
              <w:t>Unit Auto-Detection</w:t>
            </w:r>
          </w:p>
        </w:tc>
        <w:tc>
          <w:tcPr>
            <w:tcW w:w="59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25E4B323" w14:textId="77777777" w:rsidR="00C75EEF" w:rsidRDefault="00000000">
            <w:pPr>
              <w:spacing w:after="30"/>
            </w:pPr>
            <w:r>
              <w:rPr>
                <w:color w:val="333333"/>
              </w:rPr>
              <w:t>Auto-converts µm ↔ nm wavelength units.</w:t>
            </w:r>
          </w:p>
        </w:tc>
      </w:tr>
      <w:tr w:rsidR="00C75EEF" w14:paraId="2383F0F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443ED04E" w14:textId="77777777" w:rsidR="00C75EEF" w:rsidRDefault="00000000">
            <w:r>
              <w:rPr>
                <w:b/>
                <w:bCs/>
                <w:color w:val="333333"/>
              </w:rPr>
              <w:t>0.4</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8CA0C50" w14:textId="77777777" w:rsidR="00C75EEF" w:rsidRDefault="00000000">
            <w:r>
              <w:rPr>
                <w:color w:val="333333"/>
              </w:rPr>
              <w:t>Spectral Resampling</w:t>
            </w:r>
          </w:p>
        </w:tc>
        <w:tc>
          <w:tcPr>
            <w:tcW w:w="59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A4739F2" w14:textId="77777777" w:rsidR="00C75EEF" w:rsidRDefault="00000000">
            <w:pPr>
              <w:spacing w:after="30"/>
            </w:pPr>
            <w:r>
              <w:rPr>
                <w:color w:val="333333"/>
              </w:rPr>
              <w:t>Auto-resamples reference spectra to match image wavelengths.</w:t>
            </w:r>
          </w:p>
          <w:p w14:paraId="5986CD6F" w14:textId="77777777" w:rsidR="00C75EEF" w:rsidRDefault="00000000">
            <w:pPr>
              <w:spacing w:after="30"/>
            </w:pPr>
            <w:r>
              <w:rPr>
                <w:color w:val="333333"/>
              </w:rPr>
              <w:t>Reads wavelengths from image and library.</w:t>
            </w:r>
          </w:p>
        </w:tc>
      </w:tr>
      <w:tr w:rsidR="00C75EEF" w14:paraId="6DC43F5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17C0252D" w14:textId="77777777" w:rsidR="00C75EEF" w:rsidRDefault="00000000">
            <w:r>
              <w:rPr>
                <w:b/>
                <w:bCs/>
                <w:color w:val="333333"/>
              </w:rPr>
              <w:t>0.3</w:t>
            </w:r>
          </w:p>
        </w:tc>
        <w:tc>
          <w:tcPr>
            <w:tcW w:w="2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415EE2F9" w14:textId="77777777" w:rsidR="00C75EEF" w:rsidRDefault="00000000">
            <w:r>
              <w:rPr>
                <w:color w:val="333333"/>
              </w:rPr>
              <w:t>Wavelength Mapping Update</w:t>
            </w:r>
          </w:p>
        </w:tc>
        <w:tc>
          <w:tcPr>
            <w:tcW w:w="59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70364A10" w14:textId="77777777" w:rsidR="00C75EEF" w:rsidRDefault="00000000">
            <w:pPr>
              <w:spacing w:after="30"/>
            </w:pPr>
            <w:r>
              <w:rPr>
                <w:color w:val="333333"/>
              </w:rPr>
              <w:t>Step 2 uses direct band indices from Step 1 output.</w:t>
            </w:r>
          </w:p>
        </w:tc>
      </w:tr>
      <w:tr w:rsidR="00C75EEF" w14:paraId="VV0014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VV0014B" w14:textId="77777777" w:rsidR="00C75EEF" w:rsidRDefault="00000000">
            <w:pPr>
              <w:spacing w:after="30"/>
            </w:pPr>
            <w:r>
              <w:rPr>
                <w:b/>
                <w:bCs/>
                <w:color w:val="1B3A5C"/>
              </w:rPr>
              <w:t>1.4</w:t>
            </w:r>
          </w:p>
        </w:tc>
        <w:tc>
          <w:tcPr>
            <w:tcW w:w="2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VV0014C" w14:textId="77777777" w:rsidR="00C75EEF" w:rsidRDefault="00000000">
            <w:pPr>
              <w:spacing w:after="30"/>
            </w:pPr>
            <w:r>
              <w:rPr>
                <w:b/>
                <w:bCs/>
                <w:color w:val="333333"/>
              </w:rPr>
              <w:t>Workflow A and plugin rename</w:t>
            </w:r>
          </w:p>
        </w:tc>
        <w:tc>
          <w:tcPr>
            <w:tcW w:w="59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VV0014D" w14:textId="77777777" w:rsidR="00C75EEF" w:rsidRDefault="00000000">
            <w:pPr>
              <w:spacing w:after="30"/>
            </w:pPr>
            <w:r>
              <w:rPr>
                <w:color w:val="333333"/>
              </w:rPr>
              <w:t xml:space="preserve">Renamed plugin to QGIS_Hyppy_v_1_4.</w:t>
            </w:r>
          </w:p>
          <w:p w14:paraId="VV0014E" w14:textId="77777777" w:rsidR="00C75EEF" w:rsidRDefault="00000000">
            <w:pPr>
              <w:spacing w:after="30"/>
            </w:pPr>
            <w:r>
              <w:rPr>
                <w:color w:val="333333"/>
              </w:rPr>
              <w:t xml:space="preserve">New Workflow A: four algorithms generate WoM rasters directly from the hyperspectral cube — Generate All Three WoM Rasters (one-step), plus individual Generate WoM-A (750–1300 nm), WoM-B (1850–2100 nm), and WoM-C (2100–2400 nm) algorithms.</w:t>
            </w:r>
          </w:p>
          <w:p w14:paraId="VV0014F" w14:textId="77777777" w:rsidR="00C75EEF" w:rsidRDefault="00000000">
            <w:pPr>
              <w:spacing w:after="30"/>
            </w:pPr>
            <w:r>
              <w:rPr>
                <w:color w:val="333333"/>
              </w:rPr>
              <w:t xml:space="preserve">Wavelength of Minimum v2: start and end wavelength now default to 0 (auto-detect full spectral range from cube metadata). Workflow A algorithms default to 3 features per WoM raster (selectable 1–9); output has 2 x N bands sorted deepest first.</w:t>
            </w:r>
          </w:p>
          <w:p w14:paraId="VV0014G" w14:textId="77777777" w:rsidR="00C75EEF" w:rsidRDefault="00000000">
            <w:pPr>
              <w:spacing w:after="30"/>
            </w:pPr>
            <w:r>
              <w:rPr>
                <w:color w:val="333333"/>
              </w:rPr>
              <w:t xml:space="preserve">Getting Started guide updated to reflect five-workflow structure. All toolbox group names updated to Workflow A–E naming convention. New decision tree classifier: dt_mineral_map (17 mineral classes: illite/muscovite variants, kaolinite, phengite, Fe-chlorite, chlorite). Inputs: WoM-B + WoM-C (≥2 features).</w:t>
            </w:r>
          </w:p>
        </w:tc>
      </w:tr>
      <w:tr w:rsidR="00C75EEF" w14:paraId="VV0230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VV0230B" w14:textId="77777777" w:rsidR="00C75EEF" w:rsidRDefault="00000000">
            <w:pPr>
              <w:spacing w:after="30"/>
            </w:pPr>
            <w:r>
              <w:rPr>
                <w:b/>
                <w:bCs/>
                <w:color w:val="1B3A5C"/>
              </w:rPr>
              <w:t>2.3</w:t>
            </w:r>
          </w:p>
        </w:tc>
        <w:tc>
          <w:tcPr>
            <w:tcW w:w="2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VV0230C" w14:textId="77777777" w:rsidR="00C75EEF" w:rsidRDefault="00000000">
            <w:pPr>
              <w:spacing w:after="30"/>
            </w:pPr>
            <w:r>
              <w:rPr>
                <w:b/>
                <w:bCs/>
                <w:color w:val="333333"/>
              </w:rPr>
              <w:t>Resizable legend window</w:t>
            </w:r>
          </w:p>
        </w:tc>
        <w:tc>
          <w:tcPr>
            <w:tcW w:w="59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VV0230D" w14:textId="77777777" w:rsidR="00C75EEF" w:rsidRDefault="00000000">
            <w:pPr>
              <w:spacing w:after="30"/>
            </w:pPr>
            <w:r>
              <w:rPr>
                <w:color w:val="333333"/>
              </w:rPr>
              <w:t>Legend dock window is now fully resizable by dragging its edges. Image scales to fill the dock. Minimum size 100×150 px.</w:t>
            </w:r>
          </w:p>
        </w:tc>
      </w:tr>
      <w:tr w:rsidR="00C75EEF" w14:paraId="VV0220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VV0220B" w14:textId="77777777" w:rsidR="00C75EEF" w:rsidRDefault="00000000">
            <w:pPr>
              <w:spacing w:after="30"/>
            </w:pPr>
            <w:r>
              <w:rPr>
                <w:b/>
                <w:bCs/>
                <w:color w:val="1B3A5C"/>
              </w:rPr>
              <w:t>2.2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VV0220C" w14:textId="77777777" w:rsidR="00C75EEF" w:rsidRDefault="00000000">
            <w:pPr>
              <w:spacing w:after="30"/>
            </w:pPr>
            <w:r>
              <w:rPr>
                <w:b/>
                <w:bCs/>
                <w:color w:val="333333"/>
              </w:rPr>
              <w:t>Fix legend not displaying</w:t>
            </w:r>
          </w:p>
        </w:tc>
        <w:tc>
          <w:tcPr>
            <w:tcW w:w="59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VV0220D" w14:textId="77777777" w:rsidR="00C75EEF" w:rsidRDefault="00000000">
            <w:pPr>
              <w:spacing w:after="30"/>
            </w:pPr>
            <w:r>
              <w:rPr>
                <w:color w:val="333333"/>
              </w:rPr>
              <w:t>Legend dock creation moved to postProcessAlgorithm(), which runs on the main GUI thread, fixing the legend not appearing after processing completed.</w:t>
            </w:r>
          </w:p>
        </w:tc>
      </w:tr>
      <w:tr w:rsidR="00C75EEF" w14:paraId="VV0210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VV0210B" w14:textId="77777777" w:rsidR="00C75EEF" w:rsidRDefault="00000000">
            <w:pPr>
              <w:spacing w:after="30"/>
            </w:pPr>
            <w:r>
              <w:rPr>
                <w:b/>
                <w:bCs/>
                <w:color w:val="1B3A5C"/>
              </w:rPr>
              <w:t>2.0</w:t>
            </w:r>
          </w:p>
        </w:tc>
        <w:tc>
          <w:tcPr>
            <w:tcW w:w="2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VV0210C" w14:textId="77777777" w:rsidR="00C75EEF" w:rsidRDefault="00000000">
            <w:pPr>
              <w:spacing w:after="30"/>
            </w:pPr>
            <w:r>
              <w:rPr>
                <w:b/>
                <w:bCs/>
                <w:color w:val="333333"/>
              </w:rPr>
              <w:t>Legend floating dock window</w:t>
            </w:r>
          </w:p>
        </w:tc>
        <w:tc>
          <w:tcPr>
            <w:tcW w:w="59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VV0210D" w14:textId="77777777" w:rsidR="00C75EEF" w:rsidRDefault="00000000">
            <w:pPr>
              <w:spacing w:after="30"/>
            </w:pPr>
            <w:r>
              <w:rPr>
                <w:color w:val="333333"/>
              </w:rPr>
              <w:t>Legend displayed automatically in a floating QDockWidget after processing. Dock is titled with the legend filename, floats over the map canvas, and can be moved, docked to any edge, or resized.</w:t>
            </w:r>
          </w:p>
        </w:tc>
      </w:tr>
      <w:tr w:rsidR="00C75EEF" w14:paraId="VV0190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VV0190B" w14:textId="77777777" w:rsidR="00C75EEF" w:rsidRDefault="00000000">
            <w:pPr>
              <w:spacing w:after="30"/>
            </w:pPr>
            <w:r>
              <w:rPr>
                <w:b/>
                <w:bCs/>
                <w:color w:val="1B3A5C"/>
              </w:rPr>
              <w:t>1.9</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VV0190C" w14:textId="77777777" w:rsidR="00C75EEF" w:rsidRDefault="00000000">
            <w:pPr>
              <w:spacing w:after="30"/>
            </w:pPr>
            <w:r>
              <w:rPr>
                <w:b/>
                <w:bCs/>
                <w:color w:val="333333"/>
              </w:rPr>
              <w:t>Legend user filename and display</w:t>
            </w:r>
          </w:p>
        </w:tc>
        <w:tc>
          <w:tcPr>
            <w:tcW w:w="59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VV0190D" w14:textId="77777777" w:rsidR="00C75EEF" w:rsidRDefault="00000000">
            <w:pPr>
              <w:spacing w:after="30"/>
            </w:pPr>
            <w:r>
              <w:rPr>
                <w:color w:val="333333"/>
              </w:rPr>
              <w:t>Legend output now has a dedicated user-supplied filename parameter in the tool dialog. Legend saved to the specified path and automatically loaded into QGIS after processing.</w:t>
            </w:r>
          </w:p>
        </w:tc>
      </w:tr>
      <w:tr w:rsidR="00C75EEF" w14:paraId="VV0180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VV0180B" w14:textId="77777777" w:rsidR="00C75EEF" w:rsidRDefault="00000000">
            <w:pPr>
              <w:spacing w:after="30"/>
            </w:pPr>
            <w:r>
              <w:rPr>
                <w:b/>
                <w:bCs/>
                <w:color w:val="1B3A5C"/>
              </w:rPr>
              <w:t>1.8</w:t>
            </w:r>
          </w:p>
        </w:tc>
        <w:tc>
          <w:tcPr>
            <w:tcW w:w="2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VV0180C" w14:textId="77777777" w:rsidR="00C75EEF" w:rsidRDefault="00000000">
            <w:pPr>
              <w:spacing w:after="30"/>
            </w:pPr>
            <w:r>
              <w:rPr>
                <w:b/>
                <w:bCs/>
                <w:color w:val="333333"/>
              </w:rPr>
              <w:t>Toolbox group rename and plugin rename</w:t>
            </w:r>
          </w:p>
        </w:tc>
        <w:tc>
          <w:tcPr>
            <w:tcW w:w="5906"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tcPr>
          <w:p w14:paraId="VV0180D" w14:textId="77777777" w:rsidR="00C75EEF" w:rsidRDefault="00000000">
            <w:pPr>
              <w:spacing w:after="30"/>
            </w:pPr>
            <w:r>
              <w:rPr>
                <w:color w:val="333333"/>
              </w:rPr>
              <w:t xml:space="preserve">Plugin renamed to Hyppy_for_QGIS. Wavelength of Minimum toolbox group renamed to “Step 1 - Wavelength of Minimum v2”. Wavelength Mapping toolbox group renamed to “Step 2 - Wavelength Mapping”.</w:t>
            </w:r>
          </w:p>
        </w:tc>
      </w:tr>
      <w:tr w:rsidR="00C75EEF" w14:paraId="VV0150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VV0150B" w14:textId="77777777" w:rsidR="00C75EEF" w:rsidRDefault="00000000">
            <w:pPr>
              <w:spacing w:after="30"/>
            </w:pPr>
            <w:r>
              <w:rPr>
                <w:b/>
                <w:bCs/>
                <w:color w:val="1B3A5C"/>
              </w:rPr>
              <w:t>1.5</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VV0150C" w14:textId="77777777" w:rsidR="00C75EEF" w:rsidRDefault="00000000">
            <w:pPr>
              <w:spacing w:after="30"/>
            </w:pPr>
            <w:r>
              <w:rPr>
                <w:b/>
                <w:bCs/>
                <w:color w:val="333333"/>
              </w:rPr>
              <w:t>Wavelength map legend</w:t>
            </w:r>
          </w:p>
        </w:tc>
        <w:tc>
          <w:tcPr>
            <w:tcW w:w="59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VV0150D" w14:textId="77777777" w:rsidR="00C75EEF" w:rsidRDefault="00000000">
            <w:pPr>
              <w:spacing w:after="30"/>
            </w:pPr>
            <w:r>
              <w:rPr>
                <w:color w:val="333333"/>
              </w:rPr>
              <w:t>Wavelength Mapping now generates a 2D colour legend PNG (Y axis = wavelength, X axis = depth). Legend saved alongside the output raster using the same base filename.</w:t>
            </w:r>
          </w:p>
        </w:tc>
      </w:tr>
      <w:tr w:rsidR="00C75EEF" w14:paraId="VV0001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VV0001B" w14:textId="77777777" w:rsidR="00C75EEF" w:rsidRDefault="00000000">
            <w:pPr>
              <w:spacing w:after="30"/>
            </w:pPr>
            <w:r>
              <w:rPr>
                <w:b/>
                <w:bCs/>
                <w:color w:val="1B3A5C"/>
              </w:rPr>
              <w:t>1.3</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VV0001C" w14:textId="77777777" w:rsidR="00C75EEF" w:rsidRDefault="00000000">
            <w:pPr>
              <w:spacing w:after="30"/>
            </w:pPr>
            <w:r>
              <w:rPr>
                <w:b/>
                <w:bCs/>
                <w:color w:val="333333"/>
              </w:rPr>
              <w:t>Decision Tree Classifiers</w:t>
            </w:r>
          </w:p>
        </w:tc>
        <w:tc>
          <w:tcPr>
            <w:tcW w:w="59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VV0001D" w14:textId="77777777" w:rsidR="00C75EEF" w:rsidRDefault="00000000">
            <w:pPr>
              <w:spacing w:after="30"/>
            </w:pPr>
            <w:r>
              <w:rPr>
                <w:color w:val="333333"/>
              </w:rPr>
              <w:t xml:space="preserve">Restructured toolbox into five workflows: A (Generate WoM Rasters), B (Wavelength of Minimum and Mapping), C (Decision Tree Classification), D (SAM Classification), E (Spectral Processing Tools).</w:t>
            </w:r>
          </w:p>
          <w:p w14:paraId="VV0001E" w14:textId="77777777" w:rsidR="00C75EEF" w:rsidRDefault="00000000">
            <w:pPr>
              <w:spacing w:after="30"/>
            </w:pPr>
            <w:r>
              <w:rPr>
                <w:color w:val="333333"/>
              </w:rPr>
              <w:t xml:space="preserve">Added five decision tree classifiers: dt_2100_2400 (16 mineral classes), dt_albedo (4 brightness classes with dynamic quartile thresholds), dt_fedrop (8 iron drop classes, computes R(1600)/R(1310) internally), dt_illcryst (10 illite crystallinity classes, computes depth ratio from two WoM inputs), dt_ill_kaol (10 illite-kaolinite classes).</w:t>
            </w:r>
          </w:p>
          <w:p w14:paraId="VV0001F" w14:textId="77777777" w:rsidR="00C75EEF" w:rsidRDefault="00000000">
            <w:pPr>
              <w:spacing w:after="30"/>
            </w:pPr>
            <w:r>
              <w:rPr>
                <w:color w:val="333333"/>
              </w:rPr>
              <w:t xml:space="preserve">Class names embedded in output rasters as Raster Attribute Tables (RAT) for display in QGIS legend.</w:t>
            </w:r>
          </w:p>
          <w:p w14:paraId="VV0001G" w14:textId="77777777" w:rsidR="00C75EEF" w:rsidRDefault="00000000">
            <w:pPr>
              <w:spacing w:after="30"/>
            </w:pPr>
            <w:r>
              <w:rPr>
                <w:color w:val="333333"/>
              </w:rPr>
              <w:t xml:space="preserve">Integer class raster is now primary output; RGB colour raster is optional.</w:t>
            </w:r>
          </w:p>
        </w:tc>
      </w:tr>
      <w:tr w:rsidR="00C75EEF" w14:paraId="FF0001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FF0001B" w14:textId="77777777" w:rsidR="00C75EEF" w:rsidRDefault="00000000">
            <w:pPr>
              <w:spacing w:after="30"/>
            </w:pPr>
            <w:r>
              <w:rPr>
                <w:b/>
                <w:bCs/>
                <w:color w:val="1B3A5C"/>
              </w:rPr>
              <w:t>1.2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FF0001C" w14:textId="77777777" w:rsidR="00C75EEF" w:rsidRDefault="00000000">
            <w:pPr>
              <w:spacing w:after="30"/>
            </w:pPr>
            <w:r>
              <w:rPr>
                <w:b/>
                <w:bCs/>
                <w:color w:val="333333"/>
              </w:rPr>
              <w:t>Wavelength Bug Fix</w:t>
            </w:r>
          </w:p>
        </w:tc>
        <w:tc>
          <w:tcPr>
            <w:tcW w:w="590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tcPr>
          <w:p w14:paraId="3CD31FA9" w14:textId="77777777" w:rsidR="00C75EEF" w:rsidRDefault="00000000">
            <w:pPr>
              <w:spacing w:after="30"/>
            </w:pPr>
            <w:r>
              <w:rPr>
                <w:color w:val="333333"/>
              </w:rPr>
              <w:t xml:space="preserve">Fixed all six new tools not reading wavelengths from ENVI-format rasters.</w:t>
            </w:r>
          </w:p>
          <w:p w14:paraId="19B0B9A3" w14:textId="77777777" w:rsidR="00C75EEF" w:rsidRDefault="00000000">
            <w:pPr>
              <w:spacing w:after="30"/>
            </w:pPr>
            <w:r>
              <w:rPr>
                <w:color w:val="333333"/>
              </w:rPr>
              <w:t xml:space="preserve">GetMetadata('ENVI') domain tried first, then default domain, then band descriptions.</w:t>
            </w:r>
          </w:p>
          <w:p w14:paraId="24A25BEC" w14:textId="77777777" w:rsidR="00C75EEF" w:rsidRDefault="00000000">
            <w:pPr>
              <w:spacing w:after="30"/>
            </w:pPr>
            <w:r>
              <w:rPr>
                <w:color w:val="333333"/>
              </w:rPr>
              <w:t xml:space="preserve">Toolbox group renamed: Step 1 - Wavelength of Minimum v2.</w:t>
            </w:r>
          </w:p>
          <w:p w14:paraId="52AEE3B5" w14:textId="77777777" w:rsidR="00C75EEF" w:rsidRDefault="00000000">
            <w:pPr>
              <w:spacing w:after="30"/>
            </w:pPr>
            <w:r>
              <w:rPr>
                <w:color w:val="333333"/>
              </w:rPr>
              <w:t xml:space="preserve">Toolbox group renamed: Step 2 - Wavelength Mapping.</w:t>
            </w:r>
          </w:p>
        </w:tc>
      </w:tr>
      <w:tr w:rsidR="00C75EEF" w14:paraId="FF0002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FF0002B" w14:textId="77777777" w:rsidR="00C75EEF" w:rsidRDefault="00000000">
            <w:pPr>
              <w:spacing w:after="30"/>
            </w:pPr>
            <w:r>
              <w:rPr>
                <w:b/>
                <w:bCs/>
                <w:color w:val="1B3A5C"/>
              </w:rPr>
              <w:t>1.1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FF0002C" w14:textId="77777777" w:rsidR="00C75EEF" w:rsidRDefault="00000000">
            <w:pPr>
              <w:spacing w:after="30"/>
            </w:pPr>
            <w:r>
              <w:rPr>
                <w:b/>
                <w:bCs/>
                <w:color w:val="333333"/>
              </w:rPr>
              <w:t>Six New Spectral Processing Tools</w:t>
            </w:r>
          </w:p>
        </w:tc>
        <w:tc>
          <w:tcPr>
            <w:tcW w:w="59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0C2A60E" w14:textId="77777777" w:rsidR="00C75EEF" w:rsidRDefault="00000000">
            <w:pPr>
              <w:spacing w:after="30"/>
            </w:pPr>
            <w:r>
              <w:rPr>
                <w:color w:val="333333"/>
              </w:rPr>
              <w:t xml:space="preserve">Added Convex Hull Removal (continuum removal, divide and subtract modes).</w:t>
            </w:r>
          </w:p>
          <w:p w14:paraId="3A264ED7" w14:textId="77777777" w:rsidR="00C75EEF" w:rsidRDefault="00000000">
            <w:pPr>
              <w:spacing w:after="30"/>
            </w:pPr>
            <w:r>
              <w:rPr>
                <w:color w:val="333333"/>
              </w:rPr>
              <w:t xml:space="preserve">Added Band Ratio (single-band ratio by wavelength in nm).</w:t>
            </w:r>
          </w:p>
          <w:p w14:paraId="3EDE2F92" w14:textId="77777777" w:rsidR="00C75EEF" w:rsidRDefault="00000000">
            <w:pPr>
              <w:spacing w:after="30"/>
            </w:pPr>
            <w:r>
              <w:rPr>
                <w:color w:val="333333"/>
              </w:rPr>
              <w:t xml:space="preserve">Added Band Ratios (sequential all-band ratios with configurable delta).</w:t>
            </w:r>
          </w:p>
          <w:p w14:paraId="6BDD4B41" w14:textId="77777777" w:rsidR="00C75EEF" w:rsidRDefault="00000000">
            <w:pPr>
              <w:spacing w:after="30"/>
            </w:pPr>
            <w:r>
              <w:rPr>
                <w:color w:val="333333"/>
              </w:rPr>
              <w:t xml:space="preserve">Added Band Depths (per-band absorption feature depths).</w:t>
            </w:r>
          </w:p>
          <w:p w14:paraId="1DDC494F" w14:textId="77777777" w:rsidR="00C75EEF" w:rsidRDefault="00000000">
            <w:pPr>
              <w:spacing w:after="30"/>
            </w:pPr>
            <w:r>
              <w:rPr>
                <w:color w:val="333333"/>
              </w:rPr>
              <w:t xml:space="preserve">Added Band Math (arbitrary NumPy expression over image bands).</w:t>
            </w:r>
          </w:p>
          <w:p w14:paraId="287A8E18" w14:textId="77777777" w:rsidR="00C75EEF" w:rsidRDefault="00000000">
            <w:pPr>
              <w:spacing w:after="30"/>
            </w:pPr>
            <w:r>
              <w:rPr>
                <w:color w:val="333333"/>
              </w:rPr>
              <w:t xml:space="preserve">Added Spectra Math (per-pixel spectral expression using Spectrum objects).</w:t>
            </w:r>
          </w:p>
        </w:tc>
      </w:tr>
    </w:tbl>
    <w:p w14:paraId="1CBE2234" w14:textId="77777777" w:rsidR="00C75EEF" w:rsidRDefault="00000000">
      <w:pPr>
        <w:pStyle w:val="Heading1"/>
      </w:pPr>
      <w:r>
        <w:t>10. References</w:t>
      </w:r>
    </w:p>
    <w:p w14:paraId="4532F0A5" w14:textId="77777777" w:rsidR="00C75EEF" w:rsidRDefault="00000000">
      <w:pPr>
        <w:spacing w:after="120"/>
      </w:pPr>
      <w:r>
        <w:rPr>
          <w:i/>
          <w:iCs/>
          <w:color w:val="333333"/>
        </w:rPr>
        <w:t>Kruse, F.A. et al., 1993. The Spectral Image Processing System (SIPS) – Interactive Visualization and Analysis of Imaging Spectrometer Data. Remote Sensing of Environment, 44(2-3), pp.145–163.</w:t>
      </w:r>
    </w:p>
    <w:p w14:paraId="4E46B5EB" w14:textId="77777777" w:rsidR="00C75EEF" w:rsidRDefault="00000000">
      <w:pPr>
        <w:spacing w:after="120"/>
      </w:pPr>
      <w:r>
        <w:rPr>
          <w:i/>
          <w:iCs/>
          <w:color w:val="333333"/>
        </w:rPr>
        <w:t>Kokaly, R.F. et al., 2017. USGS Spectral Library Version 7. U.S. Geological Survey Data Series 1035, 61 p.</w:t>
      </w:r>
    </w:p>
    <w:p w14:paraId="09BDD942" w14:textId="77777777" w:rsidR="00C75EEF" w:rsidRDefault="00000000">
      <w:pPr>
        <w:spacing w:after="120"/>
      </w:pPr>
      <w:r>
        <w:rPr>
          <w:i/>
          <w:iCs/>
          <w:color w:val="333333"/>
        </w:rPr>
        <w:t>Bakker, W.H., 2010–2022. HyPy – Hyperspectral Python. University of Twente, Faculty ITC.</w:t>
      </w:r>
    </w:p>
    <w:sectPr w:rsidR="00C75EEF">
      <w:headerReference w:type="default" r:id="rId7"/>
      <w:footerReference w:type="default" r:id="rId8"/>
      <w:pgSz w:w="11906" w:h="16838"/>
      <w:pgMar w:top="144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444FB" w14:textId="77777777" w:rsidR="00401569" w:rsidRDefault="00401569">
      <w:r>
        <w:separator/>
      </w:r>
    </w:p>
  </w:endnote>
  <w:endnote w:type="continuationSeparator" w:id="0">
    <w:p w14:paraId="70226374" w14:textId="77777777" w:rsidR="00401569" w:rsidRDefault="004015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173CC" w14:textId="77777777" w:rsidR="00C75EEF" w:rsidRDefault="00000000">
    <w:pPr>
      <w:pBdr>
        <w:top w:val="single" w:sz="4" w:space="1" w:color="CCCCCC"/>
      </w:pBdr>
      <w:jc w:val="center"/>
    </w:pPr>
    <w:r>
      <w:rPr>
        <w:color w:val="666666"/>
        <w:sz w:val="16"/>
        <w:szCs w:val="16"/>
      </w:rPr>
      <w:t xml:space="preserve">Grant </w:t>
    </w:r>
    <w:proofErr w:type="gramStart"/>
    <w:r>
      <w:rPr>
        <w:color w:val="666666"/>
        <w:sz w:val="16"/>
        <w:szCs w:val="16"/>
      </w:rPr>
      <w:t>Boxer  |</w:t>
    </w:r>
    <w:proofErr w:type="gramEnd"/>
    <w:r>
      <w:rPr>
        <w:color w:val="666666"/>
        <w:sz w:val="16"/>
        <w:szCs w:val="16"/>
      </w:rPr>
      <w:t xml:space="preserve">  February </w:t>
    </w:r>
    <w:proofErr w:type="gramStart"/>
    <w:r>
      <w:rPr>
        <w:color w:val="666666"/>
        <w:sz w:val="16"/>
        <w:szCs w:val="16"/>
      </w:rPr>
      <w:t>2026  |</w:t>
    </w:r>
    <w:proofErr w:type="gramEnd"/>
    <w:r>
      <w:rPr>
        <w:color w:val="666666"/>
        <w:sz w:val="16"/>
        <w:szCs w:val="16"/>
      </w:rPr>
      <w:t xml:space="preserve">  Page </w:t>
    </w:r>
    <w:r>
      <w:rPr>
        <w:color w:val="666666"/>
        <w:sz w:val="16"/>
        <w:szCs w:val="16"/>
      </w:rPr>
      <w:fldChar w:fldCharType="begin"/>
    </w:r>
    <w:r>
      <w:rPr>
        <w:color w:val="666666"/>
        <w:sz w:val="16"/>
        <w:szCs w:val="16"/>
      </w:rPr>
      <w:instrText>PAGE</w:instrText>
    </w:r>
    <w:r>
      <w:rPr>
        <w:color w:val="666666"/>
        <w:sz w:val="16"/>
        <w:szCs w:val="16"/>
      </w:rPr>
      <w:fldChar w:fldCharType="separate"/>
    </w:r>
    <w:r w:rsidR="002807D2">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B9031" w14:textId="77777777" w:rsidR="00401569" w:rsidRDefault="00401569">
      <w:r>
        <w:separator/>
      </w:r>
    </w:p>
  </w:footnote>
  <w:footnote w:type="continuationSeparator" w:id="0">
    <w:p w14:paraId="7093FEC6" w14:textId="77777777" w:rsidR="00401569" w:rsidRDefault="004015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D503F" w14:textId="77777777" w:rsidR="00C75EEF" w:rsidRDefault="00000000">
    <w:pPr>
      <w:pBdr>
        <w:bottom w:val="single" w:sz="6" w:space="1" w:color="2E75B6"/>
      </w:pBdr>
      <w:tabs>
        <w:tab w:val="right" w:pos="9506"/>
      </w:tabs>
    </w:pPr>
    <w:r>
      <w:rPr>
        <w:b/>
        <w:bCs/>
        <w:color w:val="2E75B6"/>
        <w:sz w:val="16"/>
        <w:szCs w:val="16"/>
      </w:rPr>
      <w:t xml:space="preserve">QGIS </w:t>
    </w:r>
    <w:proofErr w:type="spellStart"/>
    <w:r>
      <w:rPr>
        <w:b/>
        <w:bCs/>
        <w:color w:val="2E75B6"/>
        <w:sz w:val="16"/>
        <w:szCs w:val="16"/>
      </w:rPr>
      <w:t>HyPpy</w:t>
    </w:r>
    <w:proofErr w:type="spellEnd"/>
    <w:r>
      <w:rPr>
        <w:b/>
        <w:bCs/>
        <w:color w:val="2E75B6"/>
        <w:sz w:val="16"/>
        <w:szCs w:val="16"/>
      </w:rPr>
      <w:t xml:space="preserve"> Plugin v0.9</w:t>
    </w:r>
    <w:r>
      <w:rPr>
        <w:color w:val="666666"/>
        <w:sz w:val="16"/>
        <w:szCs w:val="16"/>
      </w:rPr>
      <w:tab/>
    </w:r>
    <w:r>
      <w:rPr>
        <w:color w:val="666666"/>
        <w:sz w:val="16"/>
        <w:szCs w:val="16"/>
      </w:rPr>
      <w:tab/>
      <w:t>Complete Workflow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F0E8D"/>
    <w:multiLevelType w:val="hybridMultilevel"/>
    <w:tmpl w:val="CB5C00BA"/>
    <w:lvl w:ilvl="0" w:tplc="32BCB2BC">
      <w:start w:val="1"/>
      <w:numFmt w:val="decimal"/>
      <w:lvlText w:val="%1."/>
      <w:lvlJc w:val="left"/>
      <w:pPr>
        <w:ind w:left="720" w:hanging="360"/>
      </w:pPr>
    </w:lvl>
    <w:lvl w:ilvl="1" w:tplc="499A2BBA">
      <w:numFmt w:val="decimal"/>
      <w:lvlText w:val=""/>
      <w:lvlJc w:val="left"/>
    </w:lvl>
    <w:lvl w:ilvl="2" w:tplc="F6CA5786">
      <w:numFmt w:val="decimal"/>
      <w:lvlText w:val=""/>
      <w:lvlJc w:val="left"/>
    </w:lvl>
    <w:lvl w:ilvl="3" w:tplc="49D4B072">
      <w:numFmt w:val="decimal"/>
      <w:lvlText w:val=""/>
      <w:lvlJc w:val="left"/>
    </w:lvl>
    <w:lvl w:ilvl="4" w:tplc="BC5CC4E8">
      <w:numFmt w:val="decimal"/>
      <w:lvlText w:val=""/>
      <w:lvlJc w:val="left"/>
    </w:lvl>
    <w:lvl w:ilvl="5" w:tplc="B5F88C7A">
      <w:numFmt w:val="decimal"/>
      <w:lvlText w:val=""/>
      <w:lvlJc w:val="left"/>
    </w:lvl>
    <w:lvl w:ilvl="6" w:tplc="BE347082">
      <w:numFmt w:val="decimal"/>
      <w:lvlText w:val=""/>
      <w:lvlJc w:val="left"/>
    </w:lvl>
    <w:lvl w:ilvl="7" w:tplc="C720A556">
      <w:numFmt w:val="decimal"/>
      <w:lvlText w:val=""/>
      <w:lvlJc w:val="left"/>
    </w:lvl>
    <w:lvl w:ilvl="8" w:tplc="629A44FA">
      <w:numFmt w:val="decimal"/>
      <w:lvlText w:val=""/>
      <w:lvlJc w:val="left"/>
    </w:lvl>
  </w:abstractNum>
  <w:abstractNum w:abstractNumId="1" w15:restartNumberingAfterBreak="0">
    <w:nsid w:val="30C12BA3"/>
    <w:multiLevelType w:val="hybridMultilevel"/>
    <w:tmpl w:val="E9ECBB2A"/>
    <w:lvl w:ilvl="0" w:tplc="EFA661E2">
      <w:start w:val="1"/>
      <w:numFmt w:val="bullet"/>
      <w:lvlText w:val="●"/>
      <w:lvlJc w:val="left"/>
      <w:pPr>
        <w:ind w:left="720" w:hanging="360"/>
      </w:pPr>
    </w:lvl>
    <w:lvl w:ilvl="1" w:tplc="B1EE9FC4">
      <w:start w:val="1"/>
      <w:numFmt w:val="bullet"/>
      <w:lvlText w:val="○"/>
      <w:lvlJc w:val="left"/>
      <w:pPr>
        <w:ind w:left="1440" w:hanging="360"/>
      </w:pPr>
    </w:lvl>
    <w:lvl w:ilvl="2" w:tplc="A4B096F8">
      <w:start w:val="1"/>
      <w:numFmt w:val="bullet"/>
      <w:lvlText w:val="■"/>
      <w:lvlJc w:val="left"/>
      <w:pPr>
        <w:ind w:left="2160" w:hanging="360"/>
      </w:pPr>
    </w:lvl>
    <w:lvl w:ilvl="3" w:tplc="463CCF84">
      <w:start w:val="1"/>
      <w:numFmt w:val="bullet"/>
      <w:lvlText w:val="●"/>
      <w:lvlJc w:val="left"/>
      <w:pPr>
        <w:ind w:left="2880" w:hanging="360"/>
      </w:pPr>
    </w:lvl>
    <w:lvl w:ilvl="4" w:tplc="A4A86E16">
      <w:start w:val="1"/>
      <w:numFmt w:val="bullet"/>
      <w:lvlText w:val="○"/>
      <w:lvlJc w:val="left"/>
      <w:pPr>
        <w:ind w:left="3600" w:hanging="360"/>
      </w:pPr>
    </w:lvl>
    <w:lvl w:ilvl="5" w:tplc="CF1A9D3E">
      <w:start w:val="1"/>
      <w:numFmt w:val="bullet"/>
      <w:lvlText w:val="■"/>
      <w:lvlJc w:val="left"/>
      <w:pPr>
        <w:ind w:left="4320" w:hanging="360"/>
      </w:pPr>
    </w:lvl>
    <w:lvl w:ilvl="6" w:tplc="D12C156C">
      <w:start w:val="1"/>
      <w:numFmt w:val="bullet"/>
      <w:lvlText w:val="●"/>
      <w:lvlJc w:val="left"/>
      <w:pPr>
        <w:ind w:left="5040" w:hanging="360"/>
      </w:pPr>
    </w:lvl>
    <w:lvl w:ilvl="7" w:tplc="130AC47C">
      <w:start w:val="1"/>
      <w:numFmt w:val="bullet"/>
      <w:lvlText w:val="●"/>
      <w:lvlJc w:val="left"/>
      <w:pPr>
        <w:ind w:left="5760" w:hanging="360"/>
      </w:pPr>
    </w:lvl>
    <w:lvl w:ilvl="8" w:tplc="5F0E2F7C">
      <w:start w:val="1"/>
      <w:numFmt w:val="bullet"/>
      <w:lvlText w:val="●"/>
      <w:lvlJc w:val="left"/>
      <w:pPr>
        <w:ind w:left="6480" w:hanging="360"/>
      </w:pPr>
    </w:lvl>
  </w:abstractNum>
  <w:abstractNum w:abstractNumId="2" w15:restartNumberingAfterBreak="0">
    <w:nsid w:val="3D2A3D7A"/>
    <w:multiLevelType w:val="hybridMultilevel"/>
    <w:tmpl w:val="4112D592"/>
    <w:lvl w:ilvl="0" w:tplc="D6424846">
      <w:start w:val="1"/>
      <w:numFmt w:val="bullet"/>
      <w:lvlText w:val="•"/>
      <w:lvlJc w:val="left"/>
      <w:pPr>
        <w:ind w:left="720" w:hanging="360"/>
      </w:pPr>
    </w:lvl>
    <w:lvl w:ilvl="1" w:tplc="16E23944">
      <w:numFmt w:val="decimal"/>
      <w:lvlText w:val=""/>
      <w:lvlJc w:val="left"/>
    </w:lvl>
    <w:lvl w:ilvl="2" w:tplc="70028884">
      <w:numFmt w:val="decimal"/>
      <w:lvlText w:val=""/>
      <w:lvlJc w:val="left"/>
    </w:lvl>
    <w:lvl w:ilvl="3" w:tplc="D20A79DC">
      <w:numFmt w:val="decimal"/>
      <w:lvlText w:val=""/>
      <w:lvlJc w:val="left"/>
    </w:lvl>
    <w:lvl w:ilvl="4" w:tplc="8F0EA5D2">
      <w:numFmt w:val="decimal"/>
      <w:lvlText w:val=""/>
      <w:lvlJc w:val="left"/>
    </w:lvl>
    <w:lvl w:ilvl="5" w:tplc="03C27B54">
      <w:numFmt w:val="decimal"/>
      <w:lvlText w:val=""/>
      <w:lvlJc w:val="left"/>
    </w:lvl>
    <w:lvl w:ilvl="6" w:tplc="BEDE0634">
      <w:numFmt w:val="decimal"/>
      <w:lvlText w:val=""/>
      <w:lvlJc w:val="left"/>
    </w:lvl>
    <w:lvl w:ilvl="7" w:tplc="6EE47B3E">
      <w:numFmt w:val="decimal"/>
      <w:lvlText w:val=""/>
      <w:lvlJc w:val="left"/>
    </w:lvl>
    <w:lvl w:ilvl="8" w:tplc="8FECB5A4">
      <w:numFmt w:val="decimal"/>
      <w:lvlText w:val=""/>
      <w:lvlJc w:val="left"/>
    </w:lvl>
  </w:abstractNum>
  <w:num w:numId="1" w16cid:durableId="54933393">
    <w:abstractNumId w:val="1"/>
    <w:lvlOverride w:ilvl="0">
      <w:startOverride w:val="1"/>
    </w:lvlOverride>
  </w:num>
  <w:num w:numId="2" w16cid:durableId="1038319342">
    <w:abstractNumId w:val="2"/>
    <w:lvlOverride w:ilvl="0">
      <w:startOverride w:val="1"/>
    </w:lvlOverride>
  </w:num>
  <w:num w:numId="3" w16cid:durableId="17163485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EEF"/>
    <w:rsid w:val="002807D2"/>
    <w:rsid w:val="00401569"/>
    <w:rsid w:val="00A87066"/>
    <w:rsid w:val="00C75EE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7172C"/>
  <w15:docId w15:val="{F81D5CDD-B47C-4A47-BF37-C3C09FDFB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1055</Words>
  <Characters>6014</Characters>
  <Application>Microsoft Office Word</Application>
  <DocSecurity>0</DocSecurity>
  <Lines>50</Lines>
  <Paragraphs>14</Paragraphs>
  <ScaleCrop>false</ScaleCrop>
  <Company/>
  <LinksUpToDate>false</LinksUpToDate>
  <CharactersWithSpaces>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Grant Boxer</cp:lastModifiedBy>
  <cp:revision>2</cp:revision>
  <dcterms:created xsi:type="dcterms:W3CDTF">2026-02-13T23:57:00Z</dcterms:created>
  <dcterms:modified xsi:type="dcterms:W3CDTF">2026-02-14T00:02:00Z</dcterms:modified>
</cp:coreProperties>
</file>