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7CD" w:rsidRDefault="00C701C7">
      <w:pPr>
        <w:pStyle w:val="Title"/>
      </w:pPr>
      <w:r>
        <w:t>Performance metric tables</w:t>
      </w:r>
    </w:p>
    <w:p w:rsidR="00F807CD" w:rsidRDefault="00C701C7">
      <w:pPr>
        <w:pStyle w:val="Author"/>
      </w:pPr>
      <w:r>
        <w:t>Grant Adams</w:t>
      </w:r>
    </w:p>
    <w:p w:rsidR="00F807CD" w:rsidRDefault="00C701C7">
      <w:pPr>
        <w:pStyle w:val="Date"/>
      </w:pPr>
      <w:r>
        <w:t>2022-09-10</w:t>
      </w:r>
    </w:p>
    <w:p w:rsidR="00F807CD" w:rsidRDefault="00C701C7">
      <w:pPr>
        <w:pStyle w:val="FirstParagraph"/>
      </w:pPr>
      <w:r>
        <w:t>“</w:t>
      </w:r>
      <w:r>
        <w:rPr>
          <w:b/>
          <w:bCs/>
        </w:rPr>
        <w:t>Supplementary Table 4.PM-1.</w:t>
      </w:r>
      <w:r>
        <w:t xml:space="preserve"> Summary of performance metric 1 (average annual catch) across OMs for </w:t>
      </w:r>
      <w:r>
        <w:rPr>
          <w:b/>
          <w:bCs/>
        </w:rPr>
        <w:t>Pollock</w:t>
      </w:r>
      <w:r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4.PM-2.</w:t>
      </w:r>
      <w:r w:rsidR="00C701C7">
        <w:t xml:space="preserve"> </w:t>
      </w:r>
      <w:r w:rsidR="00C701C7">
        <w:t xml:space="preserve">Summary of performance metric 2 (average interannual variation in catch (IAV)) across OMs for </w:t>
      </w:r>
      <w:r w:rsidR="00C701C7">
        <w:rPr>
          <w:b/>
          <w:bCs/>
        </w:rPr>
        <w:t>Pollock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4.PM-3.</w:t>
      </w:r>
      <w:r w:rsidR="00C701C7">
        <w:t xml:space="preserve"> Summary of performance metric 3 (probability of the fishery being open) across OMs for </w:t>
      </w:r>
      <w:r w:rsidR="00C701C7">
        <w:rPr>
          <w:b/>
          <w:bCs/>
        </w:rPr>
        <w:t>Pollock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4.PM-4.</w:t>
      </w:r>
      <w:r w:rsidR="00C701C7">
        <w:t xml:space="preserve"> Summary of performance metric 4 (average relative mean squared error in estimate of spawning biomass in 2060) across OMs for </w:t>
      </w:r>
      <w:r w:rsidR="00C701C7">
        <w:rPr>
          <w:b/>
          <w:bCs/>
        </w:rPr>
        <w:t>Pollock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4.PM-5.</w:t>
      </w:r>
      <w:r w:rsidR="00C701C7">
        <w:t xml:space="preserve"> </w:t>
      </w:r>
      <w:r w:rsidR="00C701C7">
        <w:t xml:space="preserve">Summary of performance metric 5 (probability that the population is perceived as undergoing overfishing in the terminal year of the EM) across OMs for </w:t>
      </w:r>
      <w:r w:rsidR="00C701C7">
        <w:rPr>
          <w:b/>
          <w:bCs/>
        </w:rPr>
        <w:t>Pollock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4.PM-6.</w:t>
      </w:r>
      <w:r w:rsidR="00C701C7">
        <w:t xml:space="preserve"> </w:t>
      </w:r>
      <w:r w:rsidR="00C701C7">
        <w:t xml:space="preserve">Summary of performance metric 6 (probability that the population is perceived to be overfished in the terminal year of the EM) across OMs for </w:t>
      </w:r>
      <w:r w:rsidR="00C701C7">
        <w:rPr>
          <w:b/>
          <w:bCs/>
        </w:rPr>
        <w:t>Pollock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4.PM-7.</w:t>
      </w:r>
      <w:r w:rsidR="00C701C7">
        <w:t xml:space="preserve"> </w:t>
      </w:r>
      <w:r w:rsidR="00C701C7">
        <w:t xml:space="preserve">Summary of performance metric 7 (probability that the population is undergoing overfishing as determined from the OM) across OMs for </w:t>
      </w:r>
      <w:r w:rsidR="00C701C7">
        <w:rPr>
          <w:b/>
          <w:bCs/>
        </w:rPr>
        <w:t>Pollock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4.PM-8.</w:t>
      </w:r>
      <w:r w:rsidR="00C701C7">
        <w:t xml:space="preserve"> </w:t>
      </w:r>
      <w:r w:rsidR="00C701C7">
        <w:t xml:space="preserve">Summary of performance metric 8 (probability that the population is overfished as determined from the OM) across OMs for </w:t>
      </w:r>
      <w:r w:rsidR="00C701C7">
        <w:rPr>
          <w:b/>
          <w:bCs/>
        </w:rPr>
        <w:t>Pollock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4.PM-9.</w:t>
      </w:r>
      <w:r w:rsidR="00C701C7">
        <w:t xml:space="preserve"> </w:t>
      </w:r>
      <w:r w:rsidR="00C701C7">
        <w:t xml:space="preserve">Summary of performance metric 9 (terminal spawning stock biomass depletion relative to equilibrium SB0) across OMs for </w:t>
      </w:r>
      <w:r w:rsidR="00C701C7">
        <w:rPr>
          <w:b/>
          <w:bCs/>
        </w:rPr>
        <w:t>Pollock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4.01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4.PM-10.</w:t>
      </w:r>
      <w:r w:rsidR="00C701C7">
        <w:t xml:space="preserve"> Summary of performance metric 10 (terminal spawning stock biomass depletion relative to dynamic SB0) across OMs for </w:t>
      </w:r>
      <w:r w:rsidR="00C701C7">
        <w:rPr>
          <w:b/>
          <w:bCs/>
        </w:rPr>
        <w:t>Pollock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5.PM-1.</w:t>
      </w:r>
      <w:r w:rsidR="00C701C7">
        <w:t xml:space="preserve"> Summary of performance metric 1 (average annual catch) across OMs for </w:t>
      </w:r>
      <w:r w:rsidR="00C701C7">
        <w:rPr>
          <w:b/>
          <w:bCs/>
        </w:rPr>
        <w:t>Cod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5.PM-2.</w:t>
      </w:r>
      <w:r w:rsidR="00C701C7">
        <w:t xml:space="preserve"> Summary of performance metric 2 (average interannual variation in catch (IAV)) across OMs for </w:t>
      </w:r>
      <w:r w:rsidR="00C701C7">
        <w:rPr>
          <w:b/>
          <w:bCs/>
        </w:rPr>
        <w:t>Cod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5.PM-3.</w:t>
      </w:r>
      <w:r w:rsidR="00C701C7">
        <w:t xml:space="preserve"> Summary of performance metric 3 (probability of the fishery being open) across OMs for </w:t>
      </w:r>
      <w:r w:rsidR="00C701C7">
        <w:rPr>
          <w:b/>
          <w:bCs/>
        </w:rPr>
        <w:t>Cod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5.PM-4.</w:t>
      </w:r>
      <w:r w:rsidR="00C701C7">
        <w:t xml:space="preserve"> </w:t>
      </w:r>
      <w:r w:rsidR="00C701C7">
        <w:t xml:space="preserve">Summary of performance metric 4 (average relative mean squared error in estimate of spawning biomass in 2060) across OMs for </w:t>
      </w:r>
      <w:r w:rsidR="00C701C7">
        <w:rPr>
          <w:b/>
          <w:bCs/>
        </w:rPr>
        <w:t>Cod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5.PM-5.</w:t>
      </w:r>
      <w:r w:rsidR="00C701C7">
        <w:t xml:space="preserve"> </w:t>
      </w:r>
      <w:r w:rsidR="00C701C7">
        <w:t xml:space="preserve">Summary of performance metric 5 (probability that the population is perceived as undergoing overfishing in the terminal year of the EM) across OMs for </w:t>
      </w:r>
      <w:r w:rsidR="00C701C7">
        <w:rPr>
          <w:b/>
          <w:bCs/>
        </w:rPr>
        <w:t>Cod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5.PM-6.</w:t>
      </w:r>
      <w:r w:rsidR="00C701C7">
        <w:t xml:space="preserve"> Summary of performance metric 6 (probability that the population is perceived to be overfished in the terminal year of the EM) across OMs for </w:t>
      </w:r>
      <w:r w:rsidR="00C701C7">
        <w:rPr>
          <w:b/>
          <w:bCs/>
        </w:rPr>
        <w:t>Cod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5.PM-7.</w:t>
      </w:r>
      <w:r w:rsidR="00C701C7">
        <w:t xml:space="preserve"> </w:t>
      </w:r>
      <w:r w:rsidR="00C701C7">
        <w:t xml:space="preserve">Summary of performance metric 7 (probability that the population is undergoing overfishing as determined from the OM) across OMs for </w:t>
      </w:r>
      <w:r w:rsidR="00C701C7">
        <w:rPr>
          <w:b/>
          <w:bCs/>
        </w:rPr>
        <w:t>Cod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5.PM-8.</w:t>
      </w:r>
      <w:r w:rsidR="00C701C7">
        <w:t xml:space="preserve"> </w:t>
      </w:r>
      <w:r w:rsidR="00C701C7">
        <w:t xml:space="preserve">Summary of performance metric 8 (probability that the population is overfished as determined from the OM) across OMs for </w:t>
      </w:r>
      <w:r w:rsidR="00C701C7">
        <w:rPr>
          <w:b/>
          <w:bCs/>
        </w:rPr>
        <w:t>Cod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5.PM-9.</w:t>
      </w:r>
      <w:r w:rsidR="00C701C7">
        <w:t xml:space="preserve"> Summary of performance metric 9 (terminal spawning stock biomass depletion relative to equilibrium SB0) across OMs for </w:t>
      </w:r>
      <w:r w:rsidR="00C701C7">
        <w:rPr>
          <w:b/>
          <w:bCs/>
        </w:rPr>
        <w:t>Cod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5.PM-10.</w:t>
      </w:r>
      <w:r w:rsidR="00C701C7">
        <w:t xml:space="preserve"> Summary of performance metric 10 (terminal spawning stock biomass depletion relative to dynamic SB0) across OMs for </w:t>
      </w:r>
      <w:r w:rsidR="00C701C7">
        <w:rPr>
          <w:b/>
          <w:bCs/>
        </w:rPr>
        <w:t>Cod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6.PM-1.</w:t>
      </w:r>
      <w:r w:rsidR="00C701C7">
        <w:t xml:space="preserve"> </w:t>
      </w:r>
      <w:r w:rsidR="00C701C7">
        <w:t xml:space="preserve">Summary of performance metric 1 (average annual catch) across OMs for </w:t>
      </w:r>
      <w:r w:rsidR="00C701C7">
        <w:rPr>
          <w:b/>
          <w:bCs/>
        </w:rPr>
        <w:t>Arrowtooth flounder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8E00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701C7"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6.PM-2.</w:t>
      </w:r>
      <w:r w:rsidR="00C701C7">
        <w:t xml:space="preserve"> Summary of performance metric 2 (average interannual variation in catch (IAV)) across OMs for </w:t>
      </w:r>
      <w:r w:rsidR="00C701C7">
        <w:rPr>
          <w:b/>
          <w:bCs/>
        </w:rPr>
        <w:t>Arrowtooth flounder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6.PM-3.</w:t>
      </w:r>
      <w:r w:rsidR="00C701C7">
        <w:t xml:space="preserve"> </w:t>
      </w:r>
      <w:r w:rsidR="00C701C7">
        <w:t xml:space="preserve">Summary of performance metric 3 (probability of the fishery being open) across OMs for </w:t>
      </w:r>
      <w:r w:rsidR="00C701C7">
        <w:rPr>
          <w:b/>
          <w:bCs/>
        </w:rPr>
        <w:t>Arrowtooth flounder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6.PM-4.</w:t>
      </w:r>
      <w:r w:rsidR="00C701C7">
        <w:t xml:space="preserve"> Summary of performance metric 4 (average relative mean squared error in estimate of spawning biomass in 2060) across OMs for </w:t>
      </w:r>
      <w:r w:rsidR="00C701C7">
        <w:rPr>
          <w:b/>
          <w:bCs/>
        </w:rPr>
        <w:t>Arrowtooth flounder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6.PM-5.</w:t>
      </w:r>
      <w:r w:rsidR="00C701C7">
        <w:t xml:space="preserve"> Summary of performance metric 5 (probability that the population is perceived as undergoing overfishing in the terminal year of the EM) across OMs for </w:t>
      </w:r>
      <w:r w:rsidR="00C701C7">
        <w:rPr>
          <w:b/>
          <w:bCs/>
        </w:rPr>
        <w:t>Arrowtooth flounder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6.PM-6.</w:t>
      </w:r>
      <w:r w:rsidR="00C701C7">
        <w:t xml:space="preserve"> </w:t>
      </w:r>
      <w:r w:rsidR="00C701C7">
        <w:t xml:space="preserve">Summary of performance metric 6 (probability that the population is perceived to be overfished in the terminal year of the EM) across OMs for </w:t>
      </w:r>
      <w:r w:rsidR="00C701C7">
        <w:rPr>
          <w:b/>
          <w:bCs/>
        </w:rPr>
        <w:t>Arrowtooth flounder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6.PM-7.</w:t>
      </w:r>
      <w:r w:rsidR="00C701C7">
        <w:t xml:space="preserve"> Summary of performance metric 7 (probability that the population is undergoing overfishing as determined from the OM) across OMs for </w:t>
      </w:r>
      <w:r w:rsidR="00C701C7">
        <w:rPr>
          <w:b/>
          <w:bCs/>
        </w:rPr>
        <w:t>Arrowtooth flounder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6.PM-8.</w:t>
      </w:r>
      <w:r w:rsidR="00C701C7">
        <w:t xml:space="preserve"> </w:t>
      </w:r>
      <w:r w:rsidR="00C701C7">
        <w:t xml:space="preserve">Summary of performance metric 8 (probability that the population is overfished as determined from the OM) across OMs for </w:t>
      </w:r>
      <w:r w:rsidR="00C701C7">
        <w:rPr>
          <w:b/>
          <w:bCs/>
        </w:rPr>
        <w:t>Arrowtooth flounder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6.PM-9.</w:t>
      </w:r>
      <w:r w:rsidR="00C701C7">
        <w:t xml:space="preserve"> Summary of performance metric 9 (terminal spawning stock biomass depletion relative to equilibrium SB0) across OMs for </w:t>
      </w:r>
      <w:r w:rsidR="00C701C7">
        <w:rPr>
          <w:b/>
          <w:bCs/>
        </w:rPr>
        <w:t>Arrowtooth flounder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1.25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6.PM-10.</w:t>
      </w:r>
      <w:r w:rsidR="00C701C7">
        <w:t xml:space="preserve"> </w:t>
      </w:r>
      <w:r w:rsidR="00C701C7">
        <w:t xml:space="preserve">Summary of performance metric 10 (terminal spawning stock biomass depletion relative to dynamic SB0) across OMs for </w:t>
      </w:r>
      <w:r w:rsidR="00C701C7">
        <w:rPr>
          <w:b/>
          <w:bCs/>
        </w:rPr>
        <w:t>Arrowtooth flounder</w:t>
      </w:r>
      <w:r w:rsidR="00C701C7">
        <w:t>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74"/>
        <w:gridCol w:w="534"/>
        <w:gridCol w:w="2540"/>
        <w:gridCol w:w="730"/>
        <w:gridCol w:w="1071"/>
        <w:gridCol w:w="1119"/>
        <w:gridCol w:w="1071"/>
        <w:gridCol w:w="550"/>
        <w:gridCol w:w="1071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8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29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</w:tr>
      <w:tr w:rsidR="008E00A0" w:rsidRPr="008E00A0" w:rsidTr="008E00A0">
        <w:trPr>
          <w:jc w:val="center"/>
        </w:trPr>
        <w:tc>
          <w:tcPr>
            <w:tcW w:w="3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29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5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 xml:space="preserve">Supplementary Table </w:t>
      </w:r>
      <w:r w:rsidR="00BF1170">
        <w:rPr>
          <w:b/>
          <w:bCs/>
        </w:rPr>
        <w:t>8</w:t>
      </w:r>
      <w:bookmarkStart w:id="0" w:name="_GoBack"/>
      <w:bookmarkEnd w:id="0"/>
      <w:r w:rsidR="00C701C7">
        <w:rPr>
          <w:b/>
          <w:bCs/>
        </w:rPr>
        <w:t>a.</w:t>
      </w:r>
      <w:r w:rsidR="00C701C7">
        <w:t xml:space="preserve"> Number of times a management strategy performed the best for performance metrics across OMs for </w:t>
      </w:r>
      <w:r w:rsidR="00C701C7">
        <w:rPr>
          <w:b/>
          <w:bCs/>
        </w:rPr>
        <w:t>Pollock</w:t>
      </w:r>
      <w:r w:rsidR="00C701C7">
        <w:t>. Note, the maximum for each OM is 10 and across OMs is 60.”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21"/>
        <w:gridCol w:w="490"/>
        <w:gridCol w:w="2340"/>
        <w:gridCol w:w="672"/>
        <w:gridCol w:w="987"/>
        <w:gridCol w:w="1031"/>
        <w:gridCol w:w="987"/>
        <w:gridCol w:w="507"/>
        <w:gridCol w:w="987"/>
        <w:gridCol w:w="738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 xml:space="preserve">Supplementary Table </w:t>
      </w:r>
      <w:r w:rsidR="00BF1170">
        <w:rPr>
          <w:b/>
          <w:bCs/>
        </w:rPr>
        <w:t>8</w:t>
      </w:r>
      <w:r w:rsidR="00C701C7">
        <w:rPr>
          <w:b/>
          <w:bCs/>
        </w:rPr>
        <w:t>b.</w:t>
      </w:r>
      <w:r w:rsidR="00C701C7">
        <w:t xml:space="preserve"> </w:t>
      </w:r>
      <w:r w:rsidR="00C701C7">
        <w:t xml:space="preserve">Number of times a management strategy performed the best for performance metrics across OMs for </w:t>
      </w:r>
      <w:r w:rsidR="00C701C7">
        <w:rPr>
          <w:b/>
          <w:bCs/>
        </w:rPr>
        <w:t>Cod</w:t>
      </w:r>
      <w:r w:rsidR="00C701C7">
        <w:t>. Note, the maximum for each OM is 10 and across OMs is 60.”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21"/>
        <w:gridCol w:w="490"/>
        <w:gridCol w:w="2340"/>
        <w:gridCol w:w="672"/>
        <w:gridCol w:w="987"/>
        <w:gridCol w:w="1031"/>
        <w:gridCol w:w="987"/>
        <w:gridCol w:w="507"/>
        <w:gridCol w:w="987"/>
        <w:gridCol w:w="738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41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41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 xml:space="preserve">Supplementary Table </w:t>
      </w:r>
      <w:r w:rsidR="00BF1170">
        <w:rPr>
          <w:b/>
          <w:bCs/>
        </w:rPr>
        <w:t>8</w:t>
      </w:r>
      <w:r w:rsidR="00C701C7">
        <w:rPr>
          <w:b/>
          <w:bCs/>
        </w:rPr>
        <w:t>c.</w:t>
      </w:r>
      <w:r w:rsidR="00C701C7">
        <w:t xml:space="preserve"> </w:t>
      </w:r>
      <w:r w:rsidR="00C701C7">
        <w:t xml:space="preserve">Number of times a management strategy performed the best for performance metrics across OMs for </w:t>
      </w:r>
      <w:r w:rsidR="00C701C7">
        <w:rPr>
          <w:b/>
          <w:bCs/>
        </w:rPr>
        <w:t>Arrowtooth flounder</w:t>
      </w:r>
      <w:r w:rsidR="00C701C7">
        <w:t>. Note, the maximum for each OM is 10 and across OMs is 60.”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21"/>
        <w:gridCol w:w="490"/>
        <w:gridCol w:w="2340"/>
        <w:gridCol w:w="672"/>
        <w:gridCol w:w="987"/>
        <w:gridCol w:w="1031"/>
        <w:gridCol w:w="987"/>
        <w:gridCol w:w="507"/>
        <w:gridCol w:w="987"/>
        <w:gridCol w:w="738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bookmarkStart w:id="1" w:name="_Hlk198825715"/>
      <w:r w:rsidR="00C701C7">
        <w:rPr>
          <w:b/>
          <w:bCs/>
        </w:rPr>
        <w:lastRenderedPageBreak/>
        <w:t xml:space="preserve">Supplementary Table </w:t>
      </w:r>
      <w:r>
        <w:rPr>
          <w:b/>
          <w:bCs/>
        </w:rPr>
        <w:t>9</w:t>
      </w:r>
      <w:r w:rsidR="00C701C7">
        <w:rPr>
          <w:b/>
          <w:bCs/>
        </w:rPr>
        <w:t>a.</w:t>
      </w:r>
      <w:r w:rsidR="00C701C7">
        <w:t xml:space="preserve"> </w:t>
      </w:r>
      <w:r w:rsidR="00C701C7">
        <w:t xml:space="preserve">Number of times a management strategy performed the best for economic performance metrics (1-3) across OMs for </w:t>
      </w:r>
      <w:r w:rsidR="00C701C7">
        <w:rPr>
          <w:b/>
          <w:bCs/>
        </w:rPr>
        <w:t>Pollock</w:t>
      </w:r>
      <w:r w:rsidR="00C701C7">
        <w:t>. Note, the maximum for each OM is 3 and across OMs is 18.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21"/>
        <w:gridCol w:w="490"/>
        <w:gridCol w:w="2340"/>
        <w:gridCol w:w="672"/>
        <w:gridCol w:w="987"/>
        <w:gridCol w:w="1031"/>
        <w:gridCol w:w="987"/>
        <w:gridCol w:w="507"/>
        <w:gridCol w:w="987"/>
        <w:gridCol w:w="738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 xml:space="preserve">Supplementary Table </w:t>
      </w:r>
      <w:r>
        <w:rPr>
          <w:b/>
          <w:bCs/>
        </w:rPr>
        <w:t>9</w:t>
      </w:r>
      <w:r w:rsidR="00C701C7">
        <w:rPr>
          <w:b/>
          <w:bCs/>
        </w:rPr>
        <w:t>b.</w:t>
      </w:r>
      <w:r w:rsidR="00C701C7">
        <w:t xml:space="preserve"> </w:t>
      </w:r>
      <w:r w:rsidR="00C701C7">
        <w:t xml:space="preserve">Number of times a management strategy performed the best for economic performance metrics (1-3) across OMs for </w:t>
      </w:r>
      <w:r w:rsidR="00C701C7">
        <w:rPr>
          <w:b/>
          <w:bCs/>
        </w:rPr>
        <w:t>Cod</w:t>
      </w:r>
      <w:r w:rsidR="00C701C7">
        <w:t>. Note, the maximum for each OM is 3 and across OMs is 18.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21"/>
        <w:gridCol w:w="490"/>
        <w:gridCol w:w="2340"/>
        <w:gridCol w:w="672"/>
        <w:gridCol w:w="987"/>
        <w:gridCol w:w="1031"/>
        <w:gridCol w:w="987"/>
        <w:gridCol w:w="507"/>
        <w:gridCol w:w="987"/>
        <w:gridCol w:w="738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 xml:space="preserve">Supplementary Table </w:t>
      </w:r>
      <w:r>
        <w:rPr>
          <w:b/>
          <w:bCs/>
        </w:rPr>
        <w:t>9</w:t>
      </w:r>
      <w:r w:rsidR="00C701C7">
        <w:rPr>
          <w:b/>
          <w:bCs/>
        </w:rPr>
        <w:t>c.</w:t>
      </w:r>
      <w:r w:rsidR="00C701C7">
        <w:t xml:space="preserve"> </w:t>
      </w:r>
      <w:r w:rsidR="00C701C7">
        <w:t xml:space="preserve">Number of times a management strategy performed the best for economic performance metrics (1-3) across OMs for </w:t>
      </w:r>
      <w:r w:rsidR="00C701C7">
        <w:rPr>
          <w:b/>
          <w:bCs/>
        </w:rPr>
        <w:t>Arrowtooth flounder</w:t>
      </w:r>
      <w:r w:rsidR="00C701C7">
        <w:t>. Note, the maximum for each OM is 3 and across OMs is 18.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21"/>
        <w:gridCol w:w="490"/>
        <w:gridCol w:w="2340"/>
        <w:gridCol w:w="672"/>
        <w:gridCol w:w="987"/>
        <w:gridCol w:w="1031"/>
        <w:gridCol w:w="987"/>
        <w:gridCol w:w="507"/>
        <w:gridCol w:w="987"/>
        <w:gridCol w:w="738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12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bookmarkEnd w:id="1"/>
      <w:r>
        <w:br w:type="page"/>
      </w:r>
      <w:bookmarkStart w:id="2" w:name="_Hlk198825634"/>
      <w:r w:rsidR="00C701C7">
        <w:rPr>
          <w:b/>
          <w:bCs/>
        </w:rPr>
        <w:lastRenderedPageBreak/>
        <w:t>Supplementary Table 9a.</w:t>
      </w:r>
      <w:r w:rsidR="00C701C7">
        <w:t xml:space="preserve"> </w:t>
      </w:r>
      <w:r w:rsidR="00C701C7">
        <w:t xml:space="preserve">Number of times a management strategy performed the best for conservation performance metrics (5-8) across OMs for </w:t>
      </w:r>
      <w:r w:rsidR="00C701C7">
        <w:rPr>
          <w:b/>
          <w:bCs/>
        </w:rPr>
        <w:t>Pollock</w:t>
      </w:r>
      <w:r w:rsidR="00C701C7">
        <w:t>. Note, the maximum for each OM is 4 and across OMs is 24.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21"/>
        <w:gridCol w:w="490"/>
        <w:gridCol w:w="2340"/>
        <w:gridCol w:w="672"/>
        <w:gridCol w:w="987"/>
        <w:gridCol w:w="1031"/>
        <w:gridCol w:w="987"/>
        <w:gridCol w:w="507"/>
        <w:gridCol w:w="987"/>
        <w:gridCol w:w="738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</w:t>
            </w: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9b.</w:t>
      </w:r>
      <w:r w:rsidR="00C701C7">
        <w:t xml:space="preserve"> </w:t>
      </w:r>
      <w:r w:rsidR="00C701C7">
        <w:t xml:space="preserve">Number of times a management strategy performed the best for conservation performance metrics (5-8) across OMs for </w:t>
      </w:r>
      <w:r w:rsidR="00C701C7">
        <w:rPr>
          <w:b/>
          <w:bCs/>
        </w:rPr>
        <w:t>Cod</w:t>
      </w:r>
      <w:r w:rsidR="00C701C7">
        <w:t>. Note, the maximum for each OM is 4 and across OMs is 24.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21"/>
        <w:gridCol w:w="490"/>
        <w:gridCol w:w="2340"/>
        <w:gridCol w:w="672"/>
        <w:gridCol w:w="987"/>
        <w:gridCol w:w="1031"/>
        <w:gridCol w:w="987"/>
        <w:gridCol w:w="507"/>
        <w:gridCol w:w="987"/>
        <w:gridCol w:w="738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MS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</w:tbl>
    <w:p w:rsidR="00F807CD" w:rsidRDefault="008E00A0">
      <w:pPr>
        <w:pStyle w:val="BodyText"/>
      </w:pPr>
      <w:r>
        <w:t xml:space="preserve"> </w:t>
      </w:r>
      <w:r>
        <w:br w:type="page"/>
      </w:r>
      <w:r w:rsidR="00C701C7">
        <w:rPr>
          <w:b/>
          <w:bCs/>
        </w:rPr>
        <w:lastRenderedPageBreak/>
        <w:t>Supplementary Table 9c.</w:t>
      </w:r>
      <w:r w:rsidR="00C701C7">
        <w:t xml:space="preserve"> </w:t>
      </w:r>
      <w:r w:rsidR="00C701C7">
        <w:t xml:space="preserve">Number of times a management strategy performed the best for conservation performance metrics (5-8) across OMs for </w:t>
      </w:r>
      <w:r w:rsidR="00C701C7">
        <w:rPr>
          <w:b/>
          <w:bCs/>
        </w:rPr>
        <w:t>Arrowtooth flounder</w:t>
      </w:r>
      <w:r w:rsidR="00C701C7">
        <w:t>. Note, the maximum for each OM is 4 and across OMs is 24.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621"/>
        <w:gridCol w:w="490"/>
        <w:gridCol w:w="2340"/>
        <w:gridCol w:w="672"/>
        <w:gridCol w:w="987"/>
        <w:gridCol w:w="1031"/>
        <w:gridCol w:w="987"/>
        <w:gridCol w:w="507"/>
        <w:gridCol w:w="987"/>
        <w:gridCol w:w="738"/>
      </w:tblGrid>
      <w:tr w:rsidR="008E00A0" w:rsidRPr="008E00A0" w:rsidTr="008E0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HCR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SS 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w Ricker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SS age-M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 w Ricker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M</w:t>
            </w: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w Ricker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All OMs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EBS</w:t>
            </w:r>
          </w:p>
        </w:tc>
        <w:tc>
          <w:tcPr>
            <w:tcW w:w="26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GOA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Fix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Est M</w:t>
            </w: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1a (NPFMC)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1b (Dynamic NPFMC)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2a (PFMC)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2b (Dynamic PFMC)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3a (SESSF)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3b (Dynamic SESSF)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4 (NEFMC)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tr w:rsidR="008E00A0" w:rsidRPr="008E00A0" w:rsidTr="008E00A0">
        <w:trPr>
          <w:jc w:val="center"/>
        </w:trPr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F807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HCR 5 (Avg F)</w:t>
            </w:r>
          </w:p>
        </w:tc>
        <w:tc>
          <w:tcPr>
            <w:tcW w:w="3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07CD" w:rsidRPr="008E00A0" w:rsidRDefault="00C701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0A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24</w:t>
            </w:r>
          </w:p>
        </w:tc>
      </w:tr>
      <w:bookmarkEnd w:id="2"/>
    </w:tbl>
    <w:p w:rsidR="00C701C7" w:rsidRDefault="00C701C7"/>
    <w:sectPr w:rsidR="00C701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1C7" w:rsidRDefault="00C701C7">
      <w:pPr>
        <w:spacing w:after="0"/>
      </w:pPr>
      <w:r>
        <w:separator/>
      </w:r>
    </w:p>
  </w:endnote>
  <w:endnote w:type="continuationSeparator" w:id="0">
    <w:p w:rsidR="00C701C7" w:rsidRDefault="00C701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1C7" w:rsidRDefault="00C701C7">
      <w:r>
        <w:separator/>
      </w:r>
    </w:p>
  </w:footnote>
  <w:footnote w:type="continuationSeparator" w:id="0">
    <w:p w:rsidR="00C701C7" w:rsidRDefault="00C70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936E8A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CD"/>
    <w:rsid w:val="00262C87"/>
    <w:rsid w:val="008E00A0"/>
    <w:rsid w:val="00BF1170"/>
    <w:rsid w:val="00C701C7"/>
    <w:rsid w:val="00D039DF"/>
    <w:rsid w:val="00F8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77EC"/>
  <w15:docId w15:val="{95601197-26CC-4044-936B-D7DC0023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39</Pages>
  <Words>9064</Words>
  <Characters>51665</Characters>
  <Application>Microsoft Office Word</Application>
  <DocSecurity>0</DocSecurity>
  <Lines>430</Lines>
  <Paragraphs>121</Paragraphs>
  <ScaleCrop>false</ScaleCrop>
  <Company/>
  <LinksUpToDate>false</LinksUpToDate>
  <CharactersWithSpaces>60608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metric tables</dc:title>
  <dc:creator>Grant Adams</dc:creator>
  <cp:keywords/>
  <cp:lastModifiedBy>Grant.Adams</cp:lastModifiedBy>
  <cp:revision>5</cp:revision>
  <dcterms:created xsi:type="dcterms:W3CDTF">2025-05-22T23:56:00Z</dcterms:created>
  <dcterms:modified xsi:type="dcterms:W3CDTF">2025-05-23T00:02:00Z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2022-09-10</vt:lpwstr>
  </property>
  <property fmtid="{D5CDD505-2E9C-101B-9397-08002B2CF9AE}" pid="3" name="output">
    <vt:lpwstr>word_document</vt:lpwstr>
  </property>
</Properties>
</file>