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E9BB" w14:textId="77777777" w:rsidR="00C15BD7" w:rsidRPr="00EB4399" w:rsidRDefault="00C51AF6" w:rsidP="00EB439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10F98F4E" w14:textId="77777777" w:rsidR="005C07E5" w:rsidRPr="00EB4399" w:rsidRDefault="005C07E5" w:rsidP="00EB439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B4F65" w14:textId="55A99A84" w:rsidR="00C51AF6" w:rsidRPr="00EB4399" w:rsidRDefault="00B634C2" w:rsidP="00EB4399">
      <w:pPr>
        <w:tabs>
          <w:tab w:val="left" w:leader="dot" w:pos="798"/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4399">
        <w:rPr>
          <w:rFonts w:ascii="Times New Roman" w:hAnsi="Times New Roman" w:cs="Times New Roman"/>
          <w:bCs/>
          <w:sz w:val="24"/>
          <w:szCs w:val="24"/>
        </w:rPr>
        <w:t>DAFTAR ISI</w:t>
      </w:r>
      <w:r w:rsidRPr="00EB4399">
        <w:rPr>
          <w:rFonts w:ascii="Times New Roman" w:hAnsi="Times New Roman" w:cs="Times New Roman"/>
          <w:sz w:val="24"/>
          <w:szCs w:val="24"/>
        </w:rPr>
        <w:tab/>
        <w:t>i</w:t>
      </w:r>
      <w:r w:rsidRPr="00EB4399">
        <w:rPr>
          <w:rFonts w:ascii="Times New Roman" w:hAnsi="Times New Roman" w:cs="Times New Roman"/>
          <w:sz w:val="24"/>
          <w:szCs w:val="24"/>
        </w:rPr>
        <w:br/>
      </w:r>
      <w:r w:rsidR="00C51AF6" w:rsidRPr="00EB4399">
        <w:rPr>
          <w:rFonts w:ascii="Times New Roman" w:hAnsi="Times New Roman" w:cs="Times New Roman"/>
          <w:sz w:val="24"/>
          <w:szCs w:val="24"/>
        </w:rPr>
        <w:t>BAB 1. PENDAHULUAN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  <w:r w:rsidR="00EB4399" w:rsidRPr="00EB439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421A809" w14:textId="27406FC8" w:rsidR="00C51AF6" w:rsidRPr="00EB4399" w:rsidRDefault="00CA4F69" w:rsidP="00EB4399">
      <w:pPr>
        <w:tabs>
          <w:tab w:val="left" w:leader="do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BAB 2. SKENARIO </w:t>
      </w:r>
      <w:r w:rsidR="00404A74" w:rsidRPr="00EB4399">
        <w:rPr>
          <w:rFonts w:ascii="Times New Roman" w:hAnsi="Times New Roman" w:cs="Times New Roman"/>
          <w:sz w:val="24"/>
          <w:szCs w:val="24"/>
          <w:lang w:val="en-US"/>
        </w:rPr>
        <w:t>KONTEN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</w:p>
    <w:p w14:paraId="2A385303" w14:textId="77777777" w:rsidR="00C51AF6" w:rsidRPr="00EB4399" w:rsidRDefault="00C51AF6" w:rsidP="00EB4399">
      <w:pPr>
        <w:tabs>
          <w:tab w:val="lef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BAB 3. </w:t>
      </w:r>
      <w:r w:rsidR="00CA4F69" w:rsidRPr="00EB4399">
        <w:rPr>
          <w:rFonts w:ascii="Times New Roman" w:hAnsi="Times New Roman" w:cs="Times New Roman"/>
          <w:sz w:val="24"/>
          <w:szCs w:val="24"/>
        </w:rPr>
        <w:t>TAHAP</w:t>
      </w:r>
      <w:r w:rsidRPr="00EB4399">
        <w:rPr>
          <w:rFonts w:ascii="Times New Roman" w:hAnsi="Times New Roman" w:cs="Times New Roman"/>
          <w:sz w:val="24"/>
          <w:szCs w:val="24"/>
        </w:rPr>
        <w:t xml:space="preserve"> </w:t>
      </w:r>
      <w:r w:rsidR="001B77E5" w:rsidRPr="00EB4399">
        <w:rPr>
          <w:rFonts w:ascii="Times New Roman" w:hAnsi="Times New Roman" w:cs="Times New Roman"/>
          <w:sz w:val="24"/>
          <w:szCs w:val="24"/>
        </w:rPr>
        <w:t>PELAKSANAAN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</w:p>
    <w:p w14:paraId="4DD56997" w14:textId="77777777" w:rsidR="00C51AF6" w:rsidRPr="00EB4399" w:rsidRDefault="00C51AF6" w:rsidP="00EB4399">
      <w:pPr>
        <w:tabs>
          <w:tab w:val="lef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BAB 4. BIAYA DAN JADWAL KEGIATAN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</w:p>
    <w:p w14:paraId="0F4094FC" w14:textId="77777777" w:rsidR="00C51AF6" w:rsidRPr="00EB4399" w:rsidRDefault="00C51AF6" w:rsidP="00EB4399">
      <w:pPr>
        <w:tabs>
          <w:tab w:val="lef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ab/>
        <w:t>4.1. Anggaran Biaya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</w:p>
    <w:p w14:paraId="3BA033D5" w14:textId="77777777" w:rsidR="00C51AF6" w:rsidRPr="00EB4399" w:rsidRDefault="00C51AF6" w:rsidP="00EB4399">
      <w:pPr>
        <w:tabs>
          <w:tab w:val="left" w:pos="798"/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ab/>
        <w:t>4.2. Jadwal Kegiatan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</w:p>
    <w:p w14:paraId="0BF13345" w14:textId="77777777" w:rsidR="00C51AF6" w:rsidRPr="00EB4399" w:rsidRDefault="00C51AF6" w:rsidP="00EB4399">
      <w:pPr>
        <w:tabs>
          <w:tab w:val="left" w:leader="do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DAFTAR PUSTAKA</w:t>
      </w:r>
      <w:r w:rsidR="00345093" w:rsidRPr="00EB4399">
        <w:rPr>
          <w:rFonts w:ascii="Times New Roman" w:hAnsi="Times New Roman" w:cs="Times New Roman"/>
          <w:sz w:val="24"/>
          <w:szCs w:val="24"/>
        </w:rPr>
        <w:tab/>
      </w:r>
    </w:p>
    <w:p w14:paraId="3F489D15" w14:textId="77777777" w:rsidR="00C51AF6" w:rsidRPr="00EB4399" w:rsidRDefault="00C51AF6" w:rsidP="00EB4399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LAMPIRAN</w:t>
      </w:r>
    </w:p>
    <w:p w14:paraId="5FBEFF40" w14:textId="411A2026" w:rsidR="00C51AF6" w:rsidRPr="00EB4399" w:rsidRDefault="00C51AF6" w:rsidP="00EB4399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Lampiran 1.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Biodata Ketua dan Anggota</w:t>
      </w:r>
      <w:r w:rsidR="009877B6">
        <w:rPr>
          <w:rStyle w:val="fontstyle01"/>
          <w:rFonts w:ascii="Times New Roman" w:hAnsi="Times New Roman" w:cs="Times New Roman"/>
          <w:color w:val="000000" w:themeColor="text1"/>
          <w:lang w:val="en-US"/>
        </w:rPr>
        <w:t>,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 serta Dosen Pendamping</w:t>
      </w:r>
    </w:p>
    <w:p w14:paraId="3D53252C" w14:textId="77777777" w:rsidR="00C51AF6" w:rsidRPr="00EB4399" w:rsidRDefault="00C51AF6" w:rsidP="00EB4399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EB4399">
        <w:rPr>
          <w:rStyle w:val="fontstyle01"/>
          <w:rFonts w:ascii="Times New Roman" w:hAnsi="Times New Roman" w:cs="Times New Roman"/>
          <w:color w:val="000000" w:themeColor="text1"/>
        </w:rPr>
        <w:t>Lampiran 2. Justifikasi Anggaran Kegiatan</w:t>
      </w:r>
    </w:p>
    <w:p w14:paraId="39C5EA8B" w14:textId="10CD3705" w:rsidR="00C51AF6" w:rsidRPr="00EB4399" w:rsidRDefault="00C51AF6" w:rsidP="00EB4399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EB4399">
        <w:rPr>
          <w:rStyle w:val="fontstyle01"/>
          <w:rFonts w:ascii="Times New Roman" w:hAnsi="Times New Roman" w:cs="Times New Roman"/>
          <w:color w:val="000000" w:themeColor="text1"/>
        </w:rPr>
        <w:t>Lampiran 3. Susunan Organisasi Tim Pe</w:t>
      </w:r>
      <w:proofErr w:type="spellStart"/>
      <w:r w:rsidR="00404A74"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laksana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 dan Pembagian Tugas</w:t>
      </w:r>
    </w:p>
    <w:p w14:paraId="78C39D00" w14:textId="77777777" w:rsidR="00345093" w:rsidRPr="00EB4399" w:rsidRDefault="00C51AF6" w:rsidP="00EB4399">
      <w:pPr>
        <w:tabs>
          <w:tab w:val="left" w:pos="7655"/>
          <w:tab w:val="left" w:pos="7937"/>
        </w:tabs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EB4399">
        <w:rPr>
          <w:rStyle w:val="fontstyle01"/>
          <w:rFonts w:ascii="Times New Roman" w:hAnsi="Times New Roman" w:cs="Times New Roman"/>
          <w:color w:val="000000" w:themeColor="text1"/>
        </w:rPr>
        <w:t>Lampiran 4. Surat Pernyataan Ketua Pelaksana</w:t>
      </w:r>
    </w:p>
    <w:p w14:paraId="036B0649" w14:textId="39798104" w:rsidR="001B77E5" w:rsidRPr="000F5D9F" w:rsidRDefault="001B77E5" w:rsidP="00EB4399">
      <w:pPr>
        <w:tabs>
          <w:tab w:val="left" w:pos="7655"/>
          <w:tab w:val="left" w:pos="7937"/>
        </w:tabs>
        <w:spacing w:after="0" w:line="276" w:lineRule="auto"/>
        <w:ind w:left="1276" w:hanging="1276"/>
        <w:rPr>
          <w:rStyle w:val="fontstyle01"/>
          <w:rFonts w:ascii="Times New Roman" w:hAnsi="Times New Roman" w:cs="Times New Roman"/>
          <w:color w:val="000000" w:themeColor="text1"/>
          <w:lang w:val="en-US"/>
        </w:rPr>
      </w:pPr>
      <w:r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Lampiran 5. </w:t>
      </w:r>
      <w:r w:rsidR="00404A74" w:rsidRPr="00EB4399">
        <w:rPr>
          <w:rStyle w:val="fontstyle01"/>
          <w:rFonts w:ascii="Tahoma" w:hAnsi="Tahoma" w:cs="Tahoma"/>
          <w:color w:val="000000" w:themeColor="text1"/>
        </w:rPr>
        <w:t>﻿</w:t>
      </w:r>
      <w:r w:rsidR="00404A74"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Gambaran </w:t>
      </w:r>
      <w:r w:rsidR="000F5D9F" w:rsidRPr="00EB4399">
        <w:rPr>
          <w:rStyle w:val="fontstyle01"/>
          <w:rFonts w:ascii="Times New Roman" w:hAnsi="Times New Roman" w:cs="Times New Roman"/>
          <w:color w:val="000000" w:themeColor="text1"/>
        </w:rPr>
        <w:t>Pemecahan Masalah</w:t>
      </w:r>
      <w:r w:rsidR="00404A74"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r w:rsidR="000F5D9F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BDCC69B" w14:textId="77777777" w:rsidR="002364B0" w:rsidRPr="00EB4399" w:rsidRDefault="002364B0" w:rsidP="00EB4399">
      <w:pPr>
        <w:tabs>
          <w:tab w:val="left" w:pos="7655"/>
          <w:tab w:val="left" w:pos="7937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BC08F8" w14:textId="77777777" w:rsidR="002364B0" w:rsidRPr="00EB4399" w:rsidRDefault="002364B0" w:rsidP="00EB43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B0D1B6" w14:textId="77777777" w:rsidR="002364B0" w:rsidRPr="00EB4399" w:rsidRDefault="002364B0" w:rsidP="00EB43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69EEC3" w14:textId="77777777" w:rsidR="002364B0" w:rsidRPr="00EB4399" w:rsidRDefault="002364B0" w:rsidP="00EB43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F978CC" w14:textId="77777777" w:rsidR="002364B0" w:rsidRPr="00EB4399" w:rsidRDefault="002364B0" w:rsidP="00EB43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9BE84C" w14:textId="77777777" w:rsidR="002364B0" w:rsidRPr="00EB4399" w:rsidRDefault="002364B0" w:rsidP="00EB4399">
      <w:pPr>
        <w:tabs>
          <w:tab w:val="left" w:pos="688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ab/>
      </w:r>
    </w:p>
    <w:p w14:paraId="282BA2AC" w14:textId="77777777" w:rsidR="00345093" w:rsidRPr="00EB4399" w:rsidRDefault="002364B0" w:rsidP="00EB4399">
      <w:pPr>
        <w:tabs>
          <w:tab w:val="left" w:pos="688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345093" w:rsidRPr="00EB4399" w:rsidSect="00EB4399">
          <w:footerReference w:type="default" r:id="rId7"/>
          <w:footerReference w:type="first" r:id="rId8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EB4399">
        <w:rPr>
          <w:rFonts w:ascii="Times New Roman" w:hAnsi="Times New Roman" w:cs="Times New Roman"/>
          <w:sz w:val="24"/>
          <w:szCs w:val="24"/>
        </w:rPr>
        <w:tab/>
      </w:r>
    </w:p>
    <w:p w14:paraId="2D0C6C17" w14:textId="77777777" w:rsidR="00C51AF6" w:rsidRPr="00EB4399" w:rsidRDefault="00340CAD" w:rsidP="00EB4399">
      <w:pPr>
        <w:spacing w:after="0" w:line="276" w:lineRule="auto"/>
        <w:jc w:val="center"/>
        <w:rPr>
          <w:rStyle w:val="fontstyle01"/>
          <w:rFonts w:ascii="Times New Roman" w:hAnsi="Times New Roman" w:cs="Times New Roman"/>
          <w:b/>
          <w:color w:val="000000" w:themeColor="text1"/>
        </w:rPr>
      </w:pPr>
      <w:r w:rsidRPr="00EB4399">
        <w:rPr>
          <w:rStyle w:val="fontstyle01"/>
          <w:rFonts w:ascii="Times New Roman" w:hAnsi="Times New Roman" w:cs="Times New Roman"/>
          <w:b/>
          <w:color w:val="000000" w:themeColor="text1"/>
        </w:rPr>
        <w:lastRenderedPageBreak/>
        <w:t>BAB 1. PENDAHULUAN</w:t>
      </w:r>
    </w:p>
    <w:p w14:paraId="759A47D0" w14:textId="40C988A2" w:rsidR="00594547" w:rsidRPr="009877B6" w:rsidRDefault="008B0E81" w:rsidP="00EB4399">
      <w:pPr>
        <w:spacing w:after="0" w:line="276" w:lineRule="auto"/>
        <w:jc w:val="both"/>
        <w:rPr>
          <w:rStyle w:val="fontstyle01"/>
          <w:rFonts w:ascii="Times New Roman" w:hAnsi="Times New Roman" w:cs="Times New Roman"/>
          <w:color w:val="auto"/>
          <w:lang w:val="en-US"/>
        </w:rPr>
      </w:pPr>
      <w:r w:rsidRPr="00EB4399">
        <w:rPr>
          <w:rFonts w:ascii="Tahoma" w:hAnsi="Tahoma" w:cs="Tahoma"/>
          <w:sz w:val="24"/>
          <w:szCs w:val="24"/>
        </w:rPr>
        <w:t>﻿</w:t>
      </w:r>
      <w:r w:rsidRPr="00EB4399">
        <w:rPr>
          <w:rFonts w:ascii="Times New Roman" w:hAnsi="Times New Roman" w:cs="Times New Roman"/>
          <w:sz w:val="24"/>
          <w:szCs w:val="24"/>
        </w:rPr>
        <w:t>Bab ini berisi uraian secara jelas isu yang diangkat menjadi gagasan konten komunikasi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konstruktif. Fakta yang ada saat ini yang mendorong timbulnya gagasan pemecahan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masalah yang memberikan dampak perbaikan harus dibahas secara saintifik untuk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menunjukkan peran pentingnya. Tujuan dari pembuatan konten komunikasi konstruktif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ini dijabarkan untuk memberikan gambaran manfaat yang akan diperoleh apabila yang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digagas dapat dicapai. Logika ilmiah dalam skenario konten yang dirancang perlu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diperhatikan agar berpeluang untuk diwujudkan, bukan sekadar merupakan fantasi,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melainkan suatu konsep pemecahan masalah yang dimaksudkan untuk memperbaiki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dari kondisi saat ini maupun di masa depan menggunakan landasan ilmu pengetahuan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dan teknologi dan seni budaya yang ada beserta potensi perkembangannya secara logis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menurut kaidah ilmiah. Dengan demikian konten memiliki potensi yang tinggi untuk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kemaslahatan kehidupan.</w:t>
      </w:r>
      <w:r w:rsidR="009877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7B6" w:rsidRPr="009877B6">
        <w:rPr>
          <w:rStyle w:val="fontstyle01"/>
          <w:rFonts w:ascii="Times New Roman" w:hAnsi="Times New Roman" w:cs="Times New Roman"/>
          <w:color w:val="000000" w:themeColor="text1"/>
          <w:highlight w:val="cyan"/>
          <w:lang w:val="en-US"/>
        </w:rPr>
        <w:t>Target l</w:t>
      </w:r>
      <w:r w:rsidR="009877B6" w:rsidRPr="009877B6">
        <w:rPr>
          <w:rStyle w:val="fontstyle01"/>
          <w:rFonts w:ascii="Times New Roman" w:hAnsi="Times New Roman" w:cs="Times New Roman"/>
          <w:color w:val="000000" w:themeColor="text1"/>
          <w:highlight w:val="cyan"/>
        </w:rPr>
        <w:t xml:space="preserve">uaran </w:t>
      </w:r>
      <w:proofErr w:type="spellStart"/>
      <w:r w:rsidR="009877B6" w:rsidRPr="009877B6">
        <w:rPr>
          <w:rStyle w:val="fontstyle01"/>
          <w:rFonts w:ascii="Times New Roman" w:hAnsi="Times New Roman" w:cs="Times New Roman"/>
          <w:color w:val="000000" w:themeColor="text1"/>
          <w:highlight w:val="cyan"/>
          <w:lang w:val="en-US"/>
        </w:rPr>
        <w:t>dari</w:t>
      </w:r>
      <w:proofErr w:type="spellEnd"/>
      <w:r w:rsidR="009877B6" w:rsidRPr="009877B6">
        <w:rPr>
          <w:rStyle w:val="fontstyle01"/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program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ini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a</w:t>
      </w:r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>dalah</w:t>
      </w:r>
      <w:proofErr w:type="spellEnd"/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>berupa</w:t>
      </w:r>
      <w:proofErr w:type="spellEnd"/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l</w:t>
      </w:r>
      <w:r w:rsidR="009877B6" w:rsidRPr="009877B6">
        <w:rPr>
          <w:rFonts w:ascii="Times New Roman" w:hAnsi="Times New Roman" w:cs="Times New Roman"/>
          <w:sz w:val="24"/>
          <w:szCs w:val="24"/>
          <w:highlight w:val="cyan"/>
        </w:rPr>
        <w:t>aporan kemajuan</w:t>
      </w:r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>, l</w:t>
      </w:r>
      <w:r w:rsidR="009877B6" w:rsidRPr="009877B6">
        <w:rPr>
          <w:rFonts w:ascii="Times New Roman" w:hAnsi="Times New Roman" w:cs="Times New Roman"/>
          <w:sz w:val="24"/>
          <w:szCs w:val="24"/>
          <w:highlight w:val="cyan"/>
        </w:rPr>
        <w:t>aporan akhir</w:t>
      </w:r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>, video YouTube</w:t>
      </w:r>
      <w:r w:rsidR="00107DE9">
        <w:rPr>
          <w:rFonts w:ascii="Times New Roman" w:hAnsi="Times New Roman" w:cs="Times New Roman"/>
          <w:sz w:val="24"/>
          <w:szCs w:val="24"/>
          <w:highlight w:val="cyan"/>
          <w:lang w:val="en-US"/>
        </w:rPr>
        <w:t>,</w:t>
      </w:r>
      <w:r w:rsidR="009877B6" w:rsidRPr="009877B6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dan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akun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media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sosial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yang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berisi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</w:t>
      </w:r>
      <w:proofErr w:type="spellStart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konten</w:t>
      </w:r>
      <w:proofErr w:type="spellEnd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edukasi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terkait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</w:t>
      </w:r>
      <w:proofErr w:type="spellStart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kegiatan</w:t>
      </w:r>
      <w:proofErr w:type="spellEnd"/>
      <w:r w:rsidR="009877B6" w:rsidRPr="009877B6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PKM yan</w:t>
      </w:r>
      <w:r w:rsidR="009877B6" w:rsidRP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g </w:t>
      </w:r>
      <w:proofErr w:type="spellStart"/>
      <w:r w:rsidR="009877B6" w:rsidRP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dilaksanakan</w:t>
      </w:r>
      <w:proofErr w:type="spellEnd"/>
      <w:r w:rsidR="00107DE9" w:rsidRP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dan </w:t>
      </w:r>
      <w:proofErr w:type="spellStart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diiklankan</w:t>
      </w:r>
      <w:proofErr w:type="spellEnd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pada </w:t>
      </w:r>
      <w:proofErr w:type="spellStart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jadwal</w:t>
      </w:r>
      <w:proofErr w:type="spellEnd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yang </w:t>
      </w:r>
      <w:proofErr w:type="spellStart"/>
      <w:r w:rsidR="00107DE9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ditentukan</w:t>
      </w:r>
      <w:proofErr w:type="spellEnd"/>
      <w:r w:rsidR="00107DE9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.</w:t>
      </w:r>
    </w:p>
    <w:p w14:paraId="2B2C1C3B" w14:textId="77777777" w:rsidR="00555ACD" w:rsidRPr="00EB4399" w:rsidRDefault="00555ACD" w:rsidP="00EB439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43DBC6" w14:textId="4F9DA6F8" w:rsidR="000B7E7A" w:rsidRPr="00EB4399" w:rsidRDefault="000B7E7A" w:rsidP="00EB439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 xml:space="preserve">BAB 2. </w:t>
      </w:r>
      <w:r w:rsidR="004A7828" w:rsidRPr="00EB4399">
        <w:rPr>
          <w:rFonts w:ascii="Times New Roman" w:hAnsi="Times New Roman" w:cs="Times New Roman"/>
          <w:b/>
          <w:sz w:val="24"/>
          <w:szCs w:val="24"/>
        </w:rPr>
        <w:t xml:space="preserve">SKENARIO </w:t>
      </w:r>
      <w:r w:rsidR="008B0E81" w:rsidRPr="00EB4399">
        <w:rPr>
          <w:rFonts w:ascii="Times New Roman" w:hAnsi="Times New Roman" w:cs="Times New Roman"/>
          <w:b/>
          <w:sz w:val="24"/>
          <w:szCs w:val="24"/>
          <w:lang w:val="en-US"/>
        </w:rPr>
        <w:t>KONTEN</w:t>
      </w:r>
    </w:p>
    <w:p w14:paraId="1A3E5D85" w14:textId="16B6D827" w:rsidR="00107DE9" w:rsidRPr="00107DE9" w:rsidRDefault="008B0E81" w:rsidP="00EB43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399">
        <w:rPr>
          <w:rFonts w:ascii="Tahoma" w:hAnsi="Tahoma" w:cs="Tahoma"/>
          <w:sz w:val="24"/>
          <w:szCs w:val="24"/>
        </w:rPr>
        <w:t>﻿</w:t>
      </w:r>
      <w:r w:rsidRPr="00EB4399">
        <w:rPr>
          <w:rFonts w:ascii="Times New Roman" w:hAnsi="Times New Roman" w:cs="Times New Roman"/>
          <w:sz w:val="24"/>
          <w:szCs w:val="24"/>
        </w:rPr>
        <w:t>Skenario konten berisi prosedur merancang konten komunikasi dari gagasan yang telah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dirumuskan pada B</w:t>
      </w:r>
      <w:r w:rsidRPr="00107DE9">
        <w:rPr>
          <w:rFonts w:ascii="Times New Roman" w:hAnsi="Times New Roman" w:cs="Times New Roman"/>
          <w:sz w:val="24"/>
          <w:szCs w:val="24"/>
        </w:rPr>
        <w:t>ab 1. Konten gagasan tersebut selanjutnya akan dikomunikasikan</w:t>
      </w:r>
      <w:r w:rsidRPr="00107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7DE9">
        <w:rPr>
          <w:rFonts w:ascii="Times New Roman" w:hAnsi="Times New Roman" w:cs="Times New Roman"/>
          <w:sz w:val="24"/>
          <w:szCs w:val="24"/>
        </w:rPr>
        <w:t xml:space="preserve">melalui media sosial YouTube. </w:t>
      </w:r>
      <w:r w:rsidR="00107DE9" w:rsidRPr="00107DE9">
        <w:rPr>
          <w:rFonts w:ascii="Times New Roman" w:hAnsi="Times New Roman" w:cs="Times New Roman"/>
          <w:sz w:val="24"/>
          <w:szCs w:val="24"/>
          <w:highlight w:val="cyan"/>
        </w:rPr>
        <w:t>Skenario konten YouTube bukan merupakan rincian atau detail visualisasi gagasan, melainkan konten cerita yang dapat mengkomunikasikan gagasan secara kreatif, sehingga menjadi mudah dipahami, memorable, dan inspiratif.</w:t>
      </w:r>
      <w:r w:rsidR="00107DE9" w:rsidRPr="00107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7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0437BD" w14:textId="278DCD66" w:rsidR="000B7E7A" w:rsidRDefault="008B0E81" w:rsidP="00EB43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Skenario gagasan diawali dengan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penyampaian sinopsis dan dilanjutkan dengan penulisan naskah lengkap cerita (</w:t>
      </w:r>
      <w:r w:rsidRPr="00662FFD">
        <w:rPr>
          <w:rFonts w:ascii="Times New Roman" w:hAnsi="Times New Roman" w:cs="Times New Roman"/>
          <w:i/>
          <w:iCs/>
          <w:sz w:val="24"/>
          <w:szCs w:val="24"/>
        </w:rPr>
        <w:t>shooting</w:t>
      </w:r>
      <w:r w:rsidRPr="00662F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62FFD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EB4399">
        <w:rPr>
          <w:rFonts w:ascii="Times New Roman" w:hAnsi="Times New Roman" w:cs="Times New Roman"/>
          <w:sz w:val="24"/>
          <w:szCs w:val="24"/>
        </w:rPr>
        <w:t>) yang dirinci dalam beberapa sub cerita. Alur cerita yang dipaparkan dalam naskah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lengkap cerita harus mampu memberikan gambaran imajinasi pemecahan masalah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dengan langkah-langkah konstruktif pencapaiannya. Sementara itu sinopsis yang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diberikan di awal dimaksudkan untuk memberikan gambaran umum menyeluruh tentang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alur cerita atau poin utama dan faktor penentu lainnya dari karya konten komunikasi yang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akan direalisasikan tanpa harus didahului dengan menonton konten yang memang belum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dibua</w:t>
      </w:r>
      <w:r w:rsidRPr="00107DE9">
        <w:rPr>
          <w:rFonts w:ascii="Times New Roman" w:hAnsi="Times New Roman" w:cs="Times New Roman"/>
          <w:sz w:val="24"/>
          <w:szCs w:val="24"/>
        </w:rPr>
        <w:t xml:space="preserve">t. </w:t>
      </w:r>
      <w:r w:rsidR="00107DE9" w:rsidRPr="00107DE9">
        <w:rPr>
          <w:rFonts w:ascii="Times New Roman" w:hAnsi="Times New Roman" w:cs="Times New Roman"/>
          <w:sz w:val="24"/>
          <w:szCs w:val="24"/>
        </w:rPr>
        <w:t>Pengembangan skenario dapat dibantu melalui visualisasi papan cerita (</w:t>
      </w:r>
      <w:r w:rsidR="00107DE9" w:rsidRPr="00107DE9">
        <w:rPr>
          <w:rFonts w:ascii="Times New Roman" w:hAnsi="Times New Roman" w:cs="Times New Roman"/>
          <w:i/>
          <w:iCs/>
          <w:sz w:val="24"/>
          <w:szCs w:val="24"/>
        </w:rPr>
        <w:t>storyboard</w:t>
      </w:r>
      <w:r w:rsidR="00107DE9" w:rsidRPr="00107DE9">
        <w:rPr>
          <w:rFonts w:ascii="Times New Roman" w:hAnsi="Times New Roman" w:cs="Times New Roman"/>
          <w:sz w:val="24"/>
          <w:szCs w:val="24"/>
        </w:rPr>
        <w:t>).</w:t>
      </w:r>
    </w:p>
    <w:p w14:paraId="5BED8C31" w14:textId="347BFB95" w:rsidR="00662FFD" w:rsidRPr="00662FFD" w:rsidRDefault="00662FFD" w:rsidP="00EB43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Tahap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pembuatan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skenario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video YouTube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dapat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dilihat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pada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halaman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1</w:t>
      </w:r>
      <w:r w:rsidR="00107DE9"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7</w:t>
      </w:r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dari</w:t>
      </w:r>
      <w:proofErr w:type="spellEnd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file </w:t>
      </w:r>
      <w:proofErr w:type="spellStart"/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Pe</w:t>
      </w:r>
      <w:r w:rsidR="00107DE9"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doman</w:t>
      </w:r>
      <w:proofErr w:type="spellEnd"/>
      <w:r w:rsidR="00107DE9"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="00107DE9"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Pelaksanaan</w:t>
      </w:r>
      <w:proofErr w:type="spellEnd"/>
      <w:r w:rsidR="00107DE9"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C822D5">
        <w:rPr>
          <w:rFonts w:ascii="Times New Roman" w:hAnsi="Times New Roman" w:cs="Times New Roman"/>
          <w:sz w:val="24"/>
          <w:szCs w:val="24"/>
          <w:highlight w:val="cyan"/>
          <w:lang w:val="en-US"/>
        </w:rPr>
        <w:t>PKM-VGK.</w:t>
      </w:r>
    </w:p>
    <w:p w14:paraId="4ADB3CA1" w14:textId="77777777" w:rsidR="00E50348" w:rsidRPr="00EB4399" w:rsidRDefault="00E50348" w:rsidP="00EB4399">
      <w:pPr>
        <w:spacing w:after="0" w:line="276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57B1C6B3" w14:textId="77777777" w:rsidR="000B7E7A" w:rsidRPr="00EB4399" w:rsidRDefault="000B7E7A" w:rsidP="00EB439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 xml:space="preserve">BAB 3. </w:t>
      </w:r>
      <w:r w:rsidR="002A4957" w:rsidRPr="00EB4399">
        <w:rPr>
          <w:rFonts w:ascii="Times New Roman" w:hAnsi="Times New Roman" w:cs="Times New Roman"/>
          <w:b/>
          <w:sz w:val="24"/>
          <w:szCs w:val="24"/>
        </w:rPr>
        <w:t>TAHAP PELAKSANAAN</w:t>
      </w:r>
    </w:p>
    <w:p w14:paraId="5C2AED7E" w14:textId="77777777" w:rsidR="00107DE9" w:rsidRDefault="008B0E81" w:rsidP="009877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4399">
        <w:rPr>
          <w:rFonts w:ascii="Tahoma" w:hAnsi="Tahoma" w:cs="Tahoma"/>
          <w:sz w:val="24"/>
          <w:szCs w:val="24"/>
        </w:rPr>
        <w:t>﻿</w:t>
      </w:r>
      <w:r w:rsidRPr="00EB4399">
        <w:rPr>
          <w:rFonts w:ascii="Times New Roman" w:hAnsi="Times New Roman" w:cs="Times New Roman"/>
          <w:sz w:val="24"/>
          <w:szCs w:val="24"/>
        </w:rPr>
        <w:t>Tahap pelaksanaan diawali dengan menyusun daftar pengambilan gambar (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shot list</w:t>
      </w:r>
      <w:r w:rsidRPr="00EB4399">
        <w:rPr>
          <w:rFonts w:ascii="Times New Roman" w:hAnsi="Times New Roman" w:cs="Times New Roman"/>
          <w:sz w:val="24"/>
          <w:szCs w:val="24"/>
        </w:rPr>
        <w:t>) dan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berdasarkan naskah cerita lengkap. Bab ini juga membahas rencana pemilihan lokasi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pengambilan gambar dan jadwal pengambilannya, perangkat keras dan lunak yang akan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 xml:space="preserve">digunakan, serta metode dalam tahapan produksi dan pasca produksi, </w:t>
      </w:r>
      <w:r w:rsidRPr="00EB4399">
        <w:rPr>
          <w:rFonts w:ascii="Times New Roman" w:hAnsi="Times New Roman" w:cs="Times New Roman"/>
          <w:sz w:val="24"/>
          <w:szCs w:val="24"/>
        </w:rPr>
        <w:lastRenderedPageBreak/>
        <w:t>termasuk di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dalamnya teknik editing dan pengisian suara. Secara umum, tahap pelaksanaan berisi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tentang bagaimana pelaksanaan dilakukan termasuk waktu, lama, dan tempat. Di samping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itu juga menjelaskan bahan dan alat yang digunakan berupa alat apa yang digunakan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untuk mengkreasikan apa yang menjadi harapan dalam skenario atau dalam papan cerita,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399">
        <w:rPr>
          <w:rFonts w:ascii="Times New Roman" w:hAnsi="Times New Roman" w:cs="Times New Roman"/>
          <w:sz w:val="24"/>
          <w:szCs w:val="24"/>
        </w:rPr>
        <w:t>teknik untuk berkarya, cara olah produksi dan evaluasi proses berkarya yang dilakukan.</w:t>
      </w:r>
      <w:r w:rsidRPr="00EB4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7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461427" w14:textId="75E5E9F7" w:rsidR="009877B6" w:rsidRPr="00DE73BF" w:rsidRDefault="009877B6" w:rsidP="009877B6">
      <w:pPr>
        <w:spacing w:after="0" w:line="276" w:lineRule="auto"/>
        <w:jc w:val="both"/>
        <w:rPr>
          <w:rStyle w:val="fontstyle01"/>
          <w:rFonts w:ascii="Times New Roman" w:hAnsi="Times New Roman" w:cs="Times New Roman"/>
          <w:color w:val="auto"/>
          <w:lang w:val="en-US"/>
        </w:rPr>
      </w:pPr>
      <w:proofErr w:type="spellStart"/>
      <w:r w:rsidRPr="000A366D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Selain</w:t>
      </w:r>
      <w:proofErr w:type="spellEnd"/>
      <w:r w:rsidRPr="000A366D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0A366D">
        <w:rPr>
          <w:rFonts w:ascii="Times New Roman" w:hAnsi="Times New Roman" w:cs="Times New Roman"/>
          <w:sz w:val="24"/>
          <w:szCs w:val="24"/>
          <w:highlight w:val="cyan"/>
          <w:lang w:val="en-US"/>
        </w:rPr>
        <w:t>itu</w:t>
      </w:r>
      <w:proofErr w:type="spellEnd"/>
      <w:r w:rsidRPr="000A366D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, </w:t>
      </w:r>
      <w:proofErr w:type="spellStart"/>
      <w:r w:rsidRPr="000A366D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seluruh</w:t>
      </w:r>
      <w:proofErr w:type="spellEnd"/>
      <w:r w:rsidRPr="000A366D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rangkaian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kegiatan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akan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dipublikasikan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secara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reguler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melalui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akun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media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sosial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(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lebih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baik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jika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diberi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nama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)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berupa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postingan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mingguan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.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Sebanyak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5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postingan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diantaranya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akan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diberi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i/>
          <w:iCs/>
          <w:color w:val="auto"/>
          <w:highlight w:val="cyan"/>
          <w:lang w:val="en-US"/>
        </w:rPr>
        <w:t>adsense</w:t>
      </w:r>
      <w:proofErr w:type="spellEnd"/>
      <w:r w:rsidRPr="00DE73BF">
        <w:rPr>
          <w:rStyle w:val="fontstyle01"/>
          <w:rFonts w:ascii="Times New Roman" w:hAnsi="Times New Roman" w:cs="Times New Roman"/>
          <w:i/>
          <w:iCs/>
          <w:color w:val="auto"/>
          <w:highlight w:val="cyan"/>
          <w:lang w:val="en-US"/>
        </w:rPr>
        <w:t xml:space="preserve"> (ads)</w:t>
      </w:r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yang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akan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ditayangkan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pada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tanggal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25 April 2023, 25 Mel 2023, 25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Juni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2023, 25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Juli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2023, dan 25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Agustus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2023, </w:t>
      </w:r>
      <w:proofErr w:type="spellStart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>pukul</w:t>
      </w:r>
      <w:proofErr w:type="spellEnd"/>
      <w:r w:rsidRPr="00DE73BF">
        <w:rPr>
          <w:rStyle w:val="fontstyle01"/>
          <w:rFonts w:ascii="Times New Roman" w:hAnsi="Times New Roman" w:cs="Times New Roman"/>
          <w:color w:val="auto"/>
          <w:highlight w:val="cyan"/>
          <w:lang w:val="en-US"/>
        </w:rPr>
        <w:t xml:space="preserve"> </w:t>
      </w:r>
      <w:r w:rsidRPr="00DE73B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1</w:t>
      </w:r>
      <w:r w:rsidRPr="00DE73B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2.00 WIB.</w:t>
      </w:r>
    </w:p>
    <w:p w14:paraId="67514C41" w14:textId="7980176C" w:rsidR="0022189F" w:rsidRPr="009877B6" w:rsidRDefault="0022189F" w:rsidP="00EB43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EEBF98" w14:textId="77777777" w:rsidR="008B0E81" w:rsidRPr="00EB4399" w:rsidRDefault="008B0E81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4E73A1F" w14:textId="0DD1AD37" w:rsidR="000B7E7A" w:rsidRPr="00EB4399" w:rsidRDefault="00FB4868" w:rsidP="00EB4399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>BAB 4. BIAYA DAN JADWAL KEGIATAN</w:t>
      </w:r>
    </w:p>
    <w:p w14:paraId="25AD8F4E" w14:textId="0D78F31E" w:rsidR="00C51AF6" w:rsidRPr="00EB4399" w:rsidRDefault="00FB4868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>4.1 Anggaran Biaya</w:t>
      </w:r>
    </w:p>
    <w:p w14:paraId="031B1CA7" w14:textId="77777777" w:rsidR="00B634C2" w:rsidRPr="00EB4399" w:rsidRDefault="00B634C2" w:rsidP="00EB4399">
      <w:pPr>
        <w:spacing w:after="0" w:line="276" w:lineRule="auto"/>
        <w:rPr>
          <w:rStyle w:val="fontstyle01"/>
          <w:rFonts w:ascii="Times New Roman" w:hAnsi="Times New Roman" w:cs="Times New Roman"/>
          <w:color w:val="000000" w:themeColor="text1"/>
          <w:lang w:val="en-US"/>
        </w:rPr>
      </w:pPr>
      <w:bookmarkStart w:id="0" w:name="_Hlk96685204"/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Anggaran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biaya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diperlukan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kegiatan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ditampilkan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pada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Tabel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4.1.</w:t>
      </w:r>
    </w:p>
    <w:bookmarkEnd w:id="0"/>
    <w:p w14:paraId="0E5F6739" w14:textId="77777777" w:rsidR="00FB4868" w:rsidRPr="00EB4399" w:rsidRDefault="00FB4868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D07BEE9" w14:textId="70CF5733" w:rsidR="00FB4868" w:rsidRDefault="00FB4868" w:rsidP="00EB4399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3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4.1 Rekapitulasi </w:t>
      </w:r>
      <w:r w:rsidR="00DC4154" w:rsidRPr="00EB4399">
        <w:rPr>
          <w:rFonts w:ascii="Times New Roman" w:hAnsi="Times New Roman" w:cs="Times New Roman"/>
          <w:color w:val="000000" w:themeColor="text1"/>
          <w:sz w:val="24"/>
          <w:szCs w:val="24"/>
        </w:rPr>
        <w:t>Rencana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3138"/>
        <w:gridCol w:w="2551"/>
        <w:gridCol w:w="1695"/>
      </w:tblGrid>
      <w:tr w:rsidR="00107DE9" w:rsidRPr="00D95EEE" w14:paraId="70A5A9AA" w14:textId="77777777" w:rsidTr="00DF5EC5">
        <w:tc>
          <w:tcPr>
            <w:tcW w:w="543" w:type="dxa"/>
            <w:vAlign w:val="center"/>
          </w:tcPr>
          <w:p w14:paraId="457A97E9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97836150"/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38" w:type="dxa"/>
            <w:vAlign w:val="center"/>
          </w:tcPr>
          <w:p w14:paraId="0B22AB8D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Jenis Pengeluaran</w:t>
            </w:r>
          </w:p>
        </w:tc>
        <w:tc>
          <w:tcPr>
            <w:tcW w:w="2551" w:type="dxa"/>
            <w:vAlign w:val="center"/>
          </w:tcPr>
          <w:p w14:paraId="4C1BF4E6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Sumber Dana</w:t>
            </w:r>
          </w:p>
        </w:tc>
        <w:tc>
          <w:tcPr>
            <w:tcW w:w="1695" w:type="dxa"/>
            <w:vAlign w:val="center"/>
          </w:tcPr>
          <w:p w14:paraId="678EE9A1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Besaran Dana (Rp)</w:t>
            </w:r>
          </w:p>
        </w:tc>
      </w:tr>
      <w:tr w:rsidR="00107DE9" w:rsidRPr="00D95EEE" w14:paraId="6DEA36EE" w14:textId="77777777" w:rsidTr="00DF5EC5">
        <w:tc>
          <w:tcPr>
            <w:tcW w:w="543" w:type="dxa"/>
            <w:vMerge w:val="restart"/>
            <w:vAlign w:val="center"/>
          </w:tcPr>
          <w:p w14:paraId="1E6AD958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8" w:type="dxa"/>
            <w:vMerge w:val="restart"/>
            <w:vAlign w:val="center"/>
          </w:tcPr>
          <w:p w14:paraId="0420BEBE" w14:textId="77777777" w:rsidR="00107DE9" w:rsidRPr="00D95EEE" w:rsidRDefault="00107DE9" w:rsidP="00DF5EC5">
            <w:pPr>
              <w:pStyle w:val="Default"/>
              <w:spacing w:line="276" w:lineRule="auto"/>
            </w:pPr>
            <w:r w:rsidRPr="00D95EEE">
              <w:t>Bahan habis pakai (contoh: ATK, kertas, bahan, d</w:t>
            </w:r>
            <w:r>
              <w:rPr>
                <w:lang w:val="en-US"/>
              </w:rPr>
              <w:t xml:space="preserve">an </w:t>
            </w:r>
            <w:r w:rsidRPr="00D95EEE">
              <w:t>l</w:t>
            </w:r>
            <w:proofErr w:type="spellStart"/>
            <w:r>
              <w:rPr>
                <w:lang w:val="en-US"/>
              </w:rPr>
              <w:t>ain</w:t>
            </w:r>
            <w:proofErr w:type="spellEnd"/>
            <w:r>
              <w:rPr>
                <w:lang w:val="en-US"/>
              </w:rPr>
              <w:t>-lain</w:t>
            </w:r>
            <w:r w:rsidRPr="00D95EEE">
              <w:t>) maksim</w:t>
            </w:r>
            <w:r>
              <w:rPr>
                <w:lang w:val="en-US"/>
              </w:rPr>
              <w:t>um</w:t>
            </w:r>
            <w:r w:rsidRPr="00D95EEE">
              <w:t xml:space="preserve"> 60% dari jumlah dana yang diusulkan </w:t>
            </w:r>
          </w:p>
        </w:tc>
        <w:tc>
          <w:tcPr>
            <w:tcW w:w="2551" w:type="dxa"/>
          </w:tcPr>
          <w:p w14:paraId="7742343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</w:p>
        </w:tc>
        <w:tc>
          <w:tcPr>
            <w:tcW w:w="1695" w:type="dxa"/>
          </w:tcPr>
          <w:p w14:paraId="41DA4733" w14:textId="77777777" w:rsidR="00107DE9" w:rsidRPr="00D95EEE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5.0</w:t>
            </w:r>
            <w:r w:rsidRPr="00D95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00.000</w:t>
            </w:r>
          </w:p>
        </w:tc>
      </w:tr>
      <w:tr w:rsidR="00107DE9" w:rsidRPr="00D95EEE" w14:paraId="56C29E0B" w14:textId="77777777" w:rsidTr="00DF5EC5">
        <w:tc>
          <w:tcPr>
            <w:tcW w:w="543" w:type="dxa"/>
            <w:vMerge/>
            <w:vAlign w:val="center"/>
          </w:tcPr>
          <w:p w14:paraId="4D4A4CA2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  <w:vAlign w:val="center"/>
          </w:tcPr>
          <w:p w14:paraId="366ACC94" w14:textId="77777777" w:rsidR="00107DE9" w:rsidRPr="00D95EEE" w:rsidRDefault="00107DE9" w:rsidP="00DF5EC5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</w:tcPr>
          <w:p w14:paraId="3A37088E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1695" w:type="dxa"/>
          </w:tcPr>
          <w:p w14:paraId="6C5011AA" w14:textId="77777777" w:rsidR="00107DE9" w:rsidRPr="00D95EEE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95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107DE9" w:rsidRPr="00D95EEE" w14:paraId="6F4A8D2D" w14:textId="77777777" w:rsidTr="00DF5EC5">
        <w:tc>
          <w:tcPr>
            <w:tcW w:w="543" w:type="dxa"/>
            <w:vMerge/>
            <w:vAlign w:val="center"/>
          </w:tcPr>
          <w:p w14:paraId="0335EC6F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  <w:vAlign w:val="center"/>
          </w:tcPr>
          <w:p w14:paraId="46BC0909" w14:textId="77777777" w:rsidR="00107DE9" w:rsidRPr="00D95EEE" w:rsidRDefault="00107DE9" w:rsidP="00DF5EC5">
            <w:pPr>
              <w:spacing w:line="276" w:lineRule="auto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1" w:type="dxa"/>
          </w:tcPr>
          <w:p w14:paraId="36B36647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Instansi Lain (jika ada)</w:t>
            </w:r>
          </w:p>
        </w:tc>
        <w:tc>
          <w:tcPr>
            <w:tcW w:w="1695" w:type="dxa"/>
          </w:tcPr>
          <w:p w14:paraId="1B6791A1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1755A7A1" w14:textId="77777777" w:rsidTr="00DF5EC5">
        <w:tc>
          <w:tcPr>
            <w:tcW w:w="543" w:type="dxa"/>
            <w:vMerge w:val="restart"/>
            <w:vAlign w:val="center"/>
          </w:tcPr>
          <w:p w14:paraId="1A16E053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8" w:type="dxa"/>
            <w:vMerge w:val="restart"/>
            <w:vAlign w:val="center"/>
          </w:tcPr>
          <w:p w14:paraId="7AA8960F" w14:textId="77777777" w:rsidR="00107DE9" w:rsidRPr="00D95EEE" w:rsidRDefault="00107DE9" w:rsidP="00DF5EC5">
            <w:pPr>
              <w:pStyle w:val="Default"/>
              <w:spacing w:line="276" w:lineRule="auto"/>
            </w:pPr>
            <w:r w:rsidRPr="00D95EEE">
              <w:t>Sewa dan jasa (sewa/jasa alat; jasa pembuatan produk pihak ketiga, dll), maksim</w:t>
            </w:r>
            <w:r>
              <w:rPr>
                <w:lang w:val="en-US"/>
              </w:rPr>
              <w:t>um</w:t>
            </w:r>
            <w:r w:rsidRPr="00D95EEE">
              <w:t xml:space="preserve"> 15% dari jumlah dana yang diusulkan </w:t>
            </w:r>
          </w:p>
        </w:tc>
        <w:tc>
          <w:tcPr>
            <w:tcW w:w="2551" w:type="dxa"/>
          </w:tcPr>
          <w:p w14:paraId="3091A959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</w:p>
        </w:tc>
        <w:tc>
          <w:tcPr>
            <w:tcW w:w="1695" w:type="dxa"/>
          </w:tcPr>
          <w:p w14:paraId="5F1A8463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6C5336F1" w14:textId="77777777" w:rsidTr="00DF5EC5">
        <w:tc>
          <w:tcPr>
            <w:tcW w:w="543" w:type="dxa"/>
            <w:vMerge/>
            <w:vAlign w:val="center"/>
          </w:tcPr>
          <w:p w14:paraId="4C0C80E9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  <w:vAlign w:val="center"/>
          </w:tcPr>
          <w:p w14:paraId="16BA580B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5D058F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1695" w:type="dxa"/>
          </w:tcPr>
          <w:p w14:paraId="24F1D3B3" w14:textId="77777777" w:rsidR="00107DE9" w:rsidRPr="00D95EEE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102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1.000.000</w:t>
            </w:r>
          </w:p>
        </w:tc>
      </w:tr>
      <w:tr w:rsidR="00107DE9" w:rsidRPr="00D95EEE" w14:paraId="0CCABFA5" w14:textId="77777777" w:rsidTr="00DF5EC5">
        <w:tc>
          <w:tcPr>
            <w:tcW w:w="543" w:type="dxa"/>
            <w:vMerge/>
            <w:vAlign w:val="center"/>
          </w:tcPr>
          <w:p w14:paraId="4F6FAF3D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  <w:vAlign w:val="center"/>
          </w:tcPr>
          <w:p w14:paraId="0AA2A263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C3C60AC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Instansi Lain (jika ada)</w:t>
            </w:r>
          </w:p>
        </w:tc>
        <w:tc>
          <w:tcPr>
            <w:tcW w:w="1695" w:type="dxa"/>
          </w:tcPr>
          <w:p w14:paraId="53555C82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45D03685" w14:textId="77777777" w:rsidTr="00DF5EC5">
        <w:tc>
          <w:tcPr>
            <w:tcW w:w="543" w:type="dxa"/>
            <w:vMerge w:val="restart"/>
            <w:vAlign w:val="center"/>
          </w:tcPr>
          <w:p w14:paraId="5926DD4E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8" w:type="dxa"/>
            <w:vMerge w:val="restart"/>
            <w:vAlign w:val="center"/>
          </w:tcPr>
          <w:p w14:paraId="4304D44D" w14:textId="77777777" w:rsidR="00107DE9" w:rsidRPr="00D95EEE" w:rsidRDefault="00107DE9" w:rsidP="00DF5EC5">
            <w:pPr>
              <w:pStyle w:val="Default"/>
              <w:spacing w:line="276" w:lineRule="auto"/>
            </w:pPr>
            <w:r w:rsidRPr="00D95EEE">
              <w:t>Transportasi lokal maksim</w:t>
            </w:r>
            <w:r>
              <w:rPr>
                <w:lang w:val="en-US"/>
              </w:rPr>
              <w:t>um</w:t>
            </w:r>
            <w:r w:rsidRPr="00D95EEE">
              <w:t xml:space="preserve"> 30% dari jumlah dana yang diusulkan </w:t>
            </w:r>
          </w:p>
        </w:tc>
        <w:tc>
          <w:tcPr>
            <w:tcW w:w="2551" w:type="dxa"/>
          </w:tcPr>
          <w:p w14:paraId="2B515515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</w:p>
        </w:tc>
        <w:tc>
          <w:tcPr>
            <w:tcW w:w="1695" w:type="dxa"/>
          </w:tcPr>
          <w:p w14:paraId="6A39C890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715802C4" w14:textId="77777777" w:rsidTr="00DF5EC5">
        <w:tc>
          <w:tcPr>
            <w:tcW w:w="543" w:type="dxa"/>
            <w:vMerge/>
            <w:vAlign w:val="center"/>
          </w:tcPr>
          <w:p w14:paraId="5FC86FF8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  <w:vAlign w:val="center"/>
          </w:tcPr>
          <w:p w14:paraId="277C6D43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7879F4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1695" w:type="dxa"/>
          </w:tcPr>
          <w:p w14:paraId="07EB84F3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01D07BE0" w14:textId="77777777" w:rsidTr="00DF5EC5">
        <w:tc>
          <w:tcPr>
            <w:tcW w:w="543" w:type="dxa"/>
            <w:vMerge/>
            <w:vAlign w:val="center"/>
          </w:tcPr>
          <w:p w14:paraId="586F04A6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  <w:vAlign w:val="center"/>
          </w:tcPr>
          <w:p w14:paraId="3612406D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53E738E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Instansi Lain (jika ada)</w:t>
            </w:r>
          </w:p>
        </w:tc>
        <w:tc>
          <w:tcPr>
            <w:tcW w:w="1695" w:type="dxa"/>
          </w:tcPr>
          <w:p w14:paraId="77E4063E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124EDEE4" w14:textId="77777777" w:rsidTr="00DF5EC5">
        <w:tc>
          <w:tcPr>
            <w:tcW w:w="543" w:type="dxa"/>
            <w:vMerge w:val="restart"/>
            <w:vAlign w:val="center"/>
          </w:tcPr>
          <w:p w14:paraId="362D03E3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8" w:type="dxa"/>
            <w:vMerge w:val="restart"/>
            <w:vAlign w:val="center"/>
          </w:tcPr>
          <w:p w14:paraId="77FAE831" w14:textId="77777777" w:rsidR="00107DE9" w:rsidRPr="00861BAB" w:rsidRDefault="00107DE9" w:rsidP="00DF5EC5">
            <w:pPr>
              <w:pStyle w:val="Default"/>
              <w:spacing w:line="276" w:lineRule="auto"/>
            </w:pPr>
            <w:r w:rsidRPr="00D95EEE">
              <w:t xml:space="preserve">Lain-lain (contoh: biaya komunikasi, biaya bayar akses publikasi, </w:t>
            </w:r>
            <w:proofErr w:type="spellStart"/>
            <w:r w:rsidRPr="00746814">
              <w:rPr>
                <w:highlight w:val="cyan"/>
                <w:lang w:val="en-US"/>
              </w:rPr>
              <w:t>biaya</w:t>
            </w:r>
            <w:proofErr w:type="spellEnd"/>
            <w:r w:rsidRPr="00746814">
              <w:rPr>
                <w:highlight w:val="cyan"/>
                <w:lang w:val="en-US"/>
              </w:rPr>
              <w:t xml:space="preserve"> </w:t>
            </w:r>
            <w:proofErr w:type="spellStart"/>
            <w:r w:rsidRPr="00746814">
              <w:rPr>
                <w:highlight w:val="cyan"/>
                <w:lang w:val="en-US"/>
              </w:rPr>
              <w:t>adsense</w:t>
            </w:r>
            <w:proofErr w:type="spellEnd"/>
            <w:r w:rsidRPr="00746814">
              <w:rPr>
                <w:highlight w:val="cyan"/>
                <w:lang w:val="en-US"/>
              </w:rPr>
              <w:t xml:space="preserve"> media </w:t>
            </w:r>
            <w:proofErr w:type="spellStart"/>
            <w:r w:rsidRPr="00746814">
              <w:rPr>
                <w:highlight w:val="cyan"/>
                <w:lang w:val="en-US"/>
              </w:rPr>
              <w:t>sosial</w:t>
            </w:r>
            <w:proofErr w:type="spellEnd"/>
            <w:r w:rsidRPr="00746814">
              <w:rPr>
                <w:highlight w:val="cyan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D95EEE">
              <w:t>d</w:t>
            </w:r>
            <w:r>
              <w:rPr>
                <w:lang w:val="en-US"/>
              </w:rPr>
              <w:t xml:space="preserve">an </w:t>
            </w:r>
            <w:r w:rsidRPr="00D95EEE">
              <w:t>l</w:t>
            </w:r>
            <w:proofErr w:type="spellStart"/>
            <w:r>
              <w:rPr>
                <w:lang w:val="en-US"/>
              </w:rPr>
              <w:t>ain</w:t>
            </w:r>
            <w:proofErr w:type="spellEnd"/>
            <w:r>
              <w:rPr>
                <w:lang w:val="en-US"/>
              </w:rPr>
              <w:t>-lain</w:t>
            </w:r>
            <w:r w:rsidRPr="00D95EEE">
              <w:t>) maksim</w:t>
            </w:r>
            <w:r>
              <w:rPr>
                <w:lang w:val="en-US"/>
              </w:rPr>
              <w:t>um</w:t>
            </w:r>
            <w:r w:rsidRPr="00D95EEE">
              <w:t xml:space="preserve"> 15% dari jumlah dana yang diusulkan </w:t>
            </w:r>
          </w:p>
        </w:tc>
        <w:tc>
          <w:tcPr>
            <w:tcW w:w="2551" w:type="dxa"/>
          </w:tcPr>
          <w:p w14:paraId="6FAA90A4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</w:p>
        </w:tc>
        <w:tc>
          <w:tcPr>
            <w:tcW w:w="1695" w:type="dxa"/>
          </w:tcPr>
          <w:p w14:paraId="7D7BD2B2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59FF919E" w14:textId="77777777" w:rsidTr="00DF5EC5">
        <w:tc>
          <w:tcPr>
            <w:tcW w:w="543" w:type="dxa"/>
            <w:vMerge/>
          </w:tcPr>
          <w:p w14:paraId="76C99DC7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</w:tcPr>
          <w:p w14:paraId="2FB6CA0A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271A71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1695" w:type="dxa"/>
          </w:tcPr>
          <w:p w14:paraId="2D2405CF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52F72A3F" w14:textId="77777777" w:rsidTr="00DF5EC5">
        <w:tc>
          <w:tcPr>
            <w:tcW w:w="543" w:type="dxa"/>
            <w:vMerge/>
          </w:tcPr>
          <w:p w14:paraId="3C8235D0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8" w:type="dxa"/>
            <w:vMerge/>
          </w:tcPr>
          <w:p w14:paraId="6A57371D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EEA4979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Instansi Lain (jika ada)</w:t>
            </w:r>
          </w:p>
        </w:tc>
        <w:tc>
          <w:tcPr>
            <w:tcW w:w="1695" w:type="dxa"/>
          </w:tcPr>
          <w:p w14:paraId="6D117D0C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0A8678F3" w14:textId="77777777" w:rsidTr="00DF5EC5">
        <w:tc>
          <w:tcPr>
            <w:tcW w:w="6232" w:type="dxa"/>
            <w:gridSpan w:val="3"/>
            <w:vAlign w:val="center"/>
          </w:tcPr>
          <w:p w14:paraId="6F1C9A83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695" w:type="dxa"/>
          </w:tcPr>
          <w:p w14:paraId="37607572" w14:textId="77777777" w:rsidR="00107DE9" w:rsidRPr="00861BAB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61BA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11.000.000</w:t>
            </w:r>
          </w:p>
        </w:tc>
      </w:tr>
      <w:tr w:rsidR="00107DE9" w:rsidRPr="00D95EEE" w14:paraId="10C1B192" w14:textId="77777777" w:rsidTr="00DF5EC5">
        <w:tc>
          <w:tcPr>
            <w:tcW w:w="3681" w:type="dxa"/>
            <w:gridSpan w:val="2"/>
            <w:vMerge w:val="restart"/>
            <w:vAlign w:val="center"/>
          </w:tcPr>
          <w:p w14:paraId="63DAB048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Rekap Sumber Dana</w:t>
            </w:r>
          </w:p>
        </w:tc>
        <w:tc>
          <w:tcPr>
            <w:tcW w:w="2551" w:type="dxa"/>
          </w:tcPr>
          <w:p w14:paraId="57A9A83A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</w:p>
        </w:tc>
        <w:tc>
          <w:tcPr>
            <w:tcW w:w="1695" w:type="dxa"/>
          </w:tcPr>
          <w:p w14:paraId="22A78C65" w14:textId="77777777" w:rsidR="00107DE9" w:rsidRPr="00861BAB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r w:rsidRPr="00861BA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10.000.000</w:t>
            </w:r>
          </w:p>
        </w:tc>
      </w:tr>
      <w:tr w:rsidR="00107DE9" w:rsidRPr="00D95EEE" w14:paraId="6B0235B8" w14:textId="77777777" w:rsidTr="00DF5EC5">
        <w:tc>
          <w:tcPr>
            <w:tcW w:w="3681" w:type="dxa"/>
            <w:gridSpan w:val="2"/>
            <w:vMerge/>
          </w:tcPr>
          <w:p w14:paraId="71C5EE53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5154E082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1695" w:type="dxa"/>
          </w:tcPr>
          <w:p w14:paraId="4035CCE5" w14:textId="77777777" w:rsidR="00107DE9" w:rsidRPr="00861BAB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r w:rsidRPr="00861BA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1.000.000</w:t>
            </w:r>
          </w:p>
        </w:tc>
      </w:tr>
      <w:tr w:rsidR="00107DE9" w:rsidRPr="00D95EEE" w14:paraId="7FE897E1" w14:textId="77777777" w:rsidTr="00DF5EC5">
        <w:tc>
          <w:tcPr>
            <w:tcW w:w="3681" w:type="dxa"/>
            <w:gridSpan w:val="2"/>
            <w:vMerge/>
          </w:tcPr>
          <w:p w14:paraId="4ED3CD74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2E7DAD7D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Instansi Lain (jika ada)</w:t>
            </w:r>
          </w:p>
        </w:tc>
        <w:tc>
          <w:tcPr>
            <w:tcW w:w="1695" w:type="dxa"/>
          </w:tcPr>
          <w:p w14:paraId="26755FCA" w14:textId="77777777" w:rsidR="00107DE9" w:rsidRPr="00861BAB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r w:rsidRPr="00861BAB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-</w:t>
            </w:r>
          </w:p>
        </w:tc>
      </w:tr>
      <w:tr w:rsidR="00107DE9" w:rsidRPr="00D95EEE" w14:paraId="4F719550" w14:textId="77777777" w:rsidTr="00DF5EC5">
        <w:tc>
          <w:tcPr>
            <w:tcW w:w="3681" w:type="dxa"/>
            <w:gridSpan w:val="2"/>
            <w:vMerge/>
          </w:tcPr>
          <w:p w14:paraId="1917883B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6D1EBB8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695" w:type="dxa"/>
          </w:tcPr>
          <w:p w14:paraId="2E4CB2BC" w14:textId="77777777" w:rsidR="00107DE9" w:rsidRPr="00861BAB" w:rsidRDefault="00107DE9" w:rsidP="00DF5EC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 w:rsidRPr="00861BA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11.000.000</w:t>
            </w:r>
          </w:p>
        </w:tc>
      </w:tr>
      <w:bookmarkEnd w:id="1"/>
    </w:tbl>
    <w:p w14:paraId="39F04D4E" w14:textId="77777777" w:rsidR="00EB4399" w:rsidRDefault="00EB4399" w:rsidP="00EB439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9E3A892" w14:textId="6BBF5F1F" w:rsidR="009877B6" w:rsidRDefault="00EB4399" w:rsidP="009877B6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0F7C6C">
        <w:rPr>
          <w:rFonts w:ascii="Times New Roman" w:hAnsi="Times New Roman" w:cs="Times New Roman"/>
          <w:color w:val="FF0000"/>
          <w:sz w:val="24"/>
          <w:szCs w:val="24"/>
        </w:rPr>
        <w:t>Rekomendasi besarnya pengalokasian dan penggunaan dana PKM-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VGK</w:t>
      </w:r>
      <w:r w:rsidRPr="000F7C6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877B6">
        <w:rPr>
          <w:rFonts w:ascii="Times New Roman" w:hAnsi="Times New Roman" w:cs="Times New Roman"/>
          <w:color w:val="FF0000"/>
          <w:sz w:val="24"/>
          <w:szCs w:val="24"/>
          <w:lang w:val="en-US"/>
        </w:rPr>
        <w:t>dari</w:t>
      </w:r>
      <w:proofErr w:type="spellEnd"/>
      <w:r w:rsidR="009877B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BELMAWA </w:t>
      </w:r>
      <w:r w:rsidR="009877B6" w:rsidRPr="000F7C6C">
        <w:rPr>
          <w:rFonts w:ascii="Times New Roman" w:hAnsi="Times New Roman" w:cs="Times New Roman"/>
          <w:color w:val="FF0000"/>
          <w:sz w:val="24"/>
          <w:szCs w:val="24"/>
        </w:rPr>
        <w:t xml:space="preserve">adalah 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antara Rp 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>6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.000.000,00 s.d Rp 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>10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.000.000,00</w:t>
      </w:r>
      <w:r w:rsidR="009877B6" w:rsidRPr="000F7C6C">
        <w:rPr>
          <w:rFonts w:ascii="Times New Roman" w:hAnsi="Times New Roman" w:cs="Times New Roman"/>
          <w:color w:val="FF0000"/>
          <w:sz w:val="24"/>
          <w:szCs w:val="24"/>
        </w:rPr>
        <w:t xml:space="preserve"> dengan </w:t>
      </w:r>
      <w:r w:rsidR="009877B6" w:rsidRPr="000F7C6C">
        <w:rPr>
          <w:rFonts w:ascii="Times New Roman" w:hAnsi="Times New Roman" w:cs="Times New Roman"/>
          <w:color w:val="FF0000"/>
          <w:sz w:val="24"/>
          <w:szCs w:val="24"/>
          <w:lang w:val="en-US"/>
        </w:rPr>
        <w:t>k</w:t>
      </w:r>
      <w:proofErr w:type="spellStart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>omposisi</w:t>
      </w:r>
      <w:proofErr w:type="spellEnd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minimum 80% </w:t>
      </w:r>
      <w:proofErr w:type="spellStart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>untuk</w:t>
      </w:r>
      <w:proofErr w:type="spellEnd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>operasional</w:t>
      </w:r>
      <w:proofErr w:type="spellEnd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>maksimum</w:t>
      </w:r>
      <w:proofErr w:type="spellEnd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20% </w:t>
      </w:r>
      <w:proofErr w:type="spellStart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>untuk</w:t>
      </w:r>
      <w:proofErr w:type="spellEnd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877B6" w:rsidRPr="00AB7416">
        <w:rPr>
          <w:rFonts w:ascii="Times New Roman" w:hAnsi="Times New Roman" w:cs="Times New Roman"/>
          <w:color w:val="FF0000"/>
          <w:sz w:val="24"/>
          <w:szCs w:val="24"/>
          <w:lang w:val="en-ID"/>
        </w:rPr>
        <w:t>administrasi</w:t>
      </w:r>
      <w:proofErr w:type="spellEnd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. Dana </w:t>
      </w:r>
      <w:proofErr w:type="spellStart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>pendampingan</w:t>
      </w:r>
      <w:proofErr w:type="spellEnd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>dari</w:t>
      </w:r>
      <w:proofErr w:type="spellEnd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USU </w:t>
      </w:r>
      <w:proofErr w:type="spellStart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>adalah</w:t>
      </w:r>
      <w:proofErr w:type="spellEnd"/>
      <w:r w:rsidR="009877B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Rp. 1.000.000,00.</w:t>
      </w:r>
    </w:p>
    <w:p w14:paraId="27B108FF" w14:textId="4DB2E54B" w:rsidR="009877B6" w:rsidRDefault="009877B6" w:rsidP="009877B6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DF980C4" w14:textId="585167F4" w:rsidR="001B34EA" w:rsidRPr="00EB4399" w:rsidRDefault="001B34EA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>4.2 Jadwal Kegiatan</w:t>
      </w:r>
    </w:p>
    <w:p w14:paraId="30537D1C" w14:textId="77777777" w:rsidR="00B634C2" w:rsidRPr="00EB4399" w:rsidRDefault="00B634C2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Rencana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kegiatan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akan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dilaksanakan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dapat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dilihat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pada </w:t>
      </w:r>
      <w:proofErr w:type="spellStart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>Tabel</w:t>
      </w:r>
      <w:proofErr w:type="spellEnd"/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4.2.</w:t>
      </w:r>
    </w:p>
    <w:p w14:paraId="07CDA38B" w14:textId="77777777" w:rsidR="00E31631" w:rsidRPr="00EB4399" w:rsidRDefault="00E31631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707B1C8" w14:textId="460DD3AE" w:rsidR="00E31631" w:rsidRPr="00EB4399" w:rsidRDefault="00E31631" w:rsidP="00EB4399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B4399">
        <w:rPr>
          <w:rFonts w:ascii="Times New Roman" w:hAnsi="Times New Roman" w:cs="Times New Roman"/>
          <w:bCs/>
          <w:sz w:val="24"/>
          <w:szCs w:val="24"/>
        </w:rPr>
        <w:t>Tabel 4.2 Jadwal Kegiatan</w:t>
      </w:r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541"/>
        <w:gridCol w:w="3140"/>
        <w:gridCol w:w="425"/>
        <w:gridCol w:w="425"/>
        <w:gridCol w:w="426"/>
        <w:gridCol w:w="425"/>
        <w:gridCol w:w="425"/>
        <w:gridCol w:w="2268"/>
      </w:tblGrid>
      <w:tr w:rsidR="00107DE9" w:rsidRPr="00D95EEE" w14:paraId="522CFAF0" w14:textId="77777777" w:rsidTr="00DF5EC5">
        <w:tc>
          <w:tcPr>
            <w:tcW w:w="541" w:type="dxa"/>
            <w:vMerge w:val="restart"/>
            <w:vAlign w:val="center"/>
          </w:tcPr>
          <w:p w14:paraId="25BF9D5F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Hlk126957224"/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40" w:type="dxa"/>
            <w:vMerge w:val="restart"/>
            <w:vAlign w:val="center"/>
          </w:tcPr>
          <w:p w14:paraId="43050E91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Jenis Kegiatan</w:t>
            </w:r>
          </w:p>
        </w:tc>
        <w:tc>
          <w:tcPr>
            <w:tcW w:w="2126" w:type="dxa"/>
            <w:gridSpan w:val="5"/>
          </w:tcPr>
          <w:p w14:paraId="340CAE56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2268" w:type="dxa"/>
            <w:vMerge w:val="restart"/>
            <w:vAlign w:val="center"/>
          </w:tcPr>
          <w:p w14:paraId="6588F507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513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 xml:space="preserve">Person </w:t>
            </w:r>
            <w:r w:rsidRPr="001E4513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Penanggung</w:t>
            </w:r>
            <w:r w:rsidRPr="001E4513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 xml:space="preserve"> </w:t>
            </w:r>
            <w:r w:rsidRPr="001E4513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jawab</w:t>
            </w:r>
          </w:p>
        </w:tc>
      </w:tr>
      <w:tr w:rsidR="00107DE9" w:rsidRPr="00D95EEE" w14:paraId="1BA13A85" w14:textId="77777777" w:rsidTr="00DF5EC5">
        <w:tc>
          <w:tcPr>
            <w:tcW w:w="541" w:type="dxa"/>
            <w:vMerge/>
          </w:tcPr>
          <w:p w14:paraId="22A3AA85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0" w:type="dxa"/>
            <w:vMerge/>
          </w:tcPr>
          <w:p w14:paraId="7BD18847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0661570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7513716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14:paraId="61BB392E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68D9305" w14:textId="77777777" w:rsidR="00107DE9" w:rsidRPr="00861BAB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 w:rsidRPr="00861BA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4</w:t>
            </w:r>
          </w:p>
        </w:tc>
        <w:tc>
          <w:tcPr>
            <w:tcW w:w="425" w:type="dxa"/>
          </w:tcPr>
          <w:p w14:paraId="604E0393" w14:textId="77777777" w:rsidR="00107DE9" w:rsidRPr="00861BAB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 w:rsidRPr="00861BA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5</w:t>
            </w:r>
          </w:p>
        </w:tc>
        <w:tc>
          <w:tcPr>
            <w:tcW w:w="2268" w:type="dxa"/>
            <w:vMerge/>
          </w:tcPr>
          <w:p w14:paraId="2BEC19A9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50E6C119" w14:textId="77777777" w:rsidTr="00DF5EC5">
        <w:tc>
          <w:tcPr>
            <w:tcW w:w="541" w:type="dxa"/>
          </w:tcPr>
          <w:p w14:paraId="134EB6CB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0" w:type="dxa"/>
          </w:tcPr>
          <w:p w14:paraId="4DC73F3F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Kegiatan 1</w:t>
            </w:r>
          </w:p>
        </w:tc>
        <w:tc>
          <w:tcPr>
            <w:tcW w:w="425" w:type="dxa"/>
          </w:tcPr>
          <w:p w14:paraId="6FD221E2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B6ADEAC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14:paraId="7DED6B2F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1835F046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84F6D31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1CE0BE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5057A4EA" w14:textId="77777777" w:rsidTr="00DF5EC5">
        <w:tc>
          <w:tcPr>
            <w:tcW w:w="541" w:type="dxa"/>
          </w:tcPr>
          <w:p w14:paraId="3F8AC163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0" w:type="dxa"/>
          </w:tcPr>
          <w:p w14:paraId="4929BC9E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Kegiatan 2</w:t>
            </w:r>
          </w:p>
        </w:tc>
        <w:tc>
          <w:tcPr>
            <w:tcW w:w="425" w:type="dxa"/>
          </w:tcPr>
          <w:p w14:paraId="6135E871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C23183B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14:paraId="19657FD4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5E5AD2C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73163ED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D346FF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2C224622" w14:textId="77777777" w:rsidTr="00DF5EC5">
        <w:tc>
          <w:tcPr>
            <w:tcW w:w="541" w:type="dxa"/>
          </w:tcPr>
          <w:p w14:paraId="4D5E7DA6" w14:textId="77777777" w:rsidR="00107DE9" w:rsidRPr="00D95EEE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40" w:type="dxa"/>
          </w:tcPr>
          <w:p w14:paraId="3D071E93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5EEE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</w:p>
        </w:tc>
        <w:tc>
          <w:tcPr>
            <w:tcW w:w="425" w:type="dxa"/>
          </w:tcPr>
          <w:p w14:paraId="552CBC00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0353A9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14:paraId="0515B6F5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2D189166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228EB8F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5ABD70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7B897BC4" w14:textId="77777777" w:rsidTr="00DF5EC5">
        <w:tc>
          <w:tcPr>
            <w:tcW w:w="541" w:type="dxa"/>
          </w:tcPr>
          <w:p w14:paraId="39E95507" w14:textId="77777777" w:rsidR="00107DE9" w:rsidRPr="00406885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40" w:type="dxa"/>
          </w:tcPr>
          <w:p w14:paraId="476FBCBE" w14:textId="77777777" w:rsidR="00107DE9" w:rsidRPr="00406885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4BA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Posting </w:t>
            </w:r>
            <w:proofErr w:type="spellStart"/>
            <w:r w:rsidRPr="00084BA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konten</w:t>
            </w:r>
            <w:proofErr w:type="spellEnd"/>
            <w:r w:rsidRPr="00084BA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 PKM di </w:t>
            </w:r>
            <w:proofErr w:type="spellStart"/>
            <w:r w:rsidRPr="00084BA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akun</w:t>
            </w:r>
            <w:proofErr w:type="spellEnd"/>
            <w:r w:rsidRPr="00084BA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 media </w:t>
            </w:r>
            <w:proofErr w:type="spellStart"/>
            <w:r w:rsidRPr="00084BAB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14:paraId="24A89EA4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73DAB65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14:paraId="289233B9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0BD70D76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542C25C2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B15EAA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7F5E1A67" w14:textId="77777777" w:rsidTr="00DF5EC5">
        <w:tc>
          <w:tcPr>
            <w:tcW w:w="541" w:type="dxa"/>
          </w:tcPr>
          <w:p w14:paraId="645E1080" w14:textId="77777777" w:rsidR="00107DE9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40" w:type="dxa"/>
          </w:tcPr>
          <w:p w14:paraId="07ABF9E9" w14:textId="77777777" w:rsidR="00107DE9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</w:p>
        </w:tc>
        <w:tc>
          <w:tcPr>
            <w:tcW w:w="425" w:type="dxa"/>
          </w:tcPr>
          <w:p w14:paraId="6B9F1956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519BF333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14:paraId="66CDC836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7F86B3E7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DB0A185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316E3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7DE9" w:rsidRPr="00D95EEE" w14:paraId="0D234DEF" w14:textId="77777777" w:rsidTr="00DF5EC5">
        <w:tc>
          <w:tcPr>
            <w:tcW w:w="541" w:type="dxa"/>
          </w:tcPr>
          <w:p w14:paraId="5827ED3C" w14:textId="77777777" w:rsidR="00107DE9" w:rsidRDefault="00107DE9" w:rsidP="00DF5E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40" w:type="dxa"/>
          </w:tcPr>
          <w:p w14:paraId="0EC4EE8B" w14:textId="77777777" w:rsidR="00107DE9" w:rsidRDefault="00107DE9" w:rsidP="00DF5E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</w:t>
            </w:r>
          </w:p>
        </w:tc>
        <w:tc>
          <w:tcPr>
            <w:tcW w:w="425" w:type="dxa"/>
          </w:tcPr>
          <w:p w14:paraId="33FFF282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7D073EEA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14:paraId="1A05811C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6036CA70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" w:type="dxa"/>
          </w:tcPr>
          <w:p w14:paraId="31011E87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FCF3D8" w14:textId="77777777" w:rsidR="00107DE9" w:rsidRPr="00D95EEE" w:rsidRDefault="00107DE9" w:rsidP="00DF5EC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2"/>
    </w:tbl>
    <w:p w14:paraId="52347457" w14:textId="77777777" w:rsidR="00EB4399" w:rsidRDefault="00EB4399" w:rsidP="00EB4399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5A337E80" w14:textId="03162AB2" w:rsidR="000E2BA1" w:rsidRPr="00EB4399" w:rsidRDefault="00B634C2" w:rsidP="009877B6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Jadwal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disesuaikan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dengan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Tahap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dibatasi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selama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4 (</w:t>
      </w:r>
      <w:proofErr w:type="spellStart"/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empat</w:t>
      </w:r>
      <w:proofErr w:type="spellEnd"/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 xml:space="preserve">) </w:t>
      </w:r>
      <w:proofErr w:type="spellStart"/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bulan</w:t>
      </w:r>
      <w:proofErr w:type="spellEnd"/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 xml:space="preserve"> </w:t>
      </w:r>
      <w:proofErr w:type="spellStart"/>
      <w:r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sampai</w:t>
      </w:r>
      <w:proofErr w:type="spellEnd"/>
      <w:r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 xml:space="preserve"> 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5</w:t>
      </w:r>
      <w:r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 xml:space="preserve"> (</w:t>
      </w:r>
      <w:r w:rsidR="009877B6"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lima</w:t>
      </w:r>
      <w:r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 xml:space="preserve">) </w:t>
      </w:r>
      <w:proofErr w:type="spellStart"/>
      <w:r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bulan</w:t>
      </w:r>
      <w:proofErr w:type="spellEnd"/>
      <w:r w:rsidRPr="00107DE9"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  <w:t>.</w:t>
      </w:r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ditulis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secara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detil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sesuai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dengan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tahap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515498">
        <w:rPr>
          <w:rFonts w:ascii="Times New Roman" w:hAnsi="Times New Roman" w:cs="Times New Roman"/>
          <w:color w:val="FF0000"/>
          <w:sz w:val="24"/>
          <w:szCs w:val="24"/>
          <w:lang w:val="en-ID"/>
        </w:rPr>
        <w:t>pelaksanaan</w:t>
      </w:r>
      <w:proofErr w:type="spellEnd"/>
      <w:r w:rsidR="00515498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yang </w:t>
      </w:r>
      <w:proofErr w:type="spellStart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dikerjakan</w:t>
      </w:r>
      <w:proofErr w:type="spellEnd"/>
      <w:r w:rsidRPr="00EB4399">
        <w:rPr>
          <w:rFonts w:ascii="Times New Roman" w:hAnsi="Times New Roman" w:cs="Times New Roman"/>
          <w:color w:val="FF0000"/>
          <w:sz w:val="24"/>
          <w:szCs w:val="24"/>
          <w:lang w:val="en-ID"/>
        </w:rPr>
        <w:t>.</w:t>
      </w:r>
    </w:p>
    <w:p w14:paraId="32D88244" w14:textId="77777777" w:rsidR="00B634C2" w:rsidRPr="00EB4399" w:rsidRDefault="00B634C2" w:rsidP="00EB439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488CC9F" w14:textId="77777777" w:rsidR="00E31631" w:rsidRPr="00EB4399" w:rsidRDefault="00E31631" w:rsidP="00EB439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399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232A46B3" w14:textId="5EE78BFC" w:rsidR="0082331A" w:rsidRPr="00EB4399" w:rsidRDefault="00665BB1" w:rsidP="00EB439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399">
        <w:rPr>
          <w:rStyle w:val="fontstyle01"/>
          <w:rFonts w:ascii="Tahoma" w:hAnsi="Tahoma" w:cs="Tahoma"/>
          <w:color w:val="000000" w:themeColor="text1"/>
        </w:rPr>
        <w:t>﻿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Daftar pustaka ditulis dengan tipe huruf menggunakan </w:t>
      </w:r>
      <w:r w:rsidRPr="00EB4399">
        <w:rPr>
          <w:rStyle w:val="fontstyle01"/>
          <w:rFonts w:ascii="Times New Roman" w:hAnsi="Times New Roman" w:cs="Times New Roman"/>
          <w:i/>
          <w:iCs/>
          <w:color w:val="000000" w:themeColor="text1"/>
        </w:rPr>
        <w:t>Times New Roman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 ukuran 12 cetak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normal. Teks menggunakan jarak baris 1,15 spasi dan perataan teks menggunakan rata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kiri dan kanan. Daftar pustaka berisi informasi tentang sumber pustaka yang telah dirujuk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dalam tubuh tulisan. Setiap pustaka yang dirujuk dalam naskah harus muncul dalam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 xml:space="preserve">daftar pustaka, dan sebaliknya. Format perujukan pustaka mengikuti </w:t>
      </w:r>
      <w:r w:rsidRPr="00EB4399">
        <w:rPr>
          <w:rStyle w:val="fontstyle01"/>
          <w:rFonts w:ascii="Times New Roman" w:hAnsi="Times New Roman" w:cs="Times New Roman"/>
          <w:i/>
          <w:iCs/>
          <w:color w:val="000000" w:themeColor="text1"/>
        </w:rPr>
        <w:t xml:space="preserve">Harvard style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(nama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belakang, tahun dan diurutkan berdasar abjad). Daftar pustaka memuat informasi lengkap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ketelusuran sumber informasi disusun urut abjad dan sesuai dengan ketentuan penulisan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(</w:t>
      </w:r>
      <w:r w:rsidRPr="00EB4399">
        <w:rPr>
          <w:rStyle w:val="fontstyle01"/>
          <w:rFonts w:ascii="Times New Roman" w:hAnsi="Times New Roman" w:cs="Times New Roman"/>
          <w:i/>
          <w:iCs/>
          <w:color w:val="000000" w:themeColor="text1"/>
        </w:rPr>
        <w:t>Harvard style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).</w:t>
      </w:r>
    </w:p>
    <w:p w14:paraId="2C4F5293" w14:textId="77777777" w:rsidR="00107DE9" w:rsidRDefault="00107DE9" w:rsidP="00EB439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7E706A3" w14:textId="4F668D80" w:rsidR="0082331A" w:rsidRPr="00EB4399" w:rsidRDefault="0082331A" w:rsidP="00EB439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B43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Contoh</w:t>
      </w:r>
    </w:p>
    <w:p w14:paraId="64F66B3D" w14:textId="77777777" w:rsidR="0082331A" w:rsidRPr="00EB4399" w:rsidRDefault="0082331A" w:rsidP="00EB439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399">
        <w:rPr>
          <w:rFonts w:ascii="Times New Roman" w:hAnsi="Times New Roman" w:cs="Times New Roman"/>
          <w:b/>
          <w:bCs/>
          <w:sz w:val="24"/>
          <w:szCs w:val="24"/>
        </w:rPr>
        <w:t>Sumber Penulisan Buku</w:t>
      </w:r>
    </w:p>
    <w:p w14:paraId="5C7CDCB3" w14:textId="77777777" w:rsidR="0082331A" w:rsidRPr="00EB4399" w:rsidRDefault="0082331A" w:rsidP="00EB4399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Penulis1, Penulis2 dst. (Nama belakang, nama depan disingkat). Tahun publikasi. 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 xml:space="preserve">Judul Buku (cetak miring). </w:t>
      </w:r>
      <w:r w:rsidRPr="00EB4399">
        <w:rPr>
          <w:rFonts w:ascii="Times New Roman" w:hAnsi="Times New Roman" w:cs="Times New Roman"/>
          <w:sz w:val="24"/>
          <w:szCs w:val="24"/>
        </w:rPr>
        <w:t>Edisi, Penerbit.Tempat Publikasi.</w:t>
      </w:r>
    </w:p>
    <w:p w14:paraId="3D2B9B31" w14:textId="77777777" w:rsidR="0082331A" w:rsidRPr="00EB4399" w:rsidRDefault="0082331A" w:rsidP="00EB4399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lastRenderedPageBreak/>
        <w:br/>
        <w:t xml:space="preserve">O’Brien, J.A. dan Marakas, J.M. 2011. 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Management Information Systems</w:t>
      </w:r>
      <w:r w:rsidRPr="00EB4399">
        <w:rPr>
          <w:rFonts w:ascii="Times New Roman" w:hAnsi="Times New Roman" w:cs="Times New Roman"/>
          <w:sz w:val="24"/>
          <w:szCs w:val="24"/>
        </w:rPr>
        <w:t>. Edisi ke-10. McGraw-Hill. New York. USA.</w:t>
      </w:r>
    </w:p>
    <w:p w14:paraId="4CED6A50" w14:textId="77777777" w:rsidR="0082331A" w:rsidRPr="00EB4399" w:rsidRDefault="0082331A" w:rsidP="00EB439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br/>
      </w:r>
      <w:r w:rsidRPr="00EB4399">
        <w:rPr>
          <w:rFonts w:ascii="Times New Roman" w:hAnsi="Times New Roman" w:cs="Times New Roman"/>
          <w:b/>
          <w:bCs/>
          <w:sz w:val="24"/>
          <w:szCs w:val="24"/>
        </w:rPr>
        <w:t>Sumber Penulisan Artikel atau Jurnal</w:t>
      </w:r>
    </w:p>
    <w:p w14:paraId="4B144BCA" w14:textId="77777777" w:rsidR="0082331A" w:rsidRPr="00EB4399" w:rsidRDefault="0082331A" w:rsidP="00EB4399">
      <w:pPr>
        <w:spacing w:after="0" w:line="276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Penulis1, Penulis2 dst, (Nama belakang, nama depan disingkat).Tahun publikasi. Judulartikel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.Nama Jurnal (cetak miring)</w:t>
      </w:r>
      <w:r w:rsidRPr="00EB4399">
        <w:rPr>
          <w:rFonts w:ascii="Times New Roman" w:hAnsi="Times New Roman" w:cs="Times New Roman"/>
          <w:sz w:val="24"/>
          <w:szCs w:val="24"/>
        </w:rPr>
        <w:t>.Volume (Nomor):Halaman.</w:t>
      </w:r>
    </w:p>
    <w:p w14:paraId="64AC5E38" w14:textId="77777777" w:rsidR="0082331A" w:rsidRPr="00EB4399" w:rsidRDefault="0082331A" w:rsidP="00EB4399">
      <w:pPr>
        <w:spacing w:after="0" w:line="276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</w:p>
    <w:p w14:paraId="43A78261" w14:textId="77777777" w:rsidR="0082331A" w:rsidRPr="00EB4399" w:rsidRDefault="0082331A" w:rsidP="00EB4399">
      <w:pPr>
        <w:spacing w:after="0" w:line="276" w:lineRule="auto"/>
        <w:ind w:left="434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Cartlidge, J. 2012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B4399">
        <w:rPr>
          <w:rFonts w:ascii="Times New Roman" w:hAnsi="Times New Roman" w:cs="Times New Roman"/>
          <w:sz w:val="24"/>
          <w:szCs w:val="24"/>
        </w:rPr>
        <w:t>Crossing boundaries: Using fact and fiction in adult learning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. The Journal of Artistic and Creative Education</w:t>
      </w:r>
      <w:r w:rsidRPr="00EB4399">
        <w:rPr>
          <w:rFonts w:ascii="Times New Roman" w:hAnsi="Times New Roman" w:cs="Times New Roman"/>
          <w:sz w:val="24"/>
          <w:szCs w:val="24"/>
        </w:rPr>
        <w:t>. 6 (1):94-111.</w:t>
      </w:r>
    </w:p>
    <w:p w14:paraId="0C419CA2" w14:textId="77777777" w:rsidR="0082331A" w:rsidRPr="00EB4399" w:rsidRDefault="0082331A" w:rsidP="00EB439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br/>
      </w:r>
      <w:r w:rsidRPr="00EB4399">
        <w:rPr>
          <w:rFonts w:ascii="Times New Roman" w:hAnsi="Times New Roman" w:cs="Times New Roman"/>
          <w:b/>
          <w:bCs/>
          <w:sz w:val="24"/>
          <w:szCs w:val="24"/>
        </w:rPr>
        <w:t>Sumber Penulisan Prosiding Seminar/Konferensi</w:t>
      </w:r>
    </w:p>
    <w:p w14:paraId="4C229AB7" w14:textId="77777777" w:rsidR="0082331A" w:rsidRPr="00EB4399" w:rsidRDefault="0082331A" w:rsidP="00EB4399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Penulis1, Penulis2 dst. (Nama belakang, nama depan disingkat).Tahun publikasi. Judul artikel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. Nama Konferensi (cetak miring)</w:t>
      </w:r>
      <w:r w:rsidRPr="00EB4399">
        <w:rPr>
          <w:rFonts w:ascii="Times New Roman" w:hAnsi="Times New Roman" w:cs="Times New Roman"/>
          <w:sz w:val="24"/>
          <w:szCs w:val="24"/>
        </w:rPr>
        <w:t>.Tanggal, Bulan dan Tahun, Kota, Negara.Halaman.</w:t>
      </w:r>
    </w:p>
    <w:p w14:paraId="66962A3B" w14:textId="77777777" w:rsidR="0082331A" w:rsidRPr="00EB4399" w:rsidRDefault="0082331A" w:rsidP="00EB4399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9DF0BC7" w14:textId="77777777" w:rsidR="0082331A" w:rsidRPr="00EB4399" w:rsidRDefault="0082331A" w:rsidP="00EB4399">
      <w:p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Michael, R. 2011. Integrating innovation into enterprise architecture management.</w:t>
      </w:r>
      <w:r w:rsidRPr="00EB4399">
        <w:rPr>
          <w:rFonts w:ascii="Times New Roman" w:hAnsi="Times New Roman" w:cs="Times New Roman"/>
          <w:sz w:val="24"/>
          <w:szCs w:val="24"/>
        </w:rPr>
        <w:br/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Proceeding on Tenth International Conference on Wirt-schafts Informatik</w:t>
      </w:r>
      <w:r w:rsidRPr="00EB4399">
        <w:rPr>
          <w:rFonts w:ascii="Times New Roman" w:hAnsi="Times New Roman" w:cs="Times New Roman"/>
          <w:sz w:val="24"/>
          <w:szCs w:val="24"/>
        </w:rPr>
        <w:t>.16-18 February 2011, Zurich, Swiss. pp.776-786</w:t>
      </w:r>
    </w:p>
    <w:p w14:paraId="6CD38BCF" w14:textId="77777777" w:rsidR="0082331A" w:rsidRPr="00EB4399" w:rsidRDefault="0082331A" w:rsidP="00EB4399">
      <w:pPr>
        <w:spacing w:after="0" w:line="276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0AA77F16" w14:textId="77777777" w:rsidR="00561EB3" w:rsidRPr="00EB4399" w:rsidRDefault="00561EB3" w:rsidP="00EB439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399">
        <w:rPr>
          <w:rFonts w:ascii="Times New Roman" w:hAnsi="Times New Roman" w:cs="Times New Roman"/>
          <w:b/>
          <w:bCs/>
          <w:sz w:val="24"/>
          <w:szCs w:val="24"/>
        </w:rPr>
        <w:t>Sumber Penulisan Skripsi, Tesis, Disertasi</w:t>
      </w:r>
    </w:p>
    <w:p w14:paraId="56C31E45" w14:textId="77777777" w:rsidR="00561EB3" w:rsidRPr="00EB4399" w:rsidRDefault="00561EB3" w:rsidP="00EB4399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>Penulis (Nama belakang, nama depan disingkat). Tahun publikasi. Judul.</w:t>
      </w:r>
      <w:r w:rsidRPr="00EB4399">
        <w:rPr>
          <w:rFonts w:ascii="Times New Roman" w:hAnsi="Times New Roman" w:cs="Times New Roman"/>
          <w:sz w:val="24"/>
          <w:szCs w:val="24"/>
        </w:rPr>
        <w:br/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 xml:space="preserve">Skripsi,Tesis,atau Disertasi (dicetak miring). </w:t>
      </w:r>
      <w:r w:rsidRPr="00EB4399">
        <w:rPr>
          <w:rFonts w:ascii="Times New Roman" w:hAnsi="Times New Roman" w:cs="Times New Roman"/>
          <w:sz w:val="24"/>
          <w:szCs w:val="24"/>
        </w:rPr>
        <w:t>Universitas.</w:t>
      </w:r>
    </w:p>
    <w:p w14:paraId="166D2E83" w14:textId="77777777" w:rsidR="00561EB3" w:rsidRPr="00EB4399" w:rsidRDefault="00561EB3" w:rsidP="00EB4399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Soegandhi. 2009. Aplikasi model kebangkrutan pada perusahaan daerah di Jawa Timur. 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 xml:space="preserve">Tesis. </w:t>
      </w:r>
      <w:r w:rsidRPr="00EB4399">
        <w:rPr>
          <w:rFonts w:ascii="Times New Roman" w:hAnsi="Times New Roman" w:cs="Times New Roman"/>
          <w:sz w:val="24"/>
          <w:szCs w:val="24"/>
        </w:rPr>
        <w:t>Fakultas Ekonomi Universitas Joyonegoro, Surabaya.</w:t>
      </w:r>
    </w:p>
    <w:p w14:paraId="759E0B36" w14:textId="77777777" w:rsidR="00561EB3" w:rsidRPr="00EB4399" w:rsidRDefault="00561EB3" w:rsidP="00EB4399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</w:p>
    <w:p w14:paraId="4B211C97" w14:textId="77777777" w:rsidR="00561EB3" w:rsidRPr="00EB4399" w:rsidRDefault="00561EB3" w:rsidP="00EB4399">
      <w:pPr>
        <w:spacing w:after="0" w:line="276" w:lineRule="auto"/>
        <w:ind w:left="392" w:hanging="3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399">
        <w:rPr>
          <w:rFonts w:ascii="Times New Roman" w:hAnsi="Times New Roman" w:cs="Times New Roman"/>
          <w:b/>
          <w:bCs/>
          <w:sz w:val="24"/>
          <w:szCs w:val="24"/>
        </w:rPr>
        <w:t>Sumber Penulisan Website</w:t>
      </w:r>
    </w:p>
    <w:p w14:paraId="50529E01" w14:textId="77777777" w:rsidR="00561EB3" w:rsidRPr="00EB4399" w:rsidRDefault="00561EB3" w:rsidP="00EB4399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Penulis (Nama belakang, nama depan disingkat). Tahun. 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Judul (cetak miring)</w:t>
      </w:r>
      <w:r w:rsidRPr="00EB4399">
        <w:rPr>
          <w:rFonts w:ascii="Times New Roman" w:hAnsi="Times New Roman" w:cs="Times New Roman"/>
          <w:sz w:val="24"/>
          <w:szCs w:val="24"/>
        </w:rPr>
        <w:t xml:space="preserve">. Alamat 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 xml:space="preserve">Uniform Resources Locator </w:t>
      </w:r>
      <w:r w:rsidRPr="00EB4399">
        <w:rPr>
          <w:rFonts w:ascii="Times New Roman" w:hAnsi="Times New Roman" w:cs="Times New Roman"/>
          <w:sz w:val="24"/>
          <w:szCs w:val="24"/>
        </w:rPr>
        <w:t>(URL). Tanggal diakses.</w:t>
      </w:r>
    </w:p>
    <w:p w14:paraId="0C845B57" w14:textId="77777777" w:rsidR="00561EB3" w:rsidRPr="00EB4399" w:rsidRDefault="00561EB3" w:rsidP="00EB4399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</w:p>
    <w:p w14:paraId="29D7DD83" w14:textId="77777777" w:rsidR="00EB4399" w:rsidRDefault="00561EB3" w:rsidP="00EB4399">
      <w:pPr>
        <w:spacing w:after="0" w:line="276" w:lineRule="auto"/>
        <w:ind w:left="392"/>
        <w:jc w:val="both"/>
        <w:rPr>
          <w:rFonts w:ascii="Times New Roman" w:hAnsi="Times New Roman" w:cs="Times New Roman"/>
          <w:sz w:val="24"/>
          <w:szCs w:val="24"/>
        </w:rPr>
      </w:pPr>
      <w:r w:rsidRPr="00EB4399">
        <w:rPr>
          <w:rFonts w:ascii="Times New Roman" w:hAnsi="Times New Roman" w:cs="Times New Roman"/>
          <w:sz w:val="24"/>
          <w:szCs w:val="24"/>
        </w:rPr>
        <w:t xml:space="preserve">Ahmed, S. dan Zlate, A. 2012. </w:t>
      </w:r>
      <w:r w:rsidRPr="00EB4399">
        <w:rPr>
          <w:rFonts w:ascii="Times New Roman" w:hAnsi="Times New Roman" w:cs="Times New Roman"/>
          <w:i/>
          <w:iCs/>
          <w:sz w:val="24"/>
          <w:szCs w:val="24"/>
        </w:rPr>
        <w:t>Capital flows to emerging market economies: A brave new world Hyperlink reference not valid</w:t>
      </w:r>
      <w:r w:rsidRPr="00EB4399">
        <w:rPr>
          <w:rFonts w:ascii="Times New Roman" w:hAnsi="Times New Roman" w:cs="Times New Roman"/>
          <w:sz w:val="24"/>
          <w:szCs w:val="24"/>
        </w:rPr>
        <w:t xml:space="preserve">. URL: https://newworld/234/paper. Diakses tanggal 18 Juni 2013. </w:t>
      </w:r>
    </w:p>
    <w:p w14:paraId="609B669E" w14:textId="77777777" w:rsidR="00EB4399" w:rsidRDefault="00EB4399" w:rsidP="00EB43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0DD50" w14:textId="15CC67C3" w:rsidR="00E31631" w:rsidRPr="00EB4399" w:rsidRDefault="00EB4399" w:rsidP="00EB4399">
      <w:pPr>
        <w:spacing w:after="0" w:line="276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inti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10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Bab 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referensi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terakhir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Daftar Pustaka.</w:t>
      </w:r>
      <w:r w:rsidR="00E31631" w:rsidRPr="00EB4399">
        <w:rPr>
          <w:rStyle w:val="fontstyle01"/>
          <w:rFonts w:ascii="Times New Roman" w:hAnsi="Times New Roman" w:cs="Times New Roman"/>
          <w:color w:val="auto"/>
        </w:rPr>
        <w:br w:type="page"/>
      </w:r>
    </w:p>
    <w:p w14:paraId="0EA2D87E" w14:textId="7D16C21E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Hlk9783457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1. Biodata Ketua, Anggota serta Dosen Pendamping</w:t>
      </w:r>
    </w:p>
    <w:p w14:paraId="18581F89" w14:textId="77777777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Biodata Ketua</w:t>
      </w:r>
    </w:p>
    <w:bookmarkEnd w:id="3"/>
    <w:p w14:paraId="07BE825F" w14:textId="77777777" w:rsidR="007158D9" w:rsidRPr="005C07E5" w:rsidRDefault="007158D9" w:rsidP="007158D9">
      <w:pPr>
        <w:pStyle w:val="ListParagraph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Identitas Diri</w:t>
      </w:r>
    </w:p>
    <w:tbl>
      <w:tblPr>
        <w:tblStyle w:val="TableGrid"/>
        <w:tblW w:w="7918" w:type="dxa"/>
        <w:tblLook w:val="04A0" w:firstRow="1" w:lastRow="0" w:firstColumn="1" w:lastColumn="0" w:noHBand="0" w:noVBand="1"/>
      </w:tblPr>
      <w:tblGrid>
        <w:gridCol w:w="421"/>
        <w:gridCol w:w="2738"/>
        <w:gridCol w:w="4759"/>
      </w:tblGrid>
      <w:tr w:rsidR="007158D9" w14:paraId="5392FE6D" w14:textId="77777777" w:rsidTr="003A0648">
        <w:tc>
          <w:tcPr>
            <w:tcW w:w="421" w:type="dxa"/>
          </w:tcPr>
          <w:p w14:paraId="329C217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2ABBEF5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Lengkap</w:t>
            </w:r>
          </w:p>
        </w:tc>
        <w:tc>
          <w:tcPr>
            <w:tcW w:w="4759" w:type="dxa"/>
          </w:tcPr>
          <w:p w14:paraId="06D925FD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4839B100" w14:textId="77777777" w:rsidTr="003A0648">
        <w:tc>
          <w:tcPr>
            <w:tcW w:w="421" w:type="dxa"/>
          </w:tcPr>
          <w:p w14:paraId="4937792F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7030D4E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759" w:type="dxa"/>
          </w:tcPr>
          <w:p w14:paraId="1C64205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Laki-laki/Perempuan</w:t>
            </w:r>
          </w:p>
        </w:tc>
      </w:tr>
      <w:tr w:rsidR="007158D9" w14:paraId="506AFD1E" w14:textId="77777777" w:rsidTr="003A0648">
        <w:tc>
          <w:tcPr>
            <w:tcW w:w="421" w:type="dxa"/>
          </w:tcPr>
          <w:p w14:paraId="68482F7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345168E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4759" w:type="dxa"/>
          </w:tcPr>
          <w:p w14:paraId="3232581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3E626433" w14:textId="77777777" w:rsidTr="003A0648">
        <w:tc>
          <w:tcPr>
            <w:tcW w:w="421" w:type="dxa"/>
          </w:tcPr>
          <w:p w14:paraId="337D44A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67BFDC4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4759" w:type="dxa"/>
          </w:tcPr>
          <w:p w14:paraId="4672D50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4D633CE9" w14:textId="77777777" w:rsidTr="003A0648">
        <w:tc>
          <w:tcPr>
            <w:tcW w:w="421" w:type="dxa"/>
          </w:tcPr>
          <w:p w14:paraId="5FAAD46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37A2CE5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759" w:type="dxa"/>
          </w:tcPr>
          <w:p w14:paraId="7BD249B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14D7BDFD" w14:textId="77777777" w:rsidTr="003A0648">
        <w:tc>
          <w:tcPr>
            <w:tcW w:w="421" w:type="dxa"/>
          </w:tcPr>
          <w:p w14:paraId="7324967A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5DADAC5F" w14:textId="04E29D24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</w:t>
            </w:r>
            <w:r w:rsidRPr="00B26E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Email</w:t>
            </w:r>
          </w:p>
        </w:tc>
        <w:tc>
          <w:tcPr>
            <w:tcW w:w="4759" w:type="dxa"/>
          </w:tcPr>
          <w:p w14:paraId="6ABAA1A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3438DB3D" w14:textId="77777777" w:rsidTr="003A0648">
        <w:tc>
          <w:tcPr>
            <w:tcW w:w="421" w:type="dxa"/>
          </w:tcPr>
          <w:p w14:paraId="33A0493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38" w:type="dxa"/>
          </w:tcPr>
          <w:p w14:paraId="272650B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4759" w:type="dxa"/>
          </w:tcPr>
          <w:p w14:paraId="03F39F7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43F928C" w14:textId="77777777" w:rsidR="007158D9" w:rsidRPr="005C07E5" w:rsidRDefault="007158D9" w:rsidP="007158D9">
      <w:pPr>
        <w:pStyle w:val="ListParagraph"/>
        <w:numPr>
          <w:ilvl w:val="0"/>
          <w:numId w:val="2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Kegiatan Kemahasiswaan yang Sedang/Pernah Diikuti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2394"/>
        <w:gridCol w:w="2380"/>
      </w:tblGrid>
      <w:tr w:rsidR="007158D9" w14:paraId="3B4CD515" w14:textId="77777777" w:rsidTr="003A0648">
        <w:tc>
          <w:tcPr>
            <w:tcW w:w="510" w:type="dxa"/>
          </w:tcPr>
          <w:p w14:paraId="15E5C11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2A2DDDC9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Kegiatan</w:t>
            </w:r>
          </w:p>
        </w:tc>
        <w:tc>
          <w:tcPr>
            <w:tcW w:w="2394" w:type="dxa"/>
          </w:tcPr>
          <w:p w14:paraId="3CA22B9B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dalam Kegiatan</w:t>
            </w:r>
          </w:p>
        </w:tc>
        <w:tc>
          <w:tcPr>
            <w:tcW w:w="2380" w:type="dxa"/>
          </w:tcPr>
          <w:p w14:paraId="346FAD01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7158D9" w14:paraId="7A62F14A" w14:textId="77777777" w:rsidTr="003A0648">
        <w:tc>
          <w:tcPr>
            <w:tcW w:w="510" w:type="dxa"/>
          </w:tcPr>
          <w:p w14:paraId="0D9758AE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0231BAB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8D4DE77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296748D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2E1B2A4F" w14:textId="77777777" w:rsidTr="003A0648">
        <w:tc>
          <w:tcPr>
            <w:tcW w:w="510" w:type="dxa"/>
          </w:tcPr>
          <w:p w14:paraId="40CFAE20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7A57E06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848ED5F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0C70517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7DCA70EB" w14:textId="77777777" w:rsidTr="003A0648">
        <w:tc>
          <w:tcPr>
            <w:tcW w:w="510" w:type="dxa"/>
          </w:tcPr>
          <w:p w14:paraId="6332E234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14:paraId="321CC600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4E4B110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24697C1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A5ADD28" w14:textId="77777777" w:rsidR="007158D9" w:rsidRDefault="007158D9" w:rsidP="007158D9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Penghargaan yang Pernah Diterima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3215"/>
        <w:gridCol w:w="1559"/>
      </w:tblGrid>
      <w:tr w:rsidR="007158D9" w14:paraId="0B84CBE2" w14:textId="77777777" w:rsidTr="003A0648">
        <w:tc>
          <w:tcPr>
            <w:tcW w:w="510" w:type="dxa"/>
          </w:tcPr>
          <w:p w14:paraId="6AE3360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299D677E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Penghargaan</w:t>
            </w:r>
          </w:p>
        </w:tc>
        <w:tc>
          <w:tcPr>
            <w:tcW w:w="3215" w:type="dxa"/>
          </w:tcPr>
          <w:p w14:paraId="16980D70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Pihak Pemberi Penghargaan</w:t>
            </w:r>
          </w:p>
        </w:tc>
        <w:tc>
          <w:tcPr>
            <w:tcW w:w="1559" w:type="dxa"/>
          </w:tcPr>
          <w:p w14:paraId="62485229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7158D9" w14:paraId="18FD8135" w14:textId="77777777" w:rsidTr="003A0648">
        <w:tc>
          <w:tcPr>
            <w:tcW w:w="510" w:type="dxa"/>
          </w:tcPr>
          <w:p w14:paraId="008E608B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711A53E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1A112FC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63353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2D2C45FE" w14:textId="77777777" w:rsidTr="003A0648">
        <w:tc>
          <w:tcPr>
            <w:tcW w:w="510" w:type="dxa"/>
          </w:tcPr>
          <w:p w14:paraId="50529C41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0C4146D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3F46E4FE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CBC40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7E90500" w14:textId="77777777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85E802" w14:textId="56904662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dipertanggungjawabkan secara hukum. Apabila di kemudian hari ternyata dijumpai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ketidaksesuaian dengan kenyataan, saya sanggup menerima sanksi.</w:t>
      </w:r>
      <w:r w:rsidRPr="00515F3A">
        <w:rPr>
          <w:rFonts w:ascii="Times New Roman" w:hAnsi="Times New Roman" w:cs="Times New Roman"/>
          <w:color w:val="000000" w:themeColor="text1"/>
        </w:rPr>
        <w:br/>
      </w:r>
    </w:p>
    <w:p w14:paraId="2A225A30" w14:textId="1DB378A2" w:rsidR="007158D9" w:rsidRPr="00831292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pengajuan </w:t>
      </w:r>
      <w:r w:rsidRPr="003F73CF">
        <w:rPr>
          <w:rFonts w:ascii="Times New Roman" w:hAnsi="Times New Roman" w:cs="Times New Roman"/>
          <w:sz w:val="24"/>
          <w:szCs w:val="24"/>
        </w:rPr>
        <w:t>PKM-</w:t>
      </w:r>
      <w:r>
        <w:rPr>
          <w:rFonts w:ascii="Times New Roman" w:hAnsi="Times New Roman" w:cs="Times New Roman"/>
          <w:sz w:val="24"/>
          <w:szCs w:val="24"/>
          <w:lang w:val="en-US"/>
        </w:rPr>
        <w:t>VGK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EAA587" w14:textId="77777777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DCE775" w14:textId="4C9C4F6F" w:rsidR="007158D9" w:rsidRDefault="007158D9" w:rsidP="007158D9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b/>
          <w:bCs/>
          <w:color w:val="000000" w:themeColor="text1"/>
        </w:rPr>
        <w:br/>
      </w:r>
      <w:bookmarkStart w:id="4" w:name="_Hlk126961105"/>
      <w:r w:rsidR="00C822D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 w:rsidR="00C822D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5"/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5"/>
      <w:r w:rsidR="00C822D5">
        <w:rPr>
          <w:rStyle w:val="CommentReference"/>
        </w:rPr>
        <w:commentReference w:id="5"/>
      </w:r>
      <w:r w:rsidR="00C822D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bookmarkEnd w:id="4"/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</w:t>
      </w:r>
    </w:p>
    <w:p w14:paraId="7BA87547" w14:textId="77777777" w:rsidR="007158D9" w:rsidRDefault="007158D9" w:rsidP="007158D9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82CCB" w14:textId="77777777" w:rsidR="007158D9" w:rsidRDefault="007158D9" w:rsidP="007158D9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FF0000"/>
          <w:sz w:val="24"/>
          <w:szCs w:val="24"/>
        </w:rPr>
      </w:pPr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Tanda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asli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*)</w:t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380B">
        <w:rPr>
          <w:rFonts w:ascii="Times New Roman" w:hAnsi="Times New Roman" w:cs="Times New Roman"/>
          <w:color w:val="FF0000"/>
          <w:sz w:val="24"/>
          <w:szCs w:val="24"/>
        </w:rPr>
        <w:t>tanpa NIM</w:t>
      </w:r>
    </w:p>
    <w:p w14:paraId="36CB0EEF" w14:textId="77777777" w:rsidR="007158D9" w:rsidRPr="007157FD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708C097" w14:textId="77777777" w:rsidR="007158D9" w:rsidRPr="007157FD" w:rsidRDefault="007158D9" w:rsidP="007158D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</w:p>
    <w:p w14:paraId="15D12B90" w14:textId="77777777" w:rsidR="007158D9" w:rsidRDefault="007158D9" w:rsidP="007158D9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Anggota</w:t>
      </w:r>
    </w:p>
    <w:p w14:paraId="1480EA76" w14:textId="77777777" w:rsidR="007158D9" w:rsidRPr="005C07E5" w:rsidRDefault="007158D9" w:rsidP="007158D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Identitas Diri</w:t>
      </w:r>
    </w:p>
    <w:tbl>
      <w:tblPr>
        <w:tblStyle w:val="TableGrid"/>
        <w:tblW w:w="7918" w:type="dxa"/>
        <w:tblLook w:val="04A0" w:firstRow="1" w:lastRow="0" w:firstColumn="1" w:lastColumn="0" w:noHBand="0" w:noVBand="1"/>
      </w:tblPr>
      <w:tblGrid>
        <w:gridCol w:w="421"/>
        <w:gridCol w:w="2738"/>
        <w:gridCol w:w="4759"/>
      </w:tblGrid>
      <w:tr w:rsidR="007158D9" w14:paraId="2D7538B2" w14:textId="77777777" w:rsidTr="003A0648">
        <w:tc>
          <w:tcPr>
            <w:tcW w:w="421" w:type="dxa"/>
          </w:tcPr>
          <w:p w14:paraId="30AF7EB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579D281E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Lengkap</w:t>
            </w:r>
          </w:p>
        </w:tc>
        <w:tc>
          <w:tcPr>
            <w:tcW w:w="4759" w:type="dxa"/>
          </w:tcPr>
          <w:p w14:paraId="4318E77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71D8558E" w14:textId="77777777" w:rsidTr="003A0648">
        <w:tc>
          <w:tcPr>
            <w:tcW w:w="421" w:type="dxa"/>
          </w:tcPr>
          <w:p w14:paraId="050CC46F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55D8798A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759" w:type="dxa"/>
          </w:tcPr>
          <w:p w14:paraId="6CBB8B3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Laki-laki/Perempuan</w:t>
            </w:r>
          </w:p>
        </w:tc>
      </w:tr>
      <w:tr w:rsidR="007158D9" w14:paraId="0B1F95A4" w14:textId="77777777" w:rsidTr="003A0648">
        <w:tc>
          <w:tcPr>
            <w:tcW w:w="421" w:type="dxa"/>
          </w:tcPr>
          <w:p w14:paraId="1357189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F57BB1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4759" w:type="dxa"/>
          </w:tcPr>
          <w:p w14:paraId="33B03CF7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3A87B4BE" w14:textId="77777777" w:rsidTr="003A0648">
        <w:tc>
          <w:tcPr>
            <w:tcW w:w="421" w:type="dxa"/>
          </w:tcPr>
          <w:p w14:paraId="55BC7A1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3AA57397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4759" w:type="dxa"/>
          </w:tcPr>
          <w:p w14:paraId="7850458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788F3A37" w14:textId="77777777" w:rsidTr="003A0648">
        <w:tc>
          <w:tcPr>
            <w:tcW w:w="421" w:type="dxa"/>
          </w:tcPr>
          <w:p w14:paraId="032DA42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08FE6E4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759" w:type="dxa"/>
          </w:tcPr>
          <w:p w14:paraId="23D9E0B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4630D5FB" w14:textId="77777777" w:rsidTr="003A0648">
        <w:tc>
          <w:tcPr>
            <w:tcW w:w="421" w:type="dxa"/>
          </w:tcPr>
          <w:p w14:paraId="29B94E3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44F9C049" w14:textId="01A26CDB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</w:t>
            </w:r>
            <w:r w:rsidRPr="00B26E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Email</w:t>
            </w:r>
          </w:p>
        </w:tc>
        <w:tc>
          <w:tcPr>
            <w:tcW w:w="4759" w:type="dxa"/>
          </w:tcPr>
          <w:p w14:paraId="3C528E7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47E1FC08" w14:textId="77777777" w:rsidTr="003A0648">
        <w:tc>
          <w:tcPr>
            <w:tcW w:w="421" w:type="dxa"/>
          </w:tcPr>
          <w:p w14:paraId="5A8DDB1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38" w:type="dxa"/>
          </w:tcPr>
          <w:p w14:paraId="0F1B0A8D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4759" w:type="dxa"/>
          </w:tcPr>
          <w:p w14:paraId="1B708D1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8E93BA" w14:textId="77777777" w:rsidR="007158D9" w:rsidRPr="005C07E5" w:rsidRDefault="007158D9" w:rsidP="007158D9">
      <w:pPr>
        <w:pStyle w:val="ListParagraph"/>
        <w:numPr>
          <w:ilvl w:val="0"/>
          <w:numId w:val="3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Kegiatan Kemahasiswaan yang Sedang/Pernah Diikuti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2394"/>
        <w:gridCol w:w="2380"/>
      </w:tblGrid>
      <w:tr w:rsidR="007158D9" w14:paraId="7E9CFEF7" w14:textId="77777777" w:rsidTr="003A0648">
        <w:tc>
          <w:tcPr>
            <w:tcW w:w="510" w:type="dxa"/>
          </w:tcPr>
          <w:p w14:paraId="4FC611B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7CA2C729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Kegiatan</w:t>
            </w:r>
          </w:p>
        </w:tc>
        <w:tc>
          <w:tcPr>
            <w:tcW w:w="2394" w:type="dxa"/>
          </w:tcPr>
          <w:p w14:paraId="0BBF71C0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 dalam Kegiatan</w:t>
            </w:r>
          </w:p>
        </w:tc>
        <w:tc>
          <w:tcPr>
            <w:tcW w:w="2380" w:type="dxa"/>
          </w:tcPr>
          <w:p w14:paraId="4A7B7DFC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7158D9" w14:paraId="6376031F" w14:textId="77777777" w:rsidTr="003A0648">
        <w:tc>
          <w:tcPr>
            <w:tcW w:w="510" w:type="dxa"/>
          </w:tcPr>
          <w:p w14:paraId="67EE4270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3A77B48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D548F5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00B7AE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57673C80" w14:textId="77777777" w:rsidTr="003A0648">
        <w:tc>
          <w:tcPr>
            <w:tcW w:w="510" w:type="dxa"/>
          </w:tcPr>
          <w:p w14:paraId="41629FFE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7FA0A40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0C232D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525D4F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6D693E47" w14:textId="77777777" w:rsidTr="003A0648">
        <w:tc>
          <w:tcPr>
            <w:tcW w:w="510" w:type="dxa"/>
          </w:tcPr>
          <w:p w14:paraId="2E88EC9E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49" w:type="dxa"/>
          </w:tcPr>
          <w:p w14:paraId="55EA3560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50E84C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80" w:type="dxa"/>
          </w:tcPr>
          <w:p w14:paraId="6907DAFE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9871B3B" w14:textId="77777777" w:rsidR="007158D9" w:rsidRDefault="007158D9" w:rsidP="007158D9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07E5">
        <w:rPr>
          <w:rFonts w:ascii="Times New Roman" w:hAnsi="Times New Roman" w:cs="Times New Roman"/>
          <w:color w:val="000000" w:themeColor="text1"/>
          <w:sz w:val="24"/>
          <w:szCs w:val="24"/>
        </w:rPr>
        <w:t>Penghargaan yang Pernah Diterima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2649"/>
        <w:gridCol w:w="3215"/>
        <w:gridCol w:w="1559"/>
      </w:tblGrid>
      <w:tr w:rsidR="007158D9" w14:paraId="46895C31" w14:textId="77777777" w:rsidTr="003A0648">
        <w:tc>
          <w:tcPr>
            <w:tcW w:w="510" w:type="dxa"/>
          </w:tcPr>
          <w:p w14:paraId="4F2CA6EF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49" w:type="dxa"/>
          </w:tcPr>
          <w:p w14:paraId="7F0D0C71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Penghargaan</w:t>
            </w:r>
          </w:p>
        </w:tc>
        <w:tc>
          <w:tcPr>
            <w:tcW w:w="3215" w:type="dxa"/>
          </w:tcPr>
          <w:p w14:paraId="32A3414A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Pihak Pemberi Penghargaan</w:t>
            </w:r>
          </w:p>
        </w:tc>
        <w:tc>
          <w:tcPr>
            <w:tcW w:w="1559" w:type="dxa"/>
          </w:tcPr>
          <w:p w14:paraId="3C0C7FA3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7158D9" w14:paraId="66131246" w14:textId="77777777" w:rsidTr="003A0648">
        <w:tc>
          <w:tcPr>
            <w:tcW w:w="510" w:type="dxa"/>
          </w:tcPr>
          <w:p w14:paraId="1EA2A4AF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49" w:type="dxa"/>
          </w:tcPr>
          <w:p w14:paraId="6094A217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411B485D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B3E2DD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60DFC271" w14:textId="77777777" w:rsidTr="003A0648">
        <w:tc>
          <w:tcPr>
            <w:tcW w:w="510" w:type="dxa"/>
          </w:tcPr>
          <w:p w14:paraId="04B0E70B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49" w:type="dxa"/>
          </w:tcPr>
          <w:p w14:paraId="119C3BC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15" w:type="dxa"/>
          </w:tcPr>
          <w:p w14:paraId="31AE36A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72A99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628CEBF" w14:textId="77777777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334DAF" w14:textId="4F9C31A1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dipertanggungjawabkan secara hukum. Apabila di kemudian hari ternyata dijumpai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ketidaksesuaian dengan kenyataan, saya sanggup menerima sanksi.</w:t>
      </w:r>
      <w:r w:rsidRPr="00515F3A">
        <w:rPr>
          <w:rFonts w:ascii="Times New Roman" w:hAnsi="Times New Roman" w:cs="Times New Roman"/>
          <w:color w:val="000000" w:themeColor="text1"/>
        </w:rPr>
        <w:br/>
      </w:r>
    </w:p>
    <w:p w14:paraId="6237E3E0" w14:textId="4496287E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pengajuan </w:t>
      </w:r>
      <w:r w:rsidRPr="003F73CF">
        <w:rPr>
          <w:rFonts w:ascii="Times New Roman" w:hAnsi="Times New Roman" w:cs="Times New Roman"/>
          <w:sz w:val="24"/>
          <w:szCs w:val="24"/>
        </w:rPr>
        <w:t>PKM-</w:t>
      </w:r>
      <w:r>
        <w:rPr>
          <w:rFonts w:ascii="Times New Roman" w:hAnsi="Times New Roman" w:cs="Times New Roman"/>
          <w:sz w:val="24"/>
          <w:szCs w:val="24"/>
          <w:lang w:val="en-US"/>
        </w:rPr>
        <w:t>VGK</w:t>
      </w:r>
      <w:r w:rsidRPr="003F73CF">
        <w:rPr>
          <w:rFonts w:ascii="Times New Roman" w:hAnsi="Times New Roman" w:cs="Times New Roman"/>
          <w:sz w:val="24"/>
          <w:szCs w:val="24"/>
        </w:rPr>
        <w:t>.</w:t>
      </w:r>
    </w:p>
    <w:p w14:paraId="152DF626" w14:textId="77777777" w:rsidR="007158D9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48DE42" w14:textId="637E3066" w:rsidR="007158D9" w:rsidRDefault="007158D9" w:rsidP="007158D9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b/>
          <w:bCs/>
          <w:color w:val="000000" w:themeColor="text1"/>
        </w:rPr>
        <w:br/>
      </w:r>
      <w:r w:rsidR="00C822D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 w:rsidR="00C822D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6"/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="00C822D5"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6"/>
      <w:r w:rsidR="00C822D5">
        <w:rPr>
          <w:rStyle w:val="CommentReference"/>
        </w:rPr>
        <w:commentReference w:id="6"/>
      </w:r>
      <w:r w:rsidR="00C822D5"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Anggota Tim</w:t>
      </w:r>
    </w:p>
    <w:p w14:paraId="49834445" w14:textId="77777777" w:rsidR="007158D9" w:rsidRDefault="007158D9" w:rsidP="007158D9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DEF10B" w14:textId="77777777" w:rsidR="007158D9" w:rsidRDefault="007158D9" w:rsidP="007158D9">
      <w:pPr>
        <w:tabs>
          <w:tab w:val="left" w:pos="5103"/>
        </w:tabs>
        <w:spacing w:after="0" w:line="276" w:lineRule="auto"/>
        <w:ind w:left="5041"/>
        <w:rPr>
          <w:rFonts w:ascii="Times New Roman" w:hAnsi="Times New Roman" w:cs="Times New Roman"/>
          <w:color w:val="FF0000"/>
          <w:sz w:val="24"/>
          <w:szCs w:val="24"/>
        </w:rPr>
      </w:pPr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Tanda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asli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*)</w:t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380B">
        <w:rPr>
          <w:rFonts w:ascii="Times New Roman" w:hAnsi="Times New Roman" w:cs="Times New Roman"/>
          <w:color w:val="FF0000"/>
          <w:sz w:val="24"/>
          <w:szCs w:val="24"/>
        </w:rPr>
        <w:t>tanpa NIM</w:t>
      </w:r>
    </w:p>
    <w:p w14:paraId="42D21501" w14:textId="77777777" w:rsidR="007158D9" w:rsidRPr="007157FD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07C9152" w14:textId="77777777" w:rsidR="007158D9" w:rsidRPr="007157FD" w:rsidRDefault="007158D9" w:rsidP="007158D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</w:p>
    <w:p w14:paraId="15DFB4FC" w14:textId="77777777" w:rsidR="007158D9" w:rsidRPr="006812ED" w:rsidRDefault="007158D9" w:rsidP="007158D9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Biodata Dosen Pendamping</w:t>
      </w:r>
    </w:p>
    <w:p w14:paraId="422ED1E2" w14:textId="77777777" w:rsidR="007158D9" w:rsidRPr="005C07E5" w:rsidRDefault="007158D9" w:rsidP="007158D9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Identitas Diri</w:t>
      </w:r>
    </w:p>
    <w:tbl>
      <w:tblPr>
        <w:tblStyle w:val="TableGrid"/>
        <w:tblW w:w="7946" w:type="dxa"/>
        <w:tblLook w:val="04A0" w:firstRow="1" w:lastRow="0" w:firstColumn="1" w:lastColumn="0" w:noHBand="0" w:noVBand="1"/>
      </w:tblPr>
      <w:tblGrid>
        <w:gridCol w:w="421"/>
        <w:gridCol w:w="3118"/>
        <w:gridCol w:w="4407"/>
      </w:tblGrid>
      <w:tr w:rsidR="007158D9" w14:paraId="4DCDE594" w14:textId="77777777" w:rsidTr="003A0648">
        <w:tc>
          <w:tcPr>
            <w:tcW w:w="421" w:type="dxa"/>
          </w:tcPr>
          <w:p w14:paraId="193696A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5E3D7BE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Nama Lengkap </w:t>
            </w: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>(dengan gelar)</w:t>
            </w:r>
          </w:p>
        </w:tc>
        <w:tc>
          <w:tcPr>
            <w:tcW w:w="4407" w:type="dxa"/>
          </w:tcPr>
          <w:p w14:paraId="77C7F9FA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5C6C6010" w14:textId="77777777" w:rsidTr="003A0648">
        <w:tc>
          <w:tcPr>
            <w:tcW w:w="421" w:type="dxa"/>
          </w:tcPr>
          <w:p w14:paraId="6EED3F0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1E9898D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4407" w:type="dxa"/>
          </w:tcPr>
          <w:p w14:paraId="5F2D002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Laki-laki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Perempuan</w:t>
            </w:r>
          </w:p>
        </w:tc>
      </w:tr>
      <w:tr w:rsidR="007158D9" w14:paraId="7FA1BE94" w14:textId="77777777" w:rsidTr="003A0648">
        <w:tc>
          <w:tcPr>
            <w:tcW w:w="421" w:type="dxa"/>
          </w:tcPr>
          <w:p w14:paraId="44AE3BF9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6B3FAA7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4407" w:type="dxa"/>
          </w:tcPr>
          <w:p w14:paraId="047B0CA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02D32F10" w14:textId="77777777" w:rsidTr="003A0648">
        <w:tc>
          <w:tcPr>
            <w:tcW w:w="421" w:type="dxa"/>
          </w:tcPr>
          <w:p w14:paraId="7B19386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11951B4A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NIP/NIDN</w:t>
            </w:r>
          </w:p>
        </w:tc>
        <w:tc>
          <w:tcPr>
            <w:tcW w:w="4407" w:type="dxa"/>
          </w:tcPr>
          <w:p w14:paraId="204499F6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7CACEE98" w14:textId="77777777" w:rsidTr="003A0648">
        <w:tc>
          <w:tcPr>
            <w:tcW w:w="421" w:type="dxa"/>
          </w:tcPr>
          <w:p w14:paraId="7AC1313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608A9C0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4407" w:type="dxa"/>
          </w:tcPr>
          <w:p w14:paraId="409058D6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6ACD2379" w14:textId="77777777" w:rsidTr="003A0648">
        <w:tc>
          <w:tcPr>
            <w:tcW w:w="421" w:type="dxa"/>
          </w:tcPr>
          <w:p w14:paraId="114A29C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65320BDD" w14:textId="6A8AC279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Alamat </w:t>
            </w:r>
            <w:r w:rsidRPr="00B26E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Email</w:t>
            </w:r>
          </w:p>
        </w:tc>
        <w:tc>
          <w:tcPr>
            <w:tcW w:w="4407" w:type="dxa"/>
          </w:tcPr>
          <w:p w14:paraId="4BFE0330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35922580" w14:textId="77777777" w:rsidTr="003A0648">
        <w:tc>
          <w:tcPr>
            <w:tcW w:w="421" w:type="dxa"/>
          </w:tcPr>
          <w:p w14:paraId="5AD6CD6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7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7D928004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4407" w:type="dxa"/>
          </w:tcPr>
          <w:p w14:paraId="784621F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2B56376" w14:textId="77777777" w:rsidR="007158D9" w:rsidRDefault="007158D9" w:rsidP="007158D9">
      <w:pPr>
        <w:pStyle w:val="ListParagraph"/>
        <w:numPr>
          <w:ilvl w:val="0"/>
          <w:numId w:val="4"/>
        </w:numPr>
        <w:tabs>
          <w:tab w:val="left" w:pos="5103"/>
        </w:tabs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350"/>
        <w:gridCol w:w="1586"/>
        <w:gridCol w:w="1586"/>
      </w:tblGrid>
      <w:tr w:rsidR="007158D9" w14:paraId="1CAA64A5" w14:textId="77777777" w:rsidTr="003A0648">
        <w:tc>
          <w:tcPr>
            <w:tcW w:w="562" w:type="dxa"/>
            <w:vAlign w:val="center"/>
          </w:tcPr>
          <w:p w14:paraId="43B5760A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  <w:vAlign w:val="center"/>
          </w:tcPr>
          <w:p w14:paraId="237E451C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Jenjang</w:t>
            </w:r>
          </w:p>
        </w:tc>
        <w:tc>
          <w:tcPr>
            <w:tcW w:w="2350" w:type="dxa"/>
            <w:vAlign w:val="center"/>
          </w:tcPr>
          <w:p w14:paraId="3E2E1718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Bidang Ilmu</w:t>
            </w:r>
          </w:p>
        </w:tc>
        <w:tc>
          <w:tcPr>
            <w:tcW w:w="1586" w:type="dxa"/>
            <w:vAlign w:val="center"/>
          </w:tcPr>
          <w:p w14:paraId="0938B7FB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Institusi</w:t>
            </w:r>
          </w:p>
        </w:tc>
        <w:tc>
          <w:tcPr>
            <w:tcW w:w="1586" w:type="dxa"/>
            <w:vAlign w:val="center"/>
          </w:tcPr>
          <w:p w14:paraId="5FF6DDDE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 Lulus</w:t>
            </w:r>
          </w:p>
        </w:tc>
      </w:tr>
      <w:tr w:rsidR="007158D9" w14:paraId="63F6015D" w14:textId="77777777" w:rsidTr="003A0648">
        <w:tc>
          <w:tcPr>
            <w:tcW w:w="562" w:type="dxa"/>
            <w:vAlign w:val="center"/>
          </w:tcPr>
          <w:p w14:paraId="4FE3BCFF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ED65F2C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Sarjana (S1)</w:t>
            </w:r>
          </w:p>
        </w:tc>
        <w:tc>
          <w:tcPr>
            <w:tcW w:w="2350" w:type="dxa"/>
          </w:tcPr>
          <w:p w14:paraId="310E0156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1561EE1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FEB6106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63D75360" w14:textId="77777777" w:rsidTr="003A0648">
        <w:tc>
          <w:tcPr>
            <w:tcW w:w="562" w:type="dxa"/>
            <w:vAlign w:val="center"/>
          </w:tcPr>
          <w:p w14:paraId="6F9F3E73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B2BB0AC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Magister (S2)</w:t>
            </w:r>
          </w:p>
        </w:tc>
        <w:tc>
          <w:tcPr>
            <w:tcW w:w="2350" w:type="dxa"/>
          </w:tcPr>
          <w:p w14:paraId="662589BA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9219D34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</w:tcPr>
          <w:p w14:paraId="2998BEAA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7569CB70" w14:textId="77777777" w:rsidTr="003A0648">
        <w:tc>
          <w:tcPr>
            <w:tcW w:w="562" w:type="dxa"/>
            <w:vAlign w:val="center"/>
          </w:tcPr>
          <w:p w14:paraId="56A67EFD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C628614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Doktor (S3)</w:t>
            </w:r>
          </w:p>
        </w:tc>
        <w:tc>
          <w:tcPr>
            <w:tcW w:w="2350" w:type="dxa"/>
          </w:tcPr>
          <w:p w14:paraId="7ABE82C1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</w:tcPr>
          <w:p w14:paraId="79AB2FFA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75C926A" w14:textId="77777777" w:rsidR="007158D9" w:rsidRDefault="007158D9" w:rsidP="003A0648">
            <w:pPr>
              <w:tabs>
                <w:tab w:val="left" w:pos="5103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AE8D35" w14:textId="77777777" w:rsidR="007158D9" w:rsidRDefault="007158D9" w:rsidP="007158D9">
      <w:pPr>
        <w:pStyle w:val="ListParagraph"/>
        <w:numPr>
          <w:ilvl w:val="0"/>
          <w:numId w:val="4"/>
        </w:numPr>
        <w:tabs>
          <w:tab w:val="left" w:pos="5103"/>
        </w:tabs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Rekam Jejak Tri Dharma PT</w:t>
      </w:r>
    </w:p>
    <w:p w14:paraId="216C1E78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Pendidikan/Pengajaran</w:t>
      </w:r>
    </w:p>
    <w:tbl>
      <w:tblPr>
        <w:tblStyle w:val="TableGrid"/>
        <w:tblW w:w="7946" w:type="dxa"/>
        <w:tblLayout w:type="fixed"/>
        <w:tblLook w:val="04A0" w:firstRow="1" w:lastRow="0" w:firstColumn="1" w:lastColumn="0" w:noHBand="0" w:noVBand="1"/>
      </w:tblPr>
      <w:tblGrid>
        <w:gridCol w:w="510"/>
        <w:gridCol w:w="3895"/>
        <w:gridCol w:w="2394"/>
        <w:gridCol w:w="1147"/>
      </w:tblGrid>
      <w:tr w:rsidR="007158D9" w14:paraId="14ED1588" w14:textId="77777777" w:rsidTr="003A0648">
        <w:tc>
          <w:tcPr>
            <w:tcW w:w="510" w:type="dxa"/>
          </w:tcPr>
          <w:p w14:paraId="4BD9B0F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95" w:type="dxa"/>
          </w:tcPr>
          <w:p w14:paraId="7965F519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 Mata Kuliah</w:t>
            </w:r>
          </w:p>
        </w:tc>
        <w:tc>
          <w:tcPr>
            <w:tcW w:w="2394" w:type="dxa"/>
          </w:tcPr>
          <w:p w14:paraId="5778C155" w14:textId="77777777" w:rsidR="007158D9" w:rsidRPr="005C07E5" w:rsidRDefault="007158D9" w:rsidP="003A0648">
            <w:pPr>
              <w:spacing w:line="276" w:lineRule="auto"/>
              <w:ind w:left="452" w:hanging="45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Wajib/Pilihan</w:t>
            </w:r>
          </w:p>
        </w:tc>
        <w:tc>
          <w:tcPr>
            <w:tcW w:w="1147" w:type="dxa"/>
          </w:tcPr>
          <w:p w14:paraId="4E9DC075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sks</w:t>
            </w:r>
          </w:p>
        </w:tc>
      </w:tr>
      <w:tr w:rsidR="007158D9" w14:paraId="359EAF79" w14:textId="77777777" w:rsidTr="003A0648">
        <w:tc>
          <w:tcPr>
            <w:tcW w:w="510" w:type="dxa"/>
          </w:tcPr>
          <w:p w14:paraId="665FD1C1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95" w:type="dxa"/>
          </w:tcPr>
          <w:p w14:paraId="04FEC0AB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C3214A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14:paraId="684EE47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267374F5" w14:textId="77777777" w:rsidTr="003A0648">
        <w:tc>
          <w:tcPr>
            <w:tcW w:w="510" w:type="dxa"/>
          </w:tcPr>
          <w:p w14:paraId="23BE886E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95" w:type="dxa"/>
          </w:tcPr>
          <w:p w14:paraId="5F84A4C6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EB21E56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14:paraId="1242C45A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65AA0B0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</w:p>
    <w:tbl>
      <w:tblPr>
        <w:tblStyle w:val="TableGrid"/>
        <w:tblW w:w="7946" w:type="dxa"/>
        <w:tblLayout w:type="fixed"/>
        <w:tblLook w:val="04A0" w:firstRow="1" w:lastRow="0" w:firstColumn="1" w:lastColumn="0" w:noHBand="0" w:noVBand="1"/>
      </w:tblPr>
      <w:tblGrid>
        <w:gridCol w:w="510"/>
        <w:gridCol w:w="3909"/>
        <w:gridCol w:w="2379"/>
        <w:gridCol w:w="1148"/>
      </w:tblGrid>
      <w:tr w:rsidR="007158D9" w14:paraId="7B7FB34A" w14:textId="77777777" w:rsidTr="003A0648">
        <w:tc>
          <w:tcPr>
            <w:tcW w:w="510" w:type="dxa"/>
          </w:tcPr>
          <w:p w14:paraId="4DD356EE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909" w:type="dxa"/>
          </w:tcPr>
          <w:p w14:paraId="3FBABDE1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Judul Penelitian</w:t>
            </w:r>
          </w:p>
        </w:tc>
        <w:tc>
          <w:tcPr>
            <w:tcW w:w="2379" w:type="dxa"/>
          </w:tcPr>
          <w:p w14:paraId="7A133D46" w14:textId="77777777" w:rsidR="007158D9" w:rsidRPr="005C07E5" w:rsidRDefault="007158D9" w:rsidP="003A0648">
            <w:pPr>
              <w:spacing w:line="276" w:lineRule="auto"/>
              <w:ind w:left="452" w:hanging="45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Penyandang Dana</w:t>
            </w:r>
          </w:p>
        </w:tc>
        <w:tc>
          <w:tcPr>
            <w:tcW w:w="1148" w:type="dxa"/>
          </w:tcPr>
          <w:p w14:paraId="4F228CC8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7158D9" w14:paraId="5E7788E3" w14:textId="77777777" w:rsidTr="003A0648">
        <w:tc>
          <w:tcPr>
            <w:tcW w:w="510" w:type="dxa"/>
          </w:tcPr>
          <w:p w14:paraId="6D0E0787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09" w:type="dxa"/>
          </w:tcPr>
          <w:p w14:paraId="4E43CABE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79" w:type="dxa"/>
          </w:tcPr>
          <w:p w14:paraId="19C5A8E0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4EEC68A6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63AC22D6" w14:textId="77777777" w:rsidTr="003A0648">
        <w:tc>
          <w:tcPr>
            <w:tcW w:w="510" w:type="dxa"/>
          </w:tcPr>
          <w:p w14:paraId="2ACB4B7A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09" w:type="dxa"/>
          </w:tcPr>
          <w:p w14:paraId="541B471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582E093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14:paraId="78EE291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DC15BC2" w14:textId="26FB41E5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Pengabdian </w:t>
      </w:r>
      <w:r w:rsidR="00C82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epada Masyarakat</w:t>
      </w:r>
    </w:p>
    <w:tbl>
      <w:tblPr>
        <w:tblStyle w:val="TableGrid"/>
        <w:tblW w:w="7946" w:type="dxa"/>
        <w:tblLayout w:type="fixed"/>
        <w:tblLook w:val="04A0" w:firstRow="1" w:lastRow="0" w:firstColumn="1" w:lastColumn="0" w:noHBand="0" w:noVBand="1"/>
      </w:tblPr>
      <w:tblGrid>
        <w:gridCol w:w="510"/>
        <w:gridCol w:w="3909"/>
        <w:gridCol w:w="2393"/>
        <w:gridCol w:w="1134"/>
      </w:tblGrid>
      <w:tr w:rsidR="007158D9" w14:paraId="6EE62840" w14:textId="77777777" w:rsidTr="003A0648">
        <w:tc>
          <w:tcPr>
            <w:tcW w:w="510" w:type="dxa"/>
          </w:tcPr>
          <w:p w14:paraId="5DEA1085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909" w:type="dxa"/>
          </w:tcPr>
          <w:p w14:paraId="77889F7F" w14:textId="128E26D6" w:rsidR="007158D9" w:rsidRPr="005C07E5" w:rsidRDefault="007158D9" w:rsidP="003A0648">
            <w:pPr>
              <w:tabs>
                <w:tab w:val="left" w:pos="5103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Judul Pengabdian </w:t>
            </w:r>
            <w:r w:rsidR="00C82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epada Masyarakat</w:t>
            </w:r>
          </w:p>
        </w:tc>
        <w:tc>
          <w:tcPr>
            <w:tcW w:w="2393" w:type="dxa"/>
          </w:tcPr>
          <w:p w14:paraId="4F5BBB87" w14:textId="77777777" w:rsidR="007158D9" w:rsidRPr="005C07E5" w:rsidRDefault="007158D9" w:rsidP="003A0648">
            <w:pPr>
              <w:spacing w:line="276" w:lineRule="auto"/>
              <w:ind w:left="452" w:hanging="45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Penyandang Dana</w:t>
            </w:r>
          </w:p>
        </w:tc>
        <w:tc>
          <w:tcPr>
            <w:tcW w:w="1134" w:type="dxa"/>
          </w:tcPr>
          <w:p w14:paraId="0D361592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7158D9" w14:paraId="70187DF8" w14:textId="77777777" w:rsidTr="003A0648">
        <w:tc>
          <w:tcPr>
            <w:tcW w:w="510" w:type="dxa"/>
          </w:tcPr>
          <w:p w14:paraId="0EA31185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09" w:type="dxa"/>
          </w:tcPr>
          <w:p w14:paraId="20E3CEF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E86D328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5F9D0A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7CEC4E84" w14:textId="77777777" w:rsidTr="003A0648">
        <w:tc>
          <w:tcPr>
            <w:tcW w:w="510" w:type="dxa"/>
          </w:tcPr>
          <w:p w14:paraId="76A57E50" w14:textId="77777777" w:rsidR="007158D9" w:rsidRPr="005C07E5" w:rsidRDefault="007158D9" w:rsidP="003A064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09" w:type="dxa"/>
          </w:tcPr>
          <w:p w14:paraId="45EBC091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3" w:type="dxa"/>
          </w:tcPr>
          <w:p w14:paraId="00475E1C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F20D12" w14:textId="77777777" w:rsidR="007158D9" w:rsidRPr="005C07E5" w:rsidRDefault="007158D9" w:rsidP="003A064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EC4C34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D2A86" w14:textId="3DC26D6A" w:rsidR="007158D9" w:rsidRPr="00B14008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008"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  <w:r w:rsidRPr="00B14008">
        <w:rPr>
          <w:rFonts w:ascii="Times New Roman" w:hAnsi="Times New Roman" w:cs="Times New Roman"/>
        </w:rPr>
        <w:br/>
      </w:r>
      <w:r w:rsidRPr="00B14008">
        <w:rPr>
          <w:rFonts w:ascii="Times New Roman" w:hAnsi="Times New Roman" w:cs="Times New Roman"/>
          <w:sz w:val="24"/>
          <w:szCs w:val="24"/>
        </w:rPr>
        <w:t xml:space="preserve">Demikian biodata ini saya buat dengan sebenarnya untuk memenuhi salah satu persyaratan dalam pengajuan </w:t>
      </w:r>
      <w:r w:rsidRPr="003F73CF">
        <w:rPr>
          <w:rFonts w:ascii="Times New Roman" w:hAnsi="Times New Roman" w:cs="Times New Roman"/>
          <w:sz w:val="24"/>
          <w:szCs w:val="24"/>
        </w:rPr>
        <w:t>PKM-</w:t>
      </w:r>
      <w:r>
        <w:rPr>
          <w:rFonts w:ascii="Times New Roman" w:hAnsi="Times New Roman" w:cs="Times New Roman"/>
          <w:sz w:val="24"/>
          <w:szCs w:val="24"/>
          <w:lang w:val="en-US"/>
        </w:rPr>
        <w:t>VGK</w:t>
      </w:r>
      <w:r w:rsidRPr="003F73CF">
        <w:rPr>
          <w:rFonts w:ascii="Times New Roman" w:hAnsi="Times New Roman" w:cs="Times New Roman"/>
          <w:sz w:val="24"/>
          <w:szCs w:val="24"/>
        </w:rPr>
        <w:t>.</w:t>
      </w:r>
    </w:p>
    <w:p w14:paraId="12A500DE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F023D" w14:textId="7C12CA97" w:rsidR="007158D9" w:rsidRDefault="00C822D5" w:rsidP="007158D9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7"/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7"/>
      <w:r>
        <w:rPr>
          <w:rStyle w:val="CommentReference"/>
        </w:rPr>
        <w:commentReference w:id="7"/>
      </w: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158D9">
        <w:rPr>
          <w:rFonts w:ascii="Times New Roman" w:hAnsi="Times New Roman" w:cs="Times New Roman"/>
          <w:color w:val="000000" w:themeColor="text1"/>
          <w:sz w:val="24"/>
          <w:szCs w:val="24"/>
        </w:rPr>
        <w:t>Dosen Pendamping</w:t>
      </w:r>
    </w:p>
    <w:p w14:paraId="43A5C3D7" w14:textId="77777777" w:rsidR="007158D9" w:rsidRDefault="007158D9" w:rsidP="007158D9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6D53D" w14:textId="77777777" w:rsidR="007158D9" w:rsidRDefault="007158D9" w:rsidP="007158D9">
      <w:pPr>
        <w:tabs>
          <w:tab w:val="left" w:pos="5103"/>
        </w:tabs>
        <w:spacing w:after="0" w:line="276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Tanda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asli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hAnsi="Times New Roman" w:cs="Times New Roman"/>
          <w:color w:val="FF0000"/>
          <w:sz w:val="24"/>
          <w:szCs w:val="24"/>
          <w:lang w:val="en-ID"/>
        </w:rPr>
        <w:t>*)</w:t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</w:rPr>
        <w:br/>
      </w:r>
      <w:r w:rsidRPr="00515F3A">
        <w:rPr>
          <w:rFonts w:ascii="Times New Roman" w:hAnsi="Times New Roman" w:cs="Times New Roman"/>
          <w:color w:val="000000" w:themeColor="text1"/>
          <w:sz w:val="24"/>
          <w:szCs w:val="24"/>
        </w:rPr>
        <w:t>Nama Lengkap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6189">
        <w:rPr>
          <w:rFonts w:ascii="Times New Roman" w:hAnsi="Times New Roman" w:cs="Times New Roman"/>
          <w:color w:val="FF0000"/>
          <w:sz w:val="24"/>
          <w:szCs w:val="24"/>
        </w:rPr>
        <w:t xml:space="preserve">tanpa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Gelar dan </w:t>
      </w:r>
      <w:r w:rsidRPr="00BB6189">
        <w:rPr>
          <w:rFonts w:ascii="Times New Roman" w:hAnsi="Times New Roman" w:cs="Times New Roman"/>
          <w:color w:val="FF0000"/>
          <w:sz w:val="24"/>
          <w:szCs w:val="24"/>
        </w:rPr>
        <w:t>NI</w:t>
      </w:r>
      <w:r>
        <w:rPr>
          <w:rFonts w:ascii="Times New Roman" w:hAnsi="Times New Roman" w:cs="Times New Roman"/>
          <w:color w:val="FF0000"/>
          <w:sz w:val="24"/>
          <w:szCs w:val="24"/>
        </w:rPr>
        <w:t>P/NIDN</w:t>
      </w:r>
    </w:p>
    <w:p w14:paraId="233F5F9A" w14:textId="77777777" w:rsidR="007158D9" w:rsidRDefault="007158D9" w:rsidP="007158D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</w:pPr>
    </w:p>
    <w:p w14:paraId="514353A3" w14:textId="77777777" w:rsidR="007158D9" w:rsidRPr="00305F57" w:rsidRDefault="007158D9" w:rsidP="007158D9">
      <w:pPr>
        <w:autoSpaceDE w:val="0"/>
        <w:autoSpaceDN w:val="0"/>
        <w:adjustRightInd w:val="0"/>
        <w:spacing w:after="0" w:line="276" w:lineRule="auto"/>
        <w:jc w:val="both"/>
        <w:rPr>
          <w:rStyle w:val="fontstyle01"/>
          <w:rFonts w:ascii="Times New Roman" w:hAnsi="Times New Roman" w:cs="Times New Roman"/>
          <w:color w:val="auto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  <w:r>
        <w:rPr>
          <w:rStyle w:val="fontstyle01"/>
          <w:rFonts w:ascii="Times New Roman" w:hAnsi="Times New Roman" w:cs="Times New Roman"/>
          <w:b/>
          <w:color w:val="000000" w:themeColor="text1"/>
        </w:rPr>
        <w:br w:type="page"/>
      </w:r>
    </w:p>
    <w:p w14:paraId="1EEC7300" w14:textId="77777777" w:rsidR="007158D9" w:rsidRDefault="007158D9" w:rsidP="00931B5C">
      <w:pPr>
        <w:jc w:val="both"/>
        <w:rPr>
          <w:rStyle w:val="fontstyle01"/>
          <w:rFonts w:ascii="Times New Roman" w:hAnsi="Times New Roman" w:cs="Times New Roman"/>
          <w:b/>
          <w:color w:val="FF0000"/>
        </w:rPr>
      </w:pPr>
      <w:r w:rsidRPr="00932B05">
        <w:rPr>
          <w:rStyle w:val="fontstyle01"/>
          <w:rFonts w:ascii="Times New Roman" w:hAnsi="Times New Roman" w:cs="Times New Roman"/>
          <w:b/>
          <w:color w:val="000000" w:themeColor="text1"/>
        </w:rPr>
        <w:lastRenderedPageBreak/>
        <w:t>Lampiran 2. Justifikasi Anggaran Kegiatan</w:t>
      </w:r>
      <w:r>
        <w:rPr>
          <w:rStyle w:val="fontstyle01"/>
          <w:rFonts w:ascii="Times New Roman" w:hAnsi="Times New Roman" w:cs="Times New Roman"/>
          <w:b/>
          <w:color w:val="000000" w:themeColor="text1"/>
        </w:rPr>
        <w:t xml:space="preserve"> </w:t>
      </w:r>
      <w:r w:rsidRPr="00932B05">
        <w:rPr>
          <w:rStyle w:val="fontstyle01"/>
          <w:rFonts w:ascii="Times New Roman" w:hAnsi="Times New Roman" w:cs="Times New Roman"/>
          <w:b/>
          <w:color w:val="FF0000"/>
        </w:rPr>
        <w:t>(Contoh</w:t>
      </w:r>
      <w:r>
        <w:rPr>
          <w:rStyle w:val="fontstyle01"/>
          <w:rFonts w:ascii="Times New Roman" w:hAnsi="Times New Roman" w:cs="Times New Roman"/>
          <w:b/>
          <w:color w:val="FF0000"/>
        </w:rPr>
        <w:t xml:space="preserve"> sesuai panduan PKM, silakan disesuaikan dengan kebutuhan. Namun tetap harus terdiri dari 4 bagian</w:t>
      </w:r>
      <w:r w:rsidRPr="00932B05">
        <w:rPr>
          <w:rStyle w:val="fontstyle01"/>
          <w:rFonts w:ascii="Times New Roman" w:hAnsi="Times New Roman" w:cs="Times New Roman"/>
          <w:b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3430"/>
        <w:gridCol w:w="1313"/>
        <w:gridCol w:w="1349"/>
        <w:gridCol w:w="1296"/>
      </w:tblGrid>
      <w:tr w:rsidR="007158D9" w14:paraId="4C876BE6" w14:textId="77777777" w:rsidTr="005A6FBB">
        <w:tc>
          <w:tcPr>
            <w:tcW w:w="539" w:type="dxa"/>
            <w:vAlign w:val="center"/>
          </w:tcPr>
          <w:p w14:paraId="70049838" w14:textId="77777777" w:rsidR="007158D9" w:rsidRPr="00CF5CAF" w:rsidRDefault="007158D9" w:rsidP="003A0648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</w:pPr>
            <w:r w:rsidRPr="00CF5CAF"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3430" w:type="dxa"/>
            <w:vAlign w:val="center"/>
          </w:tcPr>
          <w:p w14:paraId="7B5098A6" w14:textId="77777777" w:rsidR="007158D9" w:rsidRPr="00CF5CAF" w:rsidRDefault="007158D9" w:rsidP="003A0648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</w:pPr>
            <w:r w:rsidRPr="00CF5CAF"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  <w:t>Jenis Pengeluaran</w:t>
            </w:r>
          </w:p>
        </w:tc>
        <w:tc>
          <w:tcPr>
            <w:tcW w:w="1313" w:type="dxa"/>
            <w:vAlign w:val="center"/>
          </w:tcPr>
          <w:p w14:paraId="5DFCFF54" w14:textId="77777777" w:rsidR="007158D9" w:rsidRPr="00CF5CAF" w:rsidRDefault="007158D9" w:rsidP="003A0648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</w:pPr>
            <w:r w:rsidRPr="00CF5CAF"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  <w:t>Volume</w:t>
            </w:r>
          </w:p>
        </w:tc>
        <w:tc>
          <w:tcPr>
            <w:tcW w:w="1349" w:type="dxa"/>
            <w:vAlign w:val="center"/>
          </w:tcPr>
          <w:p w14:paraId="4DDC306D" w14:textId="77777777" w:rsidR="007158D9" w:rsidRPr="00CF5CAF" w:rsidRDefault="007158D9" w:rsidP="003A0648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</w:pPr>
            <w:r w:rsidRPr="00CF5CAF"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  <w:t>Harga Satuan (Rp)</w:t>
            </w:r>
          </w:p>
        </w:tc>
        <w:tc>
          <w:tcPr>
            <w:tcW w:w="1296" w:type="dxa"/>
            <w:vAlign w:val="center"/>
          </w:tcPr>
          <w:p w14:paraId="133AA98E" w14:textId="77777777" w:rsidR="007158D9" w:rsidRPr="00CF5CAF" w:rsidRDefault="007158D9" w:rsidP="003A0648">
            <w:pPr>
              <w:jc w:val="center"/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</w:pPr>
            <w:r w:rsidRPr="00CF5CAF">
              <w:rPr>
                <w:rStyle w:val="fontstyle01"/>
                <w:rFonts w:ascii="Times New Roman" w:hAnsi="Times New Roman" w:cs="Times New Roman"/>
                <w:b/>
                <w:color w:val="000000" w:themeColor="text1"/>
              </w:rPr>
              <w:t>Total (Rp)</w:t>
            </w:r>
          </w:p>
        </w:tc>
      </w:tr>
      <w:tr w:rsidR="007158D9" w14:paraId="00A7FEA6" w14:textId="77777777" w:rsidTr="005A6FBB">
        <w:tc>
          <w:tcPr>
            <w:tcW w:w="539" w:type="dxa"/>
          </w:tcPr>
          <w:p w14:paraId="0243430E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430" w:type="dxa"/>
          </w:tcPr>
          <w:p w14:paraId="6970242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Belanja Bahan (maks. 60%)</w:t>
            </w:r>
          </w:p>
        </w:tc>
        <w:tc>
          <w:tcPr>
            <w:tcW w:w="1313" w:type="dxa"/>
          </w:tcPr>
          <w:p w14:paraId="0E281BF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33C52F1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2EAB675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0481DBE9" w14:textId="77777777" w:rsidTr="005A6FBB">
        <w:tc>
          <w:tcPr>
            <w:tcW w:w="539" w:type="dxa"/>
            <w:vMerge w:val="restart"/>
          </w:tcPr>
          <w:p w14:paraId="47E0E6D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1A03C8D4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Cangkul/sabit/gunting</w:t>
            </w:r>
          </w:p>
        </w:tc>
        <w:tc>
          <w:tcPr>
            <w:tcW w:w="1313" w:type="dxa"/>
          </w:tcPr>
          <w:p w14:paraId="1E3C375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07240C0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0CED3E76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2F8D9F33" w14:textId="77777777" w:rsidTr="005A6FBB">
        <w:tc>
          <w:tcPr>
            <w:tcW w:w="539" w:type="dxa"/>
            <w:vMerge/>
          </w:tcPr>
          <w:p w14:paraId="04DE1F1D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585C481E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Bahan kimia lab./bahan logam/kayu dan sejenisnya</w:t>
            </w:r>
          </w:p>
        </w:tc>
        <w:tc>
          <w:tcPr>
            <w:tcW w:w="1313" w:type="dxa"/>
          </w:tcPr>
          <w:p w14:paraId="674783A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3D92BF4A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41C14C0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354607E0" w14:textId="77777777" w:rsidTr="005A6FBB">
        <w:tc>
          <w:tcPr>
            <w:tcW w:w="539" w:type="dxa"/>
            <w:vMerge/>
          </w:tcPr>
          <w:p w14:paraId="67214363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0223215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Pakaian tari/kanvas dan cat</w:t>
            </w:r>
          </w:p>
        </w:tc>
        <w:tc>
          <w:tcPr>
            <w:tcW w:w="1313" w:type="dxa"/>
          </w:tcPr>
          <w:p w14:paraId="18C270BB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766B67E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117E4C6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7CABB2EB" w14:textId="77777777" w:rsidTr="005A6FBB">
        <w:tc>
          <w:tcPr>
            <w:tcW w:w="539" w:type="dxa"/>
            <w:vMerge/>
          </w:tcPr>
          <w:p w14:paraId="5AA8EAE6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1D48612F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Bahan lainnya sesuai program PKM</w:t>
            </w:r>
          </w:p>
        </w:tc>
        <w:tc>
          <w:tcPr>
            <w:tcW w:w="1313" w:type="dxa"/>
          </w:tcPr>
          <w:p w14:paraId="7CC50390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2D26B40F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40D669F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4E660CE6" w14:textId="77777777" w:rsidTr="005A6FBB">
        <w:tc>
          <w:tcPr>
            <w:tcW w:w="3969" w:type="dxa"/>
            <w:gridSpan w:val="2"/>
            <w:vAlign w:val="center"/>
          </w:tcPr>
          <w:p w14:paraId="61FBD62F" w14:textId="77777777" w:rsidR="007158D9" w:rsidRPr="009F2695" w:rsidRDefault="007158D9" w:rsidP="003A0648">
            <w:pPr>
              <w:jc w:val="right"/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  <w:t>SUB TOTAL</w:t>
            </w:r>
          </w:p>
        </w:tc>
        <w:tc>
          <w:tcPr>
            <w:tcW w:w="1313" w:type="dxa"/>
          </w:tcPr>
          <w:p w14:paraId="1554A9CF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6C0330C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5173468A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00CD0CD4" w14:textId="77777777" w:rsidTr="005A6FBB">
        <w:tc>
          <w:tcPr>
            <w:tcW w:w="539" w:type="dxa"/>
          </w:tcPr>
          <w:p w14:paraId="3C09BB8E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430" w:type="dxa"/>
          </w:tcPr>
          <w:p w14:paraId="5C6D14EB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Belanja Sewa (maks. 15%)</w:t>
            </w:r>
          </w:p>
        </w:tc>
        <w:tc>
          <w:tcPr>
            <w:tcW w:w="1313" w:type="dxa"/>
          </w:tcPr>
          <w:p w14:paraId="5FC86F8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276ABCE6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44DD81E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205349F0" w14:textId="77777777" w:rsidTr="005A6FBB">
        <w:tc>
          <w:tcPr>
            <w:tcW w:w="539" w:type="dxa"/>
            <w:vMerge w:val="restart"/>
          </w:tcPr>
          <w:p w14:paraId="5571E44D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0D503C2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Sewa gedung/alat</w:t>
            </w:r>
          </w:p>
        </w:tc>
        <w:tc>
          <w:tcPr>
            <w:tcW w:w="1313" w:type="dxa"/>
          </w:tcPr>
          <w:p w14:paraId="5A20BC3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34E0B90F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2C2847B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1B09BE10" w14:textId="77777777" w:rsidTr="005A6FBB">
        <w:tc>
          <w:tcPr>
            <w:tcW w:w="539" w:type="dxa"/>
            <w:vMerge/>
          </w:tcPr>
          <w:p w14:paraId="3648409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0CE3013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Sewa server/hosting/domain/SSL/akses jurnal</w:t>
            </w:r>
          </w:p>
        </w:tc>
        <w:tc>
          <w:tcPr>
            <w:tcW w:w="1313" w:type="dxa"/>
          </w:tcPr>
          <w:p w14:paraId="7BB1F6A3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754FC7BE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10AEC00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1D7B18C7" w14:textId="77777777" w:rsidTr="005A6FBB">
        <w:tc>
          <w:tcPr>
            <w:tcW w:w="539" w:type="dxa"/>
            <w:vMerge/>
          </w:tcPr>
          <w:p w14:paraId="5FCD266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5C473F44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Sewa lab. (termasuk penggunaan alat lab)</w:t>
            </w:r>
          </w:p>
        </w:tc>
        <w:tc>
          <w:tcPr>
            <w:tcW w:w="1313" w:type="dxa"/>
          </w:tcPr>
          <w:p w14:paraId="34530B97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70F06B4E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52518C2A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6954A47E" w14:textId="77777777" w:rsidTr="005A6FBB">
        <w:tc>
          <w:tcPr>
            <w:tcW w:w="539" w:type="dxa"/>
            <w:vMerge/>
          </w:tcPr>
          <w:p w14:paraId="167244E4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38C993F4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Sewa lainnya sesuai program PKM</w:t>
            </w:r>
          </w:p>
        </w:tc>
        <w:tc>
          <w:tcPr>
            <w:tcW w:w="1313" w:type="dxa"/>
          </w:tcPr>
          <w:p w14:paraId="283DC92A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655B1BB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7342EB95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14C77E98" w14:textId="77777777" w:rsidTr="005A6FBB">
        <w:tc>
          <w:tcPr>
            <w:tcW w:w="3969" w:type="dxa"/>
            <w:gridSpan w:val="2"/>
            <w:vAlign w:val="center"/>
          </w:tcPr>
          <w:p w14:paraId="6F376F3B" w14:textId="77777777" w:rsidR="007158D9" w:rsidRPr="009F2695" w:rsidRDefault="007158D9" w:rsidP="003A0648">
            <w:pPr>
              <w:jc w:val="right"/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  <w:t>SUB TOTAL</w:t>
            </w:r>
          </w:p>
        </w:tc>
        <w:tc>
          <w:tcPr>
            <w:tcW w:w="1313" w:type="dxa"/>
          </w:tcPr>
          <w:p w14:paraId="3CB3152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3D3E860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22A7A73C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19C1B1D3" w14:textId="77777777" w:rsidTr="005A6FBB">
        <w:tc>
          <w:tcPr>
            <w:tcW w:w="539" w:type="dxa"/>
          </w:tcPr>
          <w:p w14:paraId="44503FDF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430" w:type="dxa"/>
          </w:tcPr>
          <w:p w14:paraId="55AF1FC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Perjalanan lokal (maks. 30%)</w:t>
            </w:r>
          </w:p>
        </w:tc>
        <w:tc>
          <w:tcPr>
            <w:tcW w:w="1313" w:type="dxa"/>
          </w:tcPr>
          <w:p w14:paraId="3A6235D6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64B81CD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06377CF7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3A150497" w14:textId="77777777" w:rsidTr="005A6FBB">
        <w:tc>
          <w:tcPr>
            <w:tcW w:w="539" w:type="dxa"/>
            <w:vMerge w:val="restart"/>
          </w:tcPr>
          <w:p w14:paraId="36CFB7EE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59CFFBDA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Kegiatan penyiapan bahan</w:t>
            </w:r>
          </w:p>
        </w:tc>
        <w:tc>
          <w:tcPr>
            <w:tcW w:w="1313" w:type="dxa"/>
          </w:tcPr>
          <w:p w14:paraId="1AFDC49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146BD25D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0771F6C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37C71A23" w14:textId="77777777" w:rsidTr="005A6FBB">
        <w:tc>
          <w:tcPr>
            <w:tcW w:w="539" w:type="dxa"/>
            <w:vMerge/>
          </w:tcPr>
          <w:p w14:paraId="535DD59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51D7FFA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Kegiatan pendampingan</w:t>
            </w:r>
          </w:p>
        </w:tc>
        <w:tc>
          <w:tcPr>
            <w:tcW w:w="1313" w:type="dxa"/>
          </w:tcPr>
          <w:p w14:paraId="6677CF4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1D570127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2DD3F76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06F99000" w14:textId="77777777" w:rsidTr="005A6FBB">
        <w:tc>
          <w:tcPr>
            <w:tcW w:w="539" w:type="dxa"/>
            <w:vMerge/>
          </w:tcPr>
          <w:p w14:paraId="6C4283E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4ECA66C4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Kegiatan lainnya sesuai program PKM</w:t>
            </w:r>
          </w:p>
        </w:tc>
        <w:tc>
          <w:tcPr>
            <w:tcW w:w="1313" w:type="dxa"/>
          </w:tcPr>
          <w:p w14:paraId="45D55C2C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253DDE33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518218AD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2B48BD34" w14:textId="77777777" w:rsidTr="005A6FBB">
        <w:tc>
          <w:tcPr>
            <w:tcW w:w="3969" w:type="dxa"/>
            <w:gridSpan w:val="2"/>
            <w:vAlign w:val="center"/>
          </w:tcPr>
          <w:p w14:paraId="2F15F9BD" w14:textId="77777777" w:rsidR="007158D9" w:rsidRPr="009F2695" w:rsidRDefault="007158D9" w:rsidP="003A0648">
            <w:pPr>
              <w:jc w:val="right"/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  <w:t>SUB TOTAL</w:t>
            </w:r>
          </w:p>
        </w:tc>
        <w:tc>
          <w:tcPr>
            <w:tcW w:w="1313" w:type="dxa"/>
          </w:tcPr>
          <w:p w14:paraId="791A81CD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08F293E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5D1FE2B2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58D9" w14:paraId="3B640001" w14:textId="77777777" w:rsidTr="005A6FBB">
        <w:tc>
          <w:tcPr>
            <w:tcW w:w="539" w:type="dxa"/>
          </w:tcPr>
          <w:p w14:paraId="208F3501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430" w:type="dxa"/>
          </w:tcPr>
          <w:p w14:paraId="30F13B49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Lain-lain (maks. 15%)</w:t>
            </w:r>
          </w:p>
        </w:tc>
        <w:tc>
          <w:tcPr>
            <w:tcW w:w="1313" w:type="dxa"/>
          </w:tcPr>
          <w:p w14:paraId="317C23C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0275755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6F236198" w14:textId="77777777" w:rsidR="007158D9" w:rsidRDefault="007158D9" w:rsidP="003A0648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558B6CDD" w14:textId="77777777" w:rsidTr="005A6FBB">
        <w:tc>
          <w:tcPr>
            <w:tcW w:w="539" w:type="dxa"/>
            <w:vMerge w:val="restart"/>
          </w:tcPr>
          <w:p w14:paraId="0660F39E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506EB24A" w14:textId="5170C909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D4B6F">
              <w:rPr>
                <w:rStyle w:val="fontstyle01"/>
                <w:rFonts w:ascii="Times New Roman" w:hAnsi="Times New Roman" w:cs="Times New Roman"/>
                <w:i/>
                <w:iCs/>
                <w:color w:val="000000" w:themeColor="text1"/>
                <w:highlight w:val="cyan"/>
                <w:lang w:val="en-US"/>
              </w:rPr>
              <w:t>A</w:t>
            </w:r>
            <w:r w:rsidRPr="001D6E57">
              <w:rPr>
                <w:rStyle w:val="fontstyle01"/>
                <w:rFonts w:ascii="Times New Roman" w:hAnsi="Times New Roman" w:cs="Times New Roman"/>
                <w:i/>
                <w:iCs/>
                <w:color w:val="000000" w:themeColor="text1"/>
                <w:highlight w:val="cyan"/>
                <w:lang w:val="en-US"/>
              </w:rPr>
              <w:t>dsense</w:t>
            </w:r>
            <w:proofErr w:type="spellEnd"/>
            <w:r w:rsidRPr="001D6E57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 xml:space="preserve"> </w:t>
            </w:r>
            <w:r w:rsidRPr="00084BAB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a</w:t>
            </w:r>
            <w:r w:rsidRPr="00084BAB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</w:rPr>
              <w:t>k</w:t>
            </w:r>
            <w:r w:rsidRPr="00084BAB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u</w:t>
            </w:r>
            <w:r w:rsidRPr="00084BAB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</w:rPr>
              <w:t>n</w:t>
            </w:r>
            <w:r>
              <w:rPr>
                <w:rStyle w:val="fontstyle01"/>
                <w:color w:val="000000" w:themeColor="text1"/>
                <w:highlight w:val="cyan"/>
              </w:rPr>
              <w:t xml:space="preserve"> </w:t>
            </w:r>
            <w:r w:rsidRPr="001D6E57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 xml:space="preserve">media </w:t>
            </w:r>
            <w:proofErr w:type="spellStart"/>
            <w:r w:rsidRPr="001D6E57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sosial</w:t>
            </w:r>
            <w:proofErr w:type="spellEnd"/>
          </w:p>
        </w:tc>
        <w:tc>
          <w:tcPr>
            <w:tcW w:w="1313" w:type="dxa"/>
          </w:tcPr>
          <w:p w14:paraId="41BA9C12" w14:textId="6EDD2C58" w:rsidR="005A6FBB" w:rsidRDefault="005A6FBB" w:rsidP="005A6FBB">
            <w:pPr>
              <w:jc w:val="center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 w:rsidRPr="001D6E57">
              <w:rPr>
                <w:rStyle w:val="fontstyle01"/>
                <w:rFonts w:ascii="Times New Roman" w:hAnsi="Times New Roman" w:cs="Times New Roman"/>
                <w:color w:val="000000" w:themeColor="text1"/>
                <w:highlight w:val="cyan"/>
                <w:lang w:val="en-US"/>
              </w:rPr>
              <w:t>5 kali</w:t>
            </w:r>
          </w:p>
        </w:tc>
        <w:tc>
          <w:tcPr>
            <w:tcW w:w="1349" w:type="dxa"/>
          </w:tcPr>
          <w:p w14:paraId="2F023A8D" w14:textId="35FB1026" w:rsidR="005A6FBB" w:rsidRDefault="005A6FBB" w:rsidP="005A6FBB">
            <w:pPr>
              <w:jc w:val="righ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bCs/>
                <w:color w:val="000000" w:themeColor="text1"/>
                <w:highlight w:val="cyan"/>
                <w:lang w:val="en-US"/>
              </w:rPr>
              <w:t>1</w:t>
            </w:r>
            <w:r w:rsidRPr="00861BAB">
              <w:rPr>
                <w:rStyle w:val="fontstyle01"/>
                <w:rFonts w:ascii="Times New Roman" w:hAnsi="Times New Roman" w:cs="Times New Roman"/>
                <w:bCs/>
                <w:color w:val="000000" w:themeColor="text1"/>
                <w:highlight w:val="cyan"/>
              </w:rPr>
              <w:t>00.000</w:t>
            </w:r>
          </w:p>
        </w:tc>
        <w:tc>
          <w:tcPr>
            <w:tcW w:w="1296" w:type="dxa"/>
          </w:tcPr>
          <w:p w14:paraId="038D0F2A" w14:textId="5D9EE42F" w:rsidR="005A6FBB" w:rsidRDefault="005A6FBB" w:rsidP="005A6FBB">
            <w:pPr>
              <w:jc w:val="righ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commentRangeStart w:id="8"/>
            <w:r>
              <w:rPr>
                <w:rStyle w:val="fontstyle01"/>
                <w:rFonts w:ascii="Times New Roman" w:hAnsi="Times New Roman" w:cs="Times New Roman"/>
                <w:bCs/>
                <w:color w:val="000000" w:themeColor="text1"/>
                <w:highlight w:val="cyan"/>
                <w:lang w:val="en-US"/>
              </w:rPr>
              <w:t>5</w:t>
            </w:r>
            <w:r w:rsidRPr="00861BAB">
              <w:rPr>
                <w:rStyle w:val="fontstyle01"/>
                <w:rFonts w:ascii="Times New Roman" w:hAnsi="Times New Roman" w:cs="Times New Roman"/>
                <w:bCs/>
                <w:color w:val="000000" w:themeColor="text1"/>
                <w:highlight w:val="cyan"/>
              </w:rPr>
              <w:t>00.000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5A6FBB" w14:paraId="2B3125FB" w14:textId="77777777" w:rsidTr="005A6FBB">
        <w:tc>
          <w:tcPr>
            <w:tcW w:w="539" w:type="dxa"/>
            <w:vMerge/>
          </w:tcPr>
          <w:p w14:paraId="730561FC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308CE5DA" w14:textId="12E5551D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Protokol kesehatan (masker, sanitizer, </w:t>
            </w:r>
            <w:r w:rsidRPr="005A6FBB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d</w:t>
            </w:r>
            <w:r w:rsidRPr="005A6FBB">
              <w:rPr>
                <w:rStyle w:val="fontstyle01"/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5A6FBB">
              <w:rPr>
                <w:rStyle w:val="fontstyle01"/>
                <w:rFonts w:ascii="Times New Roman" w:hAnsi="Times New Roman" w:cs="Times New Roman"/>
              </w:rPr>
              <w:t>n</w:t>
            </w:r>
            <w:r w:rsidRPr="005A6FBB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</w:t>
            </w:r>
            <w:r w:rsidRPr="005A6FBB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l</w:t>
            </w:r>
            <w:r w:rsidRPr="005A6FBB">
              <w:rPr>
                <w:rStyle w:val="fontstyle01"/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5A6FBB">
              <w:rPr>
                <w:rStyle w:val="fontstyle01"/>
                <w:rFonts w:ascii="Times New Roman" w:hAnsi="Times New Roman" w:cs="Times New Roman"/>
              </w:rPr>
              <w:t>i</w:t>
            </w:r>
            <w:r w:rsidRPr="005A6FBB">
              <w:rPr>
                <w:rStyle w:val="fontstyle01"/>
                <w:rFonts w:ascii="Times New Roman" w:hAnsi="Times New Roman" w:cs="Times New Roman"/>
                <w:lang w:val="en-US"/>
              </w:rPr>
              <w:t>n</w:t>
            </w:r>
            <w:r w:rsidRPr="005A6FBB">
              <w:rPr>
                <w:rStyle w:val="fontstyle01"/>
                <w:rFonts w:ascii="Times New Roman" w:hAnsi="Times New Roman" w:cs="Times New Roman"/>
              </w:rPr>
              <w:t>-</w:t>
            </w:r>
            <w:r w:rsidRPr="005A6FBB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l</w:t>
            </w:r>
            <w:r w:rsidRPr="005A6FBB">
              <w:rPr>
                <w:rStyle w:val="fontstyle01"/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5A6FBB">
              <w:rPr>
                <w:rStyle w:val="fontstyle01"/>
                <w:rFonts w:ascii="Times New Roman" w:hAnsi="Times New Roman" w:cs="Times New Roman"/>
              </w:rPr>
              <w:t>i</w:t>
            </w:r>
            <w:r w:rsidRPr="005A6FBB">
              <w:rPr>
                <w:rStyle w:val="fontstyle01"/>
                <w:rFonts w:ascii="Times New Roman" w:hAnsi="Times New Roman" w:cs="Times New Roman"/>
                <w:lang w:val="en-US"/>
              </w:rPr>
              <w:t>n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13" w:type="dxa"/>
          </w:tcPr>
          <w:p w14:paraId="285AA5DA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389964E0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6FBFC68E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67878374" w14:textId="77777777" w:rsidTr="005A6FBB">
        <w:tc>
          <w:tcPr>
            <w:tcW w:w="539" w:type="dxa"/>
            <w:vMerge/>
          </w:tcPr>
          <w:p w14:paraId="60DC3360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7AABC296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Jasa layanan instrumentasi</w:t>
            </w:r>
          </w:p>
        </w:tc>
        <w:tc>
          <w:tcPr>
            <w:tcW w:w="1313" w:type="dxa"/>
          </w:tcPr>
          <w:p w14:paraId="2A54F718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18981E46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1ECE3302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09E2D47A" w14:textId="77777777" w:rsidTr="005A6FBB">
        <w:tc>
          <w:tcPr>
            <w:tcW w:w="539" w:type="dxa"/>
            <w:vMerge/>
          </w:tcPr>
          <w:p w14:paraId="54CAEE07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081A6A2C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Jasa bengkel/uji coba</w:t>
            </w:r>
          </w:p>
        </w:tc>
        <w:tc>
          <w:tcPr>
            <w:tcW w:w="1313" w:type="dxa"/>
          </w:tcPr>
          <w:p w14:paraId="7867D579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42758BB4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327D3EE6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039244FB" w14:textId="77777777" w:rsidTr="005A6FBB">
        <w:tc>
          <w:tcPr>
            <w:tcW w:w="539" w:type="dxa"/>
            <w:vMerge/>
          </w:tcPr>
          <w:p w14:paraId="5DFDF468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72961A70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Percetakan produk</w:t>
            </w:r>
          </w:p>
        </w:tc>
        <w:tc>
          <w:tcPr>
            <w:tcW w:w="1313" w:type="dxa"/>
          </w:tcPr>
          <w:p w14:paraId="038120AB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0BCEFBD8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1EA03808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27D6CD69" w14:textId="77777777" w:rsidTr="005A6FBB">
        <w:tc>
          <w:tcPr>
            <w:tcW w:w="539" w:type="dxa"/>
            <w:vMerge/>
          </w:tcPr>
          <w:p w14:paraId="1D6CFBE5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79084832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ATK lainnya</w:t>
            </w:r>
          </w:p>
        </w:tc>
        <w:tc>
          <w:tcPr>
            <w:tcW w:w="1313" w:type="dxa"/>
          </w:tcPr>
          <w:p w14:paraId="4DC6955B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565CB32D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3D52AD80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1B1BCAC1" w14:textId="77777777" w:rsidTr="005A6FBB">
        <w:tc>
          <w:tcPr>
            <w:tcW w:w="539" w:type="dxa"/>
            <w:vMerge/>
          </w:tcPr>
          <w:p w14:paraId="7692FAAD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0" w:type="dxa"/>
          </w:tcPr>
          <w:p w14:paraId="7FA7AE43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Lainnya sesuai program PKM</w:t>
            </w:r>
          </w:p>
        </w:tc>
        <w:tc>
          <w:tcPr>
            <w:tcW w:w="1313" w:type="dxa"/>
          </w:tcPr>
          <w:p w14:paraId="5ED54470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9" w:type="dxa"/>
          </w:tcPr>
          <w:p w14:paraId="36AF5F85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96" w:type="dxa"/>
          </w:tcPr>
          <w:p w14:paraId="00F03B33" w14:textId="77777777" w:rsidR="005A6FBB" w:rsidRDefault="005A6FBB" w:rsidP="005A6FBB">
            <w:pPr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A6FBB" w14:paraId="3E21156A" w14:textId="77777777" w:rsidTr="005A6FBB">
        <w:tc>
          <w:tcPr>
            <w:tcW w:w="3969" w:type="dxa"/>
            <w:gridSpan w:val="2"/>
            <w:vAlign w:val="center"/>
          </w:tcPr>
          <w:p w14:paraId="143DFC93" w14:textId="77777777" w:rsidR="005A6FBB" w:rsidRPr="009F2695" w:rsidRDefault="005A6FBB" w:rsidP="005A6FBB">
            <w:pPr>
              <w:jc w:val="right"/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  <w:t>SUB TOTAL</w:t>
            </w:r>
          </w:p>
        </w:tc>
        <w:tc>
          <w:tcPr>
            <w:tcW w:w="1313" w:type="dxa"/>
          </w:tcPr>
          <w:p w14:paraId="290F43B2" w14:textId="77777777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349" w:type="dxa"/>
          </w:tcPr>
          <w:p w14:paraId="49A4CCE8" w14:textId="77777777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296" w:type="dxa"/>
          </w:tcPr>
          <w:p w14:paraId="5255BC2E" w14:textId="77777777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5A6FBB" w14:paraId="20742AFA" w14:textId="77777777" w:rsidTr="005A6FBB">
        <w:tc>
          <w:tcPr>
            <w:tcW w:w="3969" w:type="dxa"/>
            <w:gridSpan w:val="2"/>
            <w:vAlign w:val="center"/>
          </w:tcPr>
          <w:p w14:paraId="163F6225" w14:textId="77777777" w:rsidR="005A6FBB" w:rsidRPr="009F2695" w:rsidRDefault="005A6FBB" w:rsidP="005A6FBB">
            <w:pPr>
              <w:jc w:val="right"/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  <w:t>GRAND TOTAL</w:t>
            </w:r>
          </w:p>
        </w:tc>
        <w:tc>
          <w:tcPr>
            <w:tcW w:w="1313" w:type="dxa"/>
          </w:tcPr>
          <w:p w14:paraId="18A4E8BB" w14:textId="77777777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349" w:type="dxa"/>
          </w:tcPr>
          <w:p w14:paraId="098105C2" w14:textId="77777777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296" w:type="dxa"/>
          </w:tcPr>
          <w:p w14:paraId="35C6A351" w14:textId="251C5B95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  <w:highlight w:val="cyan"/>
                <w:lang w:val="en-US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  <w:highlight w:val="cyan"/>
                <w:lang w:val="en-US"/>
              </w:rPr>
              <w:t>11.000.000</w:t>
            </w:r>
          </w:p>
        </w:tc>
      </w:tr>
      <w:tr w:rsidR="005A6FBB" w14:paraId="04487FD4" w14:textId="77777777" w:rsidTr="003A0648">
        <w:tc>
          <w:tcPr>
            <w:tcW w:w="7927" w:type="dxa"/>
            <w:gridSpan w:val="5"/>
          </w:tcPr>
          <w:p w14:paraId="23A1766A" w14:textId="77777777" w:rsidR="005A6FBB" w:rsidRPr="009F2695" w:rsidRDefault="005A6FBB" w:rsidP="005A6FBB">
            <w:pPr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</w:pPr>
            <w:r w:rsidRPr="009F2695">
              <w:rPr>
                <w:rStyle w:val="fontstyle01"/>
                <w:rFonts w:ascii="Times New Roman" w:hAnsi="Times New Roman" w:cs="Times New Roman"/>
                <w:bCs/>
                <w:color w:val="000000" w:themeColor="text1"/>
              </w:rPr>
              <w:t>GRAND TOTAL (Terbilang...)</w:t>
            </w:r>
          </w:p>
        </w:tc>
      </w:tr>
    </w:tbl>
    <w:p w14:paraId="6C5C87C8" w14:textId="77777777" w:rsidR="007158D9" w:rsidRPr="00AB7416" w:rsidRDefault="007158D9" w:rsidP="007158D9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34D20476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Perhatikan hasil perkalian dan penjumlahan agar tidak terjadi penolakan yang diakibatkannya.</w:t>
      </w:r>
    </w:p>
    <w:p w14:paraId="7801DFA2" w14:textId="77777777" w:rsidR="007158D9" w:rsidRPr="00AB7416" w:rsidRDefault="007158D9" w:rsidP="007158D9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Jumlah total harus sama dengan jumlah </w:t>
      </w:r>
      <w:r w:rsidRPr="006B504E">
        <w:rPr>
          <w:rFonts w:ascii="Times New Roman" w:hAnsi="Times New Roman" w:cs="Times New Roman"/>
          <w:color w:val="FF0000"/>
          <w:sz w:val="24"/>
          <w:szCs w:val="24"/>
        </w:rPr>
        <w:t>Tabel 4.1. R</w:t>
      </w:r>
      <w:r w:rsidRPr="00AB7416">
        <w:rPr>
          <w:rFonts w:ascii="Times New Roman" w:hAnsi="Times New Roman" w:cs="Times New Roman"/>
          <w:color w:val="FF0000"/>
          <w:sz w:val="24"/>
          <w:szCs w:val="24"/>
        </w:rPr>
        <w:t>ekapitulasi Rencana Anggaran Biaya di Bab 4.</w:t>
      </w:r>
    </w:p>
    <w:p w14:paraId="5609F490" w14:textId="6FBA18ED" w:rsidR="00C900F5" w:rsidRPr="00C900F5" w:rsidRDefault="00C900F5" w:rsidP="006B489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Khusus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untuk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biaya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perjalanan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lo</w:t>
      </w:r>
      <w:r w:rsidR="00931B5C" w:rsidRPr="00931B5C">
        <w:rPr>
          <w:rFonts w:ascii="Times New Roman" w:hAnsi="Times New Roman" w:cs="Times New Roman"/>
          <w:color w:val="FF0000"/>
          <w:sz w:val="24"/>
          <w:szCs w:val="24"/>
          <w:lang w:val="en-ID"/>
        </w:rPr>
        <w:t>k</w:t>
      </w:r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al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PKM-VGK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hendaknya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dilakukan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seefisien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seminimal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mungkin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(</w:t>
      </w:r>
      <w:r w:rsidRPr="00C900F5">
        <w:rPr>
          <w:rFonts w:ascii="Times New Roman" w:hAnsi="Times New Roman" w:cs="Times New Roman"/>
          <w:i/>
          <w:iCs/>
          <w:color w:val="FF0000"/>
          <w:sz w:val="24"/>
          <w:szCs w:val="24"/>
          <w:lang w:val="en-ID"/>
        </w:rPr>
        <w:t>at cost</w:t>
      </w:r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). </w:t>
      </w:r>
    </w:p>
    <w:p w14:paraId="7AED2F9A" w14:textId="56F82170" w:rsidR="007158D9" w:rsidRPr="00931B5C" w:rsidRDefault="00C900F5" w:rsidP="00C900F5">
      <w:pPr>
        <w:pStyle w:val="Default"/>
        <w:spacing w:line="276" w:lineRule="auto"/>
        <w:jc w:val="both"/>
        <w:rPr>
          <w:color w:val="FF0000"/>
          <w:lang w:val="en-ID"/>
        </w:rPr>
      </w:pPr>
      <w:proofErr w:type="spellStart"/>
      <w:r w:rsidRPr="00931B5C">
        <w:rPr>
          <w:color w:val="FF0000"/>
          <w:lang w:val="en-ID"/>
        </w:rPr>
        <w:t>Pelaksanaan</w:t>
      </w:r>
      <w:proofErr w:type="spellEnd"/>
      <w:r w:rsidRPr="00931B5C">
        <w:rPr>
          <w:color w:val="FF0000"/>
          <w:lang w:val="en-ID"/>
        </w:rPr>
        <w:t xml:space="preserve"> PKM-VGK, </w:t>
      </w:r>
      <w:proofErr w:type="spellStart"/>
      <w:r w:rsidRPr="00931B5C">
        <w:rPr>
          <w:color w:val="FF0000"/>
          <w:lang w:val="en-ID"/>
        </w:rPr>
        <w:t>masih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diijinkan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memasukkan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anggaran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untuk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berlangganan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atau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membeli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paket</w:t>
      </w:r>
      <w:proofErr w:type="spellEnd"/>
      <w:r w:rsidRPr="00931B5C">
        <w:rPr>
          <w:color w:val="FF0000"/>
          <w:lang w:val="en-ID"/>
        </w:rPr>
        <w:t xml:space="preserve"> internet </w:t>
      </w:r>
      <w:proofErr w:type="spellStart"/>
      <w:r w:rsidRPr="00931B5C">
        <w:rPr>
          <w:color w:val="FF0000"/>
          <w:lang w:val="en-ID"/>
        </w:rPr>
        <w:t>dalam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jumlah</w:t>
      </w:r>
      <w:proofErr w:type="spellEnd"/>
      <w:r w:rsidRPr="00931B5C">
        <w:rPr>
          <w:color w:val="FF0000"/>
          <w:lang w:val="en-ID"/>
        </w:rPr>
        <w:t xml:space="preserve"> yang </w:t>
      </w:r>
      <w:proofErr w:type="spellStart"/>
      <w:r w:rsidRPr="00931B5C">
        <w:rPr>
          <w:color w:val="FF0000"/>
          <w:lang w:val="en-ID"/>
        </w:rPr>
        <w:t>wajar</w:t>
      </w:r>
      <w:proofErr w:type="spellEnd"/>
      <w:r w:rsidRPr="00931B5C">
        <w:rPr>
          <w:color w:val="FF0000"/>
          <w:lang w:val="en-ID"/>
        </w:rPr>
        <w:t xml:space="preserve">, </w:t>
      </w:r>
      <w:proofErr w:type="spellStart"/>
      <w:r w:rsidRPr="00931B5C">
        <w:rPr>
          <w:color w:val="FF0000"/>
          <w:lang w:val="en-ID"/>
        </w:rPr>
        <w:t>sewa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lisensi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perangkat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lunak</w:t>
      </w:r>
      <w:proofErr w:type="spellEnd"/>
      <w:r w:rsidRPr="00931B5C">
        <w:rPr>
          <w:color w:val="FF0000"/>
          <w:lang w:val="en-ID"/>
        </w:rPr>
        <w:t xml:space="preserve"> (</w:t>
      </w:r>
      <w:r w:rsidRPr="00931B5C">
        <w:rPr>
          <w:i/>
          <w:iCs/>
          <w:color w:val="FF0000"/>
          <w:lang w:val="en-ID"/>
        </w:rPr>
        <w:t>software</w:t>
      </w:r>
      <w:r w:rsidRPr="00931B5C">
        <w:rPr>
          <w:color w:val="FF0000"/>
          <w:lang w:val="en-ID"/>
        </w:rPr>
        <w:t xml:space="preserve">) </w:t>
      </w:r>
      <w:proofErr w:type="spellStart"/>
      <w:r w:rsidRPr="00931B5C">
        <w:rPr>
          <w:color w:val="FF0000"/>
          <w:lang w:val="en-ID"/>
        </w:rPr>
        <w:t>untuk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keperluan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penyusunan</w:t>
      </w:r>
      <w:proofErr w:type="spellEnd"/>
      <w:r w:rsidRPr="00931B5C">
        <w:rPr>
          <w:color w:val="FF0000"/>
          <w:lang w:val="en-ID"/>
        </w:rPr>
        <w:t xml:space="preserve"> daftar </w:t>
      </w:r>
      <w:proofErr w:type="spellStart"/>
      <w:r w:rsidRPr="00931B5C">
        <w:rPr>
          <w:color w:val="FF0000"/>
          <w:lang w:val="en-ID"/>
        </w:rPr>
        <w:t>pengambilan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gambar</w:t>
      </w:r>
      <w:proofErr w:type="spellEnd"/>
      <w:r w:rsidRPr="00931B5C">
        <w:rPr>
          <w:color w:val="FF0000"/>
          <w:lang w:val="en-ID"/>
        </w:rPr>
        <w:t xml:space="preserve"> (</w:t>
      </w:r>
      <w:r w:rsidRPr="00931B5C">
        <w:rPr>
          <w:i/>
          <w:iCs/>
          <w:color w:val="FF0000"/>
          <w:lang w:val="en-ID"/>
        </w:rPr>
        <w:t>shot list</w:t>
      </w:r>
      <w:r w:rsidRPr="00931B5C">
        <w:rPr>
          <w:color w:val="FF0000"/>
          <w:lang w:val="en-ID"/>
        </w:rPr>
        <w:t xml:space="preserve">) </w:t>
      </w:r>
      <w:proofErr w:type="spellStart"/>
      <w:r w:rsidRPr="00931B5C">
        <w:rPr>
          <w:color w:val="FF0000"/>
          <w:lang w:val="en-ID"/>
        </w:rPr>
        <w:t>atau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papan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cerita</w:t>
      </w:r>
      <w:proofErr w:type="spellEnd"/>
      <w:r w:rsidRPr="00931B5C">
        <w:rPr>
          <w:color w:val="FF0000"/>
          <w:lang w:val="en-ID"/>
        </w:rPr>
        <w:t xml:space="preserve"> (</w:t>
      </w:r>
      <w:r w:rsidRPr="00931B5C">
        <w:rPr>
          <w:i/>
          <w:iCs/>
          <w:color w:val="FF0000"/>
          <w:lang w:val="en-ID"/>
        </w:rPr>
        <w:t>storyboard</w:t>
      </w:r>
      <w:r w:rsidRPr="00931B5C">
        <w:rPr>
          <w:color w:val="FF0000"/>
          <w:lang w:val="en-ID"/>
        </w:rPr>
        <w:t xml:space="preserve">) </w:t>
      </w:r>
      <w:proofErr w:type="spellStart"/>
      <w:r w:rsidRPr="00931B5C">
        <w:rPr>
          <w:color w:val="FF0000"/>
          <w:lang w:val="en-ID"/>
        </w:rPr>
        <w:t>misalkan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i/>
          <w:iCs/>
          <w:color w:val="FF0000"/>
          <w:lang w:val="en-ID"/>
        </w:rPr>
        <w:t>studiobinder</w:t>
      </w:r>
      <w:proofErr w:type="spellEnd"/>
      <w:r w:rsidRPr="00931B5C">
        <w:rPr>
          <w:i/>
          <w:iCs/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dengan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opsi</w:t>
      </w:r>
      <w:proofErr w:type="spellEnd"/>
      <w:r w:rsidRPr="00931B5C">
        <w:rPr>
          <w:color w:val="FF0000"/>
          <w:lang w:val="en-ID"/>
        </w:rPr>
        <w:t xml:space="preserve"> </w:t>
      </w:r>
      <w:r w:rsidRPr="00931B5C">
        <w:rPr>
          <w:i/>
          <w:iCs/>
          <w:color w:val="FF0000"/>
          <w:lang w:val="en-ID"/>
        </w:rPr>
        <w:t xml:space="preserve">free </w:t>
      </w:r>
      <w:proofErr w:type="spellStart"/>
      <w:r w:rsidRPr="00931B5C">
        <w:rPr>
          <w:color w:val="FF0000"/>
          <w:lang w:val="en-ID"/>
        </w:rPr>
        <w:t>tapi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terbatas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atau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langganan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bulanan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untuk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kemampuan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lebih</w:t>
      </w:r>
      <w:proofErr w:type="spellEnd"/>
      <w:r w:rsidRPr="00931B5C">
        <w:rPr>
          <w:color w:val="FF0000"/>
          <w:lang w:val="en-ID"/>
        </w:rPr>
        <w:t xml:space="preserve">, </w:t>
      </w:r>
      <w:proofErr w:type="spellStart"/>
      <w:r w:rsidRPr="00931B5C">
        <w:rPr>
          <w:color w:val="FF0000"/>
          <w:lang w:val="en-ID"/>
        </w:rPr>
        <w:t>serta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desain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aplikasi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animasi</w:t>
      </w:r>
      <w:proofErr w:type="spellEnd"/>
      <w:r w:rsidRPr="00931B5C">
        <w:rPr>
          <w:color w:val="FF0000"/>
          <w:lang w:val="en-ID"/>
        </w:rPr>
        <w:t xml:space="preserve"> dan </w:t>
      </w:r>
      <w:proofErr w:type="spellStart"/>
      <w:r w:rsidRPr="00931B5C">
        <w:rPr>
          <w:color w:val="FF0000"/>
          <w:lang w:val="en-ID"/>
        </w:rPr>
        <w:t>atau</w:t>
      </w:r>
      <w:proofErr w:type="spellEnd"/>
      <w:r w:rsidRPr="00931B5C">
        <w:rPr>
          <w:color w:val="FF0000"/>
          <w:lang w:val="en-ID"/>
        </w:rPr>
        <w:t xml:space="preserve"> video editing yang </w:t>
      </w:r>
      <w:proofErr w:type="spellStart"/>
      <w:r w:rsidRPr="00931B5C">
        <w:rPr>
          <w:color w:val="FF0000"/>
          <w:lang w:val="en-ID"/>
        </w:rPr>
        <w:t>banyak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menyediakan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versi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berlangganan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secara</w:t>
      </w:r>
      <w:proofErr w:type="spellEnd"/>
      <w:r w:rsidRPr="00931B5C">
        <w:rPr>
          <w:color w:val="FF0000"/>
          <w:lang w:val="en-ID"/>
        </w:rPr>
        <w:t xml:space="preserve"> per-pekan </w:t>
      </w:r>
      <w:proofErr w:type="spellStart"/>
      <w:r w:rsidRPr="00931B5C">
        <w:rPr>
          <w:color w:val="FF0000"/>
          <w:lang w:val="en-ID"/>
        </w:rPr>
        <w:t>atau</w:t>
      </w:r>
      <w:proofErr w:type="spellEnd"/>
      <w:r w:rsidRPr="00931B5C">
        <w:rPr>
          <w:color w:val="FF0000"/>
          <w:lang w:val="en-ID"/>
        </w:rPr>
        <w:t xml:space="preserve"> per-</w:t>
      </w:r>
      <w:proofErr w:type="spellStart"/>
      <w:r w:rsidRPr="00931B5C">
        <w:rPr>
          <w:color w:val="FF0000"/>
          <w:lang w:val="en-ID"/>
        </w:rPr>
        <w:t>bulan</w:t>
      </w:r>
      <w:proofErr w:type="spellEnd"/>
      <w:r w:rsidRPr="00931B5C">
        <w:rPr>
          <w:color w:val="FF0000"/>
          <w:lang w:val="en-ID"/>
        </w:rPr>
        <w:t xml:space="preserve">. </w:t>
      </w:r>
      <w:proofErr w:type="spellStart"/>
      <w:r w:rsidRPr="00931B5C">
        <w:rPr>
          <w:color w:val="FF0000"/>
          <w:lang w:val="en-ID"/>
        </w:rPr>
        <w:t>Namun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demikian</w:t>
      </w:r>
      <w:proofErr w:type="spellEnd"/>
      <w:r w:rsidRPr="00931B5C">
        <w:rPr>
          <w:color w:val="FF0000"/>
          <w:lang w:val="en-ID"/>
        </w:rPr>
        <w:t xml:space="preserve">, </w:t>
      </w:r>
      <w:proofErr w:type="spellStart"/>
      <w:r w:rsidRPr="00931B5C">
        <w:rPr>
          <w:color w:val="FF0000"/>
          <w:lang w:val="en-ID"/>
        </w:rPr>
        <w:t>penggunaan</w:t>
      </w:r>
      <w:proofErr w:type="spellEnd"/>
      <w:r w:rsidRPr="00931B5C">
        <w:rPr>
          <w:color w:val="FF0000"/>
          <w:lang w:val="en-ID"/>
        </w:rPr>
        <w:t xml:space="preserve"> </w:t>
      </w:r>
      <w:proofErr w:type="spellStart"/>
      <w:r w:rsidRPr="00931B5C">
        <w:rPr>
          <w:color w:val="FF0000"/>
          <w:lang w:val="en-ID"/>
        </w:rPr>
        <w:t>aplikasi</w:t>
      </w:r>
      <w:proofErr w:type="spellEnd"/>
      <w:r w:rsidRPr="00931B5C">
        <w:rPr>
          <w:color w:val="FF0000"/>
          <w:lang w:val="en-ID"/>
        </w:rPr>
        <w:t xml:space="preserve"> </w:t>
      </w:r>
      <w:r w:rsidRPr="00931B5C">
        <w:rPr>
          <w:i/>
          <w:iCs/>
          <w:color w:val="FF0000"/>
          <w:lang w:val="en-ID"/>
        </w:rPr>
        <w:t xml:space="preserve">open source </w:t>
      </w:r>
      <w:proofErr w:type="spellStart"/>
      <w:r w:rsidRPr="00931B5C">
        <w:rPr>
          <w:color w:val="FF0000"/>
          <w:lang w:val="en-ID"/>
        </w:rPr>
        <w:t>seperti</w:t>
      </w:r>
      <w:proofErr w:type="spellEnd"/>
      <w:r w:rsidRPr="00931B5C">
        <w:rPr>
          <w:color w:val="FF0000"/>
          <w:lang w:val="en-ID"/>
        </w:rPr>
        <w:t xml:space="preserve"> </w:t>
      </w:r>
      <w:r w:rsidRPr="00931B5C">
        <w:rPr>
          <w:i/>
          <w:iCs/>
          <w:color w:val="FF0000"/>
          <w:lang w:val="en-ID"/>
        </w:rPr>
        <w:t xml:space="preserve">Blender </w:t>
      </w:r>
      <w:r w:rsidRPr="00931B5C">
        <w:rPr>
          <w:color w:val="FF0000"/>
          <w:lang w:val="en-ID"/>
        </w:rPr>
        <w:t xml:space="preserve">sangat </w:t>
      </w:r>
      <w:proofErr w:type="spellStart"/>
      <w:r w:rsidRPr="00931B5C">
        <w:rPr>
          <w:color w:val="FF0000"/>
          <w:lang w:val="en-ID"/>
        </w:rPr>
        <w:t>dianjurkan</w:t>
      </w:r>
      <w:proofErr w:type="spellEnd"/>
      <w:r w:rsidRPr="00931B5C">
        <w:rPr>
          <w:color w:val="FF0000"/>
          <w:lang w:val="en-ID"/>
        </w:rPr>
        <w:t xml:space="preserve">. </w:t>
      </w:r>
      <w:r w:rsidR="007158D9" w:rsidRPr="00931B5C">
        <w:rPr>
          <w:color w:val="FF0000"/>
          <w:lang w:val="en-ID"/>
        </w:rPr>
        <w:t xml:space="preserve"> </w:t>
      </w:r>
    </w:p>
    <w:p w14:paraId="78481A8E" w14:textId="77777777" w:rsidR="007158D9" w:rsidRPr="009C2F1C" w:rsidRDefault="007158D9" w:rsidP="00C900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Adapun item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biaya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yang </w:t>
      </w:r>
      <w:proofErr w:type="spellStart"/>
      <w:r w:rsidRPr="00C900F5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tidak</w:t>
      </w:r>
      <w:proofErr w:type="spellEnd"/>
      <w:r w:rsidRPr="00C900F5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b/>
          <w:bCs/>
          <w:color w:val="FF0000"/>
          <w:sz w:val="24"/>
          <w:szCs w:val="24"/>
          <w:lang w:val="en-ID"/>
        </w:rPr>
        <w:t>diperkenankan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diusulkan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dalam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>Rencana</w:t>
      </w:r>
      <w:proofErr w:type="spellEnd"/>
      <w:r w:rsidRPr="00C900F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9C2F1C">
        <w:rPr>
          <w:rFonts w:ascii="Times New Roman" w:hAnsi="Times New Roman" w:cs="Times New Roman"/>
          <w:color w:val="FF0000"/>
          <w:sz w:val="24"/>
          <w:szCs w:val="24"/>
          <w:lang w:val="en-ID"/>
        </w:rPr>
        <w:t>Anggaran</w:t>
      </w:r>
      <w:proofErr w:type="spellEnd"/>
      <w:r w:rsidRPr="009C2F1C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9C2F1C">
        <w:rPr>
          <w:rFonts w:ascii="Times New Roman" w:hAnsi="Times New Roman" w:cs="Times New Roman"/>
          <w:color w:val="FF0000"/>
          <w:sz w:val="24"/>
          <w:szCs w:val="24"/>
          <w:lang w:val="en-ID"/>
        </w:rPr>
        <w:t>Biaya</w:t>
      </w:r>
      <w:proofErr w:type="spellEnd"/>
      <w:r w:rsidRPr="009C2F1C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(RAB): </w:t>
      </w:r>
    </w:p>
    <w:p w14:paraId="012FC448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bookmarkStart w:id="9" w:name="_Hlk97604514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Honorarium,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konsumsi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hadiah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sejenisnya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untuk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tim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dosen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pendamping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narasumber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pemateri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atau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sejenisnya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; </w:t>
      </w:r>
    </w:p>
    <w:p w14:paraId="2089BA07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Sewa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komputer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PC, laptop, printer,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ponsel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kamera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i/>
          <w:iCs/>
          <w:color w:val="FF0000"/>
          <w:sz w:val="24"/>
          <w:szCs w:val="24"/>
          <w:lang w:val="en-ID"/>
        </w:rPr>
        <w:t>handycam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tempat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ruangan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/aula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atau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sejenis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; </w:t>
      </w:r>
    </w:p>
    <w:p w14:paraId="5EB2570A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Pembelian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alat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/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bahan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lebih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dari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Rp. 1.000.000,00 per item; </w:t>
      </w:r>
    </w:p>
    <w:p w14:paraId="7AC1FE52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Pembelian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penyimpanan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data (</w:t>
      </w:r>
      <w:proofErr w:type="spellStart"/>
      <w:r w:rsidRPr="004152BF">
        <w:rPr>
          <w:rFonts w:ascii="Times New Roman" w:hAnsi="Times New Roman" w:cs="Times New Roman"/>
          <w:i/>
          <w:iCs/>
          <w:color w:val="FF0000"/>
          <w:sz w:val="24"/>
          <w:szCs w:val="24"/>
          <w:lang w:val="en-ID"/>
        </w:rPr>
        <w:t>flashdisk</w:t>
      </w:r>
      <w:proofErr w:type="spellEnd"/>
      <w:r w:rsidRPr="004152BF">
        <w:rPr>
          <w:rFonts w:ascii="Times New Roman" w:hAnsi="Times New Roman" w:cs="Times New Roman"/>
          <w:i/>
          <w:iCs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i/>
          <w:iCs/>
          <w:color w:val="FF0000"/>
          <w:sz w:val="24"/>
          <w:szCs w:val="24"/>
          <w:lang w:val="en-ID"/>
        </w:rPr>
        <w:t>harddisk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); </w:t>
      </w:r>
    </w:p>
    <w:p w14:paraId="7F4696A8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Pembelian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kuota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internet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lebih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dari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Rp. 100.000,00 per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bulan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per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tim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; </w:t>
      </w:r>
    </w:p>
    <w:p w14:paraId="520EA96F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Durasi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sewa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lisensi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atau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sejenis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yang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melebihi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6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bulan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; </w:t>
      </w:r>
    </w:p>
    <w:p w14:paraId="1786F1A6" w14:textId="77777777" w:rsidR="007158D9" w:rsidRPr="004152BF" w:rsidRDefault="007158D9" w:rsidP="00715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Penyusunan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penggandaan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atau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penjilidan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laporan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kemajuan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,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laporan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akhir</w:t>
      </w:r>
      <w:proofErr w:type="spellEnd"/>
      <w:r w:rsidRPr="004152BF">
        <w:rPr>
          <w:rFonts w:ascii="Times New Roman" w:hAnsi="Times New Roman" w:cs="Times New Roman"/>
          <w:color w:val="FF0000"/>
          <w:sz w:val="24"/>
          <w:szCs w:val="24"/>
          <w:lang w:val="en-ID"/>
        </w:rPr>
        <w:t>.</w:t>
      </w:r>
    </w:p>
    <w:p w14:paraId="44D08CD0" w14:textId="77777777" w:rsidR="00F11733" w:rsidRPr="00861BAB" w:rsidRDefault="007158D9" w:rsidP="00F1173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  <w:highlight w:val="cyan"/>
          <w:lang w:val="en-ID"/>
        </w:rPr>
      </w:pPr>
      <w:r w:rsidRPr="009C2F1C">
        <w:rPr>
          <w:rFonts w:ascii="Times New Roman" w:hAnsi="Times New Roman" w:cs="Times New Roman"/>
          <w:color w:val="000000"/>
          <w:sz w:val="23"/>
          <w:szCs w:val="23"/>
          <w:lang w:val="en-ID"/>
        </w:rPr>
        <w:t xml:space="preserve"> </w:t>
      </w:r>
      <w:r w:rsidR="00F11733" w:rsidRPr="00861BAB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Biaya publikasi dan/atau promosi kegiatan di media sosial lebih dari Rp 500.000,00.</w:t>
      </w:r>
    </w:p>
    <w:p w14:paraId="2EF13D7B" w14:textId="0FB6DCAF" w:rsidR="007158D9" w:rsidRPr="009C2F1C" w:rsidRDefault="007158D9" w:rsidP="00715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ID"/>
        </w:rPr>
      </w:pPr>
    </w:p>
    <w:bookmarkEnd w:id="9"/>
    <w:p w14:paraId="77D058CB" w14:textId="77777777" w:rsidR="007158D9" w:rsidRPr="00AB7416" w:rsidRDefault="007158D9" w:rsidP="007158D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7416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p w14:paraId="0EEB5E08" w14:textId="77777777" w:rsidR="007158D9" w:rsidRDefault="007158D9" w:rsidP="007158D9">
      <w:pPr>
        <w:tabs>
          <w:tab w:val="left" w:pos="5103"/>
        </w:tabs>
        <w:spacing w:line="240" w:lineRule="auto"/>
        <w:rPr>
          <w:rStyle w:val="fontstyle01"/>
          <w:rFonts w:ascii="Times New Roman" w:hAnsi="Times New Roman" w:cs="Times New Roman"/>
          <w:b/>
          <w:color w:val="000000" w:themeColor="text1"/>
        </w:rPr>
      </w:pPr>
      <w:r>
        <w:rPr>
          <w:rStyle w:val="fontstyle01"/>
          <w:rFonts w:ascii="Times New Roman" w:hAnsi="Times New Roman" w:cs="Times New Roman"/>
          <w:b/>
          <w:color w:val="000000" w:themeColor="text1"/>
        </w:rPr>
        <w:br w:type="page"/>
      </w:r>
    </w:p>
    <w:p w14:paraId="76831D2A" w14:textId="77777777" w:rsidR="007158D9" w:rsidRDefault="007158D9" w:rsidP="007158D9">
      <w:pPr>
        <w:tabs>
          <w:tab w:val="left" w:pos="5103"/>
        </w:tabs>
        <w:spacing w:line="240" w:lineRule="auto"/>
        <w:rPr>
          <w:rStyle w:val="fontstyle01"/>
          <w:rFonts w:ascii="Times New Roman" w:hAnsi="Times New Roman" w:cs="Times New Roman"/>
          <w:b/>
          <w:color w:val="000000" w:themeColor="text1"/>
        </w:rPr>
      </w:pPr>
      <w:r w:rsidRPr="00EC512A">
        <w:rPr>
          <w:rStyle w:val="fontstyle01"/>
          <w:rFonts w:ascii="Times New Roman" w:hAnsi="Times New Roman" w:cs="Times New Roman"/>
          <w:b/>
          <w:color w:val="000000" w:themeColor="text1"/>
        </w:rPr>
        <w:lastRenderedPageBreak/>
        <w:t>Lampiran 3.</w:t>
      </w:r>
      <w:r>
        <w:rPr>
          <w:rStyle w:val="fontstyle01"/>
          <w:rFonts w:ascii="Times New Roman" w:hAnsi="Times New Roman" w:cs="Times New Roman"/>
          <w:b/>
          <w:color w:val="000000" w:themeColor="text1"/>
        </w:rPr>
        <w:t xml:space="preserve"> Susunan Organisasi Tim Pelaksana</w:t>
      </w:r>
      <w:r w:rsidRPr="00EC512A">
        <w:rPr>
          <w:rStyle w:val="fontstyle01"/>
          <w:rFonts w:ascii="Times New Roman" w:hAnsi="Times New Roman" w:cs="Times New Roman"/>
          <w:b/>
          <w:color w:val="000000" w:themeColor="text1"/>
        </w:rPr>
        <w:t xml:space="preserve"> dan 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92"/>
        <w:gridCol w:w="1290"/>
        <w:gridCol w:w="1275"/>
        <w:gridCol w:w="1536"/>
        <w:gridCol w:w="1272"/>
      </w:tblGrid>
      <w:tr w:rsidR="007158D9" w14:paraId="2506441C" w14:textId="77777777" w:rsidTr="003A0648">
        <w:tc>
          <w:tcPr>
            <w:tcW w:w="562" w:type="dxa"/>
            <w:vAlign w:val="center"/>
          </w:tcPr>
          <w:p w14:paraId="1F02C04F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992" w:type="dxa"/>
            <w:vAlign w:val="center"/>
          </w:tcPr>
          <w:p w14:paraId="4798477A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Nama/NIM</w:t>
            </w:r>
          </w:p>
        </w:tc>
        <w:tc>
          <w:tcPr>
            <w:tcW w:w="1290" w:type="dxa"/>
            <w:vAlign w:val="center"/>
          </w:tcPr>
          <w:p w14:paraId="37FAF6AD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1275" w:type="dxa"/>
            <w:vAlign w:val="center"/>
          </w:tcPr>
          <w:p w14:paraId="31D61F25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Bidang Ilmu</w:t>
            </w:r>
          </w:p>
        </w:tc>
        <w:tc>
          <w:tcPr>
            <w:tcW w:w="1536" w:type="dxa"/>
            <w:vAlign w:val="center"/>
          </w:tcPr>
          <w:p w14:paraId="7E758F2D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Alokasi Waktu (jam/minggu)</w:t>
            </w:r>
          </w:p>
        </w:tc>
        <w:tc>
          <w:tcPr>
            <w:tcW w:w="1272" w:type="dxa"/>
            <w:vAlign w:val="center"/>
          </w:tcPr>
          <w:p w14:paraId="7F02AF26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Uraian Tugas</w:t>
            </w:r>
          </w:p>
        </w:tc>
      </w:tr>
      <w:tr w:rsidR="007158D9" w14:paraId="2959C863" w14:textId="77777777" w:rsidTr="003A0648">
        <w:tc>
          <w:tcPr>
            <w:tcW w:w="562" w:type="dxa"/>
          </w:tcPr>
          <w:p w14:paraId="7C6FB106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14:paraId="63E71EA0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0" w:type="dxa"/>
          </w:tcPr>
          <w:p w14:paraId="348ECC3F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53E6AD8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695D822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D9146E6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05D6F1D6" w14:textId="77777777" w:rsidTr="003A0648">
        <w:tc>
          <w:tcPr>
            <w:tcW w:w="562" w:type="dxa"/>
          </w:tcPr>
          <w:p w14:paraId="746947D7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14:paraId="05F6070F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0" w:type="dxa"/>
          </w:tcPr>
          <w:p w14:paraId="4A7978FB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23074E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7DC182D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1982BD9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158D9" w14:paraId="3B2E56AA" w14:textId="77777777" w:rsidTr="003A0648">
        <w:tc>
          <w:tcPr>
            <w:tcW w:w="562" w:type="dxa"/>
          </w:tcPr>
          <w:p w14:paraId="22085598" w14:textId="77777777" w:rsidR="007158D9" w:rsidRDefault="007158D9" w:rsidP="003A064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92" w:type="dxa"/>
          </w:tcPr>
          <w:p w14:paraId="34C85A32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0" w:type="dxa"/>
          </w:tcPr>
          <w:p w14:paraId="05390FED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24AFD1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F79D206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F7AF5A3" w14:textId="77777777" w:rsidR="007158D9" w:rsidRDefault="007158D9" w:rsidP="003A0648">
            <w:pPr>
              <w:tabs>
                <w:tab w:val="left" w:pos="510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BF9989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00721E8D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350AAB6A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755ED114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5187F439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67B10BFE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0E25EE96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603EA5C4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5E6A2FA9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2AB34FF8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3C0FB450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41852506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2BEA275B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50F48F2C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51255EE7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21B6AE8B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7852D02D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1C094BB5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eastAsiaTheme="majorEastAsia" w:hAnsi="Times New Roman" w:cstheme="majorBidi"/>
          <w:color w:val="FFFFFF" w:themeColor="background1"/>
          <w:sz w:val="32"/>
          <w:szCs w:val="32"/>
        </w:rPr>
      </w:pPr>
    </w:p>
    <w:p w14:paraId="2BAA0DE3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37A9B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E36E89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1482FF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F2229E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26C0CC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BF0AD5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0F541E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1AA1FE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C575BB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4229A0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43BCCA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4. Surat Pernyataan Ketua Pelaksana</w:t>
      </w:r>
    </w:p>
    <w:p w14:paraId="63AE46CE" w14:textId="77777777" w:rsidR="007158D9" w:rsidRDefault="007158D9" w:rsidP="007158D9">
      <w:pPr>
        <w:tabs>
          <w:tab w:val="left" w:pos="5103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DF3A3C" w14:textId="77777777" w:rsidR="007158D9" w:rsidRPr="00E156DA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56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SURAT PERNYATAAN KETUA TIM PELAKSANA</w:t>
      </w:r>
    </w:p>
    <w:p w14:paraId="21C9CAC5" w14:textId="77777777" w:rsidR="007158D9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71171" wp14:editId="62A4FC08">
                <wp:simplePos x="0" y="0"/>
                <wp:positionH relativeFrom="column">
                  <wp:posOffset>7620</wp:posOffset>
                </wp:positionH>
                <wp:positionV relativeFrom="paragraph">
                  <wp:posOffset>191135</wp:posOffset>
                </wp:positionV>
                <wp:extent cx="5010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8CEA2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15.05pt" to="395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574992B" w14:textId="77777777" w:rsidR="007158D9" w:rsidRPr="00E156DA" w:rsidRDefault="007158D9" w:rsidP="007158D9">
      <w:pPr>
        <w:tabs>
          <w:tab w:val="left" w:pos="5103"/>
        </w:tabs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24E9E6" w14:textId="77777777" w:rsidR="007158D9" w:rsidRPr="00747E9A" w:rsidRDefault="007158D9" w:rsidP="007158D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bertanda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tangan di bawah ini: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83"/>
        <w:gridCol w:w="4820"/>
      </w:tblGrid>
      <w:tr w:rsidR="007158D9" w:rsidRPr="00747E9A" w14:paraId="36A90987" w14:textId="77777777" w:rsidTr="003A0648">
        <w:tc>
          <w:tcPr>
            <w:tcW w:w="2830" w:type="dxa"/>
            <w:vAlign w:val="center"/>
            <w:hideMark/>
          </w:tcPr>
          <w:p w14:paraId="242E103F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Ketua Tim</w:t>
            </w:r>
          </w:p>
        </w:tc>
        <w:tc>
          <w:tcPr>
            <w:tcW w:w="283" w:type="dxa"/>
          </w:tcPr>
          <w:p w14:paraId="163205C0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820" w:type="dxa"/>
            <w:vAlign w:val="center"/>
            <w:hideMark/>
          </w:tcPr>
          <w:p w14:paraId="18134775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……………………………………..</w:t>
            </w:r>
          </w:p>
        </w:tc>
      </w:tr>
      <w:tr w:rsidR="007158D9" w:rsidRPr="00747E9A" w14:paraId="085E992A" w14:textId="77777777" w:rsidTr="003A0648">
        <w:tc>
          <w:tcPr>
            <w:tcW w:w="2830" w:type="dxa"/>
            <w:vAlign w:val="center"/>
            <w:hideMark/>
          </w:tcPr>
          <w:p w14:paraId="0DDF5876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Nomor Induk Mahasiswa</w:t>
            </w:r>
          </w:p>
        </w:tc>
        <w:tc>
          <w:tcPr>
            <w:tcW w:w="283" w:type="dxa"/>
          </w:tcPr>
          <w:p w14:paraId="4C51673B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820" w:type="dxa"/>
            <w:vAlign w:val="center"/>
            <w:hideMark/>
          </w:tcPr>
          <w:p w14:paraId="69F21D65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……………………………………..</w:t>
            </w:r>
          </w:p>
        </w:tc>
      </w:tr>
      <w:tr w:rsidR="007158D9" w:rsidRPr="00747E9A" w14:paraId="7AD57567" w14:textId="77777777" w:rsidTr="003A0648">
        <w:tc>
          <w:tcPr>
            <w:tcW w:w="2830" w:type="dxa"/>
            <w:vAlign w:val="center"/>
            <w:hideMark/>
          </w:tcPr>
          <w:p w14:paraId="3026A232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Program Studi </w:t>
            </w:r>
          </w:p>
        </w:tc>
        <w:tc>
          <w:tcPr>
            <w:tcW w:w="283" w:type="dxa"/>
          </w:tcPr>
          <w:p w14:paraId="55292C02" w14:textId="77777777" w:rsidR="007158D9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820" w:type="dxa"/>
            <w:vAlign w:val="center"/>
            <w:hideMark/>
          </w:tcPr>
          <w:p w14:paraId="278A2C62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……………………………………..</w:t>
            </w:r>
          </w:p>
        </w:tc>
      </w:tr>
      <w:tr w:rsidR="007158D9" w:rsidRPr="00747E9A" w14:paraId="4582ADFD" w14:textId="77777777" w:rsidTr="003A0648">
        <w:tc>
          <w:tcPr>
            <w:tcW w:w="2830" w:type="dxa"/>
            <w:vAlign w:val="center"/>
          </w:tcPr>
          <w:p w14:paraId="6A05ED65" w14:textId="77777777" w:rsidR="007158D9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Dosen Pendamping</w:t>
            </w:r>
          </w:p>
        </w:tc>
        <w:tc>
          <w:tcPr>
            <w:tcW w:w="283" w:type="dxa"/>
          </w:tcPr>
          <w:p w14:paraId="00713B00" w14:textId="77777777" w:rsidR="007158D9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820" w:type="dxa"/>
            <w:vAlign w:val="center"/>
          </w:tcPr>
          <w:p w14:paraId="12F1136B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……………………………………..</w:t>
            </w:r>
          </w:p>
        </w:tc>
      </w:tr>
      <w:tr w:rsidR="007158D9" w:rsidRPr="00747E9A" w14:paraId="0FAAD1F0" w14:textId="77777777" w:rsidTr="003A0648">
        <w:tc>
          <w:tcPr>
            <w:tcW w:w="2830" w:type="dxa"/>
            <w:vAlign w:val="center"/>
            <w:hideMark/>
          </w:tcPr>
          <w:p w14:paraId="41599824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Perguruan Tinggi</w:t>
            </w:r>
          </w:p>
        </w:tc>
        <w:tc>
          <w:tcPr>
            <w:tcW w:w="283" w:type="dxa"/>
          </w:tcPr>
          <w:p w14:paraId="252E7B57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4820" w:type="dxa"/>
            <w:vAlign w:val="center"/>
            <w:hideMark/>
          </w:tcPr>
          <w:p w14:paraId="033E7F6B" w14:textId="77777777" w:rsidR="007158D9" w:rsidRPr="00747E9A" w:rsidRDefault="007158D9" w:rsidP="003A064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47E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……………………………………..</w:t>
            </w:r>
          </w:p>
        </w:tc>
      </w:tr>
    </w:tbl>
    <w:p w14:paraId="2744A228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F0DAB55" w14:textId="59D06EA1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Dengan ini menyatakan bahwa proposal </w:t>
      </w:r>
      <w:r w:rsidRPr="00E4202A">
        <w:rPr>
          <w:rFonts w:ascii="Times New Roman" w:hAnsi="Times New Roman" w:cs="Times New Roman"/>
          <w:sz w:val="24"/>
          <w:szCs w:val="24"/>
        </w:rPr>
        <w:t>PKM-</w:t>
      </w:r>
      <w:r>
        <w:rPr>
          <w:rFonts w:ascii="Times New Roman" w:hAnsi="Times New Roman" w:cs="Times New Roman"/>
          <w:sz w:val="24"/>
          <w:szCs w:val="24"/>
          <w:lang w:val="en-US"/>
        </w:rPr>
        <w:t>VGK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saya dengan judul .......................yang diusulkan untuk tahun anggaran </w:t>
      </w:r>
      <w:r w:rsidRPr="009F2695">
        <w:rPr>
          <w:rFonts w:ascii="Times New Roman" w:eastAsia="Times New Roman" w:hAnsi="Times New Roman" w:cs="Times New Roman"/>
          <w:sz w:val="24"/>
          <w:szCs w:val="24"/>
          <w:highlight w:val="cyan"/>
          <w:lang w:eastAsia="id-ID"/>
        </w:rPr>
        <w:t>202</w:t>
      </w:r>
      <w:r w:rsidR="009F2695" w:rsidRPr="009F2695">
        <w:rPr>
          <w:rFonts w:ascii="Times New Roman" w:eastAsia="Times New Roman" w:hAnsi="Times New Roman" w:cs="Times New Roman"/>
          <w:sz w:val="24"/>
          <w:szCs w:val="24"/>
          <w:highlight w:val="cyan"/>
          <w:lang w:val="en-US" w:eastAsia="id-ID"/>
        </w:rPr>
        <w:t>3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asli karya kami dan belum pernah dibiayai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oleh lembaga atau sumber dana lain.</w:t>
      </w:r>
    </w:p>
    <w:p w14:paraId="1A728458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64BDABE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Bilamana di kemudian hari ditemukan ketidaksesuaian dengan pernyataan ini, maka saya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bersedia dituntut dan diproses sesuai dengan ketentuan yang berlaku dan mengembalikan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seluruh biaya yang sudah diterima ke kas negara.</w:t>
      </w:r>
    </w:p>
    <w:p w14:paraId="17137C66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1981292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7E9A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pernyataan ini dibuat dengan sesungguhnya dan dengan sebenar-benarnya.</w:t>
      </w:r>
    </w:p>
    <w:p w14:paraId="220D49C0" w14:textId="77777777" w:rsidR="007158D9" w:rsidRDefault="007158D9" w:rsidP="007158D9">
      <w:pPr>
        <w:tabs>
          <w:tab w:val="left" w:pos="510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2D31500" w14:textId="6A0148FA" w:rsidR="007158D9" w:rsidRDefault="00C822D5" w:rsidP="007158D9">
      <w:pPr>
        <w:tabs>
          <w:tab w:val="left" w:pos="5103"/>
        </w:tabs>
        <w:spacing w:line="240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Medan, 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4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-</w:t>
      </w:r>
      <w:commentRangeStart w:id="10"/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202</w:t>
      </w:r>
      <w:r w:rsidRPr="00861BAB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3</w:t>
      </w:r>
      <w:commentRangeEnd w:id="10"/>
      <w:r>
        <w:rPr>
          <w:rStyle w:val="CommentReference"/>
        </w:rPr>
        <w:commentReference w:id="10"/>
      </w:r>
      <w:r w:rsidRPr="00D95EE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158D9">
        <w:rPr>
          <w:rFonts w:ascii="Times New Roman" w:hAnsi="Times New Roman" w:cs="Times New Roman"/>
          <w:color w:val="000000" w:themeColor="text1"/>
          <w:sz w:val="24"/>
          <w:szCs w:val="24"/>
        </w:rPr>
        <w:t>Yang menyatakan,</w:t>
      </w:r>
    </w:p>
    <w:p w14:paraId="26D9A16E" w14:textId="77777777" w:rsidR="007158D9" w:rsidRDefault="007158D9" w:rsidP="007158D9">
      <w:pPr>
        <w:tabs>
          <w:tab w:val="left" w:pos="5103"/>
        </w:tabs>
        <w:spacing w:line="240" w:lineRule="auto"/>
        <w:ind w:left="50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2B954" w14:textId="77777777" w:rsidR="007158D9" w:rsidRDefault="007158D9" w:rsidP="007158D9">
      <w:pPr>
        <w:tabs>
          <w:tab w:val="left" w:pos="5103"/>
        </w:tabs>
        <w:spacing w:line="240" w:lineRule="auto"/>
        <w:ind w:left="5040"/>
        <w:rPr>
          <w:rFonts w:ascii="Times New Roman" w:hAnsi="Times New Roman" w:cs="Times New Roman"/>
          <w:b/>
          <w:color w:val="000000" w:themeColor="text1"/>
        </w:rPr>
      </w:pPr>
      <w:r w:rsidRPr="001117CB">
        <w:rPr>
          <w:rFonts w:ascii="Times New Roman" w:hAnsi="Times New Roman" w:cs="Times New Roman"/>
          <w:b/>
          <w:color w:val="000000" w:themeColor="text1"/>
        </w:rPr>
        <w:t>Materai senilai Rp. 10.000</w:t>
      </w:r>
    </w:p>
    <w:p w14:paraId="175C801E" w14:textId="77777777" w:rsidR="007158D9" w:rsidRPr="00F011B0" w:rsidRDefault="007158D9" w:rsidP="007158D9">
      <w:pPr>
        <w:tabs>
          <w:tab w:val="left" w:pos="5103"/>
        </w:tabs>
        <w:spacing w:line="240" w:lineRule="auto"/>
        <w:ind w:left="5040"/>
        <w:rPr>
          <w:rFonts w:ascii="Times New Roman" w:hAnsi="Times New Roman" w:cs="Times New Roman"/>
          <w:b/>
          <w:color w:val="FF0000"/>
          <w:lang w:val="en-US"/>
        </w:rPr>
      </w:pPr>
      <w:r w:rsidRPr="008B3AE7">
        <w:rPr>
          <w:rFonts w:ascii="Times New Roman" w:hAnsi="Times New Roman" w:cs="Times New Roman"/>
          <w:b/>
          <w:color w:val="FF0000"/>
        </w:rPr>
        <w:t xml:space="preserve">Tanda tangan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asli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>/</w:t>
      </w:r>
      <w:r w:rsidRPr="008B3AE7">
        <w:rPr>
          <w:rFonts w:ascii="Times New Roman" w:hAnsi="Times New Roman" w:cs="Times New Roman"/>
          <w:b/>
          <w:color w:val="FF0000"/>
        </w:rPr>
        <w:t>basah</w:t>
      </w:r>
      <w:r>
        <w:rPr>
          <w:rFonts w:ascii="Times New Roman" w:hAnsi="Times New Roman" w:cs="Times New Roman"/>
          <w:b/>
          <w:color w:val="FF0000"/>
          <w:lang w:val="en-US"/>
        </w:rPr>
        <w:t>*</w:t>
      </w:r>
    </w:p>
    <w:p w14:paraId="52ABC601" w14:textId="77777777" w:rsidR="007158D9" w:rsidRDefault="007158D9" w:rsidP="007158D9">
      <w:pPr>
        <w:tabs>
          <w:tab w:val="left" w:pos="5103"/>
        </w:tabs>
        <w:spacing w:after="0" w:line="240" w:lineRule="auto"/>
        <w:ind w:left="504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F3A">
        <w:rPr>
          <w:rFonts w:ascii="Times New Roman" w:hAnsi="Times New Roman" w:cs="Times New Roman"/>
          <w:color w:val="000000" w:themeColor="text1"/>
        </w:rPr>
        <w:br/>
      </w:r>
      <w:r w:rsidRPr="00415D1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Nama Lengkap</w:t>
      </w:r>
    </w:p>
    <w:p w14:paraId="22D7FCAA" w14:textId="77777777" w:rsidR="007158D9" w:rsidRDefault="007158D9" w:rsidP="007158D9">
      <w:pPr>
        <w:tabs>
          <w:tab w:val="left" w:pos="5103"/>
        </w:tabs>
        <w:spacing w:after="0" w:line="240" w:lineRule="auto"/>
        <w:ind w:left="504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NIM. </w:t>
      </w:r>
    </w:p>
    <w:p w14:paraId="5304D99A" w14:textId="77777777" w:rsidR="007158D9" w:rsidRDefault="007158D9" w:rsidP="007158D9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CCC99" w14:textId="77777777" w:rsidR="007158D9" w:rsidRDefault="007158D9" w:rsidP="007158D9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*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Setelah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diisi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diberi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basah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satu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halaman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penuh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ada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tanda</w:t>
      </w:r>
      <w:proofErr w:type="spellEnd"/>
      <w:r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tangannya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dipindai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(</w:t>
      </w:r>
      <w:r w:rsidRPr="007157FD">
        <w:rPr>
          <w:rFonts w:ascii="Times New Roman" w:eastAsia="Calibri,Bold" w:hAnsi="Times New Roman" w:cs="Times New Roman"/>
          <w:b/>
          <w:bCs/>
          <w:i/>
          <w:iCs/>
          <w:sz w:val="24"/>
          <w:szCs w:val="24"/>
          <w:lang w:val="en-ID"/>
        </w:rPr>
        <w:t>scan</w:t>
      </w:r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)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atau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difoto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rapi</w:t>
      </w:r>
      <w:proofErr w:type="spellEnd"/>
      <w:r w:rsidRPr="007157FD">
        <w:rPr>
          <w:rFonts w:ascii="Times New Roman" w:eastAsia="Calibri,Bold" w:hAnsi="Times New Roman" w:cs="Times New Roman"/>
          <w:b/>
          <w:bCs/>
          <w:sz w:val="24"/>
          <w:szCs w:val="24"/>
          <w:lang w:val="en-ID"/>
        </w:rPr>
        <w:t>.</w:t>
      </w:r>
    </w:p>
    <w:p w14:paraId="4EA9E787" w14:textId="283AF806" w:rsidR="001117CB" w:rsidRDefault="001117CB" w:rsidP="008352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49D7F1" w14:textId="3E4D404D" w:rsidR="000F5D9F" w:rsidRDefault="000F5D9F" w:rsidP="008352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7B1B30AD" w14:textId="77777777" w:rsidR="000F5D9F" w:rsidRPr="000F5D9F" w:rsidRDefault="000F5D9F" w:rsidP="000F5D9F">
      <w:pPr>
        <w:tabs>
          <w:tab w:val="left" w:pos="7655"/>
          <w:tab w:val="left" w:pos="7937"/>
        </w:tabs>
        <w:spacing w:after="0" w:line="276" w:lineRule="auto"/>
        <w:ind w:left="1276" w:hanging="1276"/>
        <w:rPr>
          <w:rStyle w:val="fontstyle01"/>
          <w:rFonts w:ascii="Times New Roman" w:hAnsi="Times New Roman" w:cs="Times New Roman"/>
          <w:b/>
          <w:bCs/>
          <w:color w:val="000000" w:themeColor="text1"/>
        </w:rPr>
      </w:pPr>
      <w:r w:rsidRPr="000F5D9F">
        <w:rPr>
          <w:rStyle w:val="fontstyle01"/>
          <w:rFonts w:ascii="Times New Roman" w:hAnsi="Times New Roman" w:cs="Times New Roman"/>
          <w:b/>
          <w:bCs/>
          <w:color w:val="000000" w:themeColor="text1"/>
        </w:rPr>
        <w:lastRenderedPageBreak/>
        <w:t xml:space="preserve">Lampiran 5. </w:t>
      </w:r>
      <w:r w:rsidRPr="000F5D9F">
        <w:rPr>
          <w:rStyle w:val="fontstyle01"/>
          <w:rFonts w:ascii="Tahoma" w:hAnsi="Tahoma" w:cs="Tahoma"/>
          <w:b/>
          <w:bCs/>
          <w:color w:val="000000" w:themeColor="text1"/>
        </w:rPr>
        <w:t>﻿</w:t>
      </w:r>
      <w:r w:rsidRPr="000F5D9F">
        <w:rPr>
          <w:rStyle w:val="fontstyle01"/>
          <w:rFonts w:ascii="Times New Roman" w:hAnsi="Times New Roman" w:cs="Times New Roman"/>
          <w:b/>
          <w:bCs/>
          <w:color w:val="000000" w:themeColor="text1"/>
        </w:rPr>
        <w:t xml:space="preserve">Gambaran Pemecahan Masalah </w:t>
      </w:r>
    </w:p>
    <w:p w14:paraId="61B67DEC" w14:textId="77777777" w:rsidR="000F5D9F" w:rsidRDefault="000F5D9F" w:rsidP="000F5D9F">
      <w:pPr>
        <w:tabs>
          <w:tab w:val="left" w:pos="7655"/>
          <w:tab w:val="left" w:pos="7937"/>
        </w:tabs>
        <w:spacing w:after="0" w:line="276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</w:p>
    <w:p w14:paraId="45B247F3" w14:textId="6F81CD86" w:rsidR="000F5D9F" w:rsidRPr="00EB4399" w:rsidRDefault="000F5D9F" w:rsidP="000F5D9F">
      <w:pPr>
        <w:tabs>
          <w:tab w:val="left" w:pos="7655"/>
          <w:tab w:val="left" w:pos="7937"/>
        </w:tabs>
        <w:spacing w:after="0" w:line="276" w:lineRule="auto"/>
        <w:jc w:val="both"/>
        <w:rPr>
          <w:rStyle w:val="fontstyle01"/>
          <w:rFonts w:ascii="Times New Roman" w:hAnsi="Times New Roman" w:cs="Times New Roman"/>
          <w:color w:val="000000" w:themeColor="text1"/>
        </w:rPr>
      </w:pPr>
      <w:r w:rsidRPr="00EB4399">
        <w:rPr>
          <w:rStyle w:val="fontstyle01"/>
          <w:rFonts w:ascii="Times New Roman" w:hAnsi="Times New Roman" w:cs="Times New Roman"/>
          <w:color w:val="000000" w:themeColor="text1"/>
        </w:rPr>
        <w:t>(disajikan dalam bentuk naskah cerita</w:t>
      </w:r>
      <w:r w:rsidRPr="00EB4399">
        <w:rPr>
          <w:rStyle w:val="fontstyle01"/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B4399">
        <w:rPr>
          <w:rStyle w:val="fontstyle01"/>
          <w:rFonts w:ascii="Times New Roman" w:hAnsi="Times New Roman" w:cs="Times New Roman"/>
          <w:color w:val="000000" w:themeColor="text1"/>
        </w:rPr>
        <w:t>pendek dengan diagram dan gambar, maksimum 3 halaman).</w:t>
      </w:r>
    </w:p>
    <w:p w14:paraId="34A8AAEE" w14:textId="77777777" w:rsidR="000F5D9F" w:rsidRPr="00EB4399" w:rsidRDefault="000F5D9F" w:rsidP="008352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F5D9F" w:rsidRPr="00EB4399" w:rsidSect="0019387E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Erni Misran" w:date="2023-02-09T11:45:00Z" w:initials="EM">
    <w:p w14:paraId="23A042A6" w14:textId="77777777" w:rsidR="00C822D5" w:rsidRDefault="00C822D5" w:rsidP="00C822D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  <w:comment w:id="6" w:author="Erni Misran" w:date="2023-02-09T11:45:00Z" w:initials="EM">
    <w:p w14:paraId="7B13B0F0" w14:textId="77777777" w:rsidR="00C822D5" w:rsidRDefault="00C822D5" w:rsidP="00C822D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  <w:comment w:id="7" w:author="Erni Misran" w:date="2023-02-09T11:45:00Z" w:initials="EM">
    <w:p w14:paraId="77F30D65" w14:textId="77777777" w:rsidR="00C822D5" w:rsidRDefault="00C822D5" w:rsidP="00C822D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  <w:comment w:id="8" w:author="Erni Misran" w:date="2023-02-10T20:55:00Z" w:initials="EM">
    <w:p w14:paraId="33A4B684" w14:textId="77777777" w:rsidR="005A6FBB" w:rsidRDefault="005A6FBB" w:rsidP="00F45134">
      <w:pPr>
        <w:pStyle w:val="CommentText"/>
      </w:pPr>
      <w:r>
        <w:rPr>
          <w:rStyle w:val="CommentReference"/>
        </w:rPr>
        <w:annotationRef/>
      </w:r>
      <w:r>
        <w:t>Ini merupakan dana maksimal</w:t>
      </w:r>
    </w:p>
  </w:comment>
  <w:comment w:id="10" w:author="Erni Misran" w:date="2023-02-09T11:45:00Z" w:initials="EM">
    <w:p w14:paraId="4E598027" w14:textId="77777777" w:rsidR="00C822D5" w:rsidRDefault="00C822D5" w:rsidP="00C822D5">
      <w:pPr>
        <w:pStyle w:val="CommentText"/>
      </w:pPr>
      <w:r>
        <w:rPr>
          <w:rStyle w:val="CommentReference"/>
        </w:rPr>
        <w:annotationRef/>
      </w:r>
      <w:r>
        <w:t>Tanggal dapat dituliskan dalam rentang 8-2-2023 hingga 14-2-2023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A042A6" w15:done="0"/>
  <w15:commentEx w15:paraId="7B13B0F0" w15:done="0"/>
  <w15:commentEx w15:paraId="77F30D65" w15:done="0"/>
  <w15:commentEx w15:paraId="33A4B684" w15:done="0"/>
  <w15:commentEx w15:paraId="4E598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5B5A" w16cex:dateUtc="2023-02-09T04:45:00Z"/>
  <w16cex:commentExtensible w16cex:durableId="27915755" w16cex:dateUtc="2023-02-09T04:45:00Z"/>
  <w16cex:commentExtensible w16cex:durableId="27915764" w16cex:dateUtc="2023-02-09T04:45:00Z"/>
  <w16cex:commentExtensible w16cex:durableId="27912DC8" w16cex:dateUtc="2023-02-10T13:55:00Z"/>
  <w16cex:commentExtensible w16cex:durableId="27915775" w16cex:dateUtc="2023-02-09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A042A6" w16cid:durableId="278F5B5A"/>
  <w16cid:commentId w16cid:paraId="7B13B0F0" w16cid:durableId="27915755"/>
  <w16cid:commentId w16cid:paraId="77F30D65" w16cid:durableId="27915764"/>
  <w16cid:commentId w16cid:paraId="33A4B684" w16cid:durableId="27912DC8"/>
  <w16cid:commentId w16cid:paraId="4E598027" w16cid:durableId="279157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DBE0" w14:textId="77777777" w:rsidR="008635DF" w:rsidRDefault="008635DF" w:rsidP="00F2019C">
      <w:pPr>
        <w:spacing w:after="0" w:line="240" w:lineRule="auto"/>
      </w:pPr>
      <w:r>
        <w:separator/>
      </w:r>
    </w:p>
  </w:endnote>
  <w:endnote w:type="continuationSeparator" w:id="0">
    <w:p w14:paraId="53153795" w14:textId="77777777" w:rsidR="008635DF" w:rsidRDefault="008635DF" w:rsidP="00F2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MS Mincho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6629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E3596A" w14:textId="77777777" w:rsidR="002364B0" w:rsidRPr="002364B0" w:rsidRDefault="002364B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364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64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364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6FE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2364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EA1F5C" w14:textId="77777777" w:rsidR="002364B0" w:rsidRDefault="00236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1913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3748B" w14:textId="19737E49" w:rsidR="00EB4399" w:rsidRPr="00EB4399" w:rsidRDefault="00EB439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B439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439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439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B43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B439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0CDDDCD" w14:textId="77777777" w:rsidR="00EB4399" w:rsidRDefault="00EB43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61BD" w14:textId="77777777" w:rsidR="00A20654" w:rsidRDefault="00A206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D3F8" w14:textId="77777777" w:rsidR="0019387E" w:rsidRDefault="00193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D0E3" w14:textId="77777777" w:rsidR="008635DF" w:rsidRDefault="008635DF" w:rsidP="00F2019C">
      <w:pPr>
        <w:spacing w:after="0" w:line="240" w:lineRule="auto"/>
      </w:pPr>
      <w:r>
        <w:separator/>
      </w:r>
    </w:p>
  </w:footnote>
  <w:footnote w:type="continuationSeparator" w:id="0">
    <w:p w14:paraId="3A678FFE" w14:textId="77777777" w:rsidR="008635DF" w:rsidRDefault="008635DF" w:rsidP="00F20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35247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7EDD13" w14:textId="273AF53F" w:rsidR="007158D9" w:rsidRPr="007158D9" w:rsidRDefault="007158D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158D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58D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58D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158D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158D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5358E8" w14:textId="56DCD25B" w:rsidR="00A20654" w:rsidRDefault="00A20654" w:rsidP="007158D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976104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B7CE34" w14:textId="249D9BA4" w:rsidR="007158D9" w:rsidRPr="007158D9" w:rsidRDefault="007158D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158D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58D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58D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158D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158D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205E21" w14:textId="77777777" w:rsidR="0019387E" w:rsidRDefault="00193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F72"/>
    <w:multiLevelType w:val="hybridMultilevel"/>
    <w:tmpl w:val="D52A4992"/>
    <w:lvl w:ilvl="0" w:tplc="6758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88B"/>
    <w:multiLevelType w:val="hybridMultilevel"/>
    <w:tmpl w:val="E7CE7306"/>
    <w:lvl w:ilvl="0" w:tplc="190AE8CE">
      <w:start w:val="1"/>
      <w:numFmt w:val="upperLetter"/>
      <w:lvlText w:val="%1."/>
      <w:lvlJc w:val="left"/>
      <w:pPr>
        <w:ind w:left="39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4625" w:hanging="360"/>
      </w:pPr>
    </w:lvl>
    <w:lvl w:ilvl="2" w:tplc="0421001B" w:tentative="1">
      <w:start w:val="1"/>
      <w:numFmt w:val="lowerRoman"/>
      <w:lvlText w:val="%3."/>
      <w:lvlJc w:val="right"/>
      <w:pPr>
        <w:ind w:left="5345" w:hanging="180"/>
      </w:pPr>
    </w:lvl>
    <w:lvl w:ilvl="3" w:tplc="0421000F" w:tentative="1">
      <w:start w:val="1"/>
      <w:numFmt w:val="decimal"/>
      <w:lvlText w:val="%4."/>
      <w:lvlJc w:val="left"/>
      <w:pPr>
        <w:ind w:left="6065" w:hanging="360"/>
      </w:pPr>
    </w:lvl>
    <w:lvl w:ilvl="4" w:tplc="04210019" w:tentative="1">
      <w:start w:val="1"/>
      <w:numFmt w:val="lowerLetter"/>
      <w:lvlText w:val="%5."/>
      <w:lvlJc w:val="left"/>
      <w:pPr>
        <w:ind w:left="6785" w:hanging="360"/>
      </w:pPr>
    </w:lvl>
    <w:lvl w:ilvl="5" w:tplc="0421001B" w:tentative="1">
      <w:start w:val="1"/>
      <w:numFmt w:val="lowerRoman"/>
      <w:lvlText w:val="%6."/>
      <w:lvlJc w:val="right"/>
      <w:pPr>
        <w:ind w:left="7505" w:hanging="180"/>
      </w:pPr>
    </w:lvl>
    <w:lvl w:ilvl="6" w:tplc="0421000F" w:tentative="1">
      <w:start w:val="1"/>
      <w:numFmt w:val="decimal"/>
      <w:lvlText w:val="%7."/>
      <w:lvlJc w:val="left"/>
      <w:pPr>
        <w:ind w:left="8225" w:hanging="360"/>
      </w:pPr>
    </w:lvl>
    <w:lvl w:ilvl="7" w:tplc="04210019" w:tentative="1">
      <w:start w:val="1"/>
      <w:numFmt w:val="lowerLetter"/>
      <w:lvlText w:val="%8."/>
      <w:lvlJc w:val="left"/>
      <w:pPr>
        <w:ind w:left="8945" w:hanging="360"/>
      </w:pPr>
    </w:lvl>
    <w:lvl w:ilvl="8" w:tplc="0421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0BD3570E"/>
    <w:multiLevelType w:val="hybridMultilevel"/>
    <w:tmpl w:val="1E1EB804"/>
    <w:lvl w:ilvl="0" w:tplc="C0783274">
      <w:start w:val="1"/>
      <w:numFmt w:val="upperLetter"/>
      <w:lvlText w:val="%1."/>
      <w:lvlJc w:val="left"/>
      <w:pPr>
        <w:ind w:left="39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2E7F"/>
    <w:multiLevelType w:val="hybridMultilevel"/>
    <w:tmpl w:val="1340EF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B981E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13D3"/>
    <w:multiLevelType w:val="hybridMultilevel"/>
    <w:tmpl w:val="FDF8DB56"/>
    <w:lvl w:ilvl="0" w:tplc="1EF2A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C4DE3"/>
    <w:multiLevelType w:val="hybridMultilevel"/>
    <w:tmpl w:val="B590D9F4"/>
    <w:lvl w:ilvl="0" w:tplc="279CE1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02D"/>
    <w:multiLevelType w:val="hybridMultilevel"/>
    <w:tmpl w:val="7592D550"/>
    <w:lvl w:ilvl="0" w:tplc="4B64A564">
      <w:start w:val="1"/>
      <w:numFmt w:val="upperLetter"/>
      <w:lvlText w:val="%1."/>
      <w:lvlJc w:val="left"/>
      <w:pPr>
        <w:ind w:left="39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12A74"/>
    <w:multiLevelType w:val="hybridMultilevel"/>
    <w:tmpl w:val="40E4F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84323"/>
    <w:multiLevelType w:val="hybridMultilevel"/>
    <w:tmpl w:val="CACCA2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D5E96"/>
    <w:multiLevelType w:val="hybridMultilevel"/>
    <w:tmpl w:val="8B7808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A0207"/>
    <w:multiLevelType w:val="hybridMultilevel"/>
    <w:tmpl w:val="35AC70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80176"/>
    <w:multiLevelType w:val="hybridMultilevel"/>
    <w:tmpl w:val="B11E6B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37EC3"/>
    <w:multiLevelType w:val="hybridMultilevel"/>
    <w:tmpl w:val="AEB4D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1073">
    <w:abstractNumId w:val="4"/>
  </w:num>
  <w:num w:numId="2" w16cid:durableId="107748923">
    <w:abstractNumId w:val="1"/>
  </w:num>
  <w:num w:numId="3" w16cid:durableId="115955171">
    <w:abstractNumId w:val="6"/>
  </w:num>
  <w:num w:numId="4" w16cid:durableId="861743226">
    <w:abstractNumId w:val="2"/>
  </w:num>
  <w:num w:numId="5" w16cid:durableId="1337078394">
    <w:abstractNumId w:val="0"/>
  </w:num>
  <w:num w:numId="6" w16cid:durableId="1110392208">
    <w:abstractNumId w:val="8"/>
  </w:num>
  <w:num w:numId="7" w16cid:durableId="910695467">
    <w:abstractNumId w:val="10"/>
  </w:num>
  <w:num w:numId="8" w16cid:durableId="644897655">
    <w:abstractNumId w:val="3"/>
  </w:num>
  <w:num w:numId="9" w16cid:durableId="1324747621">
    <w:abstractNumId w:val="9"/>
  </w:num>
  <w:num w:numId="10" w16cid:durableId="1064453883">
    <w:abstractNumId w:val="5"/>
  </w:num>
  <w:num w:numId="11" w16cid:durableId="769395942">
    <w:abstractNumId w:val="7"/>
  </w:num>
  <w:num w:numId="12" w16cid:durableId="1910383958">
    <w:abstractNumId w:val="12"/>
  </w:num>
  <w:num w:numId="13" w16cid:durableId="114624417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ni Misran">
    <w15:presenceInfo w15:providerId="Windows Live" w15:userId="f404bace51e13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F6"/>
    <w:rsid w:val="00057056"/>
    <w:rsid w:val="000721C0"/>
    <w:rsid w:val="00095F04"/>
    <w:rsid w:val="000B7E7A"/>
    <w:rsid w:val="000E2BA1"/>
    <w:rsid w:val="000F5D9F"/>
    <w:rsid w:val="0010380B"/>
    <w:rsid w:val="00107DE9"/>
    <w:rsid w:val="001117CB"/>
    <w:rsid w:val="00180A94"/>
    <w:rsid w:val="0019387E"/>
    <w:rsid w:val="001B34EA"/>
    <w:rsid w:val="001B715D"/>
    <w:rsid w:val="001B77E5"/>
    <w:rsid w:val="0022189F"/>
    <w:rsid w:val="002364B0"/>
    <w:rsid w:val="002532FB"/>
    <w:rsid w:val="002A4957"/>
    <w:rsid w:val="002B1412"/>
    <w:rsid w:val="002F4D8E"/>
    <w:rsid w:val="00311ADD"/>
    <w:rsid w:val="00340CAD"/>
    <w:rsid w:val="00345093"/>
    <w:rsid w:val="003552BA"/>
    <w:rsid w:val="003D0386"/>
    <w:rsid w:val="003E3221"/>
    <w:rsid w:val="00404A74"/>
    <w:rsid w:val="0042136F"/>
    <w:rsid w:val="00451947"/>
    <w:rsid w:val="004705D4"/>
    <w:rsid w:val="004A7828"/>
    <w:rsid w:val="00515498"/>
    <w:rsid w:val="00515F3A"/>
    <w:rsid w:val="0054312D"/>
    <w:rsid w:val="0055361C"/>
    <w:rsid w:val="00555ACD"/>
    <w:rsid w:val="00561EB3"/>
    <w:rsid w:val="00570915"/>
    <w:rsid w:val="005907FD"/>
    <w:rsid w:val="00593C8D"/>
    <w:rsid w:val="00594547"/>
    <w:rsid w:val="005A6FBB"/>
    <w:rsid w:val="005C07E5"/>
    <w:rsid w:val="005C2379"/>
    <w:rsid w:val="005C276D"/>
    <w:rsid w:val="00662FFD"/>
    <w:rsid w:val="00665BB1"/>
    <w:rsid w:val="006812ED"/>
    <w:rsid w:val="006B489F"/>
    <w:rsid w:val="006B504E"/>
    <w:rsid w:val="006B76FE"/>
    <w:rsid w:val="00703EBD"/>
    <w:rsid w:val="007158D9"/>
    <w:rsid w:val="00747E9A"/>
    <w:rsid w:val="00795B1F"/>
    <w:rsid w:val="008220B7"/>
    <w:rsid w:val="0082331A"/>
    <w:rsid w:val="00832C93"/>
    <w:rsid w:val="00835217"/>
    <w:rsid w:val="008635DF"/>
    <w:rsid w:val="00877604"/>
    <w:rsid w:val="00891F5B"/>
    <w:rsid w:val="008B0E81"/>
    <w:rsid w:val="008C449D"/>
    <w:rsid w:val="008F6976"/>
    <w:rsid w:val="00916C03"/>
    <w:rsid w:val="00925075"/>
    <w:rsid w:val="00931B5C"/>
    <w:rsid w:val="00932B05"/>
    <w:rsid w:val="0094788F"/>
    <w:rsid w:val="00961D95"/>
    <w:rsid w:val="009877B6"/>
    <w:rsid w:val="009973A6"/>
    <w:rsid w:val="009F2695"/>
    <w:rsid w:val="00A20654"/>
    <w:rsid w:val="00A96D3A"/>
    <w:rsid w:val="00A97365"/>
    <w:rsid w:val="00AD50C5"/>
    <w:rsid w:val="00B14008"/>
    <w:rsid w:val="00B26E5E"/>
    <w:rsid w:val="00B414D8"/>
    <w:rsid w:val="00B634C2"/>
    <w:rsid w:val="00B7356F"/>
    <w:rsid w:val="00B81B3A"/>
    <w:rsid w:val="00BB6189"/>
    <w:rsid w:val="00C15BD7"/>
    <w:rsid w:val="00C51AF6"/>
    <w:rsid w:val="00C81D79"/>
    <w:rsid w:val="00C822D5"/>
    <w:rsid w:val="00C900F5"/>
    <w:rsid w:val="00CA4F69"/>
    <w:rsid w:val="00CD4907"/>
    <w:rsid w:val="00CE1960"/>
    <w:rsid w:val="00CF717C"/>
    <w:rsid w:val="00D636FE"/>
    <w:rsid w:val="00D853E1"/>
    <w:rsid w:val="00DC4154"/>
    <w:rsid w:val="00E156DA"/>
    <w:rsid w:val="00E31631"/>
    <w:rsid w:val="00E35835"/>
    <w:rsid w:val="00E3594F"/>
    <w:rsid w:val="00E372C3"/>
    <w:rsid w:val="00E50348"/>
    <w:rsid w:val="00E85431"/>
    <w:rsid w:val="00EB4399"/>
    <w:rsid w:val="00EC29A1"/>
    <w:rsid w:val="00EC512A"/>
    <w:rsid w:val="00EE177A"/>
    <w:rsid w:val="00F11733"/>
    <w:rsid w:val="00F2019C"/>
    <w:rsid w:val="00F20DA9"/>
    <w:rsid w:val="00F37447"/>
    <w:rsid w:val="00F42C85"/>
    <w:rsid w:val="00F635B4"/>
    <w:rsid w:val="00F776DC"/>
    <w:rsid w:val="00FB4868"/>
    <w:rsid w:val="00FC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C1F217"/>
  <w15:chartTrackingRefBased/>
  <w15:docId w15:val="{D2166C19-4A95-4F9F-B12D-9CA5940D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1AF6"/>
    <w:rPr>
      <w:rFonts w:ascii="Calibri" w:hAnsi="Calibri" w:hint="default"/>
      <w:b w:val="0"/>
      <w:bCs w:val="0"/>
      <w:i w:val="0"/>
      <w:iCs w:val="0"/>
      <w:color w:val="595959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9C"/>
  </w:style>
  <w:style w:type="paragraph" w:styleId="Footer">
    <w:name w:val="footer"/>
    <w:basedOn w:val="Normal"/>
    <w:link w:val="FooterChar"/>
    <w:uiPriority w:val="99"/>
    <w:unhideWhenUsed/>
    <w:rsid w:val="00F2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9C"/>
  </w:style>
  <w:style w:type="paragraph" w:styleId="ListParagraph">
    <w:name w:val="List Paragraph"/>
    <w:basedOn w:val="Normal"/>
    <w:uiPriority w:val="34"/>
    <w:qFormat/>
    <w:rsid w:val="00340CAD"/>
    <w:pPr>
      <w:ind w:left="720"/>
      <w:contextualSpacing/>
    </w:pPr>
  </w:style>
  <w:style w:type="table" w:styleId="TableGrid">
    <w:name w:val="Table Grid"/>
    <w:basedOn w:val="TableNormal"/>
    <w:uiPriority w:val="39"/>
    <w:rsid w:val="00FB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E31631"/>
    <w:rPr>
      <w:rFonts w:ascii="Calibri" w:hAnsi="Calibri" w:hint="default"/>
      <w:b w:val="0"/>
      <w:bCs w:val="0"/>
      <w:i/>
      <w:iCs/>
      <w:color w:val="595959"/>
      <w:sz w:val="24"/>
      <w:szCs w:val="24"/>
    </w:rPr>
  </w:style>
  <w:style w:type="character" w:customStyle="1" w:styleId="fontstyle31">
    <w:name w:val="fontstyle31"/>
    <w:basedOn w:val="DefaultParagraphFont"/>
    <w:rsid w:val="0082331A"/>
    <w:rPr>
      <w:rFonts w:ascii="Calibri" w:hAnsi="Calibri" w:hint="default"/>
      <w:b w:val="0"/>
      <w:bCs w:val="0"/>
      <w:i/>
      <w:iCs/>
      <w:color w:val="59595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6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3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636F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636FE"/>
    <w:rPr>
      <w:rFonts w:ascii="Arial" w:eastAsia="Arial" w:hAnsi="Arial" w:cs="Arial"/>
      <w:lang w:val="id"/>
    </w:rPr>
  </w:style>
  <w:style w:type="paragraph" w:customStyle="1" w:styleId="Default">
    <w:name w:val="Default"/>
    <w:rsid w:val="00EB4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82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22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22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Erni Misran</cp:lastModifiedBy>
  <cp:revision>15</cp:revision>
  <dcterms:created xsi:type="dcterms:W3CDTF">2022-03-08T14:52:00Z</dcterms:created>
  <dcterms:modified xsi:type="dcterms:W3CDTF">2023-02-10T17:20:00Z</dcterms:modified>
</cp:coreProperties>
</file>