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70" w:rsidRDefault="00E2163E">
      <w:pPr>
        <w:rPr>
          <w:rFonts w:ascii="Arial" w:hAnsi="Arial" w:cs="Arial"/>
          <w:b/>
          <w:bCs/>
        </w:rPr>
      </w:pPr>
      <w:r w:rsidRPr="00E2163E">
        <w:rPr>
          <w:rFonts w:ascii="Arial" w:hAnsi="Arial" w:cs="Arial"/>
          <w:b/>
          <w:bCs/>
        </w:rPr>
        <w:t>Supplementa</w:t>
      </w:r>
      <w:r w:rsidR="001F00BC">
        <w:rPr>
          <w:rFonts w:ascii="Arial" w:hAnsi="Arial" w:cs="Arial"/>
          <w:b/>
          <w:bCs/>
        </w:rPr>
        <w:t>l</w:t>
      </w:r>
      <w:r w:rsidRPr="00E2163E">
        <w:rPr>
          <w:rFonts w:ascii="Arial" w:hAnsi="Arial" w:cs="Arial"/>
          <w:b/>
          <w:bCs/>
        </w:rPr>
        <w:t xml:space="preserve"> Information</w:t>
      </w:r>
    </w:p>
    <w:p w:rsidR="00E2163E" w:rsidRDefault="00E2163E">
      <w:pPr>
        <w:rPr>
          <w:rFonts w:ascii="Arial" w:hAnsi="Arial" w:cs="Arial"/>
          <w:b/>
          <w:bCs/>
        </w:rPr>
      </w:pPr>
    </w:p>
    <w:p w:rsidR="00E2163E" w:rsidRDefault="00E2163E">
      <w:pPr>
        <w:rPr>
          <w:rFonts w:ascii="Arial" w:hAnsi="Arial" w:cs="Arial"/>
        </w:rPr>
      </w:pPr>
      <w:r>
        <w:rPr>
          <w:rFonts w:ascii="Arial" w:hAnsi="Arial" w:cs="Arial"/>
        </w:rPr>
        <w:t>Fig S1: [we can measure things well]</w:t>
      </w:r>
    </w:p>
    <w:p w:rsidR="00EF3891" w:rsidRDefault="00EF3891" w:rsidP="00EF3891">
      <w:pPr>
        <w:rPr>
          <w:rFonts w:ascii="Arial" w:hAnsi="Arial" w:cs="Arial"/>
        </w:rPr>
      </w:pPr>
    </w:p>
    <w:p w:rsidR="00EF3891" w:rsidRPr="00EF3891" w:rsidRDefault="00EF3891" w:rsidP="00EF389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Spike-in nonsense and missense are very consistently measured within flask (1BB M3)</w:t>
      </w:r>
    </w:p>
    <w:p w:rsidR="00EF3891" w:rsidRPr="00EF3891" w:rsidRDefault="00EF3891" w:rsidP="00EF389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M3 replicates are more similar than batches [with some statistics…]</w:t>
      </w:r>
      <w:bookmarkStart w:id="0" w:name="_GoBack"/>
      <w:bookmarkEnd w:id="0"/>
    </w:p>
    <w:p w:rsidR="00EF3891" w:rsidRPr="00EF3891" w:rsidRDefault="00EF3891" w:rsidP="00EF389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All replicates per conditions</w:t>
      </w:r>
    </w:p>
    <w:p w:rsidR="00E2163E" w:rsidRDefault="00E2163E">
      <w:pPr>
        <w:rPr>
          <w:rFonts w:ascii="Arial" w:hAnsi="Arial" w:cs="Arial"/>
        </w:rPr>
      </w:pPr>
    </w:p>
    <w:p w:rsidR="00E2163E" w:rsidRPr="00E2163E" w:rsidRDefault="00EF389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48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3_supplement_allreplicates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3E" w:rsidRPr="00E2163E" w:rsidSect="00A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73520"/>
    <w:multiLevelType w:val="hybridMultilevel"/>
    <w:tmpl w:val="7AB6F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0F0D"/>
    <w:multiLevelType w:val="hybridMultilevel"/>
    <w:tmpl w:val="90B27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89"/>
    <w:rsid w:val="00021A70"/>
    <w:rsid w:val="001F00BC"/>
    <w:rsid w:val="00854989"/>
    <w:rsid w:val="00AD5580"/>
    <w:rsid w:val="00E2163E"/>
    <w:rsid w:val="00E476C3"/>
    <w:rsid w:val="00E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47E0F"/>
  <w15:chartTrackingRefBased/>
  <w15:docId w15:val="{79EA6C74-7D14-6F45-AE05-2EA6E06A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8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4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Kinsler</dc:creator>
  <cp:keywords/>
  <dc:description/>
  <cp:lastModifiedBy>Grant Kinsler</cp:lastModifiedBy>
  <cp:revision>4</cp:revision>
  <dcterms:created xsi:type="dcterms:W3CDTF">2019-11-21T17:03:00Z</dcterms:created>
  <dcterms:modified xsi:type="dcterms:W3CDTF">2019-11-21T17:12:00Z</dcterms:modified>
</cp:coreProperties>
</file>