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parts of the project are finished.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banned STL components were used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 bugs that I know of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 inserted the following into the radix tree and then searched for them to ensure they were all there: romane, romanus, romulus, rubens, ruber, rubicon, rubicundus, roman, romper. These words were found on the wikipedia example of a radix tree. To ensure that my databases loaded what they were supposed to and that matches were made correctly, I wrote a bash script that compared the outputs of my program with the given compiled version. This can be seen below. I also created a list of all the email addresses/attribute-value-pairs when I loaded them, and ensured that they were all in the radix tree by searching for them.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15000" cy="2276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84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