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5DB21" w14:textId="77777777" w:rsidR="008E19C5" w:rsidRDefault="008E19C5" w:rsidP="00C606E7">
      <w:pPr>
        <w:ind w:firstLine="0"/>
        <w:jc w:val="center"/>
        <w:rPr>
          <w:sz w:val="40"/>
          <w:szCs w:val="40"/>
          <w:lang w:val="en-US"/>
        </w:rPr>
      </w:pPr>
    </w:p>
    <w:p w14:paraId="4FE441F3" w14:textId="77777777" w:rsidR="005A58EC" w:rsidRDefault="005A58EC" w:rsidP="00C606E7">
      <w:pPr>
        <w:ind w:firstLine="0"/>
        <w:jc w:val="center"/>
        <w:rPr>
          <w:sz w:val="40"/>
          <w:szCs w:val="40"/>
        </w:rPr>
      </w:pPr>
    </w:p>
    <w:p w14:paraId="02C2F3A1" w14:textId="77777777" w:rsidR="00DF468F" w:rsidRPr="00C606E7" w:rsidRDefault="00DF468F" w:rsidP="00DF468F">
      <w:pPr>
        <w:ind w:firstLine="0"/>
        <w:jc w:val="center"/>
        <w:rPr>
          <w:sz w:val="56"/>
          <w:szCs w:val="40"/>
        </w:rPr>
      </w:pPr>
      <w:r w:rsidRPr="00C606E7">
        <w:rPr>
          <w:sz w:val="56"/>
          <w:szCs w:val="40"/>
        </w:rPr>
        <w:t xml:space="preserve">Проект </w:t>
      </w:r>
    </w:p>
    <w:p w14:paraId="0C0924A2" w14:textId="77777777" w:rsidR="00DF468F" w:rsidRDefault="00DF468F" w:rsidP="00DF468F">
      <w:pPr>
        <w:ind w:firstLine="0"/>
        <w:jc w:val="center"/>
        <w:rPr>
          <w:sz w:val="56"/>
          <w:szCs w:val="40"/>
        </w:rPr>
      </w:pPr>
      <w:r w:rsidRPr="00C606E7">
        <w:rPr>
          <w:sz w:val="56"/>
          <w:szCs w:val="40"/>
        </w:rPr>
        <w:t>«воздушно-инженерная школа (</w:t>
      </w:r>
      <w:r w:rsidRPr="00C606E7">
        <w:rPr>
          <w:sz w:val="56"/>
          <w:szCs w:val="40"/>
          <w:lang w:val="en-US"/>
        </w:rPr>
        <w:t>CanSat</w:t>
      </w:r>
      <w:r w:rsidRPr="00C606E7">
        <w:rPr>
          <w:sz w:val="56"/>
          <w:szCs w:val="40"/>
        </w:rPr>
        <w:t xml:space="preserve"> в России)»</w:t>
      </w:r>
    </w:p>
    <w:p w14:paraId="55CF16B8" w14:textId="77777777" w:rsidR="00C606E7" w:rsidRPr="00C606E7" w:rsidRDefault="00C606E7" w:rsidP="00DF468F">
      <w:pPr>
        <w:ind w:firstLine="0"/>
        <w:jc w:val="center"/>
        <w:rPr>
          <w:sz w:val="56"/>
          <w:szCs w:val="40"/>
        </w:rPr>
      </w:pPr>
    </w:p>
    <w:p w14:paraId="04A786B3" w14:textId="77777777" w:rsidR="00DF468F" w:rsidRPr="00C606E7" w:rsidRDefault="00DF468F" w:rsidP="00DF468F">
      <w:pPr>
        <w:ind w:firstLine="0"/>
        <w:jc w:val="center"/>
        <w:rPr>
          <w:b/>
          <w:sz w:val="52"/>
          <w:szCs w:val="52"/>
        </w:rPr>
      </w:pPr>
      <w:r w:rsidRPr="00C606E7">
        <w:rPr>
          <w:b/>
          <w:sz w:val="52"/>
          <w:szCs w:val="52"/>
        </w:rPr>
        <w:t xml:space="preserve">Команда </w:t>
      </w:r>
      <w:r w:rsidRPr="00C606E7">
        <w:rPr>
          <w:b/>
          <w:sz w:val="52"/>
          <w:szCs w:val="52"/>
          <w:u w:val="single"/>
          <w:lang w:val="en-US"/>
        </w:rPr>
        <w:t>GRANUM</w:t>
      </w:r>
    </w:p>
    <w:p w14:paraId="29E740DE" w14:textId="77777777" w:rsidR="00C606E7" w:rsidRPr="00C606E7" w:rsidRDefault="005A58EC" w:rsidP="00C606E7">
      <w:pPr>
        <w:ind w:firstLine="0"/>
        <w:jc w:val="center"/>
        <w:rPr>
          <w:b/>
          <w:sz w:val="52"/>
          <w:szCs w:val="52"/>
        </w:rPr>
      </w:pPr>
      <w:r w:rsidRPr="00C606E7">
        <w:rPr>
          <w:b/>
          <w:sz w:val="52"/>
          <w:szCs w:val="52"/>
        </w:rPr>
        <w:t xml:space="preserve">Пояснительная записка к </w:t>
      </w:r>
      <w:r w:rsidR="00C606E7" w:rsidRPr="00C606E7">
        <w:rPr>
          <w:b/>
          <w:sz w:val="52"/>
          <w:szCs w:val="52"/>
        </w:rPr>
        <w:t>изделию 2501-2:</w:t>
      </w:r>
    </w:p>
    <w:p w14:paraId="27B05533" w14:textId="77777777" w:rsidR="008A18C0" w:rsidRDefault="008C6A7D" w:rsidP="008A18C0">
      <w:pPr>
        <w:ind w:firstLine="0"/>
        <w:jc w:val="center"/>
        <w:rPr>
          <w:b/>
          <w:sz w:val="52"/>
          <w:szCs w:val="52"/>
        </w:rPr>
      </w:pPr>
      <w:r>
        <w:rPr>
          <w:b/>
          <w:sz w:val="52"/>
          <w:szCs w:val="52"/>
        </w:rPr>
        <w:t>C</w:t>
      </w:r>
      <w:bookmarkStart w:id="0" w:name="_GoBack"/>
      <w:bookmarkEnd w:id="0"/>
      <w:r w:rsidR="00DF468F" w:rsidRPr="00C606E7">
        <w:rPr>
          <w:b/>
          <w:sz w:val="52"/>
          <w:szCs w:val="52"/>
        </w:rPr>
        <w:t>уборбитальный</w:t>
      </w:r>
      <w:r w:rsidR="008A18C0">
        <w:rPr>
          <w:b/>
          <w:sz w:val="52"/>
          <w:szCs w:val="52"/>
        </w:rPr>
        <w:t xml:space="preserve"> </w:t>
      </w:r>
      <w:r w:rsidR="00FB4996">
        <w:rPr>
          <w:b/>
          <w:sz w:val="52"/>
          <w:szCs w:val="52"/>
        </w:rPr>
        <w:t xml:space="preserve">усовершенствованный </w:t>
      </w:r>
      <w:r w:rsidR="008A18C0">
        <w:rPr>
          <w:b/>
          <w:sz w:val="52"/>
          <w:szCs w:val="52"/>
        </w:rPr>
        <w:t xml:space="preserve">исследовательский и многофункциональный </w:t>
      </w:r>
      <w:r w:rsidR="008A18C0" w:rsidRPr="00C606E7">
        <w:rPr>
          <w:b/>
          <w:sz w:val="52"/>
          <w:szCs w:val="52"/>
        </w:rPr>
        <w:t xml:space="preserve">атмосферный </w:t>
      </w:r>
      <w:r w:rsidR="008B73E2" w:rsidRPr="00C606E7">
        <w:rPr>
          <w:b/>
          <w:sz w:val="52"/>
          <w:szCs w:val="52"/>
        </w:rPr>
        <w:t xml:space="preserve">зонд </w:t>
      </w:r>
      <w:r w:rsidR="00C606E7" w:rsidRPr="00C606E7">
        <w:rPr>
          <w:b/>
          <w:sz w:val="52"/>
          <w:szCs w:val="52"/>
        </w:rPr>
        <w:t>«</w:t>
      </w:r>
      <w:r w:rsidR="008B73E2" w:rsidRPr="00C606E7">
        <w:rPr>
          <w:b/>
          <w:sz w:val="52"/>
          <w:szCs w:val="52"/>
        </w:rPr>
        <w:t>Е.Н.О.Т.</w:t>
      </w:r>
      <w:r w:rsidR="00C606E7" w:rsidRPr="00C606E7">
        <w:rPr>
          <w:b/>
          <w:sz w:val="52"/>
          <w:szCs w:val="52"/>
        </w:rPr>
        <w:t>»</w:t>
      </w:r>
      <w:r w:rsidR="00DF468F" w:rsidRPr="00C606E7">
        <w:rPr>
          <w:b/>
          <w:sz w:val="52"/>
          <w:szCs w:val="52"/>
        </w:rPr>
        <w:t xml:space="preserve"> </w:t>
      </w:r>
    </w:p>
    <w:p w14:paraId="32C1431F" w14:textId="77777777" w:rsidR="008B73E2" w:rsidRPr="008A18C0" w:rsidRDefault="008A18C0" w:rsidP="008A18C0">
      <w:pPr>
        <w:ind w:firstLine="0"/>
        <w:jc w:val="center"/>
        <w:rPr>
          <w:b/>
          <w:sz w:val="52"/>
          <w:szCs w:val="52"/>
        </w:rPr>
      </w:pPr>
      <w:r>
        <w:rPr>
          <w:b/>
          <w:sz w:val="52"/>
          <w:szCs w:val="52"/>
        </w:rPr>
        <w:t xml:space="preserve">           </w:t>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t xml:space="preserve">     </w:t>
      </w:r>
      <w:r w:rsidR="005A58EC" w:rsidRPr="00427BDA">
        <w:rPr>
          <w:b/>
          <w:szCs w:val="28"/>
        </w:rPr>
        <w:t>Участники:</w:t>
      </w:r>
    </w:p>
    <w:p w14:paraId="3B38BB94" w14:textId="77777777" w:rsidR="005A58EC" w:rsidRDefault="008B73E2" w:rsidP="005A58EC">
      <w:pPr>
        <w:jc w:val="right"/>
        <w:rPr>
          <w:szCs w:val="28"/>
        </w:rPr>
      </w:pPr>
      <w:r w:rsidRPr="005A58EC">
        <w:rPr>
          <w:szCs w:val="28"/>
        </w:rPr>
        <w:t xml:space="preserve"> </w:t>
      </w:r>
      <w:r w:rsidR="005A58EC" w:rsidRPr="005A58EC">
        <w:rPr>
          <w:szCs w:val="28"/>
        </w:rPr>
        <w:t>Елютин К.Э</w:t>
      </w:r>
      <w:r w:rsidR="005A58EC">
        <w:rPr>
          <w:szCs w:val="28"/>
        </w:rPr>
        <w:t>.</w:t>
      </w:r>
    </w:p>
    <w:p w14:paraId="0A80E2E7" w14:textId="77777777" w:rsidR="005A58EC" w:rsidRDefault="005A58EC" w:rsidP="005A58EC">
      <w:pPr>
        <w:jc w:val="right"/>
        <w:rPr>
          <w:szCs w:val="28"/>
        </w:rPr>
      </w:pPr>
      <w:r>
        <w:rPr>
          <w:szCs w:val="28"/>
        </w:rPr>
        <w:t>Журавлёва И.С.</w:t>
      </w:r>
    </w:p>
    <w:p w14:paraId="0D8D6BFF" w14:textId="77777777" w:rsidR="005A58EC" w:rsidRPr="008B73E2" w:rsidRDefault="005A58EC" w:rsidP="005A58EC">
      <w:pPr>
        <w:jc w:val="right"/>
        <w:rPr>
          <w:szCs w:val="28"/>
        </w:rPr>
      </w:pPr>
      <w:r>
        <w:rPr>
          <w:szCs w:val="28"/>
        </w:rPr>
        <w:t>Хрисанова А.Д.</w:t>
      </w:r>
    </w:p>
    <w:p w14:paraId="0574D255" w14:textId="77777777" w:rsidR="008B73E2" w:rsidRDefault="008B73E2" w:rsidP="005A58EC">
      <w:pPr>
        <w:jc w:val="right"/>
        <w:rPr>
          <w:b/>
          <w:szCs w:val="28"/>
        </w:rPr>
      </w:pPr>
    </w:p>
    <w:p w14:paraId="6DB5BF4C" w14:textId="77777777" w:rsidR="005A58EC" w:rsidRPr="00427BDA" w:rsidRDefault="006E4148" w:rsidP="005A58EC">
      <w:pPr>
        <w:jc w:val="right"/>
        <w:rPr>
          <w:b/>
          <w:szCs w:val="28"/>
        </w:rPr>
      </w:pPr>
      <w:r>
        <w:rPr>
          <w:b/>
          <w:szCs w:val="28"/>
        </w:rPr>
        <w:t xml:space="preserve">Научный </w:t>
      </w:r>
      <w:r w:rsidR="008B73E2">
        <w:rPr>
          <w:b/>
          <w:szCs w:val="28"/>
        </w:rPr>
        <w:t>консультант</w:t>
      </w:r>
      <w:r w:rsidR="005A58EC" w:rsidRPr="00427BDA">
        <w:rPr>
          <w:b/>
          <w:szCs w:val="28"/>
        </w:rPr>
        <w:t>:</w:t>
      </w:r>
    </w:p>
    <w:p w14:paraId="7078BE31" w14:textId="77777777" w:rsidR="005A58EC" w:rsidRDefault="005A58EC" w:rsidP="005A58EC">
      <w:pPr>
        <w:jc w:val="right"/>
        <w:rPr>
          <w:szCs w:val="28"/>
        </w:rPr>
      </w:pPr>
      <w:r>
        <w:rPr>
          <w:szCs w:val="28"/>
        </w:rPr>
        <w:t>Прокопьев В.П.</w:t>
      </w:r>
    </w:p>
    <w:p w14:paraId="63255A1B" w14:textId="77777777" w:rsidR="008B73E2" w:rsidRDefault="00427BDA" w:rsidP="008B73E2">
      <w:pPr>
        <w:ind w:firstLine="0"/>
        <w:jc w:val="center"/>
        <w:rPr>
          <w:i/>
          <w:szCs w:val="28"/>
        </w:rPr>
      </w:pPr>
      <w:r w:rsidRPr="00427BDA">
        <w:rPr>
          <w:i/>
          <w:szCs w:val="28"/>
        </w:rPr>
        <w:t>Королёв 2016г.</w:t>
      </w:r>
    </w:p>
    <w:p w14:paraId="2AFEA4D6" w14:textId="77777777" w:rsidR="005B6B17" w:rsidRDefault="008B73E2" w:rsidP="008B73E2">
      <w:pPr>
        <w:rPr>
          <w:b/>
          <w:sz w:val="36"/>
          <w:szCs w:val="36"/>
        </w:rPr>
      </w:pPr>
      <w:r>
        <w:br w:type="page"/>
      </w:r>
      <w:r w:rsidR="005B6B17" w:rsidRPr="006E4148">
        <w:rPr>
          <w:b/>
          <w:sz w:val="36"/>
          <w:szCs w:val="36"/>
        </w:rPr>
        <w:lastRenderedPageBreak/>
        <w:t>Содержание</w:t>
      </w:r>
    </w:p>
    <w:p w14:paraId="06067638" w14:textId="77777777" w:rsidR="00753FC3" w:rsidRPr="007E176F" w:rsidRDefault="00DF468F">
      <w:pPr>
        <w:pStyle w:val="11"/>
        <w:tabs>
          <w:tab w:val="left" w:pos="1100"/>
          <w:tab w:val="right" w:leader="dot" w:pos="9345"/>
        </w:tabs>
        <w:rPr>
          <w:rFonts w:ascii="Calibri" w:eastAsia="Times New Roman" w:hAnsi="Calibri"/>
          <w:noProof/>
          <w:sz w:val="20"/>
          <w:lang w:eastAsia="ru-RU"/>
        </w:rPr>
      </w:pPr>
      <w:r w:rsidRPr="00753FC3">
        <w:rPr>
          <w:sz w:val="24"/>
        </w:rPr>
        <w:fldChar w:fldCharType="begin"/>
      </w:r>
      <w:r w:rsidRPr="00753FC3">
        <w:rPr>
          <w:sz w:val="24"/>
        </w:rPr>
        <w:instrText xml:space="preserve"> TOC \o "1-3" \h \z \u </w:instrText>
      </w:r>
      <w:r w:rsidRPr="00753FC3">
        <w:rPr>
          <w:sz w:val="24"/>
        </w:rPr>
        <w:fldChar w:fldCharType="separate"/>
      </w:r>
      <w:hyperlink w:anchor="_Toc469158580" w:history="1">
        <w:r w:rsidR="00753FC3" w:rsidRPr="00753FC3">
          <w:rPr>
            <w:rStyle w:val="aa"/>
            <w:noProof/>
            <w:sz w:val="24"/>
          </w:rPr>
          <w:t>1.</w:t>
        </w:r>
        <w:r w:rsidR="00753FC3" w:rsidRPr="007E176F">
          <w:rPr>
            <w:rFonts w:ascii="Calibri" w:eastAsia="Times New Roman" w:hAnsi="Calibri"/>
            <w:noProof/>
            <w:sz w:val="20"/>
            <w:lang w:eastAsia="ru-RU"/>
          </w:rPr>
          <w:tab/>
        </w:r>
        <w:r w:rsidR="00753FC3" w:rsidRPr="00753FC3">
          <w:rPr>
            <w:rStyle w:val="aa"/>
            <w:noProof/>
            <w:sz w:val="24"/>
          </w:rPr>
          <w:t>Команда  проекта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_Toc469158580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- 2 -</w:t>
        </w:r>
        <w:r w:rsidR="00753FC3" w:rsidRPr="00753FC3">
          <w:rPr>
            <w:noProof/>
            <w:webHidden/>
            <w:sz w:val="24"/>
          </w:rPr>
          <w:fldChar w:fldCharType="end"/>
        </w:r>
      </w:hyperlink>
    </w:p>
    <w:p w14:paraId="40F1F8F7" w14:textId="77777777" w:rsidR="00753FC3" w:rsidRPr="007E176F" w:rsidRDefault="008C6A7D">
      <w:pPr>
        <w:pStyle w:val="11"/>
        <w:tabs>
          <w:tab w:val="left" w:pos="1320"/>
          <w:tab w:val="right" w:leader="dot" w:pos="9345"/>
        </w:tabs>
        <w:rPr>
          <w:rFonts w:ascii="Calibri" w:eastAsia="Times New Roman" w:hAnsi="Calibri"/>
          <w:noProof/>
          <w:sz w:val="20"/>
          <w:lang w:eastAsia="ru-RU"/>
        </w:rPr>
      </w:pPr>
      <w:hyperlink w:anchor="_Toc469158581" w:history="1">
        <w:r w:rsidR="00753FC3" w:rsidRPr="00753FC3">
          <w:rPr>
            <w:rStyle w:val="aa"/>
            <w:noProof/>
            <w:sz w:val="24"/>
          </w:rPr>
          <w:t>2.</w:t>
        </w:r>
        <w:r w:rsidR="00753FC3" w:rsidRPr="007E176F">
          <w:rPr>
            <w:rFonts w:ascii="Calibri" w:eastAsia="Times New Roman" w:hAnsi="Calibri"/>
            <w:noProof/>
            <w:sz w:val="20"/>
            <w:lang w:eastAsia="ru-RU"/>
          </w:rPr>
          <w:tab/>
        </w:r>
        <w:r w:rsidR="00753FC3" w:rsidRPr="00753FC3">
          <w:rPr>
            <w:rStyle w:val="aa"/>
            <w:noProof/>
            <w:sz w:val="24"/>
          </w:rPr>
          <w:t>Задачи дополнительной миссии</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_Toc469158581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- 2 -</w:t>
        </w:r>
        <w:r w:rsidR="00753FC3" w:rsidRPr="00753FC3">
          <w:rPr>
            <w:noProof/>
            <w:webHidden/>
            <w:sz w:val="24"/>
          </w:rPr>
          <w:fldChar w:fldCharType="end"/>
        </w:r>
      </w:hyperlink>
    </w:p>
    <w:p w14:paraId="1DE90588" w14:textId="77777777" w:rsidR="00753FC3" w:rsidRPr="007E176F" w:rsidRDefault="008C6A7D">
      <w:pPr>
        <w:pStyle w:val="11"/>
        <w:tabs>
          <w:tab w:val="left" w:pos="1320"/>
          <w:tab w:val="right" w:leader="dot" w:pos="9345"/>
        </w:tabs>
        <w:rPr>
          <w:rFonts w:ascii="Calibri" w:eastAsia="Times New Roman" w:hAnsi="Calibri"/>
          <w:noProof/>
          <w:sz w:val="20"/>
          <w:lang w:eastAsia="ru-RU"/>
        </w:rPr>
      </w:pPr>
      <w:hyperlink w:anchor="_Toc469158582" w:history="1">
        <w:r w:rsidR="00753FC3" w:rsidRPr="00753FC3">
          <w:rPr>
            <w:rStyle w:val="aa"/>
            <w:noProof/>
            <w:sz w:val="24"/>
          </w:rPr>
          <w:t>3.</w:t>
        </w:r>
        <w:r w:rsidR="00753FC3" w:rsidRPr="007E176F">
          <w:rPr>
            <w:rFonts w:ascii="Calibri" w:eastAsia="Times New Roman" w:hAnsi="Calibri"/>
            <w:noProof/>
            <w:sz w:val="20"/>
            <w:lang w:eastAsia="ru-RU"/>
          </w:rPr>
          <w:tab/>
        </w:r>
        <w:r w:rsidR="00753FC3" w:rsidRPr="00753FC3">
          <w:rPr>
            <w:rStyle w:val="aa"/>
            <w:noProof/>
            <w:sz w:val="24"/>
          </w:rPr>
          <w:t>Предлагаемая архитектура аппарата и алгоритм его работы</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_Toc469158582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- 3 -</w:t>
        </w:r>
        <w:r w:rsidR="00753FC3" w:rsidRPr="00753FC3">
          <w:rPr>
            <w:noProof/>
            <w:webHidden/>
            <w:sz w:val="24"/>
          </w:rPr>
          <w:fldChar w:fldCharType="end"/>
        </w:r>
      </w:hyperlink>
    </w:p>
    <w:p w14:paraId="0F85F82B" w14:textId="77777777" w:rsidR="00753FC3" w:rsidRPr="007E176F" w:rsidRDefault="008C6A7D">
      <w:pPr>
        <w:pStyle w:val="21"/>
        <w:tabs>
          <w:tab w:val="left" w:pos="1540"/>
          <w:tab w:val="right" w:leader="dot" w:pos="9345"/>
        </w:tabs>
        <w:rPr>
          <w:rFonts w:ascii="Calibri" w:eastAsia="Times New Roman" w:hAnsi="Calibri"/>
          <w:noProof/>
          <w:sz w:val="20"/>
          <w:lang w:eastAsia="ru-RU"/>
        </w:rPr>
      </w:pPr>
      <w:hyperlink w:anchor="_Toc469158583" w:history="1">
        <w:r w:rsidR="00753FC3" w:rsidRPr="00753FC3">
          <w:rPr>
            <w:rStyle w:val="aa"/>
            <w:noProof/>
            <w:sz w:val="24"/>
          </w:rPr>
          <w:t>3.1</w:t>
        </w:r>
        <w:r w:rsidR="00753FC3" w:rsidRPr="007E176F">
          <w:rPr>
            <w:rFonts w:ascii="Calibri" w:eastAsia="Times New Roman" w:hAnsi="Calibri"/>
            <w:noProof/>
            <w:sz w:val="20"/>
            <w:lang w:eastAsia="ru-RU"/>
          </w:rPr>
          <w:tab/>
        </w:r>
        <w:r w:rsidR="00753FC3" w:rsidRPr="00753FC3">
          <w:rPr>
            <w:rStyle w:val="aa"/>
            <w:noProof/>
            <w:sz w:val="24"/>
          </w:rPr>
          <w:t>Состав аппаратуры и её функциональное назначение:</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_Toc469158583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- 3 -</w:t>
        </w:r>
        <w:r w:rsidR="00753FC3" w:rsidRPr="00753FC3">
          <w:rPr>
            <w:noProof/>
            <w:webHidden/>
            <w:sz w:val="24"/>
          </w:rPr>
          <w:fldChar w:fldCharType="end"/>
        </w:r>
      </w:hyperlink>
    </w:p>
    <w:p w14:paraId="218E4138" w14:textId="77777777" w:rsidR="00753FC3" w:rsidRPr="007E176F" w:rsidRDefault="008C6A7D">
      <w:pPr>
        <w:pStyle w:val="21"/>
        <w:tabs>
          <w:tab w:val="left" w:pos="1760"/>
          <w:tab w:val="right" w:leader="dot" w:pos="9345"/>
        </w:tabs>
        <w:rPr>
          <w:rFonts w:ascii="Calibri" w:eastAsia="Times New Roman" w:hAnsi="Calibri"/>
          <w:noProof/>
          <w:sz w:val="20"/>
          <w:lang w:eastAsia="ru-RU"/>
        </w:rPr>
      </w:pPr>
      <w:hyperlink w:anchor="_Toc469158584" w:history="1">
        <w:r w:rsidR="00753FC3" w:rsidRPr="00753FC3">
          <w:rPr>
            <w:rStyle w:val="aa"/>
            <w:noProof/>
            <w:sz w:val="24"/>
          </w:rPr>
          <w:t>3.2</w:t>
        </w:r>
        <w:r w:rsidR="00753FC3" w:rsidRPr="007E176F">
          <w:rPr>
            <w:rFonts w:ascii="Calibri" w:eastAsia="Times New Roman" w:hAnsi="Calibri"/>
            <w:noProof/>
            <w:sz w:val="20"/>
            <w:lang w:eastAsia="ru-RU"/>
          </w:rPr>
          <w:tab/>
        </w:r>
        <w:r w:rsidR="00753FC3" w:rsidRPr="00753FC3">
          <w:rPr>
            <w:rStyle w:val="aa"/>
            <w:noProof/>
            <w:sz w:val="24"/>
          </w:rPr>
          <w:t>Алгоритм работы аппарата: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_Toc469158584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6968D2A4" w14:textId="77777777" w:rsidR="00753FC3" w:rsidRPr="007E176F" w:rsidRDefault="008C6A7D">
      <w:pPr>
        <w:pStyle w:val="31"/>
        <w:tabs>
          <w:tab w:val="left" w:pos="1983"/>
          <w:tab w:val="right" w:leader="dot" w:pos="9345"/>
        </w:tabs>
        <w:rPr>
          <w:rFonts w:ascii="Calibri" w:eastAsia="Times New Roman" w:hAnsi="Calibri"/>
          <w:noProof/>
          <w:sz w:val="20"/>
          <w:lang w:eastAsia="ru-RU"/>
        </w:rPr>
      </w:pPr>
      <w:hyperlink w:anchor="_Toc469158585" w:history="1">
        <w:r w:rsidR="00753FC3" w:rsidRPr="00753FC3">
          <w:rPr>
            <w:rStyle w:val="aa"/>
            <w:noProof/>
            <w:sz w:val="24"/>
          </w:rPr>
          <w:t>3.2.1</w:t>
        </w:r>
        <w:r w:rsidR="00753FC3" w:rsidRPr="007E176F">
          <w:rPr>
            <w:rFonts w:ascii="Calibri" w:eastAsia="Times New Roman" w:hAnsi="Calibri"/>
            <w:noProof/>
            <w:sz w:val="20"/>
            <w:lang w:eastAsia="ru-RU"/>
          </w:rPr>
          <w:tab/>
        </w:r>
        <w:r w:rsidR="00753FC3" w:rsidRPr="00753FC3">
          <w:rPr>
            <w:rStyle w:val="aa"/>
            <w:noProof/>
            <w:sz w:val="24"/>
          </w:rPr>
          <w:t>Режим транспортировки и погрузки</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_Toc469158585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7565BA7C" w14:textId="77777777" w:rsidR="00753FC3" w:rsidRPr="007E176F" w:rsidRDefault="008C6A7D">
      <w:pPr>
        <w:pStyle w:val="31"/>
        <w:tabs>
          <w:tab w:val="left" w:pos="2031"/>
          <w:tab w:val="right" w:leader="dot" w:pos="9345"/>
        </w:tabs>
        <w:rPr>
          <w:rFonts w:ascii="Calibri" w:eastAsia="Times New Roman" w:hAnsi="Calibri"/>
          <w:noProof/>
          <w:sz w:val="20"/>
          <w:lang w:eastAsia="ru-RU"/>
        </w:rPr>
      </w:pPr>
      <w:hyperlink w:anchor="_Toc469158586" w:history="1">
        <w:r w:rsidR="00753FC3" w:rsidRPr="00753FC3">
          <w:rPr>
            <w:rStyle w:val="aa"/>
            <w:noProof/>
            <w:sz w:val="24"/>
          </w:rPr>
          <w:t>3.2.2</w:t>
        </w:r>
        <w:r w:rsidR="00753FC3" w:rsidRPr="007E176F">
          <w:rPr>
            <w:rFonts w:ascii="Calibri" w:eastAsia="Times New Roman" w:hAnsi="Calibri"/>
            <w:noProof/>
            <w:sz w:val="20"/>
            <w:lang w:eastAsia="ru-RU"/>
          </w:rPr>
          <w:tab/>
        </w:r>
        <w:r w:rsidR="00753FC3" w:rsidRPr="00753FC3">
          <w:rPr>
            <w:rStyle w:val="aa"/>
            <w:noProof/>
            <w:sz w:val="24"/>
          </w:rPr>
          <w:t>Режим ожидания старта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_Toc469158586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5AB0303D" w14:textId="77777777" w:rsidR="00753FC3" w:rsidRPr="007E176F" w:rsidRDefault="008C6A7D">
      <w:pPr>
        <w:pStyle w:val="31"/>
        <w:tabs>
          <w:tab w:val="left" w:pos="2024"/>
          <w:tab w:val="right" w:leader="dot" w:pos="9345"/>
        </w:tabs>
        <w:rPr>
          <w:rFonts w:ascii="Calibri" w:eastAsia="Times New Roman" w:hAnsi="Calibri"/>
          <w:noProof/>
          <w:sz w:val="20"/>
          <w:lang w:eastAsia="ru-RU"/>
        </w:rPr>
      </w:pPr>
      <w:hyperlink w:anchor="_Toc469158587" w:history="1">
        <w:r w:rsidR="00753FC3" w:rsidRPr="00753FC3">
          <w:rPr>
            <w:rStyle w:val="aa"/>
            <w:noProof/>
            <w:sz w:val="24"/>
          </w:rPr>
          <w:t>3.2.3</w:t>
        </w:r>
        <w:r w:rsidR="00753FC3" w:rsidRPr="007E176F">
          <w:rPr>
            <w:rFonts w:ascii="Calibri" w:eastAsia="Times New Roman" w:hAnsi="Calibri"/>
            <w:noProof/>
            <w:sz w:val="20"/>
            <w:lang w:eastAsia="ru-RU"/>
          </w:rPr>
          <w:tab/>
        </w:r>
        <w:r w:rsidR="00753FC3" w:rsidRPr="00753FC3">
          <w:rPr>
            <w:rStyle w:val="aa"/>
            <w:noProof/>
            <w:sz w:val="24"/>
          </w:rPr>
          <w:t>Режим выведения</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_Toc469158587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3437847B" w14:textId="77777777" w:rsidR="00753FC3" w:rsidRPr="007E176F" w:rsidRDefault="008C6A7D">
      <w:pPr>
        <w:pStyle w:val="31"/>
        <w:tabs>
          <w:tab w:val="left" w:pos="2044"/>
          <w:tab w:val="right" w:leader="dot" w:pos="9345"/>
        </w:tabs>
        <w:rPr>
          <w:rFonts w:ascii="Calibri" w:eastAsia="Times New Roman" w:hAnsi="Calibri"/>
          <w:noProof/>
          <w:sz w:val="20"/>
          <w:lang w:eastAsia="ru-RU"/>
        </w:rPr>
      </w:pPr>
      <w:hyperlink w:anchor="_Toc469158588" w:history="1">
        <w:r w:rsidR="00753FC3" w:rsidRPr="00753FC3">
          <w:rPr>
            <w:rStyle w:val="aa"/>
            <w:noProof/>
            <w:sz w:val="24"/>
          </w:rPr>
          <w:t>3.2.4</w:t>
        </w:r>
        <w:r w:rsidR="00753FC3" w:rsidRPr="007E176F">
          <w:rPr>
            <w:rFonts w:ascii="Calibri" w:eastAsia="Times New Roman" w:hAnsi="Calibri"/>
            <w:noProof/>
            <w:sz w:val="20"/>
            <w:lang w:eastAsia="ru-RU"/>
          </w:rPr>
          <w:tab/>
        </w:r>
        <w:r w:rsidR="00753FC3" w:rsidRPr="00753FC3">
          <w:rPr>
            <w:rStyle w:val="aa"/>
            <w:noProof/>
            <w:sz w:val="24"/>
          </w:rPr>
          <w:t>Режим спуска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_Toc469158588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50E220E0" w14:textId="77777777" w:rsidR="00753FC3" w:rsidRPr="007E176F" w:rsidRDefault="008C6A7D">
      <w:pPr>
        <w:pStyle w:val="31"/>
        <w:tabs>
          <w:tab w:val="left" w:pos="2029"/>
          <w:tab w:val="right" w:leader="dot" w:pos="9345"/>
        </w:tabs>
        <w:rPr>
          <w:rFonts w:ascii="Calibri" w:eastAsia="Times New Roman" w:hAnsi="Calibri"/>
          <w:noProof/>
          <w:sz w:val="20"/>
          <w:lang w:eastAsia="ru-RU"/>
        </w:rPr>
      </w:pPr>
      <w:hyperlink w:anchor="_Toc469158589" w:history="1">
        <w:r w:rsidR="00753FC3" w:rsidRPr="00753FC3">
          <w:rPr>
            <w:rStyle w:val="aa"/>
            <w:noProof/>
            <w:sz w:val="24"/>
          </w:rPr>
          <w:t>3.2.5</w:t>
        </w:r>
        <w:r w:rsidR="00753FC3" w:rsidRPr="007E176F">
          <w:rPr>
            <w:rFonts w:ascii="Calibri" w:eastAsia="Times New Roman" w:hAnsi="Calibri"/>
            <w:noProof/>
            <w:sz w:val="20"/>
            <w:lang w:eastAsia="ru-RU"/>
          </w:rPr>
          <w:tab/>
        </w:r>
        <w:r w:rsidR="00753FC3" w:rsidRPr="00753FC3">
          <w:rPr>
            <w:rStyle w:val="aa"/>
            <w:noProof/>
            <w:sz w:val="24"/>
          </w:rPr>
          <w:t>Наземный режим</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_Toc469158589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0E140213" w14:textId="77777777" w:rsidR="00753FC3" w:rsidRPr="007E176F" w:rsidRDefault="008C6A7D">
      <w:pPr>
        <w:pStyle w:val="11"/>
        <w:tabs>
          <w:tab w:val="left" w:pos="1320"/>
          <w:tab w:val="right" w:leader="dot" w:pos="9345"/>
        </w:tabs>
        <w:rPr>
          <w:rFonts w:ascii="Calibri" w:eastAsia="Times New Roman" w:hAnsi="Calibri"/>
          <w:noProof/>
          <w:sz w:val="20"/>
          <w:lang w:eastAsia="ru-RU"/>
        </w:rPr>
      </w:pPr>
      <w:hyperlink w:anchor="_Toc469158590" w:history="1">
        <w:r w:rsidR="00753FC3" w:rsidRPr="00753FC3">
          <w:rPr>
            <w:rStyle w:val="aa"/>
            <w:noProof/>
            <w:sz w:val="24"/>
          </w:rPr>
          <w:t>4.</w:t>
        </w:r>
        <w:r w:rsidR="00753FC3" w:rsidRPr="007E176F">
          <w:rPr>
            <w:rFonts w:ascii="Calibri" w:eastAsia="Times New Roman" w:hAnsi="Calibri"/>
            <w:noProof/>
            <w:sz w:val="20"/>
            <w:lang w:eastAsia="ru-RU"/>
          </w:rPr>
          <w:tab/>
        </w:r>
        <w:r w:rsidR="00753FC3" w:rsidRPr="00753FC3">
          <w:rPr>
            <w:rStyle w:val="aa"/>
            <w:noProof/>
            <w:sz w:val="24"/>
          </w:rPr>
          <w:t>Массово-габаритные параметры:</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_Toc469158590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- 5 -</w:t>
        </w:r>
        <w:r w:rsidR="00753FC3" w:rsidRPr="00753FC3">
          <w:rPr>
            <w:noProof/>
            <w:webHidden/>
            <w:sz w:val="24"/>
          </w:rPr>
          <w:fldChar w:fldCharType="end"/>
        </w:r>
      </w:hyperlink>
    </w:p>
    <w:p w14:paraId="30A05E6E" w14:textId="77777777" w:rsidR="00753FC3" w:rsidRPr="007E176F" w:rsidRDefault="008C6A7D">
      <w:pPr>
        <w:pStyle w:val="11"/>
        <w:tabs>
          <w:tab w:val="left" w:pos="1320"/>
          <w:tab w:val="right" w:leader="dot" w:pos="9345"/>
        </w:tabs>
        <w:rPr>
          <w:rFonts w:ascii="Calibri" w:eastAsia="Times New Roman" w:hAnsi="Calibri"/>
          <w:noProof/>
          <w:sz w:val="20"/>
          <w:lang w:eastAsia="ru-RU"/>
        </w:rPr>
      </w:pPr>
      <w:hyperlink w:anchor="_Toc469158591" w:history="1">
        <w:r w:rsidR="00753FC3" w:rsidRPr="00753FC3">
          <w:rPr>
            <w:rStyle w:val="aa"/>
            <w:noProof/>
            <w:sz w:val="24"/>
          </w:rPr>
          <w:t>5.</w:t>
        </w:r>
        <w:r w:rsidR="00753FC3" w:rsidRPr="007E176F">
          <w:rPr>
            <w:rFonts w:ascii="Calibri" w:eastAsia="Times New Roman" w:hAnsi="Calibri"/>
            <w:noProof/>
            <w:sz w:val="20"/>
            <w:lang w:eastAsia="ru-RU"/>
          </w:rPr>
          <w:tab/>
        </w:r>
        <w:r w:rsidR="00753FC3" w:rsidRPr="00753FC3">
          <w:rPr>
            <w:rStyle w:val="aa"/>
            <w:noProof/>
            <w:sz w:val="24"/>
          </w:rPr>
          <w:t>Обоснование необходимости второго МК:</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_Toc469158591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- 5 -</w:t>
        </w:r>
        <w:r w:rsidR="00753FC3" w:rsidRPr="00753FC3">
          <w:rPr>
            <w:noProof/>
            <w:webHidden/>
            <w:sz w:val="24"/>
          </w:rPr>
          <w:fldChar w:fldCharType="end"/>
        </w:r>
      </w:hyperlink>
    </w:p>
    <w:p w14:paraId="13537F66" w14:textId="77777777" w:rsidR="00753FC3" w:rsidRPr="007E176F" w:rsidRDefault="008C6A7D">
      <w:pPr>
        <w:pStyle w:val="11"/>
        <w:tabs>
          <w:tab w:val="left" w:pos="1320"/>
          <w:tab w:val="right" w:leader="dot" w:pos="9345"/>
        </w:tabs>
        <w:rPr>
          <w:rFonts w:ascii="Calibri" w:eastAsia="Times New Roman" w:hAnsi="Calibri"/>
          <w:noProof/>
          <w:sz w:val="20"/>
          <w:lang w:eastAsia="ru-RU"/>
        </w:rPr>
      </w:pPr>
      <w:hyperlink w:anchor="_Toc469158592" w:history="1">
        <w:r w:rsidR="00753FC3" w:rsidRPr="00753FC3">
          <w:rPr>
            <w:rStyle w:val="aa"/>
            <w:noProof/>
            <w:sz w:val="24"/>
          </w:rPr>
          <w:t>6.</w:t>
        </w:r>
        <w:r w:rsidR="00753FC3" w:rsidRPr="007E176F">
          <w:rPr>
            <w:rFonts w:ascii="Calibri" w:eastAsia="Times New Roman" w:hAnsi="Calibri"/>
            <w:noProof/>
            <w:sz w:val="20"/>
            <w:lang w:eastAsia="ru-RU"/>
          </w:rPr>
          <w:tab/>
        </w:r>
        <w:r w:rsidR="00753FC3" w:rsidRPr="00753FC3">
          <w:rPr>
            <w:rStyle w:val="aa"/>
            <w:noProof/>
            <w:sz w:val="24"/>
          </w:rPr>
          <w:t>Эксперимент с массово габаритным макетом:</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_Toc469158592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- 5 -</w:t>
        </w:r>
        <w:r w:rsidR="00753FC3" w:rsidRPr="00753FC3">
          <w:rPr>
            <w:noProof/>
            <w:webHidden/>
            <w:sz w:val="24"/>
          </w:rPr>
          <w:fldChar w:fldCharType="end"/>
        </w:r>
      </w:hyperlink>
    </w:p>
    <w:p w14:paraId="054B32F1" w14:textId="77777777" w:rsidR="00BE1337" w:rsidRPr="00BE1337" w:rsidRDefault="008C6A7D" w:rsidP="00BE1337">
      <w:pPr>
        <w:pStyle w:val="11"/>
        <w:tabs>
          <w:tab w:val="left" w:pos="1320"/>
          <w:tab w:val="right" w:leader="dot" w:pos="9345"/>
        </w:tabs>
        <w:rPr>
          <w:noProof/>
          <w:color w:val="0000FF"/>
          <w:sz w:val="24"/>
          <w:u w:val="single"/>
          <w:lang w:val="en-US"/>
        </w:rPr>
      </w:pPr>
      <w:hyperlink w:anchor="_Toc469158593" w:history="1">
        <w:r w:rsidR="00753FC3" w:rsidRPr="00753FC3">
          <w:rPr>
            <w:rStyle w:val="aa"/>
            <w:noProof/>
            <w:sz w:val="24"/>
          </w:rPr>
          <w:t>7.</w:t>
        </w:r>
        <w:r w:rsidR="00753FC3" w:rsidRPr="007E176F">
          <w:rPr>
            <w:rFonts w:ascii="Calibri" w:eastAsia="Times New Roman" w:hAnsi="Calibri"/>
            <w:noProof/>
            <w:sz w:val="20"/>
            <w:lang w:eastAsia="ru-RU"/>
          </w:rPr>
          <w:tab/>
        </w:r>
        <w:r w:rsidR="00753FC3" w:rsidRPr="00753FC3">
          <w:rPr>
            <w:rStyle w:val="aa"/>
            <w:noProof/>
            <w:sz w:val="24"/>
          </w:rPr>
          <w:t>Работа над ошибками</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_Toc469158593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- 6 -</w:t>
        </w:r>
        <w:r w:rsidR="00753FC3" w:rsidRPr="00753FC3">
          <w:rPr>
            <w:noProof/>
            <w:webHidden/>
            <w:sz w:val="24"/>
          </w:rPr>
          <w:fldChar w:fldCharType="end"/>
        </w:r>
      </w:hyperlink>
    </w:p>
    <w:p w14:paraId="30EDF495" w14:textId="77777777" w:rsidR="00753FC3" w:rsidRPr="007E176F" w:rsidRDefault="008C6A7D">
      <w:pPr>
        <w:pStyle w:val="11"/>
        <w:tabs>
          <w:tab w:val="left" w:pos="1320"/>
          <w:tab w:val="right" w:leader="dot" w:pos="9345"/>
        </w:tabs>
        <w:rPr>
          <w:rFonts w:ascii="Calibri" w:eastAsia="Times New Roman" w:hAnsi="Calibri"/>
          <w:noProof/>
          <w:sz w:val="20"/>
          <w:lang w:eastAsia="ru-RU"/>
        </w:rPr>
      </w:pPr>
      <w:hyperlink w:anchor="_Toc469158594" w:history="1">
        <w:r w:rsidR="00753FC3" w:rsidRPr="00753FC3">
          <w:rPr>
            <w:rStyle w:val="aa"/>
            <w:noProof/>
            <w:sz w:val="24"/>
            <w:lang w:val="en-US"/>
          </w:rPr>
          <w:t>8.</w:t>
        </w:r>
        <w:r w:rsidR="00753FC3" w:rsidRPr="007E176F">
          <w:rPr>
            <w:rFonts w:ascii="Calibri" w:eastAsia="Times New Roman" w:hAnsi="Calibri"/>
            <w:noProof/>
            <w:sz w:val="20"/>
            <w:lang w:eastAsia="ru-RU"/>
          </w:rPr>
          <w:tab/>
        </w:r>
        <w:r w:rsidR="00753FC3" w:rsidRPr="00753FC3">
          <w:rPr>
            <w:rStyle w:val="aa"/>
            <w:noProof/>
            <w:sz w:val="24"/>
          </w:rPr>
          <w:t>Список</w:t>
        </w:r>
        <w:r w:rsidR="00753FC3" w:rsidRPr="00753FC3">
          <w:rPr>
            <w:rStyle w:val="aa"/>
            <w:noProof/>
            <w:sz w:val="24"/>
            <w:lang w:val="en-US"/>
          </w:rPr>
          <w:t xml:space="preserve"> </w:t>
        </w:r>
        <w:r w:rsidR="00753FC3" w:rsidRPr="00753FC3">
          <w:rPr>
            <w:rStyle w:val="aa"/>
            <w:noProof/>
            <w:sz w:val="24"/>
          </w:rPr>
          <w:t>используемых</w:t>
        </w:r>
        <w:r w:rsidR="00753FC3" w:rsidRPr="00753FC3">
          <w:rPr>
            <w:rStyle w:val="aa"/>
            <w:noProof/>
            <w:sz w:val="24"/>
            <w:lang w:val="en-US"/>
          </w:rPr>
          <w:t xml:space="preserve"> </w:t>
        </w:r>
        <w:r w:rsidR="00753FC3" w:rsidRPr="00753FC3">
          <w:rPr>
            <w:rStyle w:val="aa"/>
            <w:noProof/>
            <w:sz w:val="24"/>
          </w:rPr>
          <w:t>сокращений</w:t>
        </w:r>
        <w:r w:rsidR="00753FC3" w:rsidRPr="00753FC3">
          <w:rPr>
            <w:rStyle w:val="aa"/>
            <w:noProof/>
            <w:sz w:val="24"/>
            <w:lang w:val="en-US"/>
          </w:rPr>
          <w:t>:</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_Toc469158594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- 7 -</w:t>
        </w:r>
        <w:r w:rsidR="00753FC3" w:rsidRPr="00753FC3">
          <w:rPr>
            <w:noProof/>
            <w:webHidden/>
            <w:sz w:val="24"/>
          </w:rPr>
          <w:fldChar w:fldCharType="end"/>
        </w:r>
      </w:hyperlink>
    </w:p>
    <w:p w14:paraId="33CCD857" w14:textId="77777777" w:rsidR="00DF468F" w:rsidRDefault="00DF468F" w:rsidP="00DF468F">
      <w:pPr>
        <w:ind w:firstLine="0"/>
        <w:jc w:val="left"/>
      </w:pPr>
      <w:r w:rsidRPr="00753FC3">
        <w:rPr>
          <w:b/>
          <w:bCs/>
          <w:sz w:val="24"/>
        </w:rPr>
        <w:fldChar w:fldCharType="end"/>
      </w:r>
    </w:p>
    <w:p w14:paraId="54943DC6" w14:textId="77777777" w:rsidR="006E4148" w:rsidRPr="006E4148" w:rsidRDefault="008B73E2" w:rsidP="00C606E7">
      <w:pPr>
        <w:pStyle w:val="1"/>
      </w:pPr>
      <w:r>
        <w:br w:type="page"/>
      </w:r>
      <w:bookmarkStart w:id="1" w:name="_Toc469158580"/>
      <w:r w:rsidR="006E4148" w:rsidRPr="006E4148">
        <w:lastRenderedPageBreak/>
        <w:t>Команда  проекта</w:t>
      </w:r>
      <w:bookmarkEnd w:id="1"/>
    </w:p>
    <w:p w14:paraId="5612A94C" w14:textId="77777777" w:rsidR="006E4148" w:rsidRPr="006E4148" w:rsidRDefault="006E4148" w:rsidP="006E4148">
      <w:pPr>
        <w:numPr>
          <w:ilvl w:val="0"/>
          <w:numId w:val="1"/>
        </w:numPr>
        <w:rPr>
          <w:szCs w:val="28"/>
        </w:rPr>
      </w:pPr>
      <w:r w:rsidRPr="006E4148">
        <w:rPr>
          <w:szCs w:val="28"/>
        </w:rPr>
        <w:t>Журавлёва Инга Сергеевна - технический директор проекта, ведущий специалист по электронике и схемотехнике, капитан команды</w:t>
      </w:r>
    </w:p>
    <w:p w14:paraId="24F5B6AE" w14:textId="77777777" w:rsidR="006E4148" w:rsidRPr="006E4148" w:rsidRDefault="006E4148" w:rsidP="006E4148">
      <w:pPr>
        <w:numPr>
          <w:ilvl w:val="0"/>
          <w:numId w:val="1"/>
        </w:numPr>
        <w:rPr>
          <w:szCs w:val="28"/>
        </w:rPr>
      </w:pPr>
      <w:r w:rsidRPr="006E4148">
        <w:rPr>
          <w:szCs w:val="28"/>
        </w:rPr>
        <w:t>Елютин Кирилл Эдуардович - главный инженер-программист.</w:t>
      </w:r>
    </w:p>
    <w:p w14:paraId="016E0489" w14:textId="77777777" w:rsidR="006E4148" w:rsidRPr="006E4148" w:rsidRDefault="006E4148" w:rsidP="006E4148">
      <w:pPr>
        <w:numPr>
          <w:ilvl w:val="0"/>
          <w:numId w:val="1"/>
        </w:numPr>
        <w:rPr>
          <w:szCs w:val="28"/>
        </w:rPr>
      </w:pPr>
      <w:r w:rsidRPr="006E4148">
        <w:rPr>
          <w:szCs w:val="28"/>
        </w:rPr>
        <w:t>Хрисанова Анна Дмитриевна - генеральный конструктор, главный сборщик.</w:t>
      </w:r>
    </w:p>
    <w:p w14:paraId="74B0AEA5" w14:textId="77777777" w:rsidR="006E4148" w:rsidRPr="006E4148" w:rsidRDefault="006E4148" w:rsidP="006E4148">
      <w:pPr>
        <w:numPr>
          <w:ilvl w:val="0"/>
          <w:numId w:val="1"/>
        </w:numPr>
        <w:rPr>
          <w:szCs w:val="28"/>
        </w:rPr>
      </w:pPr>
      <w:r w:rsidRPr="006E4148">
        <w:rPr>
          <w:szCs w:val="28"/>
        </w:rPr>
        <w:t>Зубкова Юлия Викторовна - менеджер проекта, специалист по работе с кадрами.</w:t>
      </w:r>
    </w:p>
    <w:p w14:paraId="3928D698" w14:textId="77777777" w:rsidR="006E4148" w:rsidRPr="006E4148" w:rsidRDefault="006E4148" w:rsidP="006E4148">
      <w:pPr>
        <w:numPr>
          <w:ilvl w:val="0"/>
          <w:numId w:val="1"/>
        </w:numPr>
        <w:rPr>
          <w:szCs w:val="28"/>
        </w:rPr>
      </w:pPr>
      <w:r w:rsidRPr="006E4148">
        <w:rPr>
          <w:szCs w:val="28"/>
        </w:rPr>
        <w:t>Прокопьев Василий Павлович - курат</w:t>
      </w:r>
      <w:r>
        <w:rPr>
          <w:szCs w:val="28"/>
        </w:rPr>
        <w:t>ор команды, научный консультант</w:t>
      </w:r>
      <w:r w:rsidRPr="006E4148">
        <w:rPr>
          <w:szCs w:val="28"/>
        </w:rPr>
        <w:t>.</w:t>
      </w:r>
    </w:p>
    <w:p w14:paraId="6EBD64C0" w14:textId="77777777" w:rsidR="006E4148" w:rsidRPr="006E4148" w:rsidRDefault="006E4148" w:rsidP="006E4148">
      <w:pPr>
        <w:numPr>
          <w:ilvl w:val="0"/>
          <w:numId w:val="1"/>
        </w:numPr>
        <w:rPr>
          <w:szCs w:val="28"/>
        </w:rPr>
      </w:pPr>
      <w:r w:rsidRPr="006E4148">
        <w:rPr>
          <w:szCs w:val="28"/>
        </w:rPr>
        <w:t>Кетов Вячеслав Александрович, Прошаков Прохор, Зубрицкий Дмитрий Сергеевич - научные консультанты.</w:t>
      </w:r>
    </w:p>
    <w:p w14:paraId="72CF0A4A" w14:textId="77777777" w:rsidR="006E4148" w:rsidRPr="006E4148" w:rsidRDefault="006E4148" w:rsidP="006E4148">
      <w:pPr>
        <w:rPr>
          <w:szCs w:val="28"/>
        </w:rPr>
      </w:pPr>
    </w:p>
    <w:p w14:paraId="0BCAB27F" w14:textId="77777777" w:rsidR="006E4148" w:rsidRPr="006E4148" w:rsidRDefault="006E4148" w:rsidP="006E4148">
      <w:pPr>
        <w:pStyle w:val="1"/>
      </w:pPr>
      <w:bookmarkStart w:id="2" w:name="_Toc469158581"/>
      <w:r w:rsidRPr="006E4148">
        <w:t>Задачи дополнительной миссии</w:t>
      </w:r>
      <w:bookmarkEnd w:id="2"/>
    </w:p>
    <w:p w14:paraId="7A2E5E1E" w14:textId="77777777" w:rsidR="006E4148" w:rsidRPr="006E4148" w:rsidRDefault="006E4148" w:rsidP="006E4148">
      <w:pPr>
        <w:rPr>
          <w:szCs w:val="28"/>
        </w:rPr>
      </w:pPr>
      <w:r w:rsidRPr="006E4148">
        <w:rPr>
          <w:szCs w:val="28"/>
        </w:rPr>
        <w:t>Общая исследовательская задача - отработка технологий для изучения возможности выращивания растений на удалённых планетах.</w:t>
      </w:r>
    </w:p>
    <w:p w14:paraId="5FDD96A3" w14:textId="77777777" w:rsidR="006E4148" w:rsidRPr="006E4148" w:rsidRDefault="006E4148" w:rsidP="008B73E2">
      <w:pPr>
        <w:numPr>
          <w:ilvl w:val="0"/>
          <w:numId w:val="6"/>
        </w:numPr>
      </w:pPr>
      <w:r w:rsidRPr="006E4148">
        <w:t>Измерение параметров почвы (электрическое сопротивление, твердость и температура).</w:t>
      </w:r>
    </w:p>
    <w:p w14:paraId="52E8E13A" w14:textId="77777777" w:rsidR="006E4148" w:rsidRPr="006E4148" w:rsidRDefault="006E4148" w:rsidP="008B73E2">
      <w:pPr>
        <w:numPr>
          <w:ilvl w:val="0"/>
          <w:numId w:val="6"/>
        </w:numPr>
      </w:pPr>
      <w:r w:rsidRPr="006E4148">
        <w:t>Измерение относительной влажности воздуха.</w:t>
      </w:r>
    </w:p>
    <w:p w14:paraId="4B154B22" w14:textId="77777777" w:rsidR="006E4148" w:rsidRPr="006E4148" w:rsidRDefault="006E4148" w:rsidP="008B73E2">
      <w:pPr>
        <w:numPr>
          <w:ilvl w:val="0"/>
          <w:numId w:val="6"/>
        </w:numPr>
      </w:pPr>
      <w:r w:rsidRPr="006E4148">
        <w:t>Измерение параметров освещенности на поверхности.</w:t>
      </w:r>
    </w:p>
    <w:p w14:paraId="0AF021C2" w14:textId="77777777" w:rsidR="006E4148" w:rsidRPr="006E4148" w:rsidRDefault="006E4148" w:rsidP="008B73E2">
      <w:pPr>
        <w:numPr>
          <w:ilvl w:val="0"/>
          <w:numId w:val="6"/>
        </w:numPr>
      </w:pPr>
      <w:r w:rsidRPr="006E4148">
        <w:t>Доставка семян.</w:t>
      </w:r>
    </w:p>
    <w:p w14:paraId="394BD11D" w14:textId="77777777" w:rsidR="006E4148" w:rsidRPr="006E4148" w:rsidRDefault="006E4148" w:rsidP="008B73E2">
      <w:pPr>
        <w:numPr>
          <w:ilvl w:val="0"/>
          <w:numId w:val="6"/>
        </w:numPr>
      </w:pPr>
      <w:r w:rsidRPr="006E4148">
        <w:t>Сохранение телеметрии на SD карту.</w:t>
      </w:r>
    </w:p>
    <w:p w14:paraId="2CA223DF" w14:textId="77777777" w:rsidR="006E4148" w:rsidRPr="006E4148" w:rsidRDefault="006E4148" w:rsidP="008B73E2">
      <w:pPr>
        <w:numPr>
          <w:ilvl w:val="0"/>
          <w:numId w:val="6"/>
        </w:numPr>
      </w:pPr>
      <w:r w:rsidRPr="006E4148">
        <w:t>Определение координат аппарата по GPS (для облегчения ПСР)</w:t>
      </w:r>
    </w:p>
    <w:p w14:paraId="6346EFC9" w14:textId="77777777" w:rsidR="006E4148" w:rsidRPr="006E4148" w:rsidRDefault="008B73E2" w:rsidP="006E4148">
      <w:pPr>
        <w:pStyle w:val="1"/>
      </w:pPr>
      <w:r>
        <w:br w:type="page"/>
      </w:r>
      <w:bookmarkStart w:id="3" w:name="_Toc469158582"/>
      <w:r w:rsidR="006E4148" w:rsidRPr="006E4148">
        <w:lastRenderedPageBreak/>
        <w:t>Предлагаемая архитектура</w:t>
      </w:r>
      <w:r w:rsidR="006E4148">
        <w:t xml:space="preserve"> аппарата и алгоритм его работы</w:t>
      </w:r>
      <w:bookmarkEnd w:id="3"/>
    </w:p>
    <w:p w14:paraId="3369E0B1" w14:textId="77777777" w:rsidR="006E4148" w:rsidRPr="006E4148" w:rsidRDefault="006E4148" w:rsidP="006E4148">
      <w:pPr>
        <w:pStyle w:val="2"/>
      </w:pPr>
      <w:bookmarkStart w:id="4" w:name="_Toc469158583"/>
      <w:r w:rsidRPr="006E4148">
        <w:t>Состав аппаратуры и её функциональное назначение:</w:t>
      </w:r>
      <w:bookmarkEnd w:id="4"/>
    </w:p>
    <w:p w14:paraId="7FDDA4A3" w14:textId="77777777" w:rsidR="006E4148" w:rsidRPr="006E4148" w:rsidRDefault="006E4148" w:rsidP="008B73E2">
      <w:pPr>
        <w:numPr>
          <w:ilvl w:val="0"/>
          <w:numId w:val="5"/>
        </w:numPr>
      </w:pPr>
      <w:r w:rsidRPr="006E4148">
        <w:t>Плата обязательного конструктора с микроконтроллером ATMega128 - управление аппаратом, сбор и передача телеметрии.</w:t>
      </w:r>
    </w:p>
    <w:p w14:paraId="75020636" w14:textId="77777777" w:rsidR="006E4148" w:rsidRPr="006E4148" w:rsidRDefault="006E4148" w:rsidP="008B73E2">
      <w:pPr>
        <w:numPr>
          <w:ilvl w:val="0"/>
          <w:numId w:val="5"/>
        </w:numPr>
      </w:pPr>
      <w:r w:rsidRPr="006E4148">
        <w:t xml:space="preserve">Плата обязательного конструктора с </w:t>
      </w:r>
      <w:r w:rsidR="008B73E2" w:rsidRPr="006E4148">
        <w:t>радио модулем</w:t>
      </w:r>
      <w:r w:rsidRPr="006E4148">
        <w:t xml:space="preserve"> - связь с наземным измерительным пунктом.</w:t>
      </w:r>
    </w:p>
    <w:p w14:paraId="69B52F57" w14:textId="77777777" w:rsidR="006E4148" w:rsidRPr="006E4148" w:rsidRDefault="006E4148" w:rsidP="008B73E2">
      <w:pPr>
        <w:numPr>
          <w:ilvl w:val="0"/>
          <w:numId w:val="5"/>
        </w:numPr>
      </w:pPr>
      <w:r w:rsidRPr="006E4148">
        <w:t>Плата обязательного конструктора с датчиками - измерение температуры, давления и ускорения.</w:t>
      </w:r>
    </w:p>
    <w:p w14:paraId="66E601D5" w14:textId="77777777" w:rsidR="006E4148" w:rsidRPr="006E4148" w:rsidRDefault="006E4148" w:rsidP="008B73E2">
      <w:pPr>
        <w:numPr>
          <w:ilvl w:val="0"/>
          <w:numId w:val="5"/>
        </w:numPr>
      </w:pPr>
      <w:r w:rsidRPr="006E4148">
        <w:t>Зондирующие стержни - внедрение в почву и обеспечения измерений.</w:t>
      </w:r>
    </w:p>
    <w:p w14:paraId="20E1316E" w14:textId="77777777" w:rsidR="006E4148" w:rsidRPr="006E4148" w:rsidRDefault="006E4148" w:rsidP="008B73E2">
      <w:pPr>
        <w:numPr>
          <w:ilvl w:val="0"/>
          <w:numId w:val="5"/>
        </w:numPr>
      </w:pPr>
      <w:r w:rsidRPr="006E4148">
        <w:t>Дополнительный акселерометр - измерение твёрдости почвы посредством анализа движения аппарата во время внедрения в почву.</w:t>
      </w:r>
    </w:p>
    <w:p w14:paraId="7A3215C2" w14:textId="77777777" w:rsidR="006E4148" w:rsidRPr="006E4148" w:rsidRDefault="006E4148" w:rsidP="008B73E2">
      <w:pPr>
        <w:numPr>
          <w:ilvl w:val="0"/>
          <w:numId w:val="5"/>
        </w:numPr>
      </w:pPr>
      <w:r w:rsidRPr="006E4148">
        <w:t>Набор аналоговых мультиплексоров, цифровой потенциометр - обеспечение измерения сопротивления почвы.</w:t>
      </w:r>
    </w:p>
    <w:p w14:paraId="6E79BAA5" w14:textId="77777777" w:rsidR="006E4148" w:rsidRPr="006E4148" w:rsidRDefault="006E4148" w:rsidP="008B73E2">
      <w:pPr>
        <w:numPr>
          <w:ilvl w:val="0"/>
          <w:numId w:val="5"/>
        </w:numPr>
      </w:pPr>
      <w:r w:rsidRPr="006E4148">
        <w:t>Внешний АЦП - увеличение количества каналов АЦП.</w:t>
      </w:r>
    </w:p>
    <w:p w14:paraId="4EFA3FDB" w14:textId="77777777" w:rsidR="006E4148" w:rsidRPr="006E4148" w:rsidRDefault="006E4148" w:rsidP="008B73E2">
      <w:pPr>
        <w:numPr>
          <w:ilvl w:val="0"/>
          <w:numId w:val="5"/>
        </w:numPr>
      </w:pPr>
      <w:r w:rsidRPr="006E4148">
        <w:t>Термисторы - измерение температуры почвы.</w:t>
      </w:r>
    </w:p>
    <w:p w14:paraId="71708E65" w14:textId="77777777" w:rsidR="006E4148" w:rsidRPr="006E4148" w:rsidRDefault="006E4148" w:rsidP="008B73E2">
      <w:pPr>
        <w:numPr>
          <w:ilvl w:val="0"/>
          <w:numId w:val="5"/>
        </w:numPr>
      </w:pPr>
      <w:r w:rsidRPr="006E4148">
        <w:t>Цифровые датчики освещённости - определение этапа полёта и исследование освещённости.</w:t>
      </w:r>
    </w:p>
    <w:p w14:paraId="0613B0BB" w14:textId="77777777" w:rsidR="006E4148" w:rsidRPr="006E4148" w:rsidRDefault="006E4148" w:rsidP="008B73E2">
      <w:pPr>
        <w:numPr>
          <w:ilvl w:val="0"/>
          <w:numId w:val="5"/>
        </w:numPr>
      </w:pPr>
      <w:r w:rsidRPr="006E4148">
        <w:t xml:space="preserve">Микроконтроллер STM32 - </w:t>
      </w:r>
      <w:r w:rsidR="008B73E2" w:rsidRPr="006E4148">
        <w:t>обслуживание</w:t>
      </w:r>
      <w:r w:rsidRPr="006E4148">
        <w:t xml:space="preserve"> акселерометра с высокой частотой.</w:t>
      </w:r>
    </w:p>
    <w:p w14:paraId="3C6FA91C" w14:textId="77777777" w:rsidR="006E4148" w:rsidRPr="006E4148" w:rsidRDefault="006E4148" w:rsidP="008B73E2">
      <w:pPr>
        <w:numPr>
          <w:ilvl w:val="0"/>
          <w:numId w:val="5"/>
        </w:numPr>
      </w:pPr>
      <w:r w:rsidRPr="006E4148">
        <w:t>SD карта - накопление телеметрии.</w:t>
      </w:r>
    </w:p>
    <w:p w14:paraId="22B77356" w14:textId="77777777" w:rsidR="006E4148" w:rsidRPr="006E4148" w:rsidRDefault="006E4148" w:rsidP="008B73E2">
      <w:pPr>
        <w:numPr>
          <w:ilvl w:val="0"/>
          <w:numId w:val="5"/>
        </w:numPr>
      </w:pPr>
      <w:r w:rsidRPr="006E4148">
        <w:t>GPS приёмник - определение координат аппарата.</w:t>
      </w:r>
    </w:p>
    <w:p w14:paraId="72D06DC0" w14:textId="77777777" w:rsidR="006E4148" w:rsidRPr="006E4148" w:rsidRDefault="006E4148" w:rsidP="008B73E2">
      <w:pPr>
        <w:numPr>
          <w:ilvl w:val="0"/>
          <w:numId w:val="5"/>
        </w:numPr>
      </w:pPr>
      <w:r w:rsidRPr="006E4148">
        <w:t>DHT22 - измерение температуры и относительной влажности воздуха.</w:t>
      </w:r>
    </w:p>
    <w:p w14:paraId="410F51D7" w14:textId="77777777" w:rsidR="006E4148" w:rsidRPr="006E4148" w:rsidRDefault="006E4148" w:rsidP="008B73E2">
      <w:pPr>
        <w:numPr>
          <w:ilvl w:val="0"/>
          <w:numId w:val="5"/>
        </w:numPr>
      </w:pPr>
      <w:r w:rsidRPr="006E4148">
        <w:t>Контейнер для семян, оборудованный сервоприводом - доставка и выгрузка семян.</w:t>
      </w:r>
    </w:p>
    <w:p w14:paraId="03C37EF3" w14:textId="77777777" w:rsidR="006E4148" w:rsidRPr="006E4148" w:rsidRDefault="006E4148" w:rsidP="008B73E2">
      <w:pPr>
        <w:numPr>
          <w:ilvl w:val="0"/>
          <w:numId w:val="5"/>
        </w:numPr>
      </w:pPr>
      <w:r w:rsidRPr="006E4148">
        <w:lastRenderedPageBreak/>
        <w:t>Пьезодинамик - для облегчения ПСР.</w:t>
      </w:r>
    </w:p>
    <w:p w14:paraId="7DE9DB95" w14:textId="77777777" w:rsidR="006E4148" w:rsidRPr="006E4148" w:rsidRDefault="006E4148" w:rsidP="006E4148">
      <w:pPr>
        <w:pStyle w:val="2"/>
      </w:pPr>
      <w:bookmarkStart w:id="5" w:name="_Toc469158584"/>
      <w:r w:rsidRPr="006E4148">
        <w:t>Алгоритм работы аппарата:</w:t>
      </w:r>
      <w:bookmarkEnd w:id="5"/>
    </w:p>
    <w:p w14:paraId="0F99E2E3" w14:textId="77777777" w:rsidR="006E4148" w:rsidRPr="006E4148" w:rsidRDefault="006E4148" w:rsidP="006E4148">
      <w:pPr>
        <w:rPr>
          <w:szCs w:val="28"/>
        </w:rPr>
      </w:pPr>
      <w:r w:rsidRPr="006E4148">
        <w:rPr>
          <w:szCs w:val="28"/>
        </w:rPr>
        <w:t>Аппарат имеет несколько режимов работы, непосредственно связанных с этапами полёта:</w:t>
      </w:r>
    </w:p>
    <w:p w14:paraId="1DA1C667" w14:textId="77777777" w:rsidR="006E4148" w:rsidRPr="006E4148" w:rsidRDefault="006E4148" w:rsidP="00753FC3">
      <w:pPr>
        <w:pStyle w:val="3"/>
      </w:pPr>
      <w:bookmarkStart w:id="6" w:name="_Toc469158585"/>
      <w:r w:rsidRPr="006E4148">
        <w:t>Режим транспортировки и погрузки</w:t>
      </w:r>
      <w:bookmarkEnd w:id="6"/>
    </w:p>
    <w:p w14:paraId="62453023" w14:textId="77777777" w:rsidR="006E4148" w:rsidRPr="006E4148" w:rsidRDefault="006E4148" w:rsidP="006E4148">
      <w:pPr>
        <w:rPr>
          <w:szCs w:val="28"/>
        </w:rPr>
      </w:pPr>
      <w:r w:rsidRPr="006E4148">
        <w:rPr>
          <w:szCs w:val="28"/>
        </w:rPr>
        <w:t>Данный режим предназначен для загрузки аппарата в РН. В этом режиме аппарат проводит опрос всех датчиков, но не анализирует данные и не управляет аппаратом. Вход в режим по включению питания, выход в режим ожидания старта по радиосигналу с наземной станции.</w:t>
      </w:r>
    </w:p>
    <w:p w14:paraId="13549CF0" w14:textId="77777777" w:rsidR="006E4148" w:rsidRPr="00DF468F" w:rsidRDefault="006E4148" w:rsidP="008B73E2">
      <w:pPr>
        <w:pStyle w:val="3"/>
      </w:pPr>
      <w:bookmarkStart w:id="7" w:name="_Toc469158586"/>
      <w:r w:rsidRPr="00DF468F">
        <w:t>Режим ожидания старта</w:t>
      </w:r>
      <w:bookmarkEnd w:id="7"/>
    </w:p>
    <w:p w14:paraId="30155E15" w14:textId="77777777" w:rsidR="006E4148" w:rsidRPr="006E4148" w:rsidRDefault="006E4148" w:rsidP="006E4148">
      <w:pPr>
        <w:rPr>
          <w:szCs w:val="28"/>
        </w:rPr>
      </w:pPr>
      <w:r w:rsidRPr="006E4148">
        <w:rPr>
          <w:szCs w:val="28"/>
        </w:rPr>
        <w:t>В этом режиме аппарат ожидает старта. Аппарат начинает анализировать данные с акселерометра и барометра для улавливания старта. Вход в режим с момента подачи радиосигнала, выход в режим выведения в момент начала подъёма РН.</w:t>
      </w:r>
    </w:p>
    <w:p w14:paraId="3EC71CA0" w14:textId="77777777" w:rsidR="006E4148" w:rsidRPr="00DF468F" w:rsidRDefault="006E4148" w:rsidP="008B73E2">
      <w:pPr>
        <w:pStyle w:val="3"/>
      </w:pPr>
      <w:bookmarkStart w:id="8" w:name="_Toc469158587"/>
      <w:r w:rsidRPr="00DF468F">
        <w:t>Режим выведения</w:t>
      </w:r>
      <w:bookmarkEnd w:id="8"/>
    </w:p>
    <w:p w14:paraId="77A20D86" w14:textId="77777777" w:rsidR="006E4148" w:rsidRPr="006E4148" w:rsidRDefault="006E4148" w:rsidP="006E4148">
      <w:pPr>
        <w:rPr>
          <w:szCs w:val="28"/>
        </w:rPr>
      </w:pPr>
      <w:r w:rsidRPr="006E4148">
        <w:rPr>
          <w:szCs w:val="28"/>
        </w:rPr>
        <w:t>В этом режиме аппарат ожидает выхода из РН. Вход в режим в момент начала подъёма РН, выход в режим спуска по увеличению уровня освещённости.</w:t>
      </w:r>
    </w:p>
    <w:p w14:paraId="1EEDC0FF" w14:textId="77777777" w:rsidR="006E4148" w:rsidRPr="00DF468F" w:rsidRDefault="006E4148" w:rsidP="008B73E2">
      <w:pPr>
        <w:pStyle w:val="3"/>
      </w:pPr>
      <w:bookmarkStart w:id="9" w:name="_Toc469158588"/>
      <w:r w:rsidRPr="00DF468F">
        <w:t>Режим спуска</w:t>
      </w:r>
      <w:bookmarkEnd w:id="9"/>
    </w:p>
    <w:p w14:paraId="2211BF18" w14:textId="77777777" w:rsidR="006E4148" w:rsidRPr="006E4148" w:rsidRDefault="006E4148" w:rsidP="006E4148">
      <w:pPr>
        <w:rPr>
          <w:szCs w:val="28"/>
        </w:rPr>
      </w:pPr>
      <w:r w:rsidRPr="006E4148">
        <w:rPr>
          <w:szCs w:val="28"/>
        </w:rPr>
        <w:t>В этом режиме аппарат уже вылетел из РН. Через 2500 миллисекунд он раскрывает парашют и выпускает зондирующие стержни. Вход в режим по увеличению уровня освещённости, а выход в наземный режим после удара о Землю.</w:t>
      </w:r>
    </w:p>
    <w:p w14:paraId="1DDCC800" w14:textId="77777777" w:rsidR="006E4148" w:rsidRPr="00DF468F" w:rsidRDefault="006E4148" w:rsidP="008B73E2">
      <w:pPr>
        <w:pStyle w:val="3"/>
      </w:pPr>
      <w:bookmarkStart w:id="10" w:name="_Toc469158589"/>
      <w:r w:rsidRPr="00DF468F">
        <w:t>Наземный режим</w:t>
      </w:r>
      <w:bookmarkEnd w:id="10"/>
    </w:p>
    <w:p w14:paraId="39F15808" w14:textId="77777777" w:rsidR="006E4148" w:rsidRPr="006E4148" w:rsidRDefault="006E4148" w:rsidP="006E4148">
      <w:pPr>
        <w:rPr>
          <w:szCs w:val="28"/>
        </w:rPr>
      </w:pPr>
      <w:r w:rsidRPr="006E4148">
        <w:rPr>
          <w:szCs w:val="28"/>
        </w:rPr>
        <w:t>В этом режиме аппарат уже достиг поверхности Земли. Помимо другой телеметрии он пересылаети данные об ускорении во время процесса входа в почву. Также происходит измерение электрического сопротивления почвы. Вход в режим после удара о Землю. В этом режиме аппарат находится до ручного отключения аппарата.</w:t>
      </w:r>
    </w:p>
    <w:p w14:paraId="7ACAEEF0" w14:textId="77777777" w:rsidR="008B73E2" w:rsidRDefault="006E4148" w:rsidP="001E4CA6">
      <w:pPr>
        <w:pStyle w:val="1"/>
      </w:pPr>
      <w:bookmarkStart w:id="11" w:name="_Toc469158590"/>
      <w:r w:rsidRPr="008B73E2">
        <w:lastRenderedPageBreak/>
        <w:t>Массово-габаритные параметры</w:t>
      </w:r>
      <w:bookmarkEnd w:id="11"/>
    </w:p>
    <w:tbl>
      <w:tblPr>
        <w:tblW w:w="10689" w:type="dxa"/>
        <w:jc w:val="center"/>
        <w:tblBorders>
          <w:top w:val="single" w:sz="18" w:space="0" w:color="auto"/>
          <w:bottom w:val="single" w:sz="18" w:space="0" w:color="auto"/>
        </w:tblBorders>
        <w:tblLayout w:type="fixed"/>
        <w:tblLook w:val="0420" w:firstRow="1" w:lastRow="0" w:firstColumn="0" w:lastColumn="0" w:noHBand="0" w:noVBand="1"/>
      </w:tblPr>
      <w:tblGrid>
        <w:gridCol w:w="3260"/>
        <w:gridCol w:w="1943"/>
        <w:gridCol w:w="1443"/>
        <w:gridCol w:w="2340"/>
        <w:gridCol w:w="1703"/>
      </w:tblGrid>
      <w:tr w:rsidR="006701A1" w:rsidRPr="00075EE3" w14:paraId="66C9F930" w14:textId="77777777" w:rsidTr="00075EE3">
        <w:trPr>
          <w:trHeight w:val="576"/>
          <w:jc w:val="center"/>
        </w:trPr>
        <w:tc>
          <w:tcPr>
            <w:tcW w:w="3260" w:type="dxa"/>
            <w:tcBorders>
              <w:top w:val="single" w:sz="18" w:space="0" w:color="auto"/>
              <w:bottom w:val="single" w:sz="18" w:space="0" w:color="auto"/>
            </w:tcBorders>
            <w:shd w:val="clear" w:color="auto" w:fill="000000"/>
            <w:hideMark/>
          </w:tcPr>
          <w:p w14:paraId="563D6AB1"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Компонент</w:t>
            </w:r>
          </w:p>
        </w:tc>
        <w:tc>
          <w:tcPr>
            <w:tcW w:w="1943" w:type="dxa"/>
            <w:tcBorders>
              <w:top w:val="single" w:sz="18" w:space="0" w:color="auto"/>
              <w:left w:val="nil"/>
              <w:bottom w:val="single" w:sz="18" w:space="0" w:color="auto"/>
              <w:right w:val="nil"/>
            </w:tcBorders>
            <w:shd w:val="clear" w:color="auto" w:fill="000000"/>
            <w:hideMark/>
          </w:tcPr>
          <w:p w14:paraId="0D32EBBC"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Модель</w:t>
            </w:r>
          </w:p>
        </w:tc>
        <w:tc>
          <w:tcPr>
            <w:tcW w:w="1443" w:type="dxa"/>
            <w:tcBorders>
              <w:top w:val="single" w:sz="18" w:space="0" w:color="auto"/>
              <w:bottom w:val="single" w:sz="18" w:space="0" w:color="auto"/>
            </w:tcBorders>
            <w:shd w:val="clear" w:color="auto" w:fill="000000"/>
            <w:hideMark/>
          </w:tcPr>
          <w:p w14:paraId="758A4031"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Масса</w:t>
            </w:r>
            <w:r w:rsidRPr="00075EE3">
              <w:rPr>
                <w:rFonts w:ascii="Corbel" w:eastAsia="Times New Roman" w:hAnsi="Corbel" w:cs="Arial"/>
                <w:b/>
                <w:bCs/>
                <w:kern w:val="24"/>
                <w:sz w:val="21"/>
                <w:szCs w:val="21"/>
                <w:lang w:val="en-US" w:eastAsia="ru-RU"/>
              </w:rPr>
              <w:t xml:space="preserve">, </w:t>
            </w:r>
            <w:r w:rsidRPr="00075EE3">
              <w:rPr>
                <w:rFonts w:ascii="Corbel" w:eastAsia="Times New Roman" w:hAnsi="Corbel" w:cs="Arial"/>
                <w:b/>
                <w:bCs/>
                <w:kern w:val="24"/>
                <w:sz w:val="21"/>
                <w:szCs w:val="21"/>
                <w:lang w:eastAsia="ru-RU"/>
              </w:rPr>
              <w:t>г</w:t>
            </w:r>
          </w:p>
        </w:tc>
        <w:tc>
          <w:tcPr>
            <w:tcW w:w="2340" w:type="dxa"/>
            <w:tcBorders>
              <w:top w:val="single" w:sz="18" w:space="0" w:color="auto"/>
              <w:left w:val="nil"/>
              <w:bottom w:val="single" w:sz="18" w:space="0" w:color="auto"/>
              <w:right w:val="nil"/>
            </w:tcBorders>
            <w:shd w:val="clear" w:color="auto" w:fill="000000"/>
            <w:hideMark/>
          </w:tcPr>
          <w:p w14:paraId="53CDA125"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Размеры, мм</w:t>
            </w:r>
          </w:p>
        </w:tc>
        <w:tc>
          <w:tcPr>
            <w:tcW w:w="1703" w:type="dxa"/>
            <w:tcBorders>
              <w:top w:val="single" w:sz="18" w:space="0" w:color="auto"/>
              <w:bottom w:val="single" w:sz="18" w:space="0" w:color="auto"/>
            </w:tcBorders>
            <w:shd w:val="clear" w:color="auto" w:fill="000000"/>
            <w:hideMark/>
          </w:tcPr>
          <w:p w14:paraId="12ABE056"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Стоимость, руб.</w:t>
            </w:r>
          </w:p>
        </w:tc>
      </w:tr>
      <w:tr w:rsidR="006701A1" w:rsidRPr="00075EE3" w14:paraId="7FDF05B7" w14:textId="77777777" w:rsidTr="00075EE3">
        <w:trPr>
          <w:trHeight w:val="576"/>
          <w:jc w:val="center"/>
        </w:trPr>
        <w:tc>
          <w:tcPr>
            <w:tcW w:w="3260" w:type="dxa"/>
            <w:shd w:val="clear" w:color="auto" w:fill="D8D8D8"/>
            <w:hideMark/>
          </w:tcPr>
          <w:p w14:paraId="6D699E3F"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Датчик освещенности</w:t>
            </w:r>
            <w:r w:rsidRPr="00075EE3">
              <w:rPr>
                <w:rFonts w:ascii="Corbel" w:eastAsia="Times New Roman" w:hAnsi="Corbel" w:cs="Arial"/>
                <w:color w:val="000000"/>
                <w:kern w:val="24"/>
                <w:sz w:val="21"/>
                <w:szCs w:val="21"/>
                <w:lang w:val="en-US" w:eastAsia="ru-RU"/>
              </w:rPr>
              <w:t>(3</w:t>
            </w:r>
            <w:r w:rsidRPr="00075EE3">
              <w:rPr>
                <w:rFonts w:ascii="Corbel" w:eastAsia="Times New Roman" w:hAnsi="Corbel" w:cs="Arial"/>
                <w:color w:val="000000"/>
                <w:kern w:val="24"/>
                <w:sz w:val="21"/>
                <w:szCs w:val="21"/>
                <w:lang w:eastAsia="ru-RU"/>
              </w:rPr>
              <w:t xml:space="preserve"> шт.</w:t>
            </w:r>
            <w:r w:rsidRPr="00075EE3">
              <w:rPr>
                <w:rFonts w:ascii="Corbel" w:eastAsia="Times New Roman" w:hAnsi="Corbel" w:cs="Arial"/>
                <w:color w:val="000000"/>
                <w:kern w:val="24"/>
                <w:sz w:val="21"/>
                <w:szCs w:val="21"/>
                <w:lang w:val="en-US" w:eastAsia="ru-RU"/>
              </w:rPr>
              <w:t>)</w:t>
            </w:r>
          </w:p>
        </w:tc>
        <w:tc>
          <w:tcPr>
            <w:tcW w:w="1943" w:type="dxa"/>
            <w:shd w:val="clear" w:color="auto" w:fill="D8D8D8"/>
            <w:hideMark/>
          </w:tcPr>
          <w:p w14:paraId="07E8C1B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TSL2561</w:t>
            </w:r>
          </w:p>
        </w:tc>
        <w:tc>
          <w:tcPr>
            <w:tcW w:w="1443" w:type="dxa"/>
            <w:shd w:val="clear" w:color="auto" w:fill="D8D8D8"/>
            <w:hideMark/>
          </w:tcPr>
          <w:p w14:paraId="075D240A" w14:textId="77777777" w:rsidR="001E4CA6" w:rsidRPr="001E4CA6" w:rsidRDefault="006701A1" w:rsidP="00075EE3">
            <w:pPr>
              <w:spacing w:after="0" w:line="240" w:lineRule="auto"/>
              <w:ind w:firstLine="0"/>
              <w:jc w:val="left"/>
              <w:rPr>
                <w:rFonts w:ascii="Corbel" w:eastAsia="Times New Roman" w:hAnsi="Corbel" w:cs="Arial"/>
                <w:sz w:val="21"/>
                <w:szCs w:val="21"/>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1B3C45D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 xml:space="preserve">19 </w:t>
            </w:r>
            <w:r w:rsidRPr="00075EE3">
              <w:rPr>
                <w:rFonts w:ascii="Corbel" w:eastAsia="Times New Roman" w:hAnsi="Corbel" w:cs="Arial"/>
                <w:color w:val="000000"/>
                <w:kern w:val="24"/>
                <w:sz w:val="21"/>
                <w:szCs w:val="21"/>
                <w:lang w:val="en-US" w:eastAsia="ru-RU"/>
              </w:rPr>
              <w:t>x 16</w:t>
            </w:r>
            <w:r w:rsidRPr="00075EE3">
              <w:rPr>
                <w:rFonts w:ascii="Corbel" w:eastAsia="Times New Roman" w:hAnsi="Corbel" w:cs="Arial"/>
                <w:color w:val="000000"/>
                <w:kern w:val="24"/>
                <w:sz w:val="21"/>
                <w:szCs w:val="21"/>
                <w:lang w:eastAsia="ru-RU"/>
              </w:rPr>
              <w:t>.</w:t>
            </w:r>
            <w:r w:rsidRPr="00075EE3">
              <w:rPr>
                <w:rFonts w:ascii="Corbel" w:eastAsia="Times New Roman" w:hAnsi="Corbel" w:cs="Arial"/>
                <w:color w:val="000000"/>
                <w:kern w:val="24"/>
                <w:sz w:val="21"/>
                <w:szCs w:val="21"/>
                <w:lang w:val="en-US" w:eastAsia="ru-RU"/>
              </w:rPr>
              <w:t>5</w:t>
            </w:r>
          </w:p>
        </w:tc>
        <w:tc>
          <w:tcPr>
            <w:tcW w:w="1703" w:type="dxa"/>
            <w:shd w:val="clear" w:color="auto" w:fill="D8D8D8"/>
            <w:hideMark/>
          </w:tcPr>
          <w:p w14:paraId="724FF10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2392.5</w:t>
            </w:r>
          </w:p>
        </w:tc>
      </w:tr>
      <w:tr w:rsidR="006701A1" w:rsidRPr="00075EE3" w14:paraId="702791B5" w14:textId="77777777" w:rsidTr="00075EE3">
        <w:trPr>
          <w:trHeight w:val="576"/>
          <w:jc w:val="center"/>
        </w:trPr>
        <w:tc>
          <w:tcPr>
            <w:tcW w:w="3260" w:type="dxa"/>
            <w:shd w:val="clear" w:color="auto" w:fill="auto"/>
            <w:hideMark/>
          </w:tcPr>
          <w:p w14:paraId="29EB2BB4"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Цифровой потенциометр</w:t>
            </w:r>
          </w:p>
        </w:tc>
        <w:tc>
          <w:tcPr>
            <w:tcW w:w="1943" w:type="dxa"/>
            <w:shd w:val="clear" w:color="auto" w:fill="auto"/>
            <w:hideMark/>
          </w:tcPr>
          <w:p w14:paraId="3DF8535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x9c104</w:t>
            </w:r>
          </w:p>
        </w:tc>
        <w:tc>
          <w:tcPr>
            <w:tcW w:w="1443" w:type="dxa"/>
            <w:shd w:val="clear" w:color="auto" w:fill="auto"/>
            <w:hideMark/>
          </w:tcPr>
          <w:p w14:paraId="7AA2C862"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51EE613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25 x 25</w:t>
            </w:r>
          </w:p>
        </w:tc>
        <w:tc>
          <w:tcPr>
            <w:tcW w:w="1703" w:type="dxa"/>
            <w:shd w:val="clear" w:color="auto" w:fill="auto"/>
            <w:hideMark/>
          </w:tcPr>
          <w:p w14:paraId="41157B4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138</w:t>
            </w:r>
          </w:p>
        </w:tc>
      </w:tr>
      <w:tr w:rsidR="006701A1" w:rsidRPr="00075EE3" w14:paraId="38ED50F2" w14:textId="77777777" w:rsidTr="00075EE3">
        <w:trPr>
          <w:trHeight w:val="720"/>
          <w:jc w:val="center"/>
        </w:trPr>
        <w:tc>
          <w:tcPr>
            <w:tcW w:w="3260" w:type="dxa"/>
            <w:shd w:val="clear" w:color="auto" w:fill="D8D8D8"/>
            <w:hideMark/>
          </w:tcPr>
          <w:p w14:paraId="390DC61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Аналоговый мультиплексор</w:t>
            </w:r>
          </w:p>
          <w:p w14:paraId="607430A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w:t>
            </w:r>
            <w:r w:rsidRPr="00075EE3">
              <w:rPr>
                <w:rFonts w:ascii="Corbel" w:eastAsia="Times New Roman" w:hAnsi="Corbel" w:cs="Arial"/>
                <w:color w:val="000000"/>
                <w:kern w:val="24"/>
                <w:sz w:val="21"/>
                <w:szCs w:val="21"/>
                <w:lang w:eastAsia="ru-RU"/>
              </w:rPr>
              <w:t xml:space="preserve">3 шт. </w:t>
            </w:r>
            <w:r w:rsidRPr="00075EE3">
              <w:rPr>
                <w:rFonts w:ascii="Corbel" w:eastAsia="Times New Roman" w:hAnsi="Corbel" w:cs="Arial"/>
                <w:color w:val="000000"/>
                <w:kern w:val="24"/>
                <w:sz w:val="21"/>
                <w:szCs w:val="21"/>
                <w:lang w:val="en-US" w:eastAsia="ru-RU"/>
              </w:rPr>
              <w:t>)</w:t>
            </w:r>
          </w:p>
        </w:tc>
        <w:tc>
          <w:tcPr>
            <w:tcW w:w="1943" w:type="dxa"/>
            <w:shd w:val="clear" w:color="auto" w:fill="D8D8D8"/>
            <w:hideMark/>
          </w:tcPr>
          <w:p w14:paraId="647B2C2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74hc4051</w:t>
            </w:r>
          </w:p>
        </w:tc>
        <w:tc>
          <w:tcPr>
            <w:tcW w:w="1443" w:type="dxa"/>
            <w:shd w:val="clear" w:color="auto" w:fill="D8D8D8"/>
            <w:hideMark/>
          </w:tcPr>
          <w:p w14:paraId="645A3B9F"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74AE1FF8"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55 x 35</w:t>
            </w:r>
          </w:p>
        </w:tc>
        <w:tc>
          <w:tcPr>
            <w:tcW w:w="1703" w:type="dxa"/>
            <w:shd w:val="clear" w:color="auto" w:fill="D8D8D8"/>
            <w:hideMark/>
          </w:tcPr>
          <w:p w14:paraId="570D6BC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550</w:t>
            </w:r>
          </w:p>
        </w:tc>
      </w:tr>
      <w:tr w:rsidR="006701A1" w:rsidRPr="00075EE3" w14:paraId="5110D2C4" w14:textId="77777777" w:rsidTr="00075EE3">
        <w:trPr>
          <w:trHeight w:val="514"/>
          <w:jc w:val="center"/>
        </w:trPr>
        <w:tc>
          <w:tcPr>
            <w:tcW w:w="3260" w:type="dxa"/>
            <w:shd w:val="clear" w:color="auto" w:fill="auto"/>
            <w:hideMark/>
          </w:tcPr>
          <w:p w14:paraId="0347139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Дополнительный АЦП</w:t>
            </w:r>
            <w:r w:rsidRPr="00075EE3">
              <w:rPr>
                <w:rFonts w:ascii="Corbel" w:eastAsia="Times New Roman" w:hAnsi="Corbel" w:cs="Arial"/>
                <w:color w:val="000000"/>
                <w:kern w:val="24"/>
                <w:sz w:val="21"/>
                <w:szCs w:val="21"/>
                <w:lang w:val="en-US" w:eastAsia="ru-RU"/>
              </w:rPr>
              <w:t>(2</w:t>
            </w:r>
            <w:r w:rsidRPr="00075EE3">
              <w:rPr>
                <w:rFonts w:ascii="Corbel" w:eastAsia="Times New Roman" w:hAnsi="Corbel" w:cs="Arial"/>
                <w:color w:val="000000"/>
                <w:kern w:val="24"/>
                <w:sz w:val="21"/>
                <w:szCs w:val="21"/>
                <w:lang w:eastAsia="ru-RU"/>
              </w:rPr>
              <w:t xml:space="preserve"> шт.</w:t>
            </w:r>
            <w:r w:rsidRPr="00075EE3">
              <w:rPr>
                <w:rFonts w:ascii="Corbel" w:eastAsia="Times New Roman" w:hAnsi="Corbel" w:cs="Arial"/>
                <w:color w:val="000000"/>
                <w:kern w:val="24"/>
                <w:sz w:val="21"/>
                <w:szCs w:val="21"/>
                <w:lang w:val="en-US" w:eastAsia="ru-RU"/>
              </w:rPr>
              <w:t>)</w:t>
            </w:r>
          </w:p>
        </w:tc>
        <w:tc>
          <w:tcPr>
            <w:tcW w:w="1943" w:type="dxa"/>
            <w:shd w:val="clear" w:color="auto" w:fill="auto"/>
            <w:hideMark/>
          </w:tcPr>
          <w:p w14:paraId="58C7E3E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ADS1115</w:t>
            </w:r>
          </w:p>
        </w:tc>
        <w:tc>
          <w:tcPr>
            <w:tcW w:w="1443" w:type="dxa"/>
            <w:shd w:val="clear" w:color="auto" w:fill="auto"/>
            <w:hideMark/>
          </w:tcPr>
          <w:p w14:paraId="077F9A93"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4559A89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w:t>
            </w:r>
            <w:r w:rsidRPr="00075EE3">
              <w:rPr>
                <w:rFonts w:ascii="Corbel" w:eastAsia="Times New Roman" w:hAnsi="Corbel" w:cs="Arial"/>
                <w:color w:val="000000"/>
                <w:kern w:val="24"/>
                <w:sz w:val="21"/>
                <w:szCs w:val="21"/>
                <w:lang w:eastAsia="ru-RU"/>
              </w:rPr>
              <w:t>0</w:t>
            </w:r>
            <w:r w:rsidRPr="00075EE3">
              <w:rPr>
                <w:rFonts w:ascii="Corbel" w:eastAsia="Times New Roman" w:hAnsi="Corbel" w:cs="Arial"/>
                <w:color w:val="000000"/>
                <w:kern w:val="24"/>
                <w:sz w:val="21"/>
                <w:szCs w:val="21"/>
                <w:lang w:val="en-US" w:eastAsia="ru-RU"/>
              </w:rPr>
              <w:t xml:space="preserve"> x 15</w:t>
            </w:r>
          </w:p>
        </w:tc>
        <w:tc>
          <w:tcPr>
            <w:tcW w:w="1703" w:type="dxa"/>
            <w:shd w:val="clear" w:color="auto" w:fill="auto"/>
            <w:hideMark/>
          </w:tcPr>
          <w:p w14:paraId="1BA62CC9"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366</w:t>
            </w:r>
          </w:p>
        </w:tc>
      </w:tr>
      <w:tr w:rsidR="006701A1" w:rsidRPr="00075EE3" w14:paraId="10217538" w14:textId="77777777" w:rsidTr="00075EE3">
        <w:trPr>
          <w:trHeight w:val="352"/>
          <w:jc w:val="center"/>
        </w:trPr>
        <w:tc>
          <w:tcPr>
            <w:tcW w:w="3260" w:type="dxa"/>
            <w:shd w:val="clear" w:color="auto" w:fill="D8D8D8"/>
            <w:hideMark/>
          </w:tcPr>
          <w:p w14:paraId="0D728871"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Акселерометр</w:t>
            </w:r>
          </w:p>
        </w:tc>
        <w:tc>
          <w:tcPr>
            <w:tcW w:w="1943" w:type="dxa"/>
            <w:shd w:val="clear" w:color="auto" w:fill="D8D8D8"/>
            <w:hideMark/>
          </w:tcPr>
          <w:p w14:paraId="7DE9055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ADXL375Z</w:t>
            </w:r>
          </w:p>
        </w:tc>
        <w:tc>
          <w:tcPr>
            <w:tcW w:w="1443" w:type="dxa"/>
            <w:shd w:val="clear" w:color="auto" w:fill="D8D8D8"/>
            <w:hideMark/>
          </w:tcPr>
          <w:p w14:paraId="6F7F57A3"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0351F17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703" w:type="dxa"/>
            <w:shd w:val="clear" w:color="auto" w:fill="D8D8D8"/>
            <w:hideMark/>
          </w:tcPr>
          <w:p w14:paraId="79AA2A3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3185</w:t>
            </w:r>
          </w:p>
        </w:tc>
      </w:tr>
      <w:tr w:rsidR="006701A1" w:rsidRPr="00075EE3" w14:paraId="6B957617" w14:textId="77777777" w:rsidTr="00075EE3">
        <w:trPr>
          <w:trHeight w:val="352"/>
          <w:jc w:val="center"/>
        </w:trPr>
        <w:tc>
          <w:tcPr>
            <w:tcW w:w="3260" w:type="dxa"/>
            <w:shd w:val="clear" w:color="auto" w:fill="auto"/>
            <w:hideMark/>
          </w:tcPr>
          <w:p w14:paraId="6E9AA09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Датчик влажности</w:t>
            </w:r>
          </w:p>
        </w:tc>
        <w:tc>
          <w:tcPr>
            <w:tcW w:w="1943" w:type="dxa"/>
            <w:shd w:val="clear" w:color="auto" w:fill="auto"/>
            <w:hideMark/>
          </w:tcPr>
          <w:p w14:paraId="3D10748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DHT22</w:t>
            </w:r>
          </w:p>
        </w:tc>
        <w:tc>
          <w:tcPr>
            <w:tcW w:w="1443" w:type="dxa"/>
            <w:shd w:val="clear" w:color="auto" w:fill="auto"/>
            <w:hideMark/>
          </w:tcPr>
          <w:p w14:paraId="3B529889"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6AB29C8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25 x 1</w:t>
            </w:r>
            <w:r w:rsidRPr="00075EE3">
              <w:rPr>
                <w:rFonts w:ascii="Corbel" w:eastAsia="Times New Roman" w:hAnsi="Corbel" w:cs="Arial"/>
                <w:color w:val="000000"/>
                <w:kern w:val="24"/>
                <w:sz w:val="21"/>
                <w:szCs w:val="21"/>
                <w:lang w:eastAsia="ru-RU"/>
              </w:rPr>
              <w:t>0</w:t>
            </w:r>
          </w:p>
        </w:tc>
        <w:tc>
          <w:tcPr>
            <w:tcW w:w="1703" w:type="dxa"/>
            <w:shd w:val="clear" w:color="auto" w:fill="auto"/>
            <w:hideMark/>
          </w:tcPr>
          <w:p w14:paraId="612BE24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588</w:t>
            </w:r>
          </w:p>
        </w:tc>
      </w:tr>
      <w:tr w:rsidR="006701A1" w:rsidRPr="00075EE3" w14:paraId="41FCD905" w14:textId="77777777" w:rsidTr="00075EE3">
        <w:trPr>
          <w:trHeight w:val="352"/>
          <w:jc w:val="center"/>
        </w:trPr>
        <w:tc>
          <w:tcPr>
            <w:tcW w:w="3260" w:type="dxa"/>
            <w:shd w:val="clear" w:color="auto" w:fill="D8D8D8"/>
            <w:hideMark/>
          </w:tcPr>
          <w:p w14:paraId="5FE0538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Сервопривод</w:t>
            </w:r>
          </w:p>
        </w:tc>
        <w:tc>
          <w:tcPr>
            <w:tcW w:w="1943" w:type="dxa"/>
            <w:shd w:val="clear" w:color="auto" w:fill="D8D8D8"/>
            <w:hideMark/>
          </w:tcPr>
          <w:p w14:paraId="3BF24A8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SM-S2309B</w:t>
            </w:r>
          </w:p>
        </w:tc>
        <w:tc>
          <w:tcPr>
            <w:tcW w:w="1443" w:type="dxa"/>
            <w:shd w:val="clear" w:color="auto" w:fill="D8D8D8"/>
            <w:hideMark/>
          </w:tcPr>
          <w:p w14:paraId="5921CBA6"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008E786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1</w:t>
            </w:r>
            <w:r w:rsidRPr="00075EE3">
              <w:rPr>
                <w:rFonts w:ascii="Corbel" w:eastAsia="Times New Roman" w:hAnsi="Corbel" w:cs="Arial"/>
                <w:color w:val="000000"/>
                <w:kern w:val="24"/>
                <w:sz w:val="21"/>
                <w:szCs w:val="21"/>
                <w:lang w:eastAsia="ru-RU"/>
              </w:rPr>
              <w:t>0</w:t>
            </w:r>
            <w:r w:rsidRPr="00075EE3">
              <w:rPr>
                <w:rFonts w:ascii="Corbel" w:eastAsia="Times New Roman" w:hAnsi="Corbel" w:cs="Arial"/>
                <w:color w:val="000000"/>
                <w:kern w:val="24"/>
                <w:sz w:val="21"/>
                <w:szCs w:val="21"/>
                <w:lang w:val="en-US" w:eastAsia="ru-RU"/>
              </w:rPr>
              <w:t xml:space="preserve"> x 3</w:t>
            </w:r>
            <w:r w:rsidRPr="00075EE3">
              <w:rPr>
                <w:rFonts w:ascii="Corbel" w:eastAsia="Times New Roman" w:hAnsi="Corbel" w:cs="Arial"/>
                <w:color w:val="000000"/>
                <w:kern w:val="24"/>
                <w:sz w:val="21"/>
                <w:szCs w:val="21"/>
                <w:lang w:eastAsia="ru-RU"/>
              </w:rPr>
              <w:t>0</w:t>
            </w:r>
            <w:r w:rsidRPr="00075EE3">
              <w:rPr>
                <w:rFonts w:ascii="Corbel" w:eastAsia="Times New Roman" w:hAnsi="Corbel" w:cs="Arial"/>
                <w:color w:val="000000"/>
                <w:kern w:val="24"/>
                <w:sz w:val="21"/>
                <w:szCs w:val="21"/>
                <w:lang w:val="en-US" w:eastAsia="ru-RU"/>
              </w:rPr>
              <w:t xml:space="preserve"> x 35</w:t>
            </w:r>
          </w:p>
        </w:tc>
        <w:tc>
          <w:tcPr>
            <w:tcW w:w="1703" w:type="dxa"/>
            <w:shd w:val="clear" w:color="auto" w:fill="D8D8D8"/>
            <w:hideMark/>
          </w:tcPr>
          <w:p w14:paraId="74AD936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602</w:t>
            </w:r>
          </w:p>
        </w:tc>
      </w:tr>
      <w:tr w:rsidR="006701A1" w:rsidRPr="00075EE3" w14:paraId="7902B536" w14:textId="77777777" w:rsidTr="00075EE3">
        <w:trPr>
          <w:trHeight w:val="352"/>
          <w:jc w:val="center"/>
        </w:trPr>
        <w:tc>
          <w:tcPr>
            <w:tcW w:w="3260" w:type="dxa"/>
            <w:shd w:val="clear" w:color="auto" w:fill="auto"/>
            <w:hideMark/>
          </w:tcPr>
          <w:p w14:paraId="1C1E6AE9"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Второй контроллер</w:t>
            </w:r>
          </w:p>
        </w:tc>
        <w:tc>
          <w:tcPr>
            <w:tcW w:w="1943" w:type="dxa"/>
            <w:shd w:val="clear" w:color="auto" w:fill="auto"/>
            <w:hideMark/>
          </w:tcPr>
          <w:p w14:paraId="55F83B2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STM32F103C8T2</w:t>
            </w:r>
          </w:p>
        </w:tc>
        <w:tc>
          <w:tcPr>
            <w:tcW w:w="1443" w:type="dxa"/>
            <w:shd w:val="clear" w:color="auto" w:fill="auto"/>
            <w:hideMark/>
          </w:tcPr>
          <w:p w14:paraId="2F02C840"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18C8FABF"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55 x 25</w:t>
            </w:r>
          </w:p>
        </w:tc>
        <w:tc>
          <w:tcPr>
            <w:tcW w:w="1703" w:type="dxa"/>
            <w:shd w:val="clear" w:color="auto" w:fill="auto"/>
            <w:hideMark/>
          </w:tcPr>
          <w:p w14:paraId="71482D6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313</w:t>
            </w:r>
          </w:p>
        </w:tc>
      </w:tr>
      <w:tr w:rsidR="006701A1" w:rsidRPr="00075EE3" w14:paraId="32A38F57" w14:textId="77777777" w:rsidTr="00075EE3">
        <w:trPr>
          <w:trHeight w:val="352"/>
          <w:jc w:val="center"/>
        </w:trPr>
        <w:tc>
          <w:tcPr>
            <w:tcW w:w="3260" w:type="dxa"/>
            <w:shd w:val="clear" w:color="auto" w:fill="D8D8D8"/>
            <w:hideMark/>
          </w:tcPr>
          <w:p w14:paraId="77EECEE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Аккумулятор(2 шт.)</w:t>
            </w:r>
          </w:p>
        </w:tc>
        <w:tc>
          <w:tcPr>
            <w:tcW w:w="1943" w:type="dxa"/>
            <w:shd w:val="clear" w:color="auto" w:fill="D8D8D8"/>
            <w:hideMark/>
          </w:tcPr>
          <w:p w14:paraId="1F85531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NCR18650GA</w:t>
            </w:r>
          </w:p>
        </w:tc>
        <w:tc>
          <w:tcPr>
            <w:tcW w:w="1443" w:type="dxa"/>
            <w:shd w:val="clear" w:color="auto" w:fill="D8D8D8"/>
            <w:hideMark/>
          </w:tcPr>
          <w:p w14:paraId="58D21A2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96</w:t>
            </w:r>
          </w:p>
        </w:tc>
        <w:tc>
          <w:tcPr>
            <w:tcW w:w="2340" w:type="dxa"/>
            <w:shd w:val="clear" w:color="auto" w:fill="D8D8D8"/>
            <w:hideMark/>
          </w:tcPr>
          <w:p w14:paraId="0F4176B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65</w:t>
            </w:r>
            <w:r w:rsidRPr="00075EE3">
              <w:rPr>
                <w:rFonts w:ascii="Corbel" w:eastAsia="Times New Roman" w:hAnsi="Corbel" w:cs="Arial"/>
                <w:color w:val="000000"/>
                <w:kern w:val="24"/>
                <w:sz w:val="21"/>
                <w:szCs w:val="21"/>
                <w:lang w:val="en-US" w:eastAsia="ru-RU"/>
              </w:rPr>
              <w:t>.1 x 18.35</w:t>
            </w:r>
          </w:p>
        </w:tc>
        <w:tc>
          <w:tcPr>
            <w:tcW w:w="1703" w:type="dxa"/>
            <w:shd w:val="clear" w:color="auto" w:fill="D8D8D8"/>
            <w:hideMark/>
          </w:tcPr>
          <w:p w14:paraId="5D737D8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850</w:t>
            </w:r>
          </w:p>
        </w:tc>
      </w:tr>
      <w:tr w:rsidR="006701A1" w:rsidRPr="00075EE3" w14:paraId="66A54131" w14:textId="77777777" w:rsidTr="00075EE3">
        <w:trPr>
          <w:trHeight w:val="352"/>
          <w:jc w:val="center"/>
        </w:trPr>
        <w:tc>
          <w:tcPr>
            <w:tcW w:w="3260" w:type="dxa"/>
            <w:shd w:val="clear" w:color="auto" w:fill="auto"/>
            <w:hideMark/>
          </w:tcPr>
          <w:p w14:paraId="47BEDAA4"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Термисторы(</w:t>
            </w:r>
            <w:r w:rsidRPr="00075EE3">
              <w:rPr>
                <w:rFonts w:ascii="Corbel" w:eastAsia="Times New Roman" w:hAnsi="Corbel" w:cs="Arial"/>
                <w:color w:val="000000"/>
                <w:kern w:val="24"/>
                <w:sz w:val="21"/>
                <w:szCs w:val="21"/>
                <w:lang w:val="en-US" w:eastAsia="ru-RU"/>
              </w:rPr>
              <w:t>3</w:t>
            </w:r>
            <w:r w:rsidRPr="00075EE3">
              <w:rPr>
                <w:rFonts w:ascii="Corbel" w:eastAsia="Times New Roman" w:hAnsi="Corbel" w:cs="Arial"/>
                <w:color w:val="000000"/>
                <w:kern w:val="24"/>
                <w:sz w:val="21"/>
                <w:szCs w:val="21"/>
                <w:lang w:eastAsia="ru-RU"/>
              </w:rPr>
              <w:t xml:space="preserve"> шт.)</w:t>
            </w:r>
          </w:p>
        </w:tc>
        <w:tc>
          <w:tcPr>
            <w:tcW w:w="1943" w:type="dxa"/>
            <w:shd w:val="clear" w:color="auto" w:fill="auto"/>
            <w:hideMark/>
          </w:tcPr>
          <w:p w14:paraId="7FD69DD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NTC 10k</w:t>
            </w:r>
          </w:p>
        </w:tc>
        <w:tc>
          <w:tcPr>
            <w:tcW w:w="1443" w:type="dxa"/>
            <w:shd w:val="clear" w:color="auto" w:fill="auto"/>
            <w:hideMark/>
          </w:tcPr>
          <w:p w14:paraId="6772404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3</w:t>
            </w:r>
          </w:p>
        </w:tc>
        <w:tc>
          <w:tcPr>
            <w:tcW w:w="2340" w:type="dxa"/>
            <w:shd w:val="clear" w:color="auto" w:fill="auto"/>
            <w:hideMark/>
          </w:tcPr>
          <w:p w14:paraId="2518074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ambria Math" w:eastAsia="Times New Roman" w:hAnsi="Cambria Math" w:cs="Cambria Math"/>
                <w:color w:val="000000"/>
                <w:kern w:val="24"/>
                <w:sz w:val="21"/>
                <w:szCs w:val="21"/>
                <w:lang w:eastAsia="ru-RU"/>
              </w:rPr>
              <w:t>∅</w:t>
            </w:r>
            <w:r w:rsidRPr="00075EE3">
              <w:rPr>
                <w:rFonts w:ascii="Calibri" w:eastAsia="Times New Roman" w:hAnsi="Corbel"/>
                <w:color w:val="000000"/>
                <w:kern w:val="24"/>
                <w:sz w:val="21"/>
                <w:szCs w:val="21"/>
                <w:lang w:val="en-US" w:eastAsia="ru-RU"/>
              </w:rPr>
              <w:t>2</w:t>
            </w:r>
          </w:p>
        </w:tc>
        <w:tc>
          <w:tcPr>
            <w:tcW w:w="1703" w:type="dxa"/>
            <w:shd w:val="clear" w:color="auto" w:fill="auto"/>
            <w:hideMark/>
          </w:tcPr>
          <w:p w14:paraId="25DB3C4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r>
      <w:tr w:rsidR="006701A1" w:rsidRPr="00075EE3" w14:paraId="0DF82799" w14:textId="77777777" w:rsidTr="00075EE3">
        <w:trPr>
          <w:trHeight w:val="352"/>
          <w:jc w:val="center"/>
        </w:trPr>
        <w:tc>
          <w:tcPr>
            <w:tcW w:w="3260" w:type="dxa"/>
            <w:shd w:val="clear" w:color="auto" w:fill="D8D8D8"/>
            <w:hideMark/>
          </w:tcPr>
          <w:p w14:paraId="6CC2F23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Регулятор питания</w:t>
            </w:r>
          </w:p>
        </w:tc>
        <w:tc>
          <w:tcPr>
            <w:tcW w:w="1943" w:type="dxa"/>
            <w:shd w:val="clear" w:color="auto" w:fill="D8D8D8"/>
            <w:hideMark/>
          </w:tcPr>
          <w:p w14:paraId="0DD39DD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RCR4001</w:t>
            </w:r>
          </w:p>
        </w:tc>
        <w:tc>
          <w:tcPr>
            <w:tcW w:w="1443" w:type="dxa"/>
            <w:shd w:val="clear" w:color="auto" w:fill="D8D8D8"/>
            <w:hideMark/>
          </w:tcPr>
          <w:p w14:paraId="0A5A59C8"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5.4</w:t>
            </w:r>
          </w:p>
        </w:tc>
        <w:tc>
          <w:tcPr>
            <w:tcW w:w="2340" w:type="dxa"/>
            <w:shd w:val="clear" w:color="auto" w:fill="D8D8D8"/>
            <w:hideMark/>
          </w:tcPr>
          <w:p w14:paraId="473314F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36 x 28 x 4.6</w:t>
            </w:r>
          </w:p>
        </w:tc>
        <w:tc>
          <w:tcPr>
            <w:tcW w:w="1703" w:type="dxa"/>
            <w:shd w:val="clear" w:color="auto" w:fill="D8D8D8"/>
            <w:hideMark/>
          </w:tcPr>
          <w:p w14:paraId="0DB904C1"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660</w:t>
            </w:r>
          </w:p>
        </w:tc>
      </w:tr>
      <w:tr w:rsidR="006701A1" w:rsidRPr="00075EE3" w14:paraId="790F0B3B" w14:textId="77777777" w:rsidTr="00075EE3">
        <w:trPr>
          <w:trHeight w:val="352"/>
          <w:jc w:val="center"/>
        </w:trPr>
        <w:tc>
          <w:tcPr>
            <w:tcW w:w="3260" w:type="dxa"/>
            <w:shd w:val="clear" w:color="auto" w:fill="auto"/>
            <w:hideMark/>
          </w:tcPr>
          <w:p w14:paraId="0413D70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 xml:space="preserve">GPS </w:t>
            </w:r>
            <w:r w:rsidRPr="00075EE3">
              <w:rPr>
                <w:rFonts w:ascii="Corbel" w:eastAsia="Times New Roman" w:hAnsi="Corbel" w:cs="Arial"/>
                <w:color w:val="000000"/>
                <w:kern w:val="24"/>
                <w:sz w:val="21"/>
                <w:szCs w:val="21"/>
                <w:lang w:eastAsia="ru-RU"/>
              </w:rPr>
              <w:t>модуль</w:t>
            </w:r>
          </w:p>
        </w:tc>
        <w:tc>
          <w:tcPr>
            <w:tcW w:w="1943" w:type="dxa"/>
            <w:shd w:val="clear" w:color="auto" w:fill="auto"/>
            <w:hideMark/>
          </w:tcPr>
          <w:p w14:paraId="082BDA3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Ublox NEO-7M-000</w:t>
            </w:r>
          </w:p>
        </w:tc>
        <w:tc>
          <w:tcPr>
            <w:tcW w:w="1443" w:type="dxa"/>
            <w:shd w:val="clear" w:color="auto" w:fill="auto"/>
            <w:hideMark/>
          </w:tcPr>
          <w:p w14:paraId="15603BB1"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27DEAD8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45 x 67.5</w:t>
            </w:r>
          </w:p>
        </w:tc>
        <w:tc>
          <w:tcPr>
            <w:tcW w:w="1703" w:type="dxa"/>
            <w:shd w:val="clear" w:color="auto" w:fill="auto"/>
            <w:hideMark/>
          </w:tcPr>
          <w:p w14:paraId="24B2C3D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1080</w:t>
            </w:r>
          </w:p>
        </w:tc>
      </w:tr>
      <w:tr w:rsidR="006701A1" w:rsidRPr="00075EE3" w14:paraId="2B273636" w14:textId="77777777" w:rsidTr="00075EE3">
        <w:trPr>
          <w:trHeight w:val="352"/>
          <w:jc w:val="center"/>
        </w:trPr>
        <w:tc>
          <w:tcPr>
            <w:tcW w:w="3260" w:type="dxa"/>
            <w:shd w:val="clear" w:color="auto" w:fill="D8D8D8"/>
            <w:hideMark/>
          </w:tcPr>
          <w:p w14:paraId="512EBC4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Пьезоэлемент</w:t>
            </w:r>
          </w:p>
        </w:tc>
        <w:tc>
          <w:tcPr>
            <w:tcW w:w="1943" w:type="dxa"/>
            <w:shd w:val="clear" w:color="auto" w:fill="D8D8D8"/>
            <w:hideMark/>
          </w:tcPr>
          <w:p w14:paraId="08F92A7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HPA17A</w:t>
            </w:r>
          </w:p>
        </w:tc>
        <w:tc>
          <w:tcPr>
            <w:tcW w:w="1443" w:type="dxa"/>
            <w:shd w:val="clear" w:color="auto" w:fill="D8D8D8"/>
            <w:hideMark/>
          </w:tcPr>
          <w:p w14:paraId="59DFB036"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7577E74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ambria Math" w:eastAsia="Times New Roman" w:hAnsi="Cambria Math" w:cs="Cambria Math"/>
                <w:color w:val="000000"/>
                <w:kern w:val="24"/>
                <w:sz w:val="21"/>
                <w:szCs w:val="21"/>
                <w:lang w:eastAsia="ru-RU"/>
              </w:rPr>
              <w:t>∅</w:t>
            </w:r>
            <w:r w:rsidRPr="00075EE3">
              <w:rPr>
                <w:rFonts w:ascii="Calibri" w:eastAsia="Times New Roman" w:hAnsi="Corbel"/>
                <w:color w:val="000000"/>
                <w:kern w:val="24"/>
                <w:sz w:val="21"/>
                <w:szCs w:val="21"/>
                <w:lang w:val="en-US" w:eastAsia="ru-RU"/>
              </w:rPr>
              <w:t>10</w:t>
            </w:r>
          </w:p>
        </w:tc>
        <w:tc>
          <w:tcPr>
            <w:tcW w:w="1703" w:type="dxa"/>
            <w:shd w:val="clear" w:color="auto" w:fill="D8D8D8"/>
            <w:hideMark/>
          </w:tcPr>
          <w:p w14:paraId="13F14D1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90</w:t>
            </w:r>
          </w:p>
        </w:tc>
      </w:tr>
      <w:tr w:rsidR="006701A1" w:rsidRPr="00075EE3" w14:paraId="6DA54B3C" w14:textId="77777777" w:rsidTr="00075EE3">
        <w:trPr>
          <w:trHeight w:val="352"/>
          <w:jc w:val="center"/>
        </w:trPr>
        <w:tc>
          <w:tcPr>
            <w:tcW w:w="3260" w:type="dxa"/>
            <w:shd w:val="clear" w:color="auto" w:fill="auto"/>
            <w:hideMark/>
          </w:tcPr>
          <w:p w14:paraId="1A577AB4"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943" w:type="dxa"/>
            <w:shd w:val="clear" w:color="auto" w:fill="auto"/>
            <w:hideMark/>
          </w:tcPr>
          <w:p w14:paraId="290B110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443" w:type="dxa"/>
            <w:shd w:val="clear" w:color="auto" w:fill="auto"/>
            <w:hideMark/>
          </w:tcPr>
          <w:p w14:paraId="2897FD0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Итого</w:t>
            </w:r>
            <w:r w:rsidRPr="00075EE3">
              <w:rPr>
                <w:rFonts w:ascii="Corbel" w:eastAsia="Times New Roman" w:hAnsi="Corbel" w:cs="Arial"/>
                <w:color w:val="000000"/>
                <w:kern w:val="24"/>
                <w:sz w:val="21"/>
                <w:szCs w:val="21"/>
                <w:lang w:val="en-US" w:eastAsia="ru-RU"/>
              </w:rPr>
              <w:t>:</w:t>
            </w:r>
          </w:p>
        </w:tc>
        <w:tc>
          <w:tcPr>
            <w:tcW w:w="2340" w:type="dxa"/>
            <w:shd w:val="clear" w:color="auto" w:fill="auto"/>
            <w:hideMark/>
          </w:tcPr>
          <w:p w14:paraId="69D2A8B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703" w:type="dxa"/>
            <w:shd w:val="clear" w:color="auto" w:fill="auto"/>
            <w:hideMark/>
          </w:tcPr>
          <w:p w14:paraId="519F7701"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10814.5</w:t>
            </w:r>
          </w:p>
        </w:tc>
      </w:tr>
    </w:tbl>
    <w:p w14:paraId="79442FE2" w14:textId="77777777" w:rsidR="001E4CA6" w:rsidRPr="001E4CA6" w:rsidRDefault="001E4CA6" w:rsidP="001E4CA6"/>
    <w:p w14:paraId="47EDF14E" w14:textId="77777777" w:rsidR="008B73E2" w:rsidRPr="008B73E2" w:rsidRDefault="008B73E2" w:rsidP="008B73E2"/>
    <w:p w14:paraId="0E4F0F16" w14:textId="77777777" w:rsidR="006E4148" w:rsidRPr="008B73E2" w:rsidRDefault="00751263" w:rsidP="008B73E2">
      <w:pPr>
        <w:pStyle w:val="1"/>
      </w:pPr>
      <w:bookmarkStart w:id="12" w:name="_Toc469158591"/>
      <w:r>
        <w:t>Экспериментальное под</w:t>
      </w:r>
      <w:bookmarkEnd w:id="12"/>
      <w:r>
        <w:t>тверждение технической возможности анализа твердости почвы при помощи показаний акселерометра.</w:t>
      </w:r>
    </w:p>
    <w:p w14:paraId="0A0278FE" w14:textId="77777777" w:rsidR="006E4148" w:rsidRPr="00D1478E" w:rsidRDefault="006E4148" w:rsidP="008B73E2">
      <w:r w:rsidRPr="006E4148">
        <w:t xml:space="preserve">Для того, чтобы адекватно восстановить процесс входа </w:t>
      </w:r>
      <w:r w:rsidR="00751263">
        <w:t xml:space="preserve">зондирующих стержней </w:t>
      </w:r>
      <w:r w:rsidRPr="006E4148">
        <w:t xml:space="preserve">в </w:t>
      </w:r>
      <w:r w:rsidR="00751263">
        <w:t>з</w:t>
      </w:r>
      <w:r w:rsidRPr="006E4148">
        <w:t xml:space="preserve">емлю, мы должны измерять ускорения с частотой </w:t>
      </w:r>
      <w:r w:rsidR="00751263">
        <w:t xml:space="preserve">не менее </w:t>
      </w:r>
      <w:r w:rsidRPr="006E4148">
        <w:t xml:space="preserve">1 kHz (выяснено экспериментально). Каждое измерение занимает 6 байт. Измерять мы должны в течение 2 секунд. В итоге нам надо хранить 12 кбайт. Сразу записывать на SD карту мы не можем, так как при записи больших объёмов карта может зависать на время около 0,5 секунд, что неприемлемо для нас. Поэтому нам нужно хранить измерения во внутренней памяти МК. В ATMega128 есть только 4 килобайта </w:t>
      </w:r>
      <w:r w:rsidR="004319AB">
        <w:t xml:space="preserve">оперативной </w:t>
      </w:r>
      <w:r w:rsidRPr="006E4148">
        <w:t xml:space="preserve">памяти. Поэтому мы и решили взять второй контроллер. </w:t>
      </w:r>
      <w:r w:rsidR="00751263">
        <w:t xml:space="preserve">Возможность применения </w:t>
      </w:r>
      <w:r w:rsidR="00D1478E" w:rsidRPr="006E4148">
        <w:rPr>
          <w:szCs w:val="28"/>
        </w:rPr>
        <w:t>STM32F10</w:t>
      </w:r>
      <w:r w:rsidR="00D1478E">
        <w:rPr>
          <w:szCs w:val="28"/>
        </w:rPr>
        <w:t>3</w:t>
      </w:r>
      <w:r w:rsidR="00D1478E">
        <w:rPr>
          <w:szCs w:val="28"/>
          <w:lang w:val="en-US"/>
        </w:rPr>
        <w:t>c</w:t>
      </w:r>
      <w:r w:rsidR="00D1478E" w:rsidRPr="00D1478E">
        <w:rPr>
          <w:szCs w:val="28"/>
        </w:rPr>
        <w:t>8</w:t>
      </w:r>
      <w:r w:rsidR="00D1478E">
        <w:rPr>
          <w:szCs w:val="28"/>
          <w:lang w:val="en-US"/>
        </w:rPr>
        <w:t>t</w:t>
      </w:r>
      <w:r w:rsidR="00D1478E" w:rsidRPr="00D1478E">
        <w:rPr>
          <w:szCs w:val="28"/>
        </w:rPr>
        <w:t>6</w:t>
      </w:r>
      <w:r w:rsidR="00D1478E">
        <w:rPr>
          <w:szCs w:val="28"/>
          <w:lang w:val="en-US"/>
        </w:rPr>
        <w:t xml:space="preserve"> </w:t>
      </w:r>
      <w:r w:rsidRPr="006E4148">
        <w:t xml:space="preserve">была доказана в ходе </w:t>
      </w:r>
      <w:r w:rsidR="00A53351">
        <w:t xml:space="preserve">следующего </w:t>
      </w:r>
      <w:r w:rsidRPr="006E4148">
        <w:t>эксперимента</w:t>
      </w:r>
      <w:r w:rsidR="00D1478E" w:rsidRPr="00D1478E">
        <w:t>:</w:t>
      </w:r>
    </w:p>
    <w:p w14:paraId="1BE84C04" w14:textId="77777777" w:rsidR="006E4148" w:rsidRPr="006E4148" w:rsidRDefault="00D1478E" w:rsidP="006E4148">
      <w:pPr>
        <w:rPr>
          <w:szCs w:val="28"/>
        </w:rPr>
      </w:pPr>
      <w:r>
        <w:rPr>
          <w:szCs w:val="28"/>
        </w:rPr>
        <w:lastRenderedPageBreak/>
        <w:t>В рамках эксперимента</w:t>
      </w:r>
      <w:r w:rsidR="006E4148" w:rsidRPr="006E4148">
        <w:rPr>
          <w:szCs w:val="28"/>
        </w:rPr>
        <w:t xml:space="preserve"> мы сбрасывали в ведро с землёй МГМ аппарата со стержнями и  аппаратурой, регистрирующей ускорения. Данные с акселерометра снимались с помощью STM32F10</w:t>
      </w:r>
      <w:r>
        <w:rPr>
          <w:szCs w:val="28"/>
        </w:rPr>
        <w:t>3</w:t>
      </w:r>
      <w:r>
        <w:rPr>
          <w:szCs w:val="28"/>
          <w:lang w:val="en-US"/>
        </w:rPr>
        <w:t>c</w:t>
      </w:r>
      <w:r w:rsidRPr="00D1478E">
        <w:rPr>
          <w:szCs w:val="28"/>
        </w:rPr>
        <w:t>8</w:t>
      </w:r>
      <w:r>
        <w:rPr>
          <w:szCs w:val="28"/>
          <w:lang w:val="en-US"/>
        </w:rPr>
        <w:t>t</w:t>
      </w:r>
      <w:r w:rsidRPr="00D1478E">
        <w:rPr>
          <w:szCs w:val="28"/>
        </w:rPr>
        <w:t>6</w:t>
      </w:r>
      <w:r w:rsidR="006E4148" w:rsidRPr="006E4148">
        <w:rPr>
          <w:szCs w:val="28"/>
        </w:rPr>
        <w:t xml:space="preserve"> и передавались на ПК, где записывались и обрабатывались. Обработка осуществлялась с помощью программы на Python, в которой путём интегрирования из ускорения вычислялась скорость, из нее перемещение, а графики этих величин выводились на экран. Учитывались только ускорения во время </w:t>
      </w:r>
      <w:r w:rsidR="0007775C">
        <w:rPr>
          <w:szCs w:val="28"/>
        </w:rPr>
        <w:t>в</w:t>
      </w:r>
      <w:r w:rsidR="006E4148" w:rsidRPr="006E4148">
        <w:rPr>
          <w:szCs w:val="28"/>
        </w:rPr>
        <w:t xml:space="preserve">хода в землю. В результате мы, проанализировав график, можем понять длину, на которую аппарат вошёл в землю. Мы провели три попытки, все три раза вычисленные результаты совпали с реальными. Таким образом мы </w:t>
      </w:r>
      <w:r w:rsidR="0007775C">
        <w:rPr>
          <w:szCs w:val="28"/>
        </w:rPr>
        <w:t>показали</w:t>
      </w:r>
      <w:r w:rsidR="006E4148" w:rsidRPr="006E4148">
        <w:rPr>
          <w:szCs w:val="28"/>
        </w:rPr>
        <w:t xml:space="preserve">, что применяемая нами методика правильна и что </w:t>
      </w:r>
      <w:r w:rsidR="0007775C" w:rsidRPr="006E4148">
        <w:rPr>
          <w:szCs w:val="28"/>
        </w:rPr>
        <w:t>STM32F10</w:t>
      </w:r>
      <w:r w:rsidR="0007775C">
        <w:rPr>
          <w:szCs w:val="28"/>
        </w:rPr>
        <w:t>3</w:t>
      </w:r>
      <w:r w:rsidR="0007775C">
        <w:rPr>
          <w:szCs w:val="28"/>
          <w:lang w:val="en-US"/>
        </w:rPr>
        <w:t>c</w:t>
      </w:r>
      <w:r w:rsidR="0007775C" w:rsidRPr="00D1478E">
        <w:rPr>
          <w:szCs w:val="28"/>
        </w:rPr>
        <w:t>8</w:t>
      </w:r>
      <w:r w:rsidR="0007775C">
        <w:rPr>
          <w:szCs w:val="28"/>
          <w:lang w:val="en-US"/>
        </w:rPr>
        <w:t>t</w:t>
      </w:r>
      <w:r w:rsidR="0007775C" w:rsidRPr="00D1478E">
        <w:rPr>
          <w:szCs w:val="28"/>
        </w:rPr>
        <w:t>6</w:t>
      </w:r>
      <w:r w:rsidR="0007775C">
        <w:rPr>
          <w:szCs w:val="28"/>
        </w:rPr>
        <w:t xml:space="preserve"> </w:t>
      </w:r>
      <w:r w:rsidR="006E4148" w:rsidRPr="006E4148">
        <w:rPr>
          <w:szCs w:val="28"/>
        </w:rPr>
        <w:t xml:space="preserve">способен обработать </w:t>
      </w:r>
      <w:r w:rsidR="0007775C">
        <w:rPr>
          <w:szCs w:val="28"/>
        </w:rPr>
        <w:t>необхо</w:t>
      </w:r>
      <w:r w:rsidR="00D73EE9">
        <w:rPr>
          <w:szCs w:val="28"/>
        </w:rPr>
        <w:t>д</w:t>
      </w:r>
      <w:r w:rsidR="0007775C">
        <w:rPr>
          <w:szCs w:val="28"/>
        </w:rPr>
        <w:t>имый</w:t>
      </w:r>
      <w:r w:rsidR="006E4148" w:rsidRPr="006E4148">
        <w:rPr>
          <w:szCs w:val="28"/>
        </w:rPr>
        <w:t xml:space="preserve"> поток данных.</w:t>
      </w:r>
    </w:p>
    <w:p w14:paraId="39B90195" w14:textId="77777777" w:rsidR="006E4148" w:rsidRDefault="008B73E2" w:rsidP="008B73E2">
      <w:pPr>
        <w:pStyle w:val="1"/>
      </w:pPr>
      <w:r>
        <w:br w:type="page"/>
      </w:r>
      <w:bookmarkStart w:id="13" w:name="_Toc469158593"/>
      <w:r w:rsidR="006E4148" w:rsidRPr="008B73E2">
        <w:lastRenderedPageBreak/>
        <w:t>Работа над ошибками</w:t>
      </w:r>
      <w:bookmarkEnd w:id="13"/>
    </w:p>
    <w:p w14:paraId="097E7997" w14:textId="77777777" w:rsidR="00161E7D" w:rsidRPr="00161E7D" w:rsidRDefault="00161E7D" w:rsidP="00161E7D">
      <w:r>
        <w:t>В результате летных испытаний нашего аналогичного аппарата на чемпионате 2015-2016 года, были обнаружены следующие недоработки аппарата, которые привели к аварии.</w:t>
      </w:r>
    </w:p>
    <w:p w14:paraId="540B3BC5" w14:textId="77777777" w:rsidR="00F04EF7" w:rsidRDefault="004C4F98" w:rsidP="00F04EF7">
      <w:pPr>
        <w:numPr>
          <w:ilvl w:val="0"/>
          <w:numId w:val="12"/>
        </w:numPr>
      </w:pPr>
      <w:r>
        <w:t xml:space="preserve"> </w:t>
      </w:r>
      <w:r w:rsidR="00E64FBB">
        <w:t>Нарушение графика работ</w:t>
      </w:r>
      <w:r>
        <w:t>.</w:t>
      </w:r>
    </w:p>
    <w:p w14:paraId="4E00CAF5" w14:textId="77777777" w:rsidR="004C4F98" w:rsidRDefault="004C4F98" w:rsidP="004C4F98">
      <w:pPr>
        <w:ind w:left="360" w:firstLine="0"/>
      </w:pPr>
      <w:r>
        <w:t>Из-за установленной в спешке дополнительной батарейки, центр масс сместился и повлиял на ориентацию аппарата сразу после выхода из ракеты, что привело к запутыванию строп парашюта.</w:t>
      </w:r>
    </w:p>
    <w:p w14:paraId="0F770368" w14:textId="77777777" w:rsidR="004C4F98" w:rsidRPr="00447F5A" w:rsidRDefault="004C4F98" w:rsidP="004C4F98">
      <w:pPr>
        <w:ind w:left="360" w:firstLine="0"/>
      </w:pPr>
      <w:r>
        <w:t>В этом г</w:t>
      </w:r>
      <w:r w:rsidR="00E64FBB">
        <w:t>оду мы планируем строго следовать графику работ, что исключит спешку и подобные ошибки.</w:t>
      </w:r>
    </w:p>
    <w:p w14:paraId="63CA5D8F" w14:textId="77777777" w:rsidR="002F0564" w:rsidRDefault="00E64FBB" w:rsidP="002F0564">
      <w:pPr>
        <w:numPr>
          <w:ilvl w:val="0"/>
          <w:numId w:val="12"/>
        </w:numPr>
      </w:pPr>
      <w:r>
        <w:t>Отсутствие защитного корпуса аппарата также могло послужить неправильному выпуску парашюта из-за выступающих частей аппарата, что привело к аварии</w:t>
      </w:r>
      <w:r w:rsidR="00BD714B">
        <w:t>.</w:t>
      </w:r>
    </w:p>
    <w:p w14:paraId="65741A4D" w14:textId="77777777" w:rsidR="00BD714B" w:rsidRPr="00BE1337" w:rsidRDefault="00BD714B" w:rsidP="00BD714B">
      <w:pPr>
        <w:ind w:left="360" w:firstLine="0"/>
      </w:pPr>
      <w:r>
        <w:t>В этом году планируется изготовление на 3</w:t>
      </w:r>
      <w:r>
        <w:rPr>
          <w:lang w:val="en-US"/>
        </w:rPr>
        <w:t>D</w:t>
      </w:r>
      <w:r w:rsidRPr="00BD714B">
        <w:t xml:space="preserve"> </w:t>
      </w:r>
      <w:r>
        <w:t>принтере корпуса аппарата.</w:t>
      </w:r>
    </w:p>
    <w:p w14:paraId="3221F6A2" w14:textId="77777777" w:rsidR="00BE1337" w:rsidRDefault="00F04EF7" w:rsidP="004C4F98">
      <w:pPr>
        <w:numPr>
          <w:ilvl w:val="0"/>
          <w:numId w:val="12"/>
        </w:numPr>
      </w:pPr>
      <w:r>
        <w:t>Неконтролируемое падение аппарата было вызвано плохо проработ</w:t>
      </w:r>
      <w:r w:rsidR="004C4F98">
        <w:t>анной системы выпуска парашюта, и отсутствия защитного корпуса конструкции</w:t>
      </w:r>
      <w:r w:rsidR="00BD714B">
        <w:t>,</w:t>
      </w:r>
      <w:r w:rsidR="004C4F98">
        <w:t xml:space="preserve"> из-за чего аппарат пережил свободное падение с высоты 107 м на землю и, некоторые части корпуса, не выдержав удара, треснули, некоторые отвалились, потерялась </w:t>
      </w:r>
      <w:r w:rsidR="004C4F98">
        <w:rPr>
          <w:lang w:val="en-US"/>
        </w:rPr>
        <w:t>SD</w:t>
      </w:r>
      <w:r w:rsidR="004C4F98">
        <w:t xml:space="preserve"> карта  </w:t>
      </w:r>
      <w:r w:rsidR="004C4F98" w:rsidRPr="002F0564">
        <w:t>)</w:t>
      </w:r>
    </w:p>
    <w:p w14:paraId="5BFF6597" w14:textId="77777777" w:rsidR="00BE1337" w:rsidRPr="00BE1337" w:rsidRDefault="00BE1337" w:rsidP="00BE1337">
      <w:pPr>
        <w:pStyle w:val="1"/>
      </w:pPr>
      <w:r>
        <w:br w:type="page"/>
      </w:r>
      <w:r w:rsidRPr="00BE1337">
        <w:lastRenderedPageBreak/>
        <w:t>Описание протокола взаимодействия управляющей электроникой</w:t>
      </w:r>
    </w:p>
    <w:p w14:paraId="6FE9294B" w14:textId="77777777" w:rsidR="00DF5FCF" w:rsidRDefault="00BE1337" w:rsidP="00BE1337">
      <w:r w:rsidRPr="00BE1337">
        <w:t>Для обмена данными между STM32 и ATMega128, а также между ATMega128 и наземной управляющей станцией мы формализовали пакеты данных, порядок их передачи и управляющие символы. Совокупность этого мы и называем протоколом взаимодействия управляющей электроники. Далее он будет описан:</w:t>
      </w:r>
    </w:p>
    <w:p w14:paraId="5EE22179" w14:textId="77777777" w:rsidR="00BE1337" w:rsidRPr="00DF5FCF" w:rsidRDefault="00DF5FCF" w:rsidP="00BE1337">
      <w:r>
        <w:t>Все пакеты имеют общий заголовок</w:t>
      </w:r>
      <w:r w:rsidRPr="00DF5FCF">
        <w:t xml:space="preserve">: </w:t>
      </w:r>
      <w:r>
        <w:t>два маркера</w:t>
      </w:r>
      <w:r w:rsidRPr="00DF5FCF">
        <w:t xml:space="preserve"> (0</w:t>
      </w:r>
      <w:r>
        <w:rPr>
          <w:lang w:val="en-US"/>
        </w:rPr>
        <w:t>xFF</w:t>
      </w:r>
      <w:r w:rsidRPr="00DF5FCF">
        <w:t xml:space="preserve">) </w:t>
      </w:r>
      <w:r>
        <w:t xml:space="preserve">и заголовок, обозначающий тип. </w:t>
      </w:r>
    </w:p>
    <w:p w14:paraId="242B0948" w14:textId="77777777" w:rsidR="00BE1337" w:rsidRPr="00256120" w:rsidRDefault="00256120" w:rsidP="00256120">
      <w:r>
        <w:t>Для удобства</w:t>
      </w:r>
      <w:r w:rsidR="00BE1337" w:rsidRPr="00BE1337">
        <w:t xml:space="preserve"> мы нашу цепочку передачи (наземная станция </w:t>
      </w:r>
      <w:r w:rsidR="00BE1337" w:rsidRPr="00BE1337">
        <w:rPr>
          <w:rFonts w:ascii="Times New Roman" w:hAnsi="Times New Roman"/>
        </w:rPr>
        <w:t>↔</w:t>
      </w:r>
      <w:r w:rsidR="00BE1337" w:rsidRPr="00BE1337">
        <w:t xml:space="preserve"> ATMega128 </w:t>
      </w:r>
      <w:r w:rsidR="00BE1337" w:rsidRPr="00BE1337">
        <w:rPr>
          <w:rFonts w:ascii="Times New Roman" w:hAnsi="Times New Roman"/>
        </w:rPr>
        <w:t>↔</w:t>
      </w:r>
      <w:r w:rsidR="00BE1337" w:rsidRPr="00BE1337">
        <w:t xml:space="preserve"> STM32) </w:t>
      </w:r>
      <w:r w:rsidR="00BE1337" w:rsidRPr="00BE1337">
        <w:rPr>
          <w:rFonts w:cs="Constantia"/>
        </w:rPr>
        <w:t>разделим</w:t>
      </w:r>
      <w:r w:rsidR="00BE1337" w:rsidRPr="00BE1337">
        <w:t xml:space="preserve"> </w:t>
      </w:r>
      <w:r w:rsidR="00BE1337" w:rsidRPr="00BE1337">
        <w:rPr>
          <w:rFonts w:cs="Constantia"/>
        </w:rPr>
        <w:t>на</w:t>
      </w:r>
      <w:r w:rsidR="00BE1337" w:rsidRPr="00BE1337">
        <w:t xml:space="preserve"> </w:t>
      </w:r>
      <w:r w:rsidR="00BE1337" w:rsidRPr="00BE1337">
        <w:rPr>
          <w:rFonts w:cs="Constantia"/>
        </w:rPr>
        <w:t>два</w:t>
      </w:r>
      <w:r w:rsidR="00BE1337" w:rsidRPr="00BE1337">
        <w:t xml:space="preserve"> </w:t>
      </w:r>
      <w:r w:rsidR="00BE1337" w:rsidRPr="00BE1337">
        <w:rPr>
          <w:rFonts w:cs="Constantia"/>
        </w:rPr>
        <w:t>звена</w:t>
      </w:r>
      <w:r w:rsidR="00413097" w:rsidRPr="00413097">
        <w:rPr>
          <w:rFonts w:cs="Constantia"/>
        </w:rPr>
        <w:t>:</w:t>
      </w:r>
      <w:r w:rsidR="00413097">
        <w:t xml:space="preserve"> наземная станц</w:t>
      </w:r>
      <w:r>
        <w:t xml:space="preserve">ия </w:t>
      </w:r>
      <w:r w:rsidRPr="00BE1337">
        <w:rPr>
          <w:rFonts w:ascii="Times New Roman" w:hAnsi="Times New Roman"/>
        </w:rPr>
        <w:t>↔</w:t>
      </w:r>
      <w:r w:rsidRPr="00256120">
        <w:rPr>
          <w:rFonts w:ascii="Times New Roman" w:hAnsi="Times New Roman"/>
        </w:rPr>
        <w:t xml:space="preserve"> </w:t>
      </w:r>
      <w:r w:rsidRPr="00BE1337">
        <w:t>ATMega128</w:t>
      </w:r>
      <w:r>
        <w:t xml:space="preserve"> и </w:t>
      </w:r>
      <w:r w:rsidRPr="00BE1337">
        <w:t>ATMega128</w:t>
      </w:r>
      <w:r>
        <w:t xml:space="preserve"> </w:t>
      </w:r>
      <w:r w:rsidRPr="00BE1337">
        <w:rPr>
          <w:rFonts w:ascii="Times New Roman" w:hAnsi="Times New Roman"/>
        </w:rPr>
        <w:t>↔</w:t>
      </w:r>
      <w:r w:rsidRPr="00BE1337">
        <w:t xml:space="preserve"> STM32</w:t>
      </w:r>
      <w:r>
        <w:t>.</w:t>
      </w:r>
    </w:p>
    <w:p w14:paraId="220FDF55" w14:textId="77777777" w:rsidR="00BE1337" w:rsidRPr="00BE1337" w:rsidRDefault="00BE1337" w:rsidP="00BE1337">
      <w:pPr>
        <w:pStyle w:val="2"/>
      </w:pPr>
      <w:r w:rsidRPr="00BE1337">
        <w:t xml:space="preserve">Список </w:t>
      </w:r>
      <w:r w:rsidR="00413097">
        <w:t xml:space="preserve">специальных </w:t>
      </w:r>
      <w:r w:rsidRPr="00BE1337">
        <w:t>символов:</w:t>
      </w:r>
    </w:p>
    <w:p w14:paraId="55F780FE" w14:textId="77777777" w:rsidR="00BE1337" w:rsidRPr="00BE1337" w:rsidRDefault="00BE1337" w:rsidP="00BE1337">
      <w:pPr>
        <w:ind w:firstLine="0"/>
      </w:pPr>
      <w:r w:rsidRPr="00BE1337">
        <w:t xml:space="preserve">0xF0 </w:t>
      </w:r>
      <w:r w:rsidR="00413097">
        <w:t>–</w:t>
      </w:r>
      <w:r w:rsidRPr="00BE1337">
        <w:t xml:space="preserve"> </w:t>
      </w:r>
      <w:r w:rsidR="00413097">
        <w:t>маркер пакета</w:t>
      </w:r>
    </w:p>
    <w:p w14:paraId="131C6432" w14:textId="77777777" w:rsidR="00BE1337" w:rsidRPr="00BE1337" w:rsidRDefault="00BE1337" w:rsidP="00BE1337">
      <w:pPr>
        <w:ind w:firstLine="0"/>
      </w:pPr>
      <w:r w:rsidRPr="00BE1337">
        <w:t xml:space="preserve">0xF1 - заголовок пакета </w:t>
      </w:r>
      <w:r w:rsidR="004040A9">
        <w:t>телеметрии</w:t>
      </w:r>
    </w:p>
    <w:p w14:paraId="433C966D" w14:textId="77777777" w:rsidR="00BE1337" w:rsidRPr="00BE1337" w:rsidRDefault="00BE1337" w:rsidP="00BE1337">
      <w:pPr>
        <w:ind w:firstLine="0"/>
      </w:pPr>
      <w:r w:rsidRPr="00BE1337">
        <w:t>0xF2 - заголовок пакета статуса</w:t>
      </w:r>
    </w:p>
    <w:p w14:paraId="06639949" w14:textId="77777777" w:rsidR="00BE1337" w:rsidRPr="00BE1337" w:rsidRDefault="00BE1337" w:rsidP="00BE1337">
      <w:pPr>
        <w:ind w:firstLine="0"/>
      </w:pPr>
      <w:r w:rsidRPr="00BE1337">
        <w:t>0xF3 - заголовок пакета координат</w:t>
      </w:r>
    </w:p>
    <w:p w14:paraId="35FC3626" w14:textId="77777777" w:rsidR="00BE1337" w:rsidRPr="00BE1337" w:rsidRDefault="00BE1337" w:rsidP="00BE1337">
      <w:pPr>
        <w:ind w:firstLine="0"/>
      </w:pPr>
      <w:r w:rsidRPr="00BE1337">
        <w:t>0xF4 - заголовок пакета данных об ускорениях</w:t>
      </w:r>
    </w:p>
    <w:p w14:paraId="27B6253A" w14:textId="77777777" w:rsidR="00BE1337" w:rsidRPr="00BE1337" w:rsidRDefault="00BE1337" w:rsidP="00BE1337">
      <w:pPr>
        <w:ind w:firstLine="0"/>
      </w:pPr>
      <w:r w:rsidRPr="00BE1337">
        <w:t>0xFA - подтверждение (ACK)</w:t>
      </w:r>
    </w:p>
    <w:p w14:paraId="11BED83F" w14:textId="77777777" w:rsidR="00BE1337" w:rsidRPr="00BE1337" w:rsidRDefault="00BE1337" w:rsidP="00BE1337">
      <w:pPr>
        <w:ind w:firstLine="0"/>
      </w:pPr>
      <w:r w:rsidRPr="00BE1337">
        <w:t>0xFD - неподтверждение (NACK)</w:t>
      </w:r>
    </w:p>
    <w:p w14:paraId="617AA8E0" w14:textId="77777777" w:rsidR="00BE1337" w:rsidRDefault="00BE1337" w:rsidP="00BE1337">
      <w:pPr>
        <w:ind w:firstLine="0"/>
      </w:pPr>
      <w:r w:rsidRPr="00BE1337">
        <w:t>0xFE - конец передачи</w:t>
      </w:r>
    </w:p>
    <w:p w14:paraId="39AD77DC" w14:textId="77777777" w:rsidR="00256120" w:rsidRDefault="00256120" w:rsidP="00256120">
      <w:pPr>
        <w:pStyle w:val="2"/>
      </w:pPr>
      <w:r>
        <w:t xml:space="preserve">Данные на тракте наземная станция </w:t>
      </w:r>
      <w:r w:rsidRPr="00BE1337">
        <w:rPr>
          <w:rFonts w:ascii="Times New Roman" w:hAnsi="Times New Roman"/>
        </w:rPr>
        <w:t>↔</w:t>
      </w:r>
      <w:r w:rsidRPr="00256120">
        <w:rPr>
          <w:rFonts w:ascii="Times New Roman" w:hAnsi="Times New Roman"/>
        </w:rPr>
        <w:t xml:space="preserve"> </w:t>
      </w:r>
      <w:r w:rsidRPr="00BE1337">
        <w:t>ATMega128</w:t>
      </w:r>
    </w:p>
    <w:p w14:paraId="4EDC0EA2" w14:textId="77777777" w:rsidR="00256120" w:rsidRDefault="004040A9" w:rsidP="00DF5FCF">
      <w:pPr>
        <w:pStyle w:val="3"/>
      </w:pPr>
      <w:r>
        <w:t>Пакет телеметрии</w:t>
      </w:r>
    </w:p>
    <w:p w14:paraId="6B2A4347" w14:textId="77777777" w:rsidR="0036106A" w:rsidRPr="00877411" w:rsidRDefault="0036106A" w:rsidP="0036106A">
      <w:r>
        <w:t xml:space="preserve">В этом пакете передаётся большинство величин, измеряемых аппаратом. Пакет передаётся раз в секунду. </w:t>
      </w:r>
      <w:r>
        <w:rPr>
          <w:lang w:val="en-US"/>
        </w:rPr>
        <w:t>ATMega</w:t>
      </w:r>
      <w:r w:rsidRPr="00877411">
        <w:t xml:space="preserve">128 </w:t>
      </w:r>
      <w:r>
        <w:t>инициирует обмен и является передатчиком, наземная станция является приёмником.</w:t>
      </w:r>
    </w:p>
    <w:p w14:paraId="4F63E03F" w14:textId="77777777" w:rsidR="0036106A" w:rsidRDefault="0036106A" w:rsidP="0036106A">
      <w:r>
        <w:t>Поля</w:t>
      </w:r>
      <w:r>
        <w:rPr>
          <w:lang w:val="en-US"/>
        </w:rPr>
        <w:t>:</w:t>
      </w:r>
    </w:p>
    <w:p w14:paraId="459EA8A1" w14:textId="77777777" w:rsidR="0036106A" w:rsidRDefault="0036106A" w:rsidP="0036106A">
      <w:r>
        <w:lastRenderedPageBreak/>
        <w:t>Давление</w:t>
      </w:r>
    </w:p>
    <w:p w14:paraId="72B7F6DC" w14:textId="77777777" w:rsidR="0036106A" w:rsidRPr="0036106A" w:rsidRDefault="0036106A" w:rsidP="0036106A">
      <w:r>
        <w:t xml:space="preserve">Измерения </w:t>
      </w:r>
      <w:r w:rsidR="00F41308">
        <w:t>ускорений</w:t>
      </w:r>
      <w:r>
        <w:t xml:space="preserve"> с </w:t>
      </w:r>
      <w:r>
        <w:rPr>
          <w:lang w:val="en-US"/>
        </w:rPr>
        <w:t>ADXL</w:t>
      </w:r>
      <w:r w:rsidRPr="0036106A">
        <w:t>345 (</w:t>
      </w:r>
      <w:r>
        <w:t xml:space="preserve">10 </w:t>
      </w:r>
      <w:r w:rsidR="00F41308">
        <w:t>измерений</w:t>
      </w:r>
      <w:r w:rsidRPr="0036106A">
        <w:t>)</w:t>
      </w:r>
    </w:p>
    <w:p w14:paraId="168655FA" w14:textId="77777777" w:rsidR="0036106A" w:rsidRPr="0036106A" w:rsidRDefault="0036106A" w:rsidP="0036106A">
      <w:pPr>
        <w:rPr>
          <w:lang w:val="en-US"/>
        </w:rPr>
      </w:pPr>
      <w:r>
        <w:t xml:space="preserve">Температура с </w:t>
      </w:r>
      <w:r>
        <w:rPr>
          <w:lang w:val="en-US"/>
        </w:rPr>
        <w:t>DS</w:t>
      </w:r>
      <w:r w:rsidRPr="0036106A">
        <w:t>18</w:t>
      </w:r>
      <w:r>
        <w:rPr>
          <w:lang w:val="en-US"/>
        </w:rPr>
        <w:t>B</w:t>
      </w:r>
      <w:r w:rsidRPr="0036106A">
        <w:t>20</w:t>
      </w:r>
    </w:p>
    <w:p w14:paraId="3A9D1BA2" w14:textId="77777777" w:rsidR="0036106A" w:rsidRPr="0036106A" w:rsidRDefault="0036106A" w:rsidP="0036106A">
      <w:r>
        <w:t xml:space="preserve">Температура с </w:t>
      </w:r>
      <w:r>
        <w:rPr>
          <w:lang w:val="en-US"/>
        </w:rPr>
        <w:t>BMP</w:t>
      </w:r>
      <w:r w:rsidRPr="0036106A">
        <w:t>280</w:t>
      </w:r>
    </w:p>
    <w:p w14:paraId="3839D817" w14:textId="77777777" w:rsidR="0036106A" w:rsidRDefault="0036106A" w:rsidP="0036106A">
      <w:r>
        <w:t xml:space="preserve">Температура с </w:t>
      </w:r>
      <w:r>
        <w:rPr>
          <w:lang w:val="en-US"/>
        </w:rPr>
        <w:t>DHT22</w:t>
      </w:r>
    </w:p>
    <w:p w14:paraId="1E23B3B6" w14:textId="77777777" w:rsidR="0036106A" w:rsidRDefault="0036106A" w:rsidP="0036106A">
      <w:r>
        <w:t>Влажность</w:t>
      </w:r>
    </w:p>
    <w:p w14:paraId="5AB22049" w14:textId="77777777" w:rsidR="00F41308" w:rsidRDefault="00F41308" w:rsidP="0036106A">
      <w:r>
        <w:t>Освещённость (3 измерения с разных датчиков)</w:t>
      </w:r>
    </w:p>
    <w:p w14:paraId="7E8D822F" w14:textId="77777777" w:rsidR="00F41308" w:rsidRDefault="00F41308" w:rsidP="0036106A">
      <w:r>
        <w:t>Температура земли (3 измерения с разных датчиков)</w:t>
      </w:r>
    </w:p>
    <w:p w14:paraId="15C833F9" w14:textId="77777777" w:rsidR="00F41308" w:rsidRDefault="00F41308" w:rsidP="0036106A">
      <w:r>
        <w:t xml:space="preserve">Данные для определения сопротивления (3 измерения между разными  парами </w:t>
      </w:r>
      <w:r w:rsidR="007B3B45">
        <w:t>ножек</w:t>
      </w:r>
      <w:r>
        <w:t>)</w:t>
      </w:r>
    </w:p>
    <w:p w14:paraId="3C7E8457" w14:textId="77777777" w:rsidR="0036106A" w:rsidRDefault="007B3B45" w:rsidP="0036106A">
      <w:r>
        <w:t>Географические к</w:t>
      </w:r>
      <w:r w:rsidR="00F41308">
        <w:t>оординаты</w:t>
      </w:r>
      <w:r>
        <w:t xml:space="preserve"> аппарата</w:t>
      </w:r>
    </w:p>
    <w:p w14:paraId="5CA7CFE0" w14:textId="77777777" w:rsidR="00727E19" w:rsidRDefault="00727E19" w:rsidP="0036106A">
      <w:pPr>
        <w:rPr>
          <w:lang w:val="en-US"/>
        </w:rPr>
      </w:pPr>
      <w:r>
        <w:t>Условие генерации</w:t>
      </w:r>
      <w:r>
        <w:rPr>
          <w:lang w:val="en-US"/>
        </w:rPr>
        <w:t xml:space="preserve">: </w:t>
      </w:r>
    </w:p>
    <w:p w14:paraId="2CDEAF26" w14:textId="77777777" w:rsidR="00727E19" w:rsidRPr="00727E19" w:rsidRDefault="00727E19" w:rsidP="0036106A">
      <w:pPr>
        <w:rPr>
          <w:lang w:val="en-US"/>
        </w:rPr>
      </w:pPr>
      <w:r>
        <w:t>С частотой 1</w:t>
      </w:r>
      <w:r>
        <w:rPr>
          <w:lang w:val="en-US"/>
        </w:rPr>
        <w:t>Hz</w:t>
      </w:r>
    </w:p>
    <w:p w14:paraId="75F2186C" w14:textId="77777777" w:rsidR="00F41308" w:rsidRPr="0036106A" w:rsidRDefault="00F41308" w:rsidP="0036106A"/>
    <w:p w14:paraId="639FDC58" w14:textId="77777777" w:rsidR="004040A9" w:rsidRDefault="004040A9" w:rsidP="004040A9">
      <w:pPr>
        <w:pStyle w:val="3"/>
        <w:rPr>
          <w:lang w:val="en-US"/>
        </w:rPr>
      </w:pPr>
      <w:r>
        <w:t>Пакет статуса</w:t>
      </w:r>
    </w:p>
    <w:p w14:paraId="06D51894" w14:textId="77777777" w:rsidR="003A1C15" w:rsidRPr="00A13995" w:rsidRDefault="00A13995" w:rsidP="003A1C15">
      <w:r>
        <w:t xml:space="preserve">В этом пакете отражено состояние системы, основная его задача – синхронизация </w:t>
      </w:r>
      <w:r w:rsidR="00002769">
        <w:t>конечных</w:t>
      </w:r>
      <w:r>
        <w:t xml:space="preserve"> автоматов в контроллерах, возможность восстановления работоспособности при перезагрузке одного из них.</w:t>
      </w:r>
      <w:r w:rsidR="003A1C15">
        <w:t xml:space="preserve"> Может бы</w:t>
      </w:r>
      <w:r w:rsidR="00877411">
        <w:t>ть передан в обоих направлениях.</w:t>
      </w:r>
    </w:p>
    <w:p w14:paraId="381C9BDD" w14:textId="77777777" w:rsidR="004040A9" w:rsidRPr="003A1C15" w:rsidRDefault="003A1C15" w:rsidP="004040A9">
      <w:r>
        <w:t>Поля</w:t>
      </w:r>
      <w:r w:rsidR="00A13995" w:rsidRPr="003A1C15">
        <w:t>:</w:t>
      </w:r>
    </w:p>
    <w:p w14:paraId="3C944CAB" w14:textId="77777777" w:rsidR="00A13995" w:rsidRDefault="00A13995" w:rsidP="00A13995">
      <w:r>
        <w:t>Код режима (см. 3.2)</w:t>
      </w:r>
    </w:p>
    <w:p w14:paraId="204E1EBB" w14:textId="77777777" w:rsidR="00877411" w:rsidRDefault="00002769" w:rsidP="00877411">
      <w:r>
        <w:t xml:space="preserve">Адрес последнего использованного блока </w:t>
      </w:r>
      <w:r w:rsidR="00A13995">
        <w:rPr>
          <w:lang w:val="en-US"/>
        </w:rPr>
        <w:t>SD</w:t>
      </w:r>
      <w:r w:rsidR="00A13995" w:rsidRPr="003A1C15">
        <w:t xml:space="preserve"> </w:t>
      </w:r>
      <w:r w:rsidR="00A13995">
        <w:t>карты</w:t>
      </w:r>
    </w:p>
    <w:p w14:paraId="6FFDA0E8" w14:textId="77777777" w:rsidR="0036106A" w:rsidRDefault="00002769" w:rsidP="00877411">
      <w:r>
        <w:t>Положение измерительных зондов</w:t>
      </w:r>
      <w:r w:rsidR="0036106A">
        <w:t xml:space="preserve"> (сложены</w:t>
      </w:r>
      <w:r w:rsidR="00F41308">
        <w:t xml:space="preserve"> </w:t>
      </w:r>
      <w:r w:rsidR="0036106A">
        <w:t>-</w:t>
      </w:r>
      <w:r w:rsidR="00F41308">
        <w:t xml:space="preserve"> </w:t>
      </w:r>
      <w:r w:rsidR="0036106A">
        <w:t>раскрыты)</w:t>
      </w:r>
    </w:p>
    <w:p w14:paraId="7012CE3A" w14:textId="77777777" w:rsidR="0036106A" w:rsidRDefault="0036106A" w:rsidP="00877411">
      <w:r>
        <w:t xml:space="preserve">Статус парашюта </w:t>
      </w:r>
      <w:r w:rsidR="00F41308">
        <w:t>(сложен - выпущен)</w:t>
      </w:r>
    </w:p>
    <w:p w14:paraId="1C7E8148" w14:textId="77777777" w:rsidR="00F41308" w:rsidRDefault="00F41308" w:rsidP="00877411">
      <w:pPr>
        <w:rPr>
          <w:lang w:val="en-US"/>
        </w:rPr>
      </w:pPr>
      <w:r>
        <w:t xml:space="preserve">Статус </w:t>
      </w:r>
      <w:r w:rsidR="00002769">
        <w:t>контейнера с семенами (</w:t>
      </w:r>
      <w:r>
        <w:t>взведена - сработала)</w:t>
      </w:r>
    </w:p>
    <w:p w14:paraId="3C326486" w14:textId="77777777" w:rsidR="00233DD0" w:rsidRDefault="00233DD0" w:rsidP="00233DD0">
      <w:pPr>
        <w:rPr>
          <w:lang w:val="en-US"/>
        </w:rPr>
      </w:pPr>
      <w:r>
        <w:t>Условие генерации</w:t>
      </w:r>
      <w:r>
        <w:rPr>
          <w:lang w:val="en-US"/>
        </w:rPr>
        <w:t xml:space="preserve">: </w:t>
      </w:r>
    </w:p>
    <w:p w14:paraId="74473973" w14:textId="77777777" w:rsidR="00233DD0" w:rsidRPr="00233DD0" w:rsidRDefault="00233DD0" w:rsidP="00233DD0">
      <w:r>
        <w:lastRenderedPageBreak/>
        <w:t>Инициируется наземной станцией</w:t>
      </w:r>
    </w:p>
    <w:p w14:paraId="6B73E9A2" w14:textId="77777777" w:rsidR="00233DD0" w:rsidRPr="00233DD0" w:rsidRDefault="00233DD0" w:rsidP="00877411">
      <w:pPr>
        <w:rPr>
          <w:lang w:val="en-US"/>
        </w:rPr>
      </w:pPr>
    </w:p>
    <w:p w14:paraId="58D6EB9A" w14:textId="77777777" w:rsidR="003A1C15" w:rsidRDefault="003A1C15" w:rsidP="003A1C15">
      <w:pPr>
        <w:pStyle w:val="3"/>
      </w:pPr>
      <w:r>
        <w:t xml:space="preserve">Пакет </w:t>
      </w:r>
      <w:r w:rsidR="00753AD9">
        <w:t>данных об ускорениях</w:t>
      </w:r>
    </w:p>
    <w:p w14:paraId="4819679C" w14:textId="77777777" w:rsidR="00877411" w:rsidRDefault="004E0562" w:rsidP="00877411">
      <w:r>
        <w:t>Этот пакет служит для передачи накопленных во вр</w:t>
      </w:r>
      <w:r w:rsidR="00877411">
        <w:t xml:space="preserve">емя входа данных об ускорениях. </w:t>
      </w:r>
      <w:r w:rsidR="00877411">
        <w:rPr>
          <w:lang w:val="en-US"/>
        </w:rPr>
        <w:t>ATMega</w:t>
      </w:r>
      <w:r w:rsidR="00877411" w:rsidRPr="00877411">
        <w:t xml:space="preserve">128 </w:t>
      </w:r>
      <w:r w:rsidR="00877411">
        <w:t>является передатчиком, наземная станция является приёмником.</w:t>
      </w:r>
    </w:p>
    <w:p w14:paraId="11A89E65" w14:textId="77777777" w:rsidR="00F41308" w:rsidRDefault="00F41308" w:rsidP="00F41308">
      <w:pPr>
        <w:rPr>
          <w:lang w:val="en-US"/>
        </w:rPr>
      </w:pPr>
      <w:r>
        <w:t>Поля</w:t>
      </w:r>
      <w:r>
        <w:rPr>
          <w:lang w:val="en-US"/>
        </w:rPr>
        <w:t>:</w:t>
      </w:r>
    </w:p>
    <w:p w14:paraId="0CD1508D" w14:textId="77777777" w:rsidR="00233DD0" w:rsidRDefault="00F41308" w:rsidP="00233DD0">
      <w:r>
        <w:t>Ускорения по всем осям, передаются циклично, пока не передастся всё.</w:t>
      </w:r>
      <w:r w:rsidR="00233DD0" w:rsidRPr="00233DD0">
        <w:t xml:space="preserve"> </w:t>
      </w:r>
    </w:p>
    <w:p w14:paraId="550BEC1E" w14:textId="77777777" w:rsidR="00233DD0" w:rsidRPr="00233DD0" w:rsidRDefault="00233DD0" w:rsidP="00233DD0">
      <w:r>
        <w:t>Условие генерации</w:t>
      </w:r>
      <w:r w:rsidRPr="00233DD0">
        <w:t xml:space="preserve">: </w:t>
      </w:r>
    </w:p>
    <w:p w14:paraId="456E0BE5" w14:textId="77777777" w:rsidR="00233DD0" w:rsidRDefault="00DB0CC4" w:rsidP="00233DD0">
      <w:r>
        <w:rPr>
          <w:lang w:val="en-US"/>
        </w:rPr>
        <w:t>ATMega</w:t>
      </w:r>
      <w:r w:rsidRPr="00DB0CC4">
        <w:t xml:space="preserve">128 </w:t>
      </w:r>
      <w:r>
        <w:t xml:space="preserve">отправляет данные сразу после того, как получает их от </w:t>
      </w:r>
      <w:r>
        <w:rPr>
          <w:lang w:val="en-US"/>
        </w:rPr>
        <w:t>STM</w:t>
      </w:r>
      <w:r w:rsidRPr="00DB0CC4">
        <w:t>32</w:t>
      </w:r>
    </w:p>
    <w:p w14:paraId="29CB3798" w14:textId="77777777" w:rsidR="000B5554" w:rsidRDefault="000B5554" w:rsidP="000B5554">
      <w:pPr>
        <w:pStyle w:val="2"/>
        <w:rPr>
          <w:rFonts w:ascii="Times New Roman" w:hAnsi="Times New Roman"/>
          <w:lang w:val="en-US"/>
        </w:rPr>
      </w:pPr>
      <w:r>
        <w:t>Данные на тракте</w:t>
      </w:r>
      <w:r w:rsidRPr="00256120">
        <w:rPr>
          <w:rFonts w:ascii="Times New Roman" w:hAnsi="Times New Roman"/>
        </w:rPr>
        <w:t xml:space="preserve"> </w:t>
      </w:r>
      <w:r w:rsidRPr="00BE1337">
        <w:t>ATMega128</w:t>
      </w:r>
      <w:r>
        <w:t xml:space="preserve"> </w:t>
      </w:r>
      <w:r w:rsidRPr="00BE1337">
        <w:rPr>
          <w:rFonts w:ascii="Times New Roman" w:hAnsi="Times New Roman"/>
        </w:rPr>
        <w:t>↔</w:t>
      </w:r>
      <w:r>
        <w:rPr>
          <w:rFonts w:ascii="Times New Roman" w:hAnsi="Times New Roman"/>
        </w:rPr>
        <w:t xml:space="preserve"> </w:t>
      </w:r>
      <w:r>
        <w:rPr>
          <w:rFonts w:ascii="Times New Roman" w:hAnsi="Times New Roman"/>
          <w:lang w:val="en-US"/>
        </w:rPr>
        <w:t>STM32</w:t>
      </w:r>
    </w:p>
    <w:p w14:paraId="74208F2B" w14:textId="77777777" w:rsidR="000B5554" w:rsidRDefault="000B5554" w:rsidP="000B5554">
      <w:pPr>
        <w:pStyle w:val="3"/>
      </w:pPr>
      <w:r>
        <w:t>Пакет статуса</w:t>
      </w:r>
    </w:p>
    <w:p w14:paraId="2021535E" w14:textId="77777777" w:rsidR="000B5554" w:rsidRPr="00A13995" w:rsidRDefault="000B5554" w:rsidP="000B5554">
      <w:r>
        <w:t>В этом пакете отражено состояние системы, основная его задача – синхронизация конечных автоматов в контроллерах, возможность восстановления работоспособности при перезагрузке одного из них. Может быть передан в обоих направлениях.</w:t>
      </w:r>
    </w:p>
    <w:p w14:paraId="3988029C" w14:textId="77777777" w:rsidR="000B5554" w:rsidRPr="003A1C15" w:rsidRDefault="000B5554" w:rsidP="000B5554">
      <w:r>
        <w:t>Поля</w:t>
      </w:r>
      <w:r w:rsidRPr="003A1C15">
        <w:t>:</w:t>
      </w:r>
    </w:p>
    <w:p w14:paraId="31D8DCC3" w14:textId="77777777" w:rsidR="000B5554" w:rsidRDefault="000B5554" w:rsidP="000B5554">
      <w:r>
        <w:t>Код режима (см. 3.2)</w:t>
      </w:r>
    </w:p>
    <w:p w14:paraId="6799E042" w14:textId="77777777" w:rsidR="000B5554" w:rsidRDefault="000B5554" w:rsidP="000B5554">
      <w:r>
        <w:t xml:space="preserve">Адрес последнего использованного блока </w:t>
      </w:r>
      <w:r>
        <w:rPr>
          <w:lang w:val="en-US"/>
        </w:rPr>
        <w:t>SD</w:t>
      </w:r>
      <w:r w:rsidRPr="003A1C15">
        <w:t xml:space="preserve"> </w:t>
      </w:r>
      <w:r>
        <w:t>карты</w:t>
      </w:r>
    </w:p>
    <w:p w14:paraId="153D1F64" w14:textId="77777777" w:rsidR="000B5554" w:rsidRDefault="000B5554" w:rsidP="000B5554">
      <w:r>
        <w:t>Положение измерительных зондов (сложены - раскрыты)</w:t>
      </w:r>
    </w:p>
    <w:p w14:paraId="64EA09E1" w14:textId="77777777" w:rsidR="000B5554" w:rsidRDefault="000B5554" w:rsidP="000B5554">
      <w:r>
        <w:t>Статус парашюта (сложен - выпущен)</w:t>
      </w:r>
    </w:p>
    <w:p w14:paraId="0189F2AE" w14:textId="77777777" w:rsidR="000B5554" w:rsidRPr="000B5554" w:rsidRDefault="000B5554" w:rsidP="000B5554">
      <w:r>
        <w:t>Статус контейнера с семенами (взведена - сработала)</w:t>
      </w:r>
    </w:p>
    <w:p w14:paraId="242FACF1" w14:textId="77777777" w:rsidR="000B5554" w:rsidRDefault="000B5554" w:rsidP="000B5554">
      <w:pPr>
        <w:rPr>
          <w:lang w:val="en-US"/>
        </w:rPr>
      </w:pPr>
      <w:r>
        <w:t>Условие генерации</w:t>
      </w:r>
      <w:r>
        <w:rPr>
          <w:lang w:val="en-US"/>
        </w:rPr>
        <w:t xml:space="preserve">: </w:t>
      </w:r>
    </w:p>
    <w:p w14:paraId="540A6813" w14:textId="77777777" w:rsidR="000B5554" w:rsidRDefault="000B5554" w:rsidP="000B5554">
      <w:pPr>
        <w:rPr>
          <w:lang w:val="en-US"/>
        </w:rPr>
      </w:pPr>
      <w:r>
        <w:t xml:space="preserve">Инициируется </w:t>
      </w:r>
      <w:r>
        <w:rPr>
          <w:lang w:val="en-US"/>
        </w:rPr>
        <w:t>ATMega128</w:t>
      </w:r>
    </w:p>
    <w:p w14:paraId="2E479408" w14:textId="77777777" w:rsidR="000B5554" w:rsidRDefault="000B5554" w:rsidP="000B5554">
      <w:pPr>
        <w:pStyle w:val="3"/>
      </w:pPr>
      <w:r>
        <w:lastRenderedPageBreak/>
        <w:t>Пакет данных об ускорениях</w:t>
      </w:r>
    </w:p>
    <w:p w14:paraId="0B06C117" w14:textId="77777777" w:rsidR="000B5554" w:rsidRDefault="000B5554" w:rsidP="000B5554">
      <w:r>
        <w:t xml:space="preserve">Этот пакет служит для передачи накопленных во время входа данных об ускорениях. </w:t>
      </w:r>
      <w:r>
        <w:rPr>
          <w:lang w:val="en-US"/>
        </w:rPr>
        <w:t>STM32</w:t>
      </w:r>
      <w:r w:rsidRPr="00877411">
        <w:t xml:space="preserve"> </w:t>
      </w:r>
      <w:r>
        <w:t xml:space="preserve">является передатчиком, </w:t>
      </w:r>
      <w:r>
        <w:rPr>
          <w:lang w:val="en-US"/>
        </w:rPr>
        <w:t>ATMega128</w:t>
      </w:r>
      <w:r>
        <w:t xml:space="preserve"> станция является приёмником.</w:t>
      </w:r>
    </w:p>
    <w:p w14:paraId="1D2A3C17" w14:textId="77777777" w:rsidR="000B5554" w:rsidRPr="000B5554" w:rsidRDefault="000B5554" w:rsidP="000B5554">
      <w:r>
        <w:t>Поля</w:t>
      </w:r>
      <w:r w:rsidRPr="000B5554">
        <w:t>:</w:t>
      </w:r>
    </w:p>
    <w:p w14:paraId="785002B0" w14:textId="77777777" w:rsidR="000B5554" w:rsidRDefault="000B5554" w:rsidP="000B5554">
      <w:r>
        <w:t>Ускорения по всем осям, передаются циклично, пока не передастся всё.</w:t>
      </w:r>
      <w:r w:rsidRPr="00233DD0">
        <w:t xml:space="preserve"> </w:t>
      </w:r>
    </w:p>
    <w:p w14:paraId="30840CF4" w14:textId="77777777" w:rsidR="000B5554" w:rsidRPr="00233DD0" w:rsidRDefault="000B5554" w:rsidP="000B5554">
      <w:r>
        <w:t>Условие генерации</w:t>
      </w:r>
      <w:r w:rsidRPr="00233DD0">
        <w:t xml:space="preserve">: </w:t>
      </w:r>
    </w:p>
    <w:p w14:paraId="54F1BF96" w14:textId="77777777" w:rsidR="000B5554" w:rsidRPr="000B5554" w:rsidRDefault="000B5554" w:rsidP="000B5554">
      <w:pPr>
        <w:rPr>
          <w:lang w:val="en-US"/>
        </w:rPr>
      </w:pPr>
      <w:r>
        <w:t xml:space="preserve">Инициируется </w:t>
      </w:r>
      <w:r>
        <w:rPr>
          <w:lang w:val="en-US"/>
        </w:rPr>
        <w:t>ATMega128</w:t>
      </w:r>
    </w:p>
    <w:p w14:paraId="594FBA41" w14:textId="77777777" w:rsidR="000B5554" w:rsidRPr="000B5554" w:rsidRDefault="000B5554" w:rsidP="000B5554"/>
    <w:p w14:paraId="62A92481" w14:textId="77777777" w:rsidR="000B5554" w:rsidRDefault="000B5554" w:rsidP="000B5554">
      <w:pPr>
        <w:pStyle w:val="3"/>
      </w:pPr>
      <w:r>
        <w:t>Пакет данных о географических координатах</w:t>
      </w:r>
    </w:p>
    <w:p w14:paraId="0DEA615A" w14:textId="77777777" w:rsidR="000B5554" w:rsidRDefault="000B5554" w:rsidP="000B5554">
      <w:r>
        <w:t xml:space="preserve">Этот пакет служит для передачи актуальных координат на </w:t>
      </w:r>
      <w:r>
        <w:rPr>
          <w:lang w:val="en-US"/>
        </w:rPr>
        <w:t>ATMega</w:t>
      </w:r>
      <w:r>
        <w:t xml:space="preserve">128. </w:t>
      </w:r>
      <w:r>
        <w:rPr>
          <w:lang w:val="en-US"/>
        </w:rPr>
        <w:t>STM32</w:t>
      </w:r>
      <w:r w:rsidRPr="00877411">
        <w:t xml:space="preserve"> </w:t>
      </w:r>
      <w:r>
        <w:t xml:space="preserve">является передатчиком, </w:t>
      </w:r>
      <w:r>
        <w:rPr>
          <w:lang w:val="en-US"/>
        </w:rPr>
        <w:t>ATMega128</w:t>
      </w:r>
      <w:r>
        <w:t xml:space="preserve"> станция является приёмником.</w:t>
      </w:r>
    </w:p>
    <w:p w14:paraId="73A5702A" w14:textId="77777777" w:rsidR="000B5554" w:rsidRDefault="000B5554" w:rsidP="000B5554">
      <w:r>
        <w:t>Поля</w:t>
      </w:r>
      <w:r>
        <w:rPr>
          <w:lang w:val="en-US"/>
        </w:rPr>
        <w:t>:</w:t>
      </w:r>
    </w:p>
    <w:p w14:paraId="2CCCFD7C" w14:textId="77777777" w:rsidR="000B5554" w:rsidRDefault="000B5554" w:rsidP="000B5554">
      <w:r>
        <w:t>Широта, долгота, высота</w:t>
      </w:r>
    </w:p>
    <w:p w14:paraId="4F254C32" w14:textId="77777777" w:rsidR="000B5554" w:rsidRDefault="000B5554" w:rsidP="000B5554">
      <w:pPr>
        <w:rPr>
          <w:lang w:val="en-US"/>
        </w:rPr>
      </w:pPr>
      <w:r>
        <w:t>Условие генерации</w:t>
      </w:r>
      <w:r>
        <w:rPr>
          <w:lang w:val="en-US"/>
        </w:rPr>
        <w:t>:</w:t>
      </w:r>
    </w:p>
    <w:p w14:paraId="64E9054F" w14:textId="77777777" w:rsidR="000B5554" w:rsidRPr="000B5554" w:rsidRDefault="000B5554" w:rsidP="000B5554">
      <w:pPr>
        <w:rPr>
          <w:lang w:val="en-US"/>
        </w:rPr>
      </w:pPr>
      <w:r>
        <w:t xml:space="preserve">Инициируется </w:t>
      </w:r>
      <w:r>
        <w:rPr>
          <w:lang w:val="en-US"/>
        </w:rPr>
        <w:t>ATMega128</w:t>
      </w:r>
    </w:p>
    <w:p w14:paraId="5A7D9E29" w14:textId="77777777" w:rsidR="000B5554" w:rsidRPr="000B5554" w:rsidRDefault="000B5554" w:rsidP="000B5554"/>
    <w:p w14:paraId="20296B68" w14:textId="77777777" w:rsidR="00A60BD3" w:rsidRPr="000B5554" w:rsidRDefault="00A60BD3" w:rsidP="00A60BD3"/>
    <w:p w14:paraId="700A2675" w14:textId="77777777" w:rsidR="00C07BA8" w:rsidRDefault="00C07BA8" w:rsidP="00C07BA8">
      <w:pPr>
        <w:pStyle w:val="1"/>
      </w:pPr>
      <w:r>
        <w:t>Описание способа измерения сопротивления почвы</w:t>
      </w:r>
    </w:p>
    <w:p w14:paraId="507240C0" w14:textId="77777777" w:rsidR="00C07BA8" w:rsidRDefault="00C07BA8" w:rsidP="00E95ED2">
      <w:r>
        <w:t>Для измерения сопротивления почвы мы применяем метод измерительного моста, схема которого изображена на рис.2</w:t>
      </w:r>
    </w:p>
    <w:p w14:paraId="4A2AF578" w14:textId="77777777" w:rsidR="00F17DF5" w:rsidRDefault="00E93D95" w:rsidP="00F17DF5">
      <w:pPr>
        <w:jc w:val="center"/>
        <w:rPr>
          <w:b/>
          <w:i/>
          <w:color w:val="FF0000"/>
          <w:sz w:val="40"/>
          <w:szCs w:val="40"/>
        </w:rPr>
      </w:pPr>
      <w:r>
        <w:rPr>
          <w:b/>
          <w:i/>
          <w:noProof/>
          <w:color w:val="FF0000"/>
          <w:sz w:val="40"/>
          <w:szCs w:val="40"/>
          <w:lang w:val="en-US" w:eastAsia="ru-RU"/>
        </w:rPr>
        <w:lastRenderedPageBreak/>
        <w:drawing>
          <wp:inline distT="0" distB="0" distL="0" distR="0" wp14:anchorId="02FCD8C2" wp14:editId="391442E6">
            <wp:extent cx="2548255" cy="2989580"/>
            <wp:effectExtent l="0" t="0" r="0" b="7620"/>
            <wp:docPr id="1" name="Рисунок 1" descr="Измерительный м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мерительный мост"/>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255" cy="2989580"/>
                    </a:xfrm>
                    <a:prstGeom prst="rect">
                      <a:avLst/>
                    </a:prstGeom>
                    <a:noFill/>
                    <a:ln>
                      <a:noFill/>
                    </a:ln>
                  </pic:spPr>
                </pic:pic>
              </a:graphicData>
            </a:graphic>
          </wp:inline>
        </w:drawing>
      </w:r>
    </w:p>
    <w:p w14:paraId="6D17CFC3" w14:textId="77777777" w:rsidR="00B220F6" w:rsidRPr="00B220F6" w:rsidRDefault="00B220F6" w:rsidP="00B220F6">
      <w:pPr>
        <w:jc w:val="left"/>
        <w:rPr>
          <w:b/>
          <w:i/>
          <w:sz w:val="24"/>
          <w:szCs w:val="20"/>
        </w:rPr>
      </w:pPr>
      <w:r w:rsidRPr="00B220F6">
        <w:rPr>
          <w:b/>
          <w:i/>
          <w:sz w:val="24"/>
          <w:szCs w:val="20"/>
        </w:rPr>
        <w:t>Рис. 2 Схема измерительного моста</w:t>
      </w:r>
    </w:p>
    <w:p w14:paraId="458A5D82" w14:textId="77777777" w:rsidR="00E95ED2" w:rsidRDefault="00E95ED2" w:rsidP="00E95ED2">
      <w:pPr>
        <w:jc w:val="center"/>
      </w:pPr>
      <w:r>
        <w:t>Принцип работы:</w:t>
      </w:r>
    </w:p>
    <w:p w14:paraId="68320CD4" w14:textId="77777777" w:rsidR="00E95ED2" w:rsidRPr="00E95ED2" w:rsidRDefault="00E95ED2" w:rsidP="00E95ED2">
      <w:pPr>
        <w:jc w:val="left"/>
      </w:pPr>
      <w:r>
        <w:t xml:space="preserve">К точкам </w:t>
      </w:r>
      <w:r w:rsidRPr="00E95ED2">
        <w:t xml:space="preserve">3 </w:t>
      </w:r>
      <w:r>
        <w:t xml:space="preserve">и 4 с помощью аналоговых мультиплексоров </w:t>
      </w:r>
      <w:r w:rsidR="007A5F9B">
        <w:t>может быть подключён любой из стрежней, в результате проводником между этими точками является произвольный из трёх участок почвы между одной из пар стержней</w:t>
      </w:r>
    </w:p>
    <w:p w14:paraId="63232197" w14:textId="77777777" w:rsidR="00E95ED2" w:rsidRDefault="00E95ED2" w:rsidP="00E95ED2">
      <w:pPr>
        <w:jc w:val="left"/>
      </w:pPr>
      <w:r>
        <w:t xml:space="preserve">Регулируя переменное сопротивление </w:t>
      </w:r>
      <w:r>
        <w:rPr>
          <w:lang w:val="en-US"/>
        </w:rPr>
        <w:t>R</w:t>
      </w:r>
      <w:r w:rsidR="001E4CA6">
        <w:t>3</w:t>
      </w:r>
      <w:r>
        <w:t xml:space="preserve"> (у нас это цифровой потенциометр)</w:t>
      </w:r>
      <w:r w:rsidR="008A18C0">
        <w:t>,</w:t>
      </w:r>
      <w:r>
        <w:t xml:space="preserve"> мы добиваемся минимальной разницы напряжений между точками 3 и 4. Для минимальной (или, в идеале, нулевой) разницы сопротивление </w:t>
      </w:r>
      <w:r>
        <w:rPr>
          <w:lang w:val="en-US"/>
        </w:rPr>
        <w:t>R</w:t>
      </w:r>
      <w:r w:rsidRPr="00E95ED2">
        <w:t xml:space="preserve">3 </w:t>
      </w:r>
      <w:r>
        <w:t xml:space="preserve">должно быть равно сопротивлению проводника между точками 3 и 4.  </w:t>
      </w:r>
      <w:r w:rsidR="007A5F9B">
        <w:t xml:space="preserve">Так как мы сами выставляли </w:t>
      </w:r>
      <w:r w:rsidR="007A5F9B">
        <w:rPr>
          <w:lang w:val="en-US"/>
        </w:rPr>
        <w:t>R</w:t>
      </w:r>
      <w:r w:rsidR="007A5F9B" w:rsidRPr="007A5F9B">
        <w:t>3</w:t>
      </w:r>
      <w:r w:rsidR="007A5F9B">
        <w:t>, мы знаем сопротивление между контактами 3 и 4. Также мы сохраняем разницу напряжений, для последующего анализа и уточнения результатов.</w:t>
      </w:r>
    </w:p>
    <w:p w14:paraId="55CC925E" w14:textId="77777777" w:rsidR="00E07DA6" w:rsidRDefault="00E07DA6" w:rsidP="00E07DA6">
      <w:pPr>
        <w:pStyle w:val="1"/>
      </w:pPr>
      <w:r>
        <w:t>Описание способа измерения твердости почвы</w:t>
      </w:r>
    </w:p>
    <w:p w14:paraId="24180B4C" w14:textId="77777777" w:rsidR="00E07DA6" w:rsidRDefault="00CA5826" w:rsidP="00CA5826">
      <w:pPr>
        <w:jc w:val="left"/>
        <w:rPr>
          <w:lang w:val="en-US"/>
        </w:rPr>
      </w:pPr>
      <w:r>
        <w:t>Твердость почвы характеризуется физической вели</w:t>
      </w:r>
      <w:r w:rsidR="005F1F17">
        <w:t xml:space="preserve">чиной, называющейся коэффициентом </w:t>
      </w:r>
      <w:r>
        <w:t>объемного смятия</w:t>
      </w:r>
      <w:r w:rsidR="005F1F17">
        <w:t xml:space="preserve">. </w:t>
      </w:r>
      <w:r>
        <w:t>Он показывает</w:t>
      </w:r>
      <w:r w:rsidR="005F1F17">
        <w:t>,</w:t>
      </w:r>
      <w:r>
        <w:t xml:space="preserve"> </w:t>
      </w:r>
      <w:r w:rsidR="005F1F17">
        <w:t>на сколько возрастает сопротивление почвы при смятии каждой последующей единицы ее объема. Мы можем определить его из размерности (</w:t>
      </w:r>
      <w:r w:rsidR="005F1F17">
        <w:rPr>
          <w:lang w:val="en-US"/>
        </w:rPr>
        <w:t>q = [</w:t>
      </w:r>
      <w:r w:rsidR="005F1F17">
        <w:t>Н/см</w:t>
      </w:r>
      <w:r w:rsidR="005F1F17">
        <w:rPr>
          <w:lang w:val="en-US"/>
        </w:rPr>
        <w:t>^</w:t>
      </w:r>
      <w:r w:rsidR="005F1F17">
        <w:t xml:space="preserve">3]) как </w:t>
      </w:r>
      <w:r>
        <w:t xml:space="preserve">отношение между силой удара аппарата </w:t>
      </w:r>
      <w:r>
        <w:lastRenderedPageBreak/>
        <w:t>о землю и объемом вытесняемой им почвы</w:t>
      </w:r>
      <w:r w:rsidR="005F1F17">
        <w:t>. Приведем несложные расчеты</w:t>
      </w:r>
      <w:r w:rsidR="005F1F17">
        <w:rPr>
          <w:lang w:val="en-US"/>
        </w:rPr>
        <w:t>:</w:t>
      </w:r>
    </w:p>
    <w:p w14:paraId="497632B5" w14:textId="77777777" w:rsidR="00E610D2" w:rsidRPr="00E610D2" w:rsidRDefault="005F1F17" w:rsidP="00E610D2">
      <w:pPr>
        <w:ind w:firstLine="0"/>
        <w:jc w:val="left"/>
        <w:rPr>
          <w:szCs w:val="28"/>
          <w:lang w:val="en-US"/>
        </w:rPr>
      </w:pPr>
      <w:r>
        <w:rPr>
          <w:lang w:val="en-US"/>
        </w:rPr>
        <w:t>q = F</w:t>
      </w:r>
      <w:r w:rsidRPr="005F1F17">
        <w:rPr>
          <w:sz w:val="18"/>
          <w:szCs w:val="18"/>
        </w:rPr>
        <w:t>уд</w:t>
      </w:r>
      <w:r>
        <w:rPr>
          <w:sz w:val="18"/>
          <w:szCs w:val="18"/>
        </w:rPr>
        <w:t xml:space="preserve"> </w:t>
      </w:r>
      <w:r>
        <w:rPr>
          <w:szCs w:val="28"/>
        </w:rPr>
        <w:t>/</w:t>
      </w:r>
      <w:r w:rsidR="00E610D2">
        <w:rPr>
          <w:szCs w:val="28"/>
        </w:rPr>
        <w:t xml:space="preserve"> </w:t>
      </w:r>
      <w:r w:rsidR="00E610D2">
        <w:rPr>
          <w:szCs w:val="28"/>
          <w:lang w:val="en-US"/>
        </w:rPr>
        <w:t>V</w:t>
      </w:r>
      <w:r w:rsidR="00E610D2">
        <w:rPr>
          <w:sz w:val="18"/>
          <w:szCs w:val="18"/>
          <w:lang w:val="en-US"/>
        </w:rPr>
        <w:t>выт</w:t>
      </w:r>
      <w:r w:rsidR="00E610D2">
        <w:rPr>
          <w:szCs w:val="28"/>
          <w:lang w:val="en-US"/>
        </w:rPr>
        <w:t xml:space="preserve">, </w:t>
      </w:r>
      <w:r w:rsidR="00E610D2">
        <w:rPr>
          <w:szCs w:val="28"/>
        </w:rPr>
        <w:t>объем вытесненной почвы равен объему погруженных в землю стержней.</w:t>
      </w:r>
    </w:p>
    <w:p w14:paraId="56842A43" w14:textId="77777777" w:rsidR="00E610D2" w:rsidRDefault="00E610D2" w:rsidP="00E610D2">
      <w:pPr>
        <w:ind w:firstLine="0"/>
        <w:jc w:val="left"/>
        <w:rPr>
          <w:szCs w:val="28"/>
        </w:rPr>
      </w:pPr>
      <w:r>
        <w:rPr>
          <w:szCs w:val="28"/>
          <w:lang w:val="en-US"/>
        </w:rPr>
        <w:t>V</w:t>
      </w:r>
      <w:r>
        <w:rPr>
          <w:sz w:val="18"/>
          <w:szCs w:val="18"/>
          <w:lang w:val="en-US"/>
        </w:rPr>
        <w:t>выт</w:t>
      </w:r>
      <w:r w:rsidRPr="00E610D2">
        <w:rPr>
          <w:szCs w:val="28"/>
          <w:lang w:val="en-US"/>
        </w:rPr>
        <w:t xml:space="preserve"> =</w:t>
      </w:r>
      <w:r>
        <w:rPr>
          <w:szCs w:val="28"/>
          <w:lang w:val="en-US"/>
        </w:rPr>
        <w:t xml:space="preserve"> S * L</w:t>
      </w:r>
      <w:r w:rsidR="00D47A73">
        <w:rPr>
          <w:szCs w:val="28"/>
          <w:lang w:val="en-US"/>
        </w:rPr>
        <w:t xml:space="preserve"> * 3</w:t>
      </w:r>
      <w:r>
        <w:rPr>
          <w:szCs w:val="28"/>
          <w:lang w:val="en-US"/>
        </w:rPr>
        <w:t xml:space="preserve">, </w:t>
      </w:r>
      <w:r>
        <w:rPr>
          <w:szCs w:val="28"/>
        </w:rPr>
        <w:t xml:space="preserve">где </w:t>
      </w:r>
      <w:r>
        <w:rPr>
          <w:szCs w:val="28"/>
          <w:lang w:val="en-US"/>
        </w:rPr>
        <w:t xml:space="preserve">S – </w:t>
      </w:r>
      <w:r>
        <w:rPr>
          <w:szCs w:val="28"/>
        </w:rPr>
        <w:t xml:space="preserve">площадь поперечного сечения стержня, </w:t>
      </w:r>
      <w:r>
        <w:rPr>
          <w:szCs w:val="28"/>
          <w:lang w:val="en-US"/>
        </w:rPr>
        <w:t xml:space="preserve">L – </w:t>
      </w:r>
      <w:r>
        <w:rPr>
          <w:szCs w:val="28"/>
        </w:rPr>
        <w:t>глубина его погружения</w:t>
      </w:r>
    </w:p>
    <w:p w14:paraId="27562462" w14:textId="77777777" w:rsidR="00E610D2" w:rsidRDefault="00E610D2" w:rsidP="00E610D2">
      <w:pPr>
        <w:rPr>
          <w:rFonts w:eastAsia="Times New Roman" w:cs="Arial"/>
          <w:color w:val="333333"/>
          <w:szCs w:val="28"/>
          <w:shd w:val="clear" w:color="auto" w:fill="FFFFFF"/>
          <w:lang w:eastAsia="ru-RU"/>
        </w:rPr>
      </w:pPr>
      <w:r>
        <w:rPr>
          <w:lang w:val="en-US"/>
        </w:rPr>
        <w:t>F</w:t>
      </w:r>
      <w:r w:rsidRPr="005F1F17">
        <w:rPr>
          <w:sz w:val="18"/>
          <w:szCs w:val="18"/>
        </w:rPr>
        <w:t>уд</w:t>
      </w:r>
      <w:r>
        <w:rPr>
          <w:sz w:val="18"/>
          <w:szCs w:val="18"/>
        </w:rPr>
        <w:t xml:space="preserve"> </w:t>
      </w:r>
      <w:r w:rsidRPr="00E610D2">
        <w:rPr>
          <w:szCs w:val="28"/>
        </w:rPr>
        <w:t>=</w:t>
      </w:r>
      <w:r>
        <w:rPr>
          <w:sz w:val="18"/>
          <w:szCs w:val="18"/>
        </w:rPr>
        <w:t xml:space="preserve"> </w:t>
      </w:r>
      <w:r w:rsidRPr="00E610D2">
        <w:rPr>
          <w:rFonts w:eastAsia="Times New Roman" w:cs="Arial"/>
          <w:color w:val="333333"/>
          <w:szCs w:val="28"/>
          <w:shd w:val="clear" w:color="auto" w:fill="FFFFFF"/>
          <w:lang w:eastAsia="ru-RU"/>
        </w:rPr>
        <w:t>Σ</w:t>
      </w:r>
      <w:r>
        <w:rPr>
          <w:rFonts w:eastAsia="Times New Roman" w:cs="Arial"/>
          <w:color w:val="333333"/>
          <w:szCs w:val="28"/>
          <w:shd w:val="clear" w:color="auto" w:fill="FFFFFF"/>
          <w:lang w:val="en-US" w:eastAsia="ru-RU"/>
        </w:rPr>
        <w:t xml:space="preserve">F  = m * a </w:t>
      </w:r>
      <w:r>
        <w:rPr>
          <w:rFonts w:eastAsia="Times New Roman" w:cs="Arial"/>
          <w:color w:val="333333"/>
          <w:szCs w:val="28"/>
          <w:shd w:val="clear" w:color="auto" w:fill="FFFFFF"/>
          <w:lang w:eastAsia="ru-RU"/>
        </w:rPr>
        <w:t>(в момент вхождения)</w:t>
      </w:r>
    </w:p>
    <w:tbl>
      <w:tblPr>
        <w:tblStyle w:val="af1"/>
        <w:tblW w:w="0" w:type="auto"/>
        <w:jc w:val="center"/>
        <w:tblInd w:w="108" w:type="dxa"/>
        <w:tblLook w:val="04A0" w:firstRow="1" w:lastRow="0" w:firstColumn="1" w:lastColumn="0" w:noHBand="0" w:noVBand="1"/>
      </w:tblPr>
      <w:tblGrid>
        <w:gridCol w:w="2989"/>
      </w:tblGrid>
      <w:tr w:rsidR="00D47A73" w:rsidRPr="00D47A73" w14:paraId="5E608F9D" w14:textId="77777777" w:rsidTr="00D47A73">
        <w:trPr>
          <w:trHeight w:val="385"/>
          <w:jc w:val="center"/>
        </w:trPr>
        <w:tc>
          <w:tcPr>
            <w:tcW w:w="2989" w:type="dxa"/>
          </w:tcPr>
          <w:p w14:paraId="2EBE877D" w14:textId="77777777" w:rsidR="00D47A73" w:rsidRPr="00D47A73" w:rsidRDefault="00D47A73" w:rsidP="00D47A73">
            <w:pPr>
              <w:ind w:firstLine="0"/>
              <w:jc w:val="center"/>
              <w:rPr>
                <w:rFonts w:ascii="Times" w:eastAsia="Times New Roman" w:hAnsi="Times"/>
                <w:sz w:val="20"/>
                <w:szCs w:val="20"/>
                <w:lang w:eastAsia="ru-RU"/>
              </w:rPr>
            </w:pPr>
            <w:r w:rsidRPr="00D47A73">
              <w:rPr>
                <w:rFonts w:eastAsia="Times New Roman" w:cs="Arial"/>
                <w:color w:val="333333"/>
                <w:szCs w:val="28"/>
                <w:shd w:val="clear" w:color="auto" w:fill="FFFFFF"/>
                <w:lang w:eastAsia="ru-RU"/>
              </w:rPr>
              <w:t>q = (m * a) / (3 * S * l)</w:t>
            </w:r>
          </w:p>
        </w:tc>
      </w:tr>
    </w:tbl>
    <w:p w14:paraId="397265A2" w14:textId="77777777" w:rsidR="00E610D2" w:rsidRPr="00E610D2" w:rsidRDefault="00E610D2" w:rsidP="00E610D2">
      <w:pPr>
        <w:ind w:firstLine="0"/>
        <w:jc w:val="left"/>
        <w:rPr>
          <w:szCs w:val="28"/>
        </w:rPr>
      </w:pPr>
    </w:p>
    <w:p w14:paraId="74B1CB65" w14:textId="77777777" w:rsidR="005F1F17" w:rsidRDefault="00E93D95" w:rsidP="00653652">
      <w:pPr>
        <w:ind w:left="-993" w:hanging="141"/>
        <w:jc w:val="center"/>
        <w:rPr>
          <w:sz w:val="18"/>
          <w:szCs w:val="18"/>
        </w:rPr>
      </w:pPr>
      <w:r>
        <w:rPr>
          <w:noProof/>
          <w:sz w:val="18"/>
          <w:szCs w:val="18"/>
          <w:lang w:val="en-US" w:eastAsia="ru-RU"/>
        </w:rPr>
        <w:drawing>
          <wp:inline distT="0" distB="0" distL="0" distR="0" wp14:anchorId="595742C7" wp14:editId="03A9B93E">
            <wp:extent cx="6852920" cy="4540885"/>
            <wp:effectExtent l="0" t="0" r="5080" b="5715"/>
            <wp:docPr id="20" name="Изображение 3" descr="Описание: графики вход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descr="Описание: графики входа.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920" cy="4540885"/>
                    </a:xfrm>
                    <a:prstGeom prst="rect">
                      <a:avLst/>
                    </a:prstGeom>
                    <a:noFill/>
                    <a:ln>
                      <a:noFill/>
                    </a:ln>
                  </pic:spPr>
                </pic:pic>
              </a:graphicData>
            </a:graphic>
          </wp:inline>
        </w:drawing>
      </w:r>
    </w:p>
    <w:p w14:paraId="63D4CFD6" w14:textId="77777777" w:rsidR="00653652" w:rsidRPr="00B220F6" w:rsidRDefault="00653652" w:rsidP="00653652">
      <w:pPr>
        <w:jc w:val="center"/>
        <w:rPr>
          <w:b/>
          <w:i/>
          <w:sz w:val="24"/>
          <w:szCs w:val="20"/>
        </w:rPr>
      </w:pPr>
      <w:r>
        <w:rPr>
          <w:b/>
          <w:i/>
          <w:sz w:val="24"/>
          <w:szCs w:val="20"/>
        </w:rPr>
        <w:t>Рис. 3</w:t>
      </w:r>
      <w:r w:rsidRPr="00B220F6">
        <w:rPr>
          <w:b/>
          <w:i/>
          <w:sz w:val="24"/>
          <w:szCs w:val="20"/>
        </w:rPr>
        <w:t xml:space="preserve"> </w:t>
      </w:r>
      <w:r>
        <w:rPr>
          <w:b/>
          <w:i/>
          <w:sz w:val="24"/>
          <w:szCs w:val="20"/>
        </w:rPr>
        <w:t>Один из графиков, полученный во время эксперимента в пункте 5</w:t>
      </w:r>
    </w:p>
    <w:p w14:paraId="76361F2D" w14:textId="77777777" w:rsidR="00653652" w:rsidRDefault="00653652" w:rsidP="00D47A73">
      <w:pPr>
        <w:ind w:firstLine="0"/>
        <w:jc w:val="left"/>
      </w:pPr>
    </w:p>
    <w:p w14:paraId="15570AC5" w14:textId="77777777" w:rsidR="00653652" w:rsidRDefault="00653652" w:rsidP="00D47A73">
      <w:pPr>
        <w:ind w:firstLine="0"/>
        <w:jc w:val="left"/>
        <w:rPr>
          <w:szCs w:val="28"/>
        </w:rPr>
      </w:pPr>
      <w:r>
        <w:t>По табличным данным пределы возможной твердости изменяются от 5 Н/см</w:t>
      </w:r>
      <w:r>
        <w:rPr>
          <w:lang w:val="en-US"/>
        </w:rPr>
        <w:t>^</w:t>
      </w:r>
      <w:r>
        <w:t>3 (вспаханное поле) до 90 Н/см</w:t>
      </w:r>
      <w:r>
        <w:rPr>
          <w:lang w:val="en-US"/>
        </w:rPr>
        <w:t>^</w:t>
      </w:r>
      <w:r>
        <w:t>3 (грунтовая дорога)</w:t>
      </w:r>
    </w:p>
    <w:p w14:paraId="4744E023" w14:textId="77777777" w:rsidR="00D47A73" w:rsidRDefault="00D47A73" w:rsidP="00D47A73">
      <w:pPr>
        <w:ind w:firstLine="0"/>
        <w:jc w:val="left"/>
        <w:rPr>
          <w:szCs w:val="28"/>
        </w:rPr>
      </w:pPr>
      <w:r>
        <w:rPr>
          <w:szCs w:val="28"/>
        </w:rPr>
        <w:lastRenderedPageBreak/>
        <w:t xml:space="preserve">Чтобы проверить </w:t>
      </w:r>
      <w:r w:rsidR="00653652">
        <w:rPr>
          <w:szCs w:val="28"/>
        </w:rPr>
        <w:t>истинность</w:t>
      </w:r>
      <w:r>
        <w:rPr>
          <w:szCs w:val="28"/>
        </w:rPr>
        <w:t xml:space="preserve"> формулы мы посчитали </w:t>
      </w:r>
      <w:r>
        <w:rPr>
          <w:szCs w:val="28"/>
          <w:lang w:val="en-US"/>
        </w:rPr>
        <w:t xml:space="preserve">q </w:t>
      </w:r>
      <w:r>
        <w:rPr>
          <w:szCs w:val="28"/>
        </w:rPr>
        <w:t xml:space="preserve">для земли, </w:t>
      </w:r>
      <w:r w:rsidR="00653652">
        <w:rPr>
          <w:szCs w:val="28"/>
        </w:rPr>
        <w:t xml:space="preserve">используемой </w:t>
      </w:r>
      <w:r>
        <w:rPr>
          <w:szCs w:val="28"/>
        </w:rPr>
        <w:t>в ходе эксперимента, описанного в пункте 5.</w:t>
      </w:r>
    </w:p>
    <w:p w14:paraId="38577DE0" w14:textId="77777777" w:rsidR="00653652" w:rsidRPr="002E0AD2" w:rsidRDefault="00653652" w:rsidP="00D47A73">
      <w:pPr>
        <w:ind w:firstLine="0"/>
        <w:jc w:val="left"/>
        <w:rPr>
          <w:szCs w:val="28"/>
        </w:rPr>
      </w:pPr>
      <w:r>
        <w:rPr>
          <w:szCs w:val="28"/>
          <w:lang w:val="en-US"/>
        </w:rPr>
        <w:t xml:space="preserve">m = 0.4 </w:t>
      </w:r>
      <w:r>
        <w:rPr>
          <w:szCs w:val="28"/>
        </w:rPr>
        <w:t>кг</w:t>
      </w:r>
      <w:r>
        <w:rPr>
          <w:szCs w:val="28"/>
          <w:lang w:val="en-US"/>
        </w:rPr>
        <w:t>, a = 65 м/с^2</w:t>
      </w:r>
      <w:r>
        <w:rPr>
          <w:szCs w:val="28"/>
        </w:rPr>
        <w:t xml:space="preserve">, </w:t>
      </w:r>
      <w:r>
        <w:rPr>
          <w:szCs w:val="28"/>
          <w:lang w:val="en-US"/>
        </w:rPr>
        <w:t xml:space="preserve">S = 0.04 </w:t>
      </w:r>
      <w:r>
        <w:rPr>
          <w:szCs w:val="28"/>
        </w:rPr>
        <w:t>см</w:t>
      </w:r>
      <w:r>
        <w:rPr>
          <w:szCs w:val="28"/>
          <w:lang w:val="en-US"/>
        </w:rPr>
        <w:t xml:space="preserve">^2, L = </w:t>
      </w:r>
      <w:r w:rsidR="002E0AD2">
        <w:rPr>
          <w:szCs w:val="28"/>
          <w:lang w:val="en-US"/>
        </w:rPr>
        <w:t xml:space="preserve">15 </w:t>
      </w:r>
      <w:r w:rsidR="002E0AD2">
        <w:rPr>
          <w:szCs w:val="28"/>
        </w:rPr>
        <w:t>см</w:t>
      </w:r>
    </w:p>
    <w:p w14:paraId="0F84C814" w14:textId="77777777" w:rsidR="00E07DA6" w:rsidRDefault="002E0AD2" w:rsidP="002E0AD2">
      <w:pPr>
        <w:jc w:val="center"/>
        <w:rPr>
          <w:b/>
          <w:lang w:val="en-US"/>
        </w:rPr>
      </w:pPr>
      <w:r w:rsidRPr="002E0AD2">
        <w:rPr>
          <w:b/>
          <w:lang w:val="en-US"/>
        </w:rPr>
        <w:t xml:space="preserve">q = 14.4 </w:t>
      </w:r>
      <w:r w:rsidRPr="002E0AD2">
        <w:rPr>
          <w:b/>
        </w:rPr>
        <w:t>Н/см</w:t>
      </w:r>
      <w:r w:rsidRPr="002E0AD2">
        <w:rPr>
          <w:b/>
          <w:lang w:val="en-US"/>
        </w:rPr>
        <w:t>^3</w:t>
      </w:r>
    </w:p>
    <w:p w14:paraId="73FC689A" w14:textId="77777777" w:rsidR="002E0AD2" w:rsidRPr="00EF63B4" w:rsidRDefault="002E0AD2" w:rsidP="00EF63B4">
      <w:pPr>
        <w:ind w:firstLine="0"/>
        <w:jc w:val="left"/>
      </w:pPr>
      <w:r>
        <w:t>Д</w:t>
      </w:r>
      <w:r w:rsidRPr="00EF63B4">
        <w:t>анные получились вполне правдоподобными</w:t>
      </w:r>
      <w:r w:rsidR="00EF63B4" w:rsidRPr="00EF63B4">
        <w:t xml:space="preserve"> (земля в ведре была довольно рыхлая)</w:t>
      </w:r>
      <w:r w:rsidRPr="00EF63B4">
        <w:t>, а значит предложенный нами способ измерения твердости я</w:t>
      </w:r>
      <w:r w:rsidR="00EF63B4" w:rsidRPr="00EF63B4">
        <w:t>вляется приемлемым для анализа</w:t>
      </w:r>
      <w:r w:rsidRPr="00EF63B4">
        <w:t>.</w:t>
      </w:r>
    </w:p>
    <w:p w14:paraId="3545C4C5" w14:textId="77777777" w:rsidR="00EF63B4" w:rsidRDefault="00EF63B4" w:rsidP="00EF63B4">
      <w:pPr>
        <w:ind w:firstLine="0"/>
        <w:jc w:val="left"/>
      </w:pPr>
      <w:r w:rsidRPr="00EF63B4">
        <w:t>На основании  полученных данных о твердости, электропроводности и  температуре мы можем получить представление о составе почвы и ее свойствах (теплопроводности), следовательно о пригодности к прорастанию семян.</w:t>
      </w:r>
    </w:p>
    <w:p w14:paraId="509A97E7" w14:textId="77777777" w:rsidR="00E93D95" w:rsidRPr="00EF63B4" w:rsidRDefault="00E93D95" w:rsidP="00EF63B4">
      <w:pPr>
        <w:ind w:firstLine="0"/>
        <w:jc w:val="left"/>
      </w:pPr>
    </w:p>
    <w:p w14:paraId="55C246B1" w14:textId="77777777" w:rsidR="00EF63B4" w:rsidRPr="002E0AD2" w:rsidRDefault="00EF63B4" w:rsidP="00EF63B4">
      <w:pPr>
        <w:ind w:firstLine="0"/>
        <w:jc w:val="left"/>
      </w:pPr>
    </w:p>
    <w:p w14:paraId="191EE2F9" w14:textId="77777777" w:rsidR="008A18C0" w:rsidRDefault="008A18C0" w:rsidP="00D55D01">
      <w:pPr>
        <w:pStyle w:val="1"/>
        <w:numPr>
          <w:ilvl w:val="0"/>
          <w:numId w:val="0"/>
        </w:numPr>
        <w:ind w:left="360"/>
      </w:pPr>
    </w:p>
    <w:p w14:paraId="50F628CC" w14:textId="77777777" w:rsidR="008A18C0" w:rsidRPr="00E93D95" w:rsidRDefault="00E07DA6" w:rsidP="00E93D95">
      <w:pPr>
        <w:pStyle w:val="1"/>
        <w:numPr>
          <w:ilvl w:val="0"/>
          <w:numId w:val="0"/>
        </w:numPr>
        <w:jc w:val="left"/>
      </w:pPr>
      <w:r>
        <w:t>10</w:t>
      </w:r>
      <w:r w:rsidR="008A18C0">
        <w:t>. План-график работ</w:t>
      </w:r>
    </w:p>
    <w:p w14:paraId="0E87F8BF" w14:textId="77777777" w:rsidR="006E4148" w:rsidRPr="00BE1337" w:rsidRDefault="00E93D95" w:rsidP="00C01F30">
      <w:pPr>
        <w:pStyle w:val="1"/>
        <w:numPr>
          <w:ilvl w:val="0"/>
          <w:numId w:val="0"/>
        </w:numPr>
        <w:ind w:left="360" w:hanging="360"/>
        <w:jc w:val="left"/>
      </w:pPr>
      <w:r>
        <w:rPr>
          <w:noProof/>
          <w:lang w:val="en-US" w:eastAsia="ru-RU"/>
        </w:rPr>
        <w:drawing>
          <wp:inline distT="0" distB="0" distL="0" distR="0" wp14:anchorId="2134370C" wp14:editId="6B3091B0">
            <wp:extent cx="5681345" cy="5938520"/>
            <wp:effectExtent l="0" t="0" r="8255" b="5080"/>
            <wp:docPr id="28" name="Рисунок 28" descr="Без заголовка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Без заголовка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345" cy="5938520"/>
                    </a:xfrm>
                    <a:prstGeom prst="rect">
                      <a:avLst/>
                    </a:prstGeom>
                    <a:noFill/>
                    <a:ln>
                      <a:noFill/>
                    </a:ln>
                  </pic:spPr>
                </pic:pic>
              </a:graphicData>
            </a:graphic>
          </wp:inline>
        </w:drawing>
      </w:r>
      <w:r w:rsidR="008B73E2">
        <w:br w:type="page"/>
      </w:r>
      <w:bookmarkStart w:id="14" w:name="_Toc469158594"/>
      <w:r w:rsidR="006E4148" w:rsidRPr="006E4148">
        <w:lastRenderedPageBreak/>
        <w:t>Список</w:t>
      </w:r>
      <w:r w:rsidR="006E4148" w:rsidRPr="00BE1337">
        <w:t xml:space="preserve"> </w:t>
      </w:r>
      <w:r w:rsidR="006E4148" w:rsidRPr="006E4148">
        <w:t>используемых</w:t>
      </w:r>
      <w:r w:rsidR="006E4148" w:rsidRPr="00BE1337">
        <w:t xml:space="preserve"> </w:t>
      </w:r>
      <w:r w:rsidR="006E4148" w:rsidRPr="006E4148">
        <w:t>сокращений</w:t>
      </w:r>
      <w:r w:rsidR="006E4148" w:rsidRPr="00BE1337">
        <w:t>:</w:t>
      </w:r>
      <w:bookmarkEnd w:id="14"/>
    </w:p>
    <w:p w14:paraId="115E7AAD" w14:textId="77777777" w:rsidR="006E4148" w:rsidRPr="00BC3FBE" w:rsidRDefault="006E4148" w:rsidP="006E4148">
      <w:pPr>
        <w:rPr>
          <w:szCs w:val="28"/>
        </w:rPr>
      </w:pPr>
      <w:r w:rsidRPr="006E4148">
        <w:rPr>
          <w:szCs w:val="28"/>
          <w:lang w:val="en-US"/>
        </w:rPr>
        <w:t>GPS</w:t>
      </w:r>
      <w:r w:rsidRPr="00BC3FBE">
        <w:rPr>
          <w:szCs w:val="28"/>
        </w:rPr>
        <w:t xml:space="preserve"> - </w:t>
      </w:r>
      <w:r w:rsidRPr="006E4148">
        <w:rPr>
          <w:szCs w:val="28"/>
          <w:lang w:val="en-US"/>
        </w:rPr>
        <w:t>global</w:t>
      </w:r>
      <w:r w:rsidRPr="00BC3FBE">
        <w:rPr>
          <w:szCs w:val="28"/>
        </w:rPr>
        <w:t xml:space="preserve"> </w:t>
      </w:r>
      <w:r w:rsidRPr="006E4148">
        <w:rPr>
          <w:szCs w:val="28"/>
          <w:lang w:val="en-US"/>
        </w:rPr>
        <w:t>positioning</w:t>
      </w:r>
      <w:r w:rsidRPr="00BC3FBE">
        <w:rPr>
          <w:szCs w:val="28"/>
        </w:rPr>
        <w:t xml:space="preserve"> </w:t>
      </w:r>
      <w:r w:rsidRPr="006E4148">
        <w:rPr>
          <w:szCs w:val="28"/>
          <w:lang w:val="en-US"/>
        </w:rPr>
        <w:t>system</w:t>
      </w:r>
    </w:p>
    <w:p w14:paraId="7094F6AB" w14:textId="77777777" w:rsidR="006E4148" w:rsidRPr="00E95ED2" w:rsidRDefault="006E4148" w:rsidP="006E4148">
      <w:pPr>
        <w:rPr>
          <w:szCs w:val="28"/>
        </w:rPr>
      </w:pPr>
      <w:r w:rsidRPr="006E4148">
        <w:rPr>
          <w:szCs w:val="28"/>
          <w:lang w:val="en-US"/>
        </w:rPr>
        <w:t>SD</w:t>
      </w:r>
      <w:r w:rsidRPr="00E95ED2">
        <w:rPr>
          <w:szCs w:val="28"/>
        </w:rPr>
        <w:t xml:space="preserve"> - </w:t>
      </w:r>
      <w:r w:rsidRPr="006E4148">
        <w:rPr>
          <w:szCs w:val="28"/>
          <w:lang w:val="en-US"/>
        </w:rPr>
        <w:t>secure</w:t>
      </w:r>
      <w:r w:rsidRPr="00E95ED2">
        <w:rPr>
          <w:szCs w:val="28"/>
        </w:rPr>
        <w:t xml:space="preserve"> </w:t>
      </w:r>
      <w:r w:rsidRPr="006E4148">
        <w:rPr>
          <w:szCs w:val="28"/>
          <w:lang w:val="en-US"/>
        </w:rPr>
        <w:t>digital</w:t>
      </w:r>
    </w:p>
    <w:p w14:paraId="1DC7E453" w14:textId="77777777" w:rsidR="006E4148" w:rsidRPr="006E4148" w:rsidRDefault="006E4148" w:rsidP="006E4148">
      <w:pPr>
        <w:rPr>
          <w:szCs w:val="28"/>
        </w:rPr>
      </w:pPr>
      <w:r w:rsidRPr="006E4148">
        <w:rPr>
          <w:szCs w:val="28"/>
        </w:rPr>
        <w:t>АЦП - аналогово-цифровой преобразователь</w:t>
      </w:r>
    </w:p>
    <w:p w14:paraId="188F14B4" w14:textId="77777777" w:rsidR="006E4148" w:rsidRPr="006E4148" w:rsidRDefault="006E4148" w:rsidP="006E4148">
      <w:pPr>
        <w:rPr>
          <w:szCs w:val="28"/>
        </w:rPr>
      </w:pPr>
      <w:r w:rsidRPr="006E4148">
        <w:rPr>
          <w:szCs w:val="28"/>
        </w:rPr>
        <w:t>МГМ - массово-габаритный макет</w:t>
      </w:r>
    </w:p>
    <w:p w14:paraId="4419FAFB" w14:textId="77777777" w:rsidR="006E4148" w:rsidRPr="006E4148" w:rsidRDefault="006E4148" w:rsidP="006E4148">
      <w:pPr>
        <w:rPr>
          <w:szCs w:val="28"/>
        </w:rPr>
      </w:pPr>
      <w:r w:rsidRPr="006E4148">
        <w:rPr>
          <w:szCs w:val="28"/>
        </w:rPr>
        <w:t>МК - микроконтроллер</w:t>
      </w:r>
    </w:p>
    <w:p w14:paraId="33BE54DD" w14:textId="77777777" w:rsidR="006E4148" w:rsidRPr="006E4148" w:rsidRDefault="006E4148" w:rsidP="006E4148">
      <w:pPr>
        <w:rPr>
          <w:szCs w:val="28"/>
        </w:rPr>
      </w:pPr>
      <w:r w:rsidRPr="006E4148">
        <w:rPr>
          <w:szCs w:val="28"/>
        </w:rPr>
        <w:t>ПК - персональный компьютер</w:t>
      </w:r>
    </w:p>
    <w:p w14:paraId="27CA686B" w14:textId="77777777" w:rsidR="006E4148" w:rsidRPr="006E4148" w:rsidRDefault="006E4148" w:rsidP="006E4148">
      <w:pPr>
        <w:rPr>
          <w:szCs w:val="28"/>
        </w:rPr>
      </w:pPr>
      <w:r w:rsidRPr="006E4148">
        <w:rPr>
          <w:szCs w:val="28"/>
        </w:rPr>
        <w:t>ПСР - поисково-спасательные работы</w:t>
      </w:r>
    </w:p>
    <w:p w14:paraId="1B14AB50" w14:textId="77777777" w:rsidR="006E4148" w:rsidRPr="006E4148" w:rsidRDefault="006E4148" w:rsidP="006E4148">
      <w:pPr>
        <w:jc w:val="left"/>
        <w:rPr>
          <w:szCs w:val="28"/>
        </w:rPr>
      </w:pPr>
      <w:r w:rsidRPr="006E4148">
        <w:rPr>
          <w:szCs w:val="28"/>
        </w:rPr>
        <w:t>РН - ракета-носитель</w:t>
      </w:r>
    </w:p>
    <w:sectPr w:rsidR="006E4148" w:rsidRPr="006E4148" w:rsidSect="008A18C0">
      <w:headerReference w:type="default" r:id="rId12"/>
      <w:footerReference w:type="default" r:id="rId13"/>
      <w:pgSz w:w="11906" w:h="16838"/>
      <w:pgMar w:top="0" w:right="850" w:bottom="568"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E9B88" w14:textId="77777777" w:rsidR="00EF63B4" w:rsidRDefault="00EF63B4" w:rsidP="00C606E7">
      <w:pPr>
        <w:spacing w:after="0" w:line="240" w:lineRule="auto"/>
      </w:pPr>
      <w:r>
        <w:separator/>
      </w:r>
    </w:p>
  </w:endnote>
  <w:endnote w:type="continuationSeparator" w:id="0">
    <w:p w14:paraId="0BF0AC1F" w14:textId="77777777" w:rsidR="00EF63B4" w:rsidRDefault="00EF63B4" w:rsidP="00C6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tantia">
    <w:panose1 w:val="02030602050306030303"/>
    <w:charset w:val="00"/>
    <w:family w:val="auto"/>
    <w:pitch w:val="variable"/>
    <w:sig w:usb0="A00002EF" w:usb1="4000204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09AA5" w14:textId="77777777" w:rsidR="00EF63B4" w:rsidRDefault="00EF63B4">
    <w:pPr>
      <w:pStyle w:val="ad"/>
      <w:jc w:val="right"/>
    </w:pPr>
    <w:r>
      <w:fldChar w:fldCharType="begin"/>
    </w:r>
    <w:r>
      <w:instrText>PAGE   \* MERGEFORMAT</w:instrText>
    </w:r>
    <w:r>
      <w:fldChar w:fldCharType="separate"/>
    </w:r>
    <w:r w:rsidR="008C6A7D">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1EDF8" w14:textId="77777777" w:rsidR="00EF63B4" w:rsidRDefault="00EF63B4" w:rsidP="00C606E7">
      <w:pPr>
        <w:spacing w:after="0" w:line="240" w:lineRule="auto"/>
      </w:pPr>
      <w:r>
        <w:separator/>
      </w:r>
    </w:p>
  </w:footnote>
  <w:footnote w:type="continuationSeparator" w:id="0">
    <w:p w14:paraId="02673F80" w14:textId="77777777" w:rsidR="00EF63B4" w:rsidRDefault="00EF63B4" w:rsidP="00C606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A5D27" w14:textId="77777777" w:rsidR="00EF63B4" w:rsidRPr="00753FC3" w:rsidRDefault="00EF63B4" w:rsidP="00753FC3">
    <w:pPr>
      <w:pStyle w:val="ab"/>
      <w:ind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3C2A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962E29"/>
    <w:multiLevelType w:val="hybridMultilevel"/>
    <w:tmpl w:val="3E14D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9B56DBB"/>
    <w:multiLevelType w:val="hybridMultilevel"/>
    <w:tmpl w:val="E6247B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30694C"/>
    <w:multiLevelType w:val="hybridMultilevel"/>
    <w:tmpl w:val="F3B64476"/>
    <w:lvl w:ilvl="0" w:tplc="0419000F">
      <w:start w:val="1"/>
      <w:numFmt w:val="decimal"/>
      <w:lvlText w:val="%1."/>
      <w:lvlJc w:val="left"/>
      <w:pPr>
        <w:ind w:left="720" w:hanging="360"/>
      </w:pPr>
    </w:lvl>
    <w:lvl w:ilvl="1" w:tplc="C6B8225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99435F"/>
    <w:multiLevelType w:val="hybridMultilevel"/>
    <w:tmpl w:val="AD06555E"/>
    <w:lvl w:ilvl="0" w:tplc="C6B822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E20EA1"/>
    <w:multiLevelType w:val="hybridMultilevel"/>
    <w:tmpl w:val="FA7ADC24"/>
    <w:lvl w:ilvl="0" w:tplc="C6B822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61671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0D3A6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4261B0A"/>
    <w:multiLevelType w:val="hybridMultilevel"/>
    <w:tmpl w:val="24EA9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7F02CD"/>
    <w:multiLevelType w:val="hybridMultilevel"/>
    <w:tmpl w:val="437C3C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3AC2D5A"/>
    <w:multiLevelType w:val="multilevel"/>
    <w:tmpl w:val="897AA2B2"/>
    <w:lvl w:ilvl="0">
      <w:start w:val="1"/>
      <w:numFmt w:val="decimal"/>
      <w:pStyle w:val="1"/>
      <w:lvlText w:val="%1. "/>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56F402F"/>
    <w:multiLevelType w:val="hybridMultilevel"/>
    <w:tmpl w:val="353A3C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1644A4"/>
    <w:multiLevelType w:val="multilevel"/>
    <w:tmpl w:val="93549508"/>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1910828"/>
    <w:multiLevelType w:val="hybridMultilevel"/>
    <w:tmpl w:val="30523B72"/>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num w:numId="1">
    <w:abstractNumId w:val="2"/>
  </w:num>
  <w:num w:numId="2">
    <w:abstractNumId w:val="8"/>
  </w:num>
  <w:num w:numId="3">
    <w:abstractNumId w:val="3"/>
  </w:num>
  <w:num w:numId="4">
    <w:abstractNumId w:val="5"/>
  </w:num>
  <w:num w:numId="5">
    <w:abstractNumId w:val="4"/>
  </w:num>
  <w:num w:numId="6">
    <w:abstractNumId w:val="1"/>
  </w:num>
  <w:num w:numId="7">
    <w:abstractNumId w:val="12"/>
  </w:num>
  <w:num w:numId="8">
    <w:abstractNumId w:val="10"/>
  </w:num>
  <w:num w:numId="9">
    <w:abstractNumId w:val="6"/>
  </w:num>
  <w:num w:numId="10">
    <w:abstractNumId w:val="7"/>
  </w:num>
  <w:num w:numId="11">
    <w:abstractNumId w:val="9"/>
  </w:num>
  <w:num w:numId="12">
    <w:abstractNumId w:val="11"/>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EC"/>
    <w:rsid w:val="00002769"/>
    <w:rsid w:val="00075EE3"/>
    <w:rsid w:val="0007775C"/>
    <w:rsid w:val="000B5554"/>
    <w:rsid w:val="00161E7D"/>
    <w:rsid w:val="001E4CA6"/>
    <w:rsid w:val="00211A8E"/>
    <w:rsid w:val="00212169"/>
    <w:rsid w:val="00233DD0"/>
    <w:rsid w:val="00256120"/>
    <w:rsid w:val="00276C60"/>
    <w:rsid w:val="002E0AD2"/>
    <w:rsid w:val="002F0564"/>
    <w:rsid w:val="00317BAB"/>
    <w:rsid w:val="0036106A"/>
    <w:rsid w:val="003A1C15"/>
    <w:rsid w:val="003A28B8"/>
    <w:rsid w:val="004040A9"/>
    <w:rsid w:val="00413097"/>
    <w:rsid w:val="00427BDA"/>
    <w:rsid w:val="004319AB"/>
    <w:rsid w:val="00447F5A"/>
    <w:rsid w:val="0046452A"/>
    <w:rsid w:val="00472FE8"/>
    <w:rsid w:val="004C4F98"/>
    <w:rsid w:val="004E0562"/>
    <w:rsid w:val="00592FB7"/>
    <w:rsid w:val="005A58EC"/>
    <w:rsid w:val="005B6B17"/>
    <w:rsid w:val="005F1F17"/>
    <w:rsid w:val="00653652"/>
    <w:rsid w:val="006701A1"/>
    <w:rsid w:val="006E4148"/>
    <w:rsid w:val="00706854"/>
    <w:rsid w:val="00727E19"/>
    <w:rsid w:val="007366CA"/>
    <w:rsid w:val="00751263"/>
    <w:rsid w:val="00753AD9"/>
    <w:rsid w:val="00753FC3"/>
    <w:rsid w:val="007A5F9B"/>
    <w:rsid w:val="007B3B45"/>
    <w:rsid w:val="007E176F"/>
    <w:rsid w:val="00805BC3"/>
    <w:rsid w:val="00811E22"/>
    <w:rsid w:val="00877411"/>
    <w:rsid w:val="008A18C0"/>
    <w:rsid w:val="008B73E2"/>
    <w:rsid w:val="008C6A7D"/>
    <w:rsid w:val="008E19C5"/>
    <w:rsid w:val="009355FD"/>
    <w:rsid w:val="009E0685"/>
    <w:rsid w:val="00A13995"/>
    <w:rsid w:val="00A233A1"/>
    <w:rsid w:val="00A53351"/>
    <w:rsid w:val="00A60BD3"/>
    <w:rsid w:val="00B220F6"/>
    <w:rsid w:val="00BC3FBE"/>
    <w:rsid w:val="00BD714B"/>
    <w:rsid w:val="00BE1337"/>
    <w:rsid w:val="00C01F30"/>
    <w:rsid w:val="00C06239"/>
    <w:rsid w:val="00C07BA8"/>
    <w:rsid w:val="00C47499"/>
    <w:rsid w:val="00C606E7"/>
    <w:rsid w:val="00CA5826"/>
    <w:rsid w:val="00D1478E"/>
    <w:rsid w:val="00D47A73"/>
    <w:rsid w:val="00D508B2"/>
    <w:rsid w:val="00D55D01"/>
    <w:rsid w:val="00D73EE9"/>
    <w:rsid w:val="00DB0CC4"/>
    <w:rsid w:val="00DF468F"/>
    <w:rsid w:val="00DF4A6B"/>
    <w:rsid w:val="00DF5FCF"/>
    <w:rsid w:val="00E07DA6"/>
    <w:rsid w:val="00E610D2"/>
    <w:rsid w:val="00E64FBB"/>
    <w:rsid w:val="00E834FB"/>
    <w:rsid w:val="00E93D95"/>
    <w:rsid w:val="00E95ED2"/>
    <w:rsid w:val="00EA0EC9"/>
    <w:rsid w:val="00EF63B4"/>
    <w:rsid w:val="00F04EF7"/>
    <w:rsid w:val="00F17DF5"/>
    <w:rsid w:val="00F41308"/>
    <w:rsid w:val="00FB49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74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8B73E2"/>
    <w:pPr>
      <w:spacing w:after="200" w:line="276" w:lineRule="auto"/>
      <w:ind w:firstLine="709"/>
      <w:jc w:val="both"/>
    </w:pPr>
    <w:rPr>
      <w:rFonts w:ascii="Constantia" w:hAnsi="Constantia"/>
      <w:sz w:val="28"/>
      <w:szCs w:val="22"/>
      <w:lang w:eastAsia="en-US"/>
    </w:rPr>
  </w:style>
  <w:style w:type="paragraph" w:styleId="1">
    <w:name w:val="heading 1"/>
    <w:basedOn w:val="a"/>
    <w:next w:val="a"/>
    <w:link w:val="10"/>
    <w:uiPriority w:val="9"/>
    <w:qFormat/>
    <w:rsid w:val="008B73E2"/>
    <w:pPr>
      <w:keepNext/>
      <w:numPr>
        <w:numId w:val="8"/>
      </w:numPr>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6E4148"/>
    <w:pPr>
      <w:keepNext/>
      <w:numPr>
        <w:ilvl w:val="1"/>
        <w:numId w:val="8"/>
      </w:numPr>
      <w:spacing w:before="240" w:after="60"/>
      <w:outlineLvl w:val="1"/>
    </w:pPr>
    <w:rPr>
      <w:rFonts w:ascii="Cambria" w:eastAsia="Times New Roman" w:hAnsi="Cambria"/>
      <w:b/>
      <w:bCs/>
      <w:i/>
      <w:iCs/>
      <w:szCs w:val="28"/>
    </w:rPr>
  </w:style>
  <w:style w:type="paragraph" w:styleId="3">
    <w:name w:val="heading 3"/>
    <w:basedOn w:val="a"/>
    <w:next w:val="a"/>
    <w:link w:val="30"/>
    <w:uiPriority w:val="9"/>
    <w:unhideWhenUsed/>
    <w:qFormat/>
    <w:rsid w:val="008B73E2"/>
    <w:pPr>
      <w:keepNext/>
      <w:numPr>
        <w:ilvl w:val="2"/>
        <w:numId w:val="8"/>
      </w:numPr>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B73E2"/>
    <w:rPr>
      <w:rFonts w:ascii="Cambria" w:eastAsia="Times New Roman" w:hAnsi="Cambria"/>
      <w:b/>
      <w:bCs/>
      <w:kern w:val="32"/>
      <w:sz w:val="32"/>
      <w:szCs w:val="32"/>
      <w:lang w:eastAsia="en-US"/>
    </w:rPr>
  </w:style>
  <w:style w:type="character" w:customStyle="1" w:styleId="20">
    <w:name w:val="Заголовок 2 Знак"/>
    <w:link w:val="2"/>
    <w:uiPriority w:val="9"/>
    <w:rsid w:val="006E4148"/>
    <w:rPr>
      <w:rFonts w:ascii="Cambria" w:eastAsia="Times New Roman" w:hAnsi="Cambria"/>
      <w:b/>
      <w:bCs/>
      <w:i/>
      <w:iCs/>
      <w:sz w:val="28"/>
      <w:szCs w:val="28"/>
      <w:lang w:eastAsia="en-US"/>
    </w:rPr>
  </w:style>
  <w:style w:type="character" w:customStyle="1" w:styleId="30">
    <w:name w:val="Заголовок 3 Знак"/>
    <w:link w:val="3"/>
    <w:uiPriority w:val="9"/>
    <w:rsid w:val="008B73E2"/>
    <w:rPr>
      <w:rFonts w:ascii="Cambria" w:eastAsia="Times New Roman" w:hAnsi="Cambria"/>
      <w:b/>
      <w:bCs/>
      <w:sz w:val="26"/>
      <w:szCs w:val="26"/>
      <w:lang w:eastAsia="en-US"/>
    </w:rPr>
  </w:style>
  <w:style w:type="paragraph" w:styleId="a3">
    <w:name w:val="Title"/>
    <w:basedOn w:val="a"/>
    <w:next w:val="a"/>
    <w:link w:val="a4"/>
    <w:uiPriority w:val="10"/>
    <w:qFormat/>
    <w:rsid w:val="00DF468F"/>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lang w:eastAsia="ru-RU"/>
    </w:rPr>
  </w:style>
  <w:style w:type="character" w:customStyle="1" w:styleId="a4">
    <w:name w:val="Название Знак"/>
    <w:link w:val="a3"/>
    <w:uiPriority w:val="10"/>
    <w:rsid w:val="00DF468F"/>
    <w:rPr>
      <w:rFonts w:ascii="Cambria" w:eastAsia="Times New Roman" w:hAnsi="Cambria"/>
      <w:color w:val="17365D"/>
      <w:spacing w:val="5"/>
      <w:kern w:val="28"/>
      <w:sz w:val="52"/>
      <w:szCs w:val="52"/>
    </w:rPr>
  </w:style>
  <w:style w:type="paragraph" w:styleId="a5">
    <w:name w:val="Subtitle"/>
    <w:basedOn w:val="a"/>
    <w:next w:val="a"/>
    <w:link w:val="a6"/>
    <w:uiPriority w:val="11"/>
    <w:qFormat/>
    <w:rsid w:val="00DF468F"/>
    <w:pPr>
      <w:numPr>
        <w:ilvl w:val="1"/>
      </w:numPr>
      <w:ind w:firstLine="709"/>
      <w:jc w:val="left"/>
    </w:pPr>
    <w:rPr>
      <w:rFonts w:ascii="Cambria" w:eastAsia="Times New Roman" w:hAnsi="Cambria"/>
      <w:i/>
      <w:iCs/>
      <w:color w:val="4F81BD"/>
      <w:spacing w:val="15"/>
      <w:sz w:val="24"/>
      <w:szCs w:val="24"/>
      <w:lang w:eastAsia="ru-RU"/>
    </w:rPr>
  </w:style>
  <w:style w:type="character" w:customStyle="1" w:styleId="a6">
    <w:name w:val="Подзаголовок Знак"/>
    <w:link w:val="a5"/>
    <w:uiPriority w:val="11"/>
    <w:rsid w:val="00DF468F"/>
    <w:rPr>
      <w:rFonts w:ascii="Cambria" w:eastAsia="Times New Roman" w:hAnsi="Cambria"/>
      <w:i/>
      <w:iCs/>
      <w:color w:val="4F81BD"/>
      <w:spacing w:val="15"/>
      <w:sz w:val="24"/>
      <w:szCs w:val="24"/>
    </w:rPr>
  </w:style>
  <w:style w:type="paragraph" w:styleId="a7">
    <w:name w:val="Balloon Text"/>
    <w:basedOn w:val="a"/>
    <w:link w:val="a8"/>
    <w:uiPriority w:val="99"/>
    <w:semiHidden/>
    <w:unhideWhenUsed/>
    <w:rsid w:val="00DF468F"/>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DF468F"/>
    <w:rPr>
      <w:rFonts w:ascii="Tahoma" w:hAnsi="Tahoma" w:cs="Tahoma"/>
      <w:sz w:val="16"/>
      <w:szCs w:val="16"/>
      <w:lang w:eastAsia="en-US"/>
    </w:rPr>
  </w:style>
  <w:style w:type="paragraph" w:styleId="a9">
    <w:name w:val="TOC Heading"/>
    <w:basedOn w:val="1"/>
    <w:next w:val="a"/>
    <w:uiPriority w:val="39"/>
    <w:semiHidden/>
    <w:unhideWhenUsed/>
    <w:qFormat/>
    <w:rsid w:val="00DF468F"/>
    <w:pPr>
      <w:keepLines/>
      <w:numPr>
        <w:numId w:val="0"/>
      </w:numPr>
      <w:spacing w:before="480" w:after="0"/>
      <w:jc w:val="left"/>
      <w:outlineLvl w:val="9"/>
    </w:pPr>
    <w:rPr>
      <w:color w:val="365F91"/>
      <w:kern w:val="0"/>
      <w:sz w:val="28"/>
      <w:szCs w:val="28"/>
      <w:lang w:eastAsia="ru-RU"/>
    </w:rPr>
  </w:style>
  <w:style w:type="paragraph" w:styleId="11">
    <w:name w:val="toc 1"/>
    <w:basedOn w:val="a"/>
    <w:next w:val="a"/>
    <w:autoRedefine/>
    <w:uiPriority w:val="39"/>
    <w:unhideWhenUsed/>
    <w:rsid w:val="00DF468F"/>
  </w:style>
  <w:style w:type="paragraph" w:styleId="21">
    <w:name w:val="toc 2"/>
    <w:basedOn w:val="a"/>
    <w:next w:val="a"/>
    <w:autoRedefine/>
    <w:uiPriority w:val="39"/>
    <w:unhideWhenUsed/>
    <w:rsid w:val="00DF468F"/>
    <w:pPr>
      <w:ind w:left="280"/>
    </w:pPr>
  </w:style>
  <w:style w:type="paragraph" w:styleId="31">
    <w:name w:val="toc 3"/>
    <w:basedOn w:val="a"/>
    <w:next w:val="a"/>
    <w:autoRedefine/>
    <w:uiPriority w:val="39"/>
    <w:unhideWhenUsed/>
    <w:rsid w:val="00DF468F"/>
    <w:pPr>
      <w:ind w:left="560"/>
    </w:pPr>
  </w:style>
  <w:style w:type="character" w:styleId="aa">
    <w:name w:val="Hyperlink"/>
    <w:uiPriority w:val="99"/>
    <w:unhideWhenUsed/>
    <w:rsid w:val="00DF468F"/>
    <w:rPr>
      <w:color w:val="0000FF"/>
      <w:u w:val="single"/>
    </w:rPr>
  </w:style>
  <w:style w:type="paragraph" w:styleId="ab">
    <w:name w:val="header"/>
    <w:basedOn w:val="a"/>
    <w:link w:val="ac"/>
    <w:uiPriority w:val="99"/>
    <w:unhideWhenUsed/>
    <w:rsid w:val="00C606E7"/>
    <w:pPr>
      <w:tabs>
        <w:tab w:val="center" w:pos="4677"/>
        <w:tab w:val="right" w:pos="9355"/>
      </w:tabs>
    </w:pPr>
  </w:style>
  <w:style w:type="character" w:customStyle="1" w:styleId="ac">
    <w:name w:val="Верхний колонтитул Знак"/>
    <w:link w:val="ab"/>
    <w:uiPriority w:val="99"/>
    <w:rsid w:val="00C606E7"/>
    <w:rPr>
      <w:rFonts w:ascii="Constantia" w:hAnsi="Constantia"/>
      <w:sz w:val="28"/>
      <w:szCs w:val="22"/>
      <w:lang w:eastAsia="en-US"/>
    </w:rPr>
  </w:style>
  <w:style w:type="paragraph" w:styleId="ad">
    <w:name w:val="footer"/>
    <w:basedOn w:val="a"/>
    <w:link w:val="ae"/>
    <w:uiPriority w:val="99"/>
    <w:unhideWhenUsed/>
    <w:rsid w:val="00C606E7"/>
    <w:pPr>
      <w:tabs>
        <w:tab w:val="center" w:pos="4677"/>
        <w:tab w:val="right" w:pos="9355"/>
      </w:tabs>
    </w:pPr>
  </w:style>
  <w:style w:type="character" w:customStyle="1" w:styleId="ae">
    <w:name w:val="Нижний колонтитул Знак"/>
    <w:link w:val="ad"/>
    <w:uiPriority w:val="99"/>
    <w:rsid w:val="00C606E7"/>
    <w:rPr>
      <w:rFonts w:ascii="Constantia" w:hAnsi="Constantia"/>
      <w:sz w:val="28"/>
      <w:szCs w:val="22"/>
      <w:lang w:eastAsia="en-US"/>
    </w:rPr>
  </w:style>
  <w:style w:type="paragraph" w:styleId="af">
    <w:name w:val="Plain Text"/>
    <w:basedOn w:val="a"/>
    <w:link w:val="af0"/>
    <w:uiPriority w:val="99"/>
    <w:unhideWhenUsed/>
    <w:rsid w:val="00BE1337"/>
    <w:pPr>
      <w:spacing w:after="0" w:line="240" w:lineRule="auto"/>
      <w:ind w:firstLine="0"/>
      <w:jc w:val="left"/>
    </w:pPr>
    <w:rPr>
      <w:rFonts w:ascii="Consolas" w:hAnsi="Consolas" w:cs="Consolas"/>
      <w:sz w:val="21"/>
      <w:szCs w:val="21"/>
    </w:rPr>
  </w:style>
  <w:style w:type="character" w:customStyle="1" w:styleId="af0">
    <w:name w:val="Обычный текст Знак"/>
    <w:link w:val="af"/>
    <w:uiPriority w:val="99"/>
    <w:rsid w:val="00BE1337"/>
    <w:rPr>
      <w:rFonts w:ascii="Consolas" w:hAnsi="Consolas" w:cs="Consolas"/>
      <w:sz w:val="21"/>
      <w:szCs w:val="21"/>
      <w:lang w:eastAsia="en-US"/>
    </w:rPr>
  </w:style>
  <w:style w:type="table" w:styleId="af1">
    <w:name w:val="Table Grid"/>
    <w:basedOn w:val="a1"/>
    <w:uiPriority w:val="59"/>
    <w:rsid w:val="003A2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rmal (Web)"/>
    <w:basedOn w:val="a"/>
    <w:uiPriority w:val="99"/>
    <w:unhideWhenUsed/>
    <w:rsid w:val="001E4CA6"/>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table" w:styleId="22">
    <w:name w:val="Medium Grid 2"/>
    <w:basedOn w:val="a1"/>
    <w:uiPriority w:val="68"/>
    <w:rsid w:val="006701A1"/>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2">
    <w:name w:val="Medium Grid 1"/>
    <w:basedOn w:val="a1"/>
    <w:uiPriority w:val="67"/>
    <w:rsid w:val="006701A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3">
    <w:name w:val="Medium Shading 2"/>
    <w:basedOn w:val="a1"/>
    <w:uiPriority w:val="64"/>
    <w:rsid w:val="006701A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8B73E2"/>
    <w:pPr>
      <w:spacing w:after="200" w:line="276" w:lineRule="auto"/>
      <w:ind w:firstLine="709"/>
      <w:jc w:val="both"/>
    </w:pPr>
    <w:rPr>
      <w:rFonts w:ascii="Constantia" w:hAnsi="Constantia"/>
      <w:sz w:val="28"/>
      <w:szCs w:val="22"/>
      <w:lang w:eastAsia="en-US"/>
    </w:rPr>
  </w:style>
  <w:style w:type="paragraph" w:styleId="1">
    <w:name w:val="heading 1"/>
    <w:basedOn w:val="a"/>
    <w:next w:val="a"/>
    <w:link w:val="10"/>
    <w:uiPriority w:val="9"/>
    <w:qFormat/>
    <w:rsid w:val="008B73E2"/>
    <w:pPr>
      <w:keepNext/>
      <w:numPr>
        <w:numId w:val="8"/>
      </w:numPr>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6E4148"/>
    <w:pPr>
      <w:keepNext/>
      <w:numPr>
        <w:ilvl w:val="1"/>
        <w:numId w:val="8"/>
      </w:numPr>
      <w:spacing w:before="240" w:after="60"/>
      <w:outlineLvl w:val="1"/>
    </w:pPr>
    <w:rPr>
      <w:rFonts w:ascii="Cambria" w:eastAsia="Times New Roman" w:hAnsi="Cambria"/>
      <w:b/>
      <w:bCs/>
      <w:i/>
      <w:iCs/>
      <w:szCs w:val="28"/>
    </w:rPr>
  </w:style>
  <w:style w:type="paragraph" w:styleId="3">
    <w:name w:val="heading 3"/>
    <w:basedOn w:val="a"/>
    <w:next w:val="a"/>
    <w:link w:val="30"/>
    <w:uiPriority w:val="9"/>
    <w:unhideWhenUsed/>
    <w:qFormat/>
    <w:rsid w:val="008B73E2"/>
    <w:pPr>
      <w:keepNext/>
      <w:numPr>
        <w:ilvl w:val="2"/>
        <w:numId w:val="8"/>
      </w:numPr>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B73E2"/>
    <w:rPr>
      <w:rFonts w:ascii="Cambria" w:eastAsia="Times New Roman" w:hAnsi="Cambria"/>
      <w:b/>
      <w:bCs/>
      <w:kern w:val="32"/>
      <w:sz w:val="32"/>
      <w:szCs w:val="32"/>
      <w:lang w:eastAsia="en-US"/>
    </w:rPr>
  </w:style>
  <w:style w:type="character" w:customStyle="1" w:styleId="20">
    <w:name w:val="Заголовок 2 Знак"/>
    <w:link w:val="2"/>
    <w:uiPriority w:val="9"/>
    <w:rsid w:val="006E4148"/>
    <w:rPr>
      <w:rFonts w:ascii="Cambria" w:eastAsia="Times New Roman" w:hAnsi="Cambria"/>
      <w:b/>
      <w:bCs/>
      <w:i/>
      <w:iCs/>
      <w:sz w:val="28"/>
      <w:szCs w:val="28"/>
      <w:lang w:eastAsia="en-US"/>
    </w:rPr>
  </w:style>
  <w:style w:type="character" w:customStyle="1" w:styleId="30">
    <w:name w:val="Заголовок 3 Знак"/>
    <w:link w:val="3"/>
    <w:uiPriority w:val="9"/>
    <w:rsid w:val="008B73E2"/>
    <w:rPr>
      <w:rFonts w:ascii="Cambria" w:eastAsia="Times New Roman" w:hAnsi="Cambria"/>
      <w:b/>
      <w:bCs/>
      <w:sz w:val="26"/>
      <w:szCs w:val="26"/>
      <w:lang w:eastAsia="en-US"/>
    </w:rPr>
  </w:style>
  <w:style w:type="paragraph" w:styleId="a3">
    <w:name w:val="Title"/>
    <w:basedOn w:val="a"/>
    <w:next w:val="a"/>
    <w:link w:val="a4"/>
    <w:uiPriority w:val="10"/>
    <w:qFormat/>
    <w:rsid w:val="00DF468F"/>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lang w:eastAsia="ru-RU"/>
    </w:rPr>
  </w:style>
  <w:style w:type="character" w:customStyle="1" w:styleId="a4">
    <w:name w:val="Название Знак"/>
    <w:link w:val="a3"/>
    <w:uiPriority w:val="10"/>
    <w:rsid w:val="00DF468F"/>
    <w:rPr>
      <w:rFonts w:ascii="Cambria" w:eastAsia="Times New Roman" w:hAnsi="Cambria"/>
      <w:color w:val="17365D"/>
      <w:spacing w:val="5"/>
      <w:kern w:val="28"/>
      <w:sz w:val="52"/>
      <w:szCs w:val="52"/>
    </w:rPr>
  </w:style>
  <w:style w:type="paragraph" w:styleId="a5">
    <w:name w:val="Subtitle"/>
    <w:basedOn w:val="a"/>
    <w:next w:val="a"/>
    <w:link w:val="a6"/>
    <w:uiPriority w:val="11"/>
    <w:qFormat/>
    <w:rsid w:val="00DF468F"/>
    <w:pPr>
      <w:numPr>
        <w:ilvl w:val="1"/>
      </w:numPr>
      <w:ind w:firstLine="709"/>
      <w:jc w:val="left"/>
    </w:pPr>
    <w:rPr>
      <w:rFonts w:ascii="Cambria" w:eastAsia="Times New Roman" w:hAnsi="Cambria"/>
      <w:i/>
      <w:iCs/>
      <w:color w:val="4F81BD"/>
      <w:spacing w:val="15"/>
      <w:sz w:val="24"/>
      <w:szCs w:val="24"/>
      <w:lang w:eastAsia="ru-RU"/>
    </w:rPr>
  </w:style>
  <w:style w:type="character" w:customStyle="1" w:styleId="a6">
    <w:name w:val="Подзаголовок Знак"/>
    <w:link w:val="a5"/>
    <w:uiPriority w:val="11"/>
    <w:rsid w:val="00DF468F"/>
    <w:rPr>
      <w:rFonts w:ascii="Cambria" w:eastAsia="Times New Roman" w:hAnsi="Cambria"/>
      <w:i/>
      <w:iCs/>
      <w:color w:val="4F81BD"/>
      <w:spacing w:val="15"/>
      <w:sz w:val="24"/>
      <w:szCs w:val="24"/>
    </w:rPr>
  </w:style>
  <w:style w:type="paragraph" w:styleId="a7">
    <w:name w:val="Balloon Text"/>
    <w:basedOn w:val="a"/>
    <w:link w:val="a8"/>
    <w:uiPriority w:val="99"/>
    <w:semiHidden/>
    <w:unhideWhenUsed/>
    <w:rsid w:val="00DF468F"/>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DF468F"/>
    <w:rPr>
      <w:rFonts w:ascii="Tahoma" w:hAnsi="Tahoma" w:cs="Tahoma"/>
      <w:sz w:val="16"/>
      <w:szCs w:val="16"/>
      <w:lang w:eastAsia="en-US"/>
    </w:rPr>
  </w:style>
  <w:style w:type="paragraph" w:styleId="a9">
    <w:name w:val="TOC Heading"/>
    <w:basedOn w:val="1"/>
    <w:next w:val="a"/>
    <w:uiPriority w:val="39"/>
    <w:semiHidden/>
    <w:unhideWhenUsed/>
    <w:qFormat/>
    <w:rsid w:val="00DF468F"/>
    <w:pPr>
      <w:keepLines/>
      <w:numPr>
        <w:numId w:val="0"/>
      </w:numPr>
      <w:spacing w:before="480" w:after="0"/>
      <w:jc w:val="left"/>
      <w:outlineLvl w:val="9"/>
    </w:pPr>
    <w:rPr>
      <w:color w:val="365F91"/>
      <w:kern w:val="0"/>
      <w:sz w:val="28"/>
      <w:szCs w:val="28"/>
      <w:lang w:eastAsia="ru-RU"/>
    </w:rPr>
  </w:style>
  <w:style w:type="paragraph" w:styleId="11">
    <w:name w:val="toc 1"/>
    <w:basedOn w:val="a"/>
    <w:next w:val="a"/>
    <w:autoRedefine/>
    <w:uiPriority w:val="39"/>
    <w:unhideWhenUsed/>
    <w:rsid w:val="00DF468F"/>
  </w:style>
  <w:style w:type="paragraph" w:styleId="21">
    <w:name w:val="toc 2"/>
    <w:basedOn w:val="a"/>
    <w:next w:val="a"/>
    <w:autoRedefine/>
    <w:uiPriority w:val="39"/>
    <w:unhideWhenUsed/>
    <w:rsid w:val="00DF468F"/>
    <w:pPr>
      <w:ind w:left="280"/>
    </w:pPr>
  </w:style>
  <w:style w:type="paragraph" w:styleId="31">
    <w:name w:val="toc 3"/>
    <w:basedOn w:val="a"/>
    <w:next w:val="a"/>
    <w:autoRedefine/>
    <w:uiPriority w:val="39"/>
    <w:unhideWhenUsed/>
    <w:rsid w:val="00DF468F"/>
    <w:pPr>
      <w:ind w:left="560"/>
    </w:pPr>
  </w:style>
  <w:style w:type="character" w:styleId="aa">
    <w:name w:val="Hyperlink"/>
    <w:uiPriority w:val="99"/>
    <w:unhideWhenUsed/>
    <w:rsid w:val="00DF468F"/>
    <w:rPr>
      <w:color w:val="0000FF"/>
      <w:u w:val="single"/>
    </w:rPr>
  </w:style>
  <w:style w:type="paragraph" w:styleId="ab">
    <w:name w:val="header"/>
    <w:basedOn w:val="a"/>
    <w:link w:val="ac"/>
    <w:uiPriority w:val="99"/>
    <w:unhideWhenUsed/>
    <w:rsid w:val="00C606E7"/>
    <w:pPr>
      <w:tabs>
        <w:tab w:val="center" w:pos="4677"/>
        <w:tab w:val="right" w:pos="9355"/>
      </w:tabs>
    </w:pPr>
  </w:style>
  <w:style w:type="character" w:customStyle="1" w:styleId="ac">
    <w:name w:val="Верхний колонтитул Знак"/>
    <w:link w:val="ab"/>
    <w:uiPriority w:val="99"/>
    <w:rsid w:val="00C606E7"/>
    <w:rPr>
      <w:rFonts w:ascii="Constantia" w:hAnsi="Constantia"/>
      <w:sz w:val="28"/>
      <w:szCs w:val="22"/>
      <w:lang w:eastAsia="en-US"/>
    </w:rPr>
  </w:style>
  <w:style w:type="paragraph" w:styleId="ad">
    <w:name w:val="footer"/>
    <w:basedOn w:val="a"/>
    <w:link w:val="ae"/>
    <w:uiPriority w:val="99"/>
    <w:unhideWhenUsed/>
    <w:rsid w:val="00C606E7"/>
    <w:pPr>
      <w:tabs>
        <w:tab w:val="center" w:pos="4677"/>
        <w:tab w:val="right" w:pos="9355"/>
      </w:tabs>
    </w:pPr>
  </w:style>
  <w:style w:type="character" w:customStyle="1" w:styleId="ae">
    <w:name w:val="Нижний колонтитул Знак"/>
    <w:link w:val="ad"/>
    <w:uiPriority w:val="99"/>
    <w:rsid w:val="00C606E7"/>
    <w:rPr>
      <w:rFonts w:ascii="Constantia" w:hAnsi="Constantia"/>
      <w:sz w:val="28"/>
      <w:szCs w:val="22"/>
      <w:lang w:eastAsia="en-US"/>
    </w:rPr>
  </w:style>
  <w:style w:type="paragraph" w:styleId="af">
    <w:name w:val="Plain Text"/>
    <w:basedOn w:val="a"/>
    <w:link w:val="af0"/>
    <w:uiPriority w:val="99"/>
    <w:unhideWhenUsed/>
    <w:rsid w:val="00BE1337"/>
    <w:pPr>
      <w:spacing w:after="0" w:line="240" w:lineRule="auto"/>
      <w:ind w:firstLine="0"/>
      <w:jc w:val="left"/>
    </w:pPr>
    <w:rPr>
      <w:rFonts w:ascii="Consolas" w:hAnsi="Consolas" w:cs="Consolas"/>
      <w:sz w:val="21"/>
      <w:szCs w:val="21"/>
    </w:rPr>
  </w:style>
  <w:style w:type="character" w:customStyle="1" w:styleId="af0">
    <w:name w:val="Обычный текст Знак"/>
    <w:link w:val="af"/>
    <w:uiPriority w:val="99"/>
    <w:rsid w:val="00BE1337"/>
    <w:rPr>
      <w:rFonts w:ascii="Consolas" w:hAnsi="Consolas" w:cs="Consolas"/>
      <w:sz w:val="21"/>
      <w:szCs w:val="21"/>
      <w:lang w:eastAsia="en-US"/>
    </w:rPr>
  </w:style>
  <w:style w:type="table" w:styleId="af1">
    <w:name w:val="Table Grid"/>
    <w:basedOn w:val="a1"/>
    <w:uiPriority w:val="59"/>
    <w:rsid w:val="003A2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rmal (Web)"/>
    <w:basedOn w:val="a"/>
    <w:uiPriority w:val="99"/>
    <w:unhideWhenUsed/>
    <w:rsid w:val="001E4CA6"/>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table" w:styleId="22">
    <w:name w:val="Medium Grid 2"/>
    <w:basedOn w:val="a1"/>
    <w:uiPriority w:val="68"/>
    <w:rsid w:val="006701A1"/>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2">
    <w:name w:val="Medium Grid 1"/>
    <w:basedOn w:val="a1"/>
    <w:uiPriority w:val="67"/>
    <w:rsid w:val="006701A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3">
    <w:name w:val="Medium Shading 2"/>
    <w:basedOn w:val="a1"/>
    <w:uiPriority w:val="64"/>
    <w:rsid w:val="006701A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8202">
      <w:bodyDiv w:val="1"/>
      <w:marLeft w:val="0"/>
      <w:marRight w:val="0"/>
      <w:marTop w:val="0"/>
      <w:marBottom w:val="0"/>
      <w:divBdr>
        <w:top w:val="none" w:sz="0" w:space="0" w:color="auto"/>
        <w:left w:val="none" w:sz="0" w:space="0" w:color="auto"/>
        <w:bottom w:val="none" w:sz="0" w:space="0" w:color="auto"/>
        <w:right w:val="none" w:sz="0" w:space="0" w:color="auto"/>
      </w:divBdr>
    </w:div>
    <w:div w:id="574122616">
      <w:bodyDiv w:val="1"/>
      <w:marLeft w:val="0"/>
      <w:marRight w:val="0"/>
      <w:marTop w:val="0"/>
      <w:marBottom w:val="0"/>
      <w:divBdr>
        <w:top w:val="none" w:sz="0" w:space="0" w:color="auto"/>
        <w:left w:val="none" w:sz="0" w:space="0" w:color="auto"/>
        <w:bottom w:val="none" w:sz="0" w:space="0" w:color="auto"/>
        <w:right w:val="none" w:sz="0" w:space="0" w:color="auto"/>
      </w:divBdr>
    </w:div>
    <w:div w:id="1286235856">
      <w:bodyDiv w:val="1"/>
      <w:marLeft w:val="0"/>
      <w:marRight w:val="0"/>
      <w:marTop w:val="0"/>
      <w:marBottom w:val="0"/>
      <w:divBdr>
        <w:top w:val="none" w:sz="0" w:space="0" w:color="auto"/>
        <w:left w:val="none" w:sz="0" w:space="0" w:color="auto"/>
        <w:bottom w:val="none" w:sz="0" w:space="0" w:color="auto"/>
        <w:right w:val="none" w:sz="0" w:space="0" w:color="auto"/>
      </w:divBdr>
    </w:div>
    <w:div w:id="1719472316">
      <w:bodyDiv w:val="1"/>
      <w:marLeft w:val="0"/>
      <w:marRight w:val="0"/>
      <w:marTop w:val="0"/>
      <w:marBottom w:val="0"/>
      <w:divBdr>
        <w:top w:val="none" w:sz="0" w:space="0" w:color="auto"/>
        <w:left w:val="none" w:sz="0" w:space="0" w:color="auto"/>
        <w:bottom w:val="none" w:sz="0" w:space="0" w:color="auto"/>
        <w:right w:val="none" w:sz="0" w:space="0" w:color="auto"/>
      </w:divBdr>
    </w:div>
    <w:div w:id="1842044314">
      <w:bodyDiv w:val="1"/>
      <w:marLeft w:val="0"/>
      <w:marRight w:val="0"/>
      <w:marTop w:val="0"/>
      <w:marBottom w:val="0"/>
      <w:divBdr>
        <w:top w:val="none" w:sz="0" w:space="0" w:color="auto"/>
        <w:left w:val="none" w:sz="0" w:space="0" w:color="auto"/>
        <w:bottom w:val="none" w:sz="0" w:space="0" w:color="auto"/>
        <w:right w:val="none" w:sz="0" w:space="0" w:color="auto"/>
      </w:divBdr>
    </w:div>
    <w:div w:id="2061977125">
      <w:bodyDiv w:val="1"/>
      <w:marLeft w:val="0"/>
      <w:marRight w:val="0"/>
      <w:marTop w:val="0"/>
      <w:marBottom w:val="0"/>
      <w:divBdr>
        <w:top w:val="none" w:sz="0" w:space="0" w:color="auto"/>
        <w:left w:val="none" w:sz="0" w:space="0" w:color="auto"/>
        <w:bottom w:val="none" w:sz="0" w:space="0" w:color="auto"/>
        <w:right w:val="none" w:sz="0" w:space="0" w:color="auto"/>
      </w:divBdr>
    </w:div>
    <w:div w:id="20776246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C3140-0FF6-1447-9288-965A78A0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2200</Words>
  <Characters>12541</Characters>
  <Application>Microsoft Macintosh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RSCE</Company>
  <LinksUpToDate>false</LinksUpToDate>
  <CharactersWithSpaces>14712</CharactersWithSpaces>
  <SharedDoc>false</SharedDoc>
  <HLinks>
    <vt:vector size="90" baseType="variant">
      <vt:variant>
        <vt:i4>1114173</vt:i4>
      </vt:variant>
      <vt:variant>
        <vt:i4>86</vt:i4>
      </vt:variant>
      <vt:variant>
        <vt:i4>0</vt:i4>
      </vt:variant>
      <vt:variant>
        <vt:i4>5</vt:i4>
      </vt:variant>
      <vt:variant>
        <vt:lpwstr/>
      </vt:variant>
      <vt:variant>
        <vt:lpwstr>_Toc469158594</vt:lpwstr>
      </vt:variant>
      <vt:variant>
        <vt:i4>1114173</vt:i4>
      </vt:variant>
      <vt:variant>
        <vt:i4>80</vt:i4>
      </vt:variant>
      <vt:variant>
        <vt:i4>0</vt:i4>
      </vt:variant>
      <vt:variant>
        <vt:i4>5</vt:i4>
      </vt:variant>
      <vt:variant>
        <vt:lpwstr/>
      </vt:variant>
      <vt:variant>
        <vt:lpwstr>_Toc469158593</vt:lpwstr>
      </vt:variant>
      <vt:variant>
        <vt:i4>1114173</vt:i4>
      </vt:variant>
      <vt:variant>
        <vt:i4>74</vt:i4>
      </vt:variant>
      <vt:variant>
        <vt:i4>0</vt:i4>
      </vt:variant>
      <vt:variant>
        <vt:i4>5</vt:i4>
      </vt:variant>
      <vt:variant>
        <vt:lpwstr/>
      </vt:variant>
      <vt:variant>
        <vt:lpwstr>_Toc469158592</vt:lpwstr>
      </vt:variant>
      <vt:variant>
        <vt:i4>1114173</vt:i4>
      </vt:variant>
      <vt:variant>
        <vt:i4>68</vt:i4>
      </vt:variant>
      <vt:variant>
        <vt:i4>0</vt:i4>
      </vt:variant>
      <vt:variant>
        <vt:i4>5</vt:i4>
      </vt:variant>
      <vt:variant>
        <vt:lpwstr/>
      </vt:variant>
      <vt:variant>
        <vt:lpwstr>_Toc469158591</vt:lpwstr>
      </vt:variant>
      <vt:variant>
        <vt:i4>1114173</vt:i4>
      </vt:variant>
      <vt:variant>
        <vt:i4>62</vt:i4>
      </vt:variant>
      <vt:variant>
        <vt:i4>0</vt:i4>
      </vt:variant>
      <vt:variant>
        <vt:i4>5</vt:i4>
      </vt:variant>
      <vt:variant>
        <vt:lpwstr/>
      </vt:variant>
      <vt:variant>
        <vt:lpwstr>_Toc469158590</vt:lpwstr>
      </vt:variant>
      <vt:variant>
        <vt:i4>1048637</vt:i4>
      </vt:variant>
      <vt:variant>
        <vt:i4>56</vt:i4>
      </vt:variant>
      <vt:variant>
        <vt:i4>0</vt:i4>
      </vt:variant>
      <vt:variant>
        <vt:i4>5</vt:i4>
      </vt:variant>
      <vt:variant>
        <vt:lpwstr/>
      </vt:variant>
      <vt:variant>
        <vt:lpwstr>_Toc469158589</vt:lpwstr>
      </vt:variant>
      <vt:variant>
        <vt:i4>1048637</vt:i4>
      </vt:variant>
      <vt:variant>
        <vt:i4>50</vt:i4>
      </vt:variant>
      <vt:variant>
        <vt:i4>0</vt:i4>
      </vt:variant>
      <vt:variant>
        <vt:i4>5</vt:i4>
      </vt:variant>
      <vt:variant>
        <vt:lpwstr/>
      </vt:variant>
      <vt:variant>
        <vt:lpwstr>_Toc469158588</vt:lpwstr>
      </vt:variant>
      <vt:variant>
        <vt:i4>1048637</vt:i4>
      </vt:variant>
      <vt:variant>
        <vt:i4>44</vt:i4>
      </vt:variant>
      <vt:variant>
        <vt:i4>0</vt:i4>
      </vt:variant>
      <vt:variant>
        <vt:i4>5</vt:i4>
      </vt:variant>
      <vt:variant>
        <vt:lpwstr/>
      </vt:variant>
      <vt:variant>
        <vt:lpwstr>_Toc469158587</vt:lpwstr>
      </vt:variant>
      <vt:variant>
        <vt:i4>1048637</vt:i4>
      </vt:variant>
      <vt:variant>
        <vt:i4>38</vt:i4>
      </vt:variant>
      <vt:variant>
        <vt:i4>0</vt:i4>
      </vt:variant>
      <vt:variant>
        <vt:i4>5</vt:i4>
      </vt:variant>
      <vt:variant>
        <vt:lpwstr/>
      </vt:variant>
      <vt:variant>
        <vt:lpwstr>_Toc469158586</vt:lpwstr>
      </vt:variant>
      <vt:variant>
        <vt:i4>1048637</vt:i4>
      </vt:variant>
      <vt:variant>
        <vt:i4>32</vt:i4>
      </vt:variant>
      <vt:variant>
        <vt:i4>0</vt:i4>
      </vt:variant>
      <vt:variant>
        <vt:i4>5</vt:i4>
      </vt:variant>
      <vt:variant>
        <vt:lpwstr/>
      </vt:variant>
      <vt:variant>
        <vt:lpwstr>_Toc469158585</vt:lpwstr>
      </vt:variant>
      <vt:variant>
        <vt:i4>1048637</vt:i4>
      </vt:variant>
      <vt:variant>
        <vt:i4>26</vt:i4>
      </vt:variant>
      <vt:variant>
        <vt:i4>0</vt:i4>
      </vt:variant>
      <vt:variant>
        <vt:i4>5</vt:i4>
      </vt:variant>
      <vt:variant>
        <vt:lpwstr/>
      </vt:variant>
      <vt:variant>
        <vt:lpwstr>_Toc469158584</vt:lpwstr>
      </vt:variant>
      <vt:variant>
        <vt:i4>1048637</vt:i4>
      </vt:variant>
      <vt:variant>
        <vt:i4>20</vt:i4>
      </vt:variant>
      <vt:variant>
        <vt:i4>0</vt:i4>
      </vt:variant>
      <vt:variant>
        <vt:i4>5</vt:i4>
      </vt:variant>
      <vt:variant>
        <vt:lpwstr/>
      </vt:variant>
      <vt:variant>
        <vt:lpwstr>_Toc469158583</vt:lpwstr>
      </vt:variant>
      <vt:variant>
        <vt:i4>1048637</vt:i4>
      </vt:variant>
      <vt:variant>
        <vt:i4>14</vt:i4>
      </vt:variant>
      <vt:variant>
        <vt:i4>0</vt:i4>
      </vt:variant>
      <vt:variant>
        <vt:i4>5</vt:i4>
      </vt:variant>
      <vt:variant>
        <vt:lpwstr/>
      </vt:variant>
      <vt:variant>
        <vt:lpwstr>_Toc469158582</vt:lpwstr>
      </vt:variant>
      <vt:variant>
        <vt:i4>1048637</vt:i4>
      </vt:variant>
      <vt:variant>
        <vt:i4>8</vt:i4>
      </vt:variant>
      <vt:variant>
        <vt:i4>0</vt:i4>
      </vt:variant>
      <vt:variant>
        <vt:i4>5</vt:i4>
      </vt:variant>
      <vt:variant>
        <vt:lpwstr/>
      </vt:variant>
      <vt:variant>
        <vt:lpwstr>_Toc469158581</vt:lpwstr>
      </vt:variant>
      <vt:variant>
        <vt:i4>1048637</vt:i4>
      </vt:variant>
      <vt:variant>
        <vt:i4>2</vt:i4>
      </vt:variant>
      <vt:variant>
        <vt:i4>0</vt:i4>
      </vt:variant>
      <vt:variant>
        <vt:i4>5</vt:i4>
      </vt:variant>
      <vt:variant>
        <vt:lpwstr/>
      </vt:variant>
      <vt:variant>
        <vt:lpwstr>_Toc469158580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1</cp:lastModifiedBy>
  <cp:revision>3</cp:revision>
  <dcterms:created xsi:type="dcterms:W3CDTF">2017-01-04T12:02:00Z</dcterms:created>
  <dcterms:modified xsi:type="dcterms:W3CDTF">2017-01-04T14:54:00Z</dcterms:modified>
</cp:coreProperties>
</file>